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10778570" w:rsidR="004401DB" w:rsidRDefault="00AF2041">
            <w:r>
              <w:rPr>
                <w:noProof/>
                <w:lang w:eastAsia="en-GB"/>
              </w:rPr>
              <mc:AlternateContent>
                <mc:Choice Requires="wps">
                  <w:drawing>
                    <wp:anchor distT="0" distB="0" distL="114300" distR="114300" simplePos="0" relativeHeight="251675648" behindDoc="0" locked="0" layoutInCell="1" allowOverlap="1" wp14:anchorId="304A7A3F" wp14:editId="7DDC039B">
                      <wp:simplePos x="0" y="0"/>
                      <wp:positionH relativeFrom="column">
                        <wp:posOffset>5504816</wp:posOffset>
                      </wp:positionH>
                      <wp:positionV relativeFrom="paragraph">
                        <wp:posOffset>-6350</wp:posOffset>
                      </wp:positionV>
                      <wp:extent cx="3689350" cy="3072714"/>
                      <wp:effectExtent l="0" t="0" r="25400" b="13970"/>
                      <wp:wrapNone/>
                      <wp:docPr id="12" name="Text Box 12"/>
                      <wp:cNvGraphicFramePr/>
                      <a:graphic xmlns:a="http://schemas.openxmlformats.org/drawingml/2006/main">
                        <a:graphicData uri="http://schemas.microsoft.com/office/word/2010/wordprocessingShape">
                          <wps:wsp>
                            <wps:cNvSpPr txBox="1"/>
                            <wps:spPr>
                              <a:xfrm>
                                <a:off x="0" y="0"/>
                                <a:ext cx="3689350" cy="3072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B6CE53" w14:textId="3BE8D8BA" w:rsidR="00AF2041" w:rsidRPr="00043DBA" w:rsidRDefault="00AF2041" w:rsidP="00FD2F47">
                                  <w:r w:rsidRPr="00AF2041">
                                    <w:t>Influence from political factors:</w:t>
                                  </w:r>
                                  <w:r w:rsidR="00FD2F47">
                                    <w:t xml:space="preserve">                                                       </w:t>
                                  </w:r>
                                  <w:r w:rsidR="00FD2F47" w:rsidRPr="00FD2F47">
                                    <w:t xml:space="preserve"> </w:t>
                                  </w:r>
                                  <w:r w:rsidR="00FD2F47">
                                    <w:t>‘</w:t>
                                  </w:r>
                                  <w:r w:rsidR="00146A37">
                                    <w:rPr>
                                      <w:sz w:val="20"/>
                                      <w:szCs w:val="20"/>
                                    </w:rPr>
                                    <w:t>At that time, the S</w:t>
                                  </w:r>
                                  <w:r w:rsidR="00FD2F47" w:rsidRPr="00FD2F47">
                                    <w:rPr>
                                      <w:sz w:val="20"/>
                                      <w:szCs w:val="20"/>
                                    </w:rPr>
                                    <w:t>urrealist refusal was total, and absolutely incapable of allowing itself to be channelled at a political level. All the institutions upon which the modern world rested - and which had just shown their worth in the First World War - were considered aberrant and scandalous to us.</w:t>
                                  </w:r>
                                  <w:r w:rsidR="00FD2F47">
                                    <w:rPr>
                                      <w:sz w:val="20"/>
                                      <w:szCs w:val="20"/>
                                    </w:rPr>
                                    <w:t>’</w:t>
                                  </w:r>
                                  <w:r w:rsidR="00FD2F47">
                                    <w:t>-</w:t>
                                  </w:r>
                                  <w:r w:rsidR="00FD2F47" w:rsidRPr="00FD2F47">
                                    <w:rPr>
                                      <w:sz w:val="20"/>
                                      <w:szCs w:val="20"/>
                                    </w:rPr>
                                    <w:t>André Breton</w:t>
                                  </w:r>
                                  <w:r w:rsidR="00FD2F47">
                                    <w:rPr>
                                      <w:sz w:val="20"/>
                                      <w:szCs w:val="20"/>
                                    </w:rPr>
                                    <w:t xml:space="preserve">                                                                </w:t>
                                  </w:r>
                                  <w:r w:rsidR="00043DBA">
                                    <w:rPr>
                                      <w:sz w:val="20"/>
                                      <w:szCs w:val="20"/>
                                    </w:rPr>
                                    <w:t xml:space="preserve">The </w:t>
                                  </w:r>
                                  <w:r w:rsidR="00FD2F47" w:rsidRPr="00FD2F47">
                                    <w:rPr>
                                      <w:sz w:val="20"/>
                                      <w:szCs w:val="20"/>
                                    </w:rPr>
                                    <w:t>radical art movement</w:t>
                                  </w:r>
                                  <w:r w:rsidR="00043DBA">
                                    <w:rPr>
                                      <w:sz w:val="20"/>
                                      <w:szCs w:val="20"/>
                                    </w:rPr>
                                    <w:t xml:space="preserve"> Dada</w:t>
                                  </w:r>
                                  <w:r w:rsidR="00FD2F47" w:rsidRPr="00FD2F47">
                                    <w:rPr>
                                      <w:sz w:val="20"/>
                                      <w:szCs w:val="20"/>
                                    </w:rPr>
                                    <w:t xml:space="preserve"> had a fierce hatred of authority and religion </w:t>
                                  </w:r>
                                  <w:r w:rsidR="00043DBA">
                                    <w:rPr>
                                      <w:sz w:val="20"/>
                                      <w:szCs w:val="20"/>
                                    </w:rPr>
                                    <w:t xml:space="preserve">and </w:t>
                                  </w:r>
                                  <w:r w:rsidR="00FD2F47" w:rsidRPr="00FD2F47">
                                    <w:rPr>
                                      <w:sz w:val="20"/>
                                      <w:szCs w:val="20"/>
                                    </w:rPr>
                                    <w:t xml:space="preserve">was a natural </w:t>
                                  </w:r>
                                  <w:r w:rsidR="00043DBA">
                                    <w:rPr>
                                      <w:sz w:val="20"/>
                                      <w:szCs w:val="20"/>
                                    </w:rPr>
                                    <w:t>ally.</w:t>
                                  </w:r>
                                  <w:r w:rsidR="00FD2F47" w:rsidRPr="00FD2F47">
                                    <w:rPr>
                                      <w:sz w:val="20"/>
                                      <w:szCs w:val="20"/>
                                    </w:rPr>
                                    <w:t xml:space="preserve"> Dada, in many ways a precursor and influence on Surrealism, had emerged in Zurich in 1916 as a reaction to the savagery and slaughter of the World War.</w:t>
                                  </w:r>
                                  <w:r w:rsidR="00043DBA">
                                    <w:t xml:space="preserve">                                     </w:t>
                                  </w:r>
                                  <w:proofErr w:type="spellStart"/>
                                  <w:r w:rsidR="00043DBA" w:rsidRPr="00043DBA">
                                    <w:rPr>
                                      <w:sz w:val="20"/>
                                      <w:szCs w:val="20"/>
                                    </w:rPr>
                                    <w:t>Dalí</w:t>
                                  </w:r>
                                  <w:proofErr w:type="spellEnd"/>
                                  <w:r w:rsidR="00043DBA" w:rsidRPr="00043DBA">
                                    <w:rPr>
                                      <w:sz w:val="20"/>
                                      <w:szCs w:val="20"/>
                                    </w:rPr>
                                    <w:t xml:space="preserve"> has long been alleged to have had fascist sympathies, a charge that goes back to the 1930’s and perhaps originated with his fellow Surrealists, especially André Breton, who put </w:t>
                                  </w:r>
                                  <w:proofErr w:type="spellStart"/>
                                  <w:r w:rsidR="00043DBA" w:rsidRPr="00043DBA">
                                    <w:rPr>
                                      <w:sz w:val="20"/>
                                      <w:szCs w:val="20"/>
                                    </w:rPr>
                                    <w:t>Dalí</w:t>
                                  </w:r>
                                  <w:proofErr w:type="spellEnd"/>
                                  <w:r w:rsidR="00043DBA" w:rsidRPr="00043DBA">
                                    <w:rPr>
                                      <w:sz w:val="20"/>
                                      <w:szCs w:val="20"/>
                                    </w:rPr>
                                    <w:t xml:space="preserve"> on “trial” in 1934 for “the glorification of </w:t>
                                  </w:r>
                                  <w:proofErr w:type="spellStart"/>
                                  <w:r w:rsidR="00043DBA" w:rsidRPr="00043DBA">
                                    <w:rPr>
                                      <w:sz w:val="20"/>
                                      <w:szCs w:val="20"/>
                                    </w:rPr>
                                    <w:t>Hitlerian</w:t>
                                  </w:r>
                                  <w:proofErr w:type="spellEnd"/>
                                  <w:r w:rsidR="00043DBA" w:rsidRPr="00043DBA">
                                    <w:rPr>
                                      <w:sz w:val="20"/>
                                      <w:szCs w:val="20"/>
                                    </w:rPr>
                                    <w:t xml:space="preserve"> fascism” and expelled him from the movement. The Surrealists, most of whom were communists, were provoked by </w:t>
                                  </w:r>
                                  <w:proofErr w:type="spellStart"/>
                                  <w:r w:rsidR="00043DBA" w:rsidRPr="00043DBA">
                                    <w:rPr>
                                      <w:sz w:val="20"/>
                                      <w:szCs w:val="20"/>
                                    </w:rPr>
                                    <w:t>Dalí’s</w:t>
                                  </w:r>
                                  <w:proofErr w:type="spellEnd"/>
                                  <w:r w:rsidR="00043DBA" w:rsidRPr="00043DBA">
                                    <w:rPr>
                                      <w:sz w:val="20"/>
                                      <w:szCs w:val="20"/>
                                    </w:rPr>
                                    <w:t xml:space="preserve"> disdain for their politics. It’s also true that </w:t>
                                  </w:r>
                                  <w:proofErr w:type="spellStart"/>
                                  <w:r w:rsidR="00043DBA" w:rsidRPr="00043DBA">
                                    <w:rPr>
                                      <w:sz w:val="20"/>
                                      <w:szCs w:val="20"/>
                                    </w:rPr>
                                    <w:t>Dalí</w:t>
                                  </w:r>
                                  <w:proofErr w:type="spellEnd"/>
                                  <w:r w:rsidR="00043DBA" w:rsidRPr="00043DBA">
                                    <w:rPr>
                                      <w:sz w:val="20"/>
                                      <w:szCs w:val="20"/>
                                    </w:rPr>
                                    <w:t xml:space="preserve"> seemed to publicly profess an admiration for Hitler. </w:t>
                                  </w:r>
                                </w:p>
                                <w:p w14:paraId="5E881816" w14:textId="77777777" w:rsidR="00FD2F47" w:rsidRPr="00FD2F47" w:rsidRDefault="00FD2F47" w:rsidP="00FD2F47"/>
                                <w:p w14:paraId="4AEFD615" w14:textId="77777777" w:rsidR="00AF2041" w:rsidRDefault="00AF20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A7A3F" id="_x0000_t202" coordsize="21600,21600" o:spt="202" path="m,l,21600r21600,l21600,xe">
                      <v:stroke joinstyle="miter"/>
                      <v:path gradientshapeok="t" o:connecttype="rect"/>
                    </v:shapetype>
                    <v:shape id="Text Box 12" o:spid="_x0000_s1026" type="#_x0000_t202" style="position:absolute;margin-left:433.45pt;margin-top:-.5pt;width:290.5pt;height:24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" fillcolor="white [3201]" strokeweight=".5pt">
                      <v:textbox>
                        <w:txbxContent>
                          <w:p w14:paraId="5AB6CE53" w14:textId="3BE8D8BA" w:rsidR="00AF2041" w:rsidRPr="00043DBA" w:rsidRDefault="00AF2041" w:rsidP="00FD2F47">
                            <w:r w:rsidRPr="00AF2041">
                              <w:t>Influence from political factors:</w:t>
                            </w:r>
                            <w:r w:rsidR="00FD2F47">
                              <w:t xml:space="preserve">                                                       </w:t>
                            </w:r>
                            <w:r w:rsidR="00FD2F47" w:rsidRPr="00FD2F47">
                              <w:t xml:space="preserve"> </w:t>
                            </w:r>
                            <w:r w:rsidR="00FD2F47">
                              <w:t>‘</w:t>
                            </w:r>
                            <w:r w:rsidR="00146A37">
                              <w:rPr>
                                <w:sz w:val="20"/>
                                <w:szCs w:val="20"/>
                              </w:rPr>
                              <w:t>At that time, the S</w:t>
                            </w:r>
                            <w:r w:rsidR="00FD2F47" w:rsidRPr="00FD2F47">
                              <w:rPr>
                                <w:sz w:val="20"/>
                                <w:szCs w:val="20"/>
                              </w:rPr>
                              <w:t>urrealist refusal was total, and absolutely incapable of allowing itself to be channelled at a political level. All the institutions upon which the modern world rested - and which had just shown their worth in the First World War - were considered aberrant and scandalous to us.</w:t>
                            </w:r>
                            <w:r w:rsidR="00FD2F47">
                              <w:rPr>
                                <w:sz w:val="20"/>
                                <w:szCs w:val="20"/>
                              </w:rPr>
                              <w:t>’</w:t>
                            </w:r>
                            <w:r w:rsidR="00FD2F47">
                              <w:t>-</w:t>
                            </w:r>
                            <w:r w:rsidR="00FD2F47" w:rsidRPr="00FD2F47">
                              <w:rPr>
                                <w:sz w:val="20"/>
                                <w:szCs w:val="20"/>
                              </w:rPr>
                              <w:t>André Breton</w:t>
                            </w:r>
                            <w:r w:rsidR="00FD2F47">
                              <w:rPr>
                                <w:sz w:val="20"/>
                                <w:szCs w:val="20"/>
                              </w:rPr>
                              <w:t xml:space="preserve">                                                                </w:t>
                            </w:r>
                            <w:r w:rsidR="00043DBA">
                              <w:rPr>
                                <w:sz w:val="20"/>
                                <w:szCs w:val="20"/>
                              </w:rPr>
                              <w:t xml:space="preserve">The </w:t>
                            </w:r>
                            <w:r w:rsidR="00FD2F47" w:rsidRPr="00FD2F47">
                              <w:rPr>
                                <w:sz w:val="20"/>
                                <w:szCs w:val="20"/>
                              </w:rPr>
                              <w:t>radical art movement</w:t>
                            </w:r>
                            <w:r w:rsidR="00043DBA">
                              <w:rPr>
                                <w:sz w:val="20"/>
                                <w:szCs w:val="20"/>
                              </w:rPr>
                              <w:t xml:space="preserve"> Dada</w:t>
                            </w:r>
                            <w:r w:rsidR="00FD2F47" w:rsidRPr="00FD2F47">
                              <w:rPr>
                                <w:sz w:val="20"/>
                                <w:szCs w:val="20"/>
                              </w:rPr>
                              <w:t xml:space="preserve"> had a fierce hatred of authority and religion </w:t>
                            </w:r>
                            <w:r w:rsidR="00043DBA">
                              <w:rPr>
                                <w:sz w:val="20"/>
                                <w:szCs w:val="20"/>
                              </w:rPr>
                              <w:t xml:space="preserve">and </w:t>
                            </w:r>
                            <w:r w:rsidR="00FD2F47" w:rsidRPr="00FD2F47">
                              <w:rPr>
                                <w:sz w:val="20"/>
                                <w:szCs w:val="20"/>
                              </w:rPr>
                              <w:t xml:space="preserve">was a natural </w:t>
                            </w:r>
                            <w:r w:rsidR="00043DBA">
                              <w:rPr>
                                <w:sz w:val="20"/>
                                <w:szCs w:val="20"/>
                              </w:rPr>
                              <w:t>ally.</w:t>
                            </w:r>
                            <w:r w:rsidR="00FD2F47" w:rsidRPr="00FD2F47">
                              <w:rPr>
                                <w:sz w:val="20"/>
                                <w:szCs w:val="20"/>
                              </w:rPr>
                              <w:t xml:space="preserve"> Dada, in many ways a precursor and influence on Surrealism, had emerged in Zurich in 1916 as a reaction to the savagery and slaughter of the World War.</w:t>
                            </w:r>
                            <w:r w:rsidR="00043DBA">
                              <w:t xml:space="preserve">                                     </w:t>
                            </w:r>
                            <w:proofErr w:type="spellStart"/>
                            <w:r w:rsidR="00043DBA" w:rsidRPr="00043DBA">
                              <w:rPr>
                                <w:sz w:val="20"/>
                                <w:szCs w:val="20"/>
                              </w:rPr>
                              <w:t>Dalí</w:t>
                            </w:r>
                            <w:proofErr w:type="spellEnd"/>
                            <w:r w:rsidR="00043DBA" w:rsidRPr="00043DBA">
                              <w:rPr>
                                <w:sz w:val="20"/>
                                <w:szCs w:val="20"/>
                              </w:rPr>
                              <w:t xml:space="preserve"> has long been alleged to have had fascist sympathies, a charge that goes back to the 1930’s and perhaps originated with his fellow Surrealists, especially André Breton, who put </w:t>
                            </w:r>
                            <w:proofErr w:type="spellStart"/>
                            <w:r w:rsidR="00043DBA" w:rsidRPr="00043DBA">
                              <w:rPr>
                                <w:sz w:val="20"/>
                                <w:szCs w:val="20"/>
                              </w:rPr>
                              <w:t>Dalí</w:t>
                            </w:r>
                            <w:proofErr w:type="spellEnd"/>
                            <w:r w:rsidR="00043DBA" w:rsidRPr="00043DBA">
                              <w:rPr>
                                <w:sz w:val="20"/>
                                <w:szCs w:val="20"/>
                              </w:rPr>
                              <w:t xml:space="preserve"> on “trial” in 1934 for “the glorification of </w:t>
                            </w:r>
                            <w:proofErr w:type="spellStart"/>
                            <w:r w:rsidR="00043DBA" w:rsidRPr="00043DBA">
                              <w:rPr>
                                <w:sz w:val="20"/>
                                <w:szCs w:val="20"/>
                              </w:rPr>
                              <w:t>Hitlerian</w:t>
                            </w:r>
                            <w:proofErr w:type="spellEnd"/>
                            <w:r w:rsidR="00043DBA" w:rsidRPr="00043DBA">
                              <w:rPr>
                                <w:sz w:val="20"/>
                                <w:szCs w:val="20"/>
                              </w:rPr>
                              <w:t xml:space="preserve"> fascism” and expelled him from the movement. The Surrealists, most of whom were communists, were provoked by </w:t>
                            </w:r>
                            <w:proofErr w:type="spellStart"/>
                            <w:r w:rsidR="00043DBA" w:rsidRPr="00043DBA">
                              <w:rPr>
                                <w:sz w:val="20"/>
                                <w:szCs w:val="20"/>
                              </w:rPr>
                              <w:t>Dalí’s</w:t>
                            </w:r>
                            <w:proofErr w:type="spellEnd"/>
                            <w:r w:rsidR="00043DBA" w:rsidRPr="00043DBA">
                              <w:rPr>
                                <w:sz w:val="20"/>
                                <w:szCs w:val="20"/>
                              </w:rPr>
                              <w:t xml:space="preserve"> disdain for their politics. It’s also true that </w:t>
                            </w:r>
                            <w:proofErr w:type="spellStart"/>
                            <w:r w:rsidR="00043DBA" w:rsidRPr="00043DBA">
                              <w:rPr>
                                <w:sz w:val="20"/>
                                <w:szCs w:val="20"/>
                              </w:rPr>
                              <w:t>Dalí</w:t>
                            </w:r>
                            <w:proofErr w:type="spellEnd"/>
                            <w:r w:rsidR="00043DBA" w:rsidRPr="00043DBA">
                              <w:rPr>
                                <w:sz w:val="20"/>
                                <w:szCs w:val="20"/>
                              </w:rPr>
                              <w:t xml:space="preserve"> seemed to publicly profess an admiration for Hitler. </w:t>
                            </w:r>
                          </w:p>
                          <w:p w14:paraId="5E881816" w14:textId="77777777" w:rsidR="00FD2F47" w:rsidRPr="00FD2F47" w:rsidRDefault="00FD2F47" w:rsidP="00FD2F47"/>
                          <w:p w14:paraId="4AEFD615" w14:textId="77777777" w:rsidR="00AF2041" w:rsidRDefault="00AF2041"/>
                        </w:txbxContent>
                      </v:textbox>
                    </v:shape>
                  </w:pict>
                </mc:Fallback>
              </mc:AlternateContent>
            </w:r>
            <w:r w:rsidR="00EE6A97">
              <w:rPr>
                <w:noProof/>
                <w:lang w:eastAsia="en-GB"/>
              </w:rPr>
              <mc:AlternateContent>
                <mc:Choice Requires="wps">
                  <w:drawing>
                    <wp:anchor distT="0" distB="0" distL="114300" distR="114300" simplePos="0" relativeHeight="251668480" behindDoc="0" locked="0" layoutInCell="1" allowOverlap="1" wp14:anchorId="599F8FEA" wp14:editId="50937648">
                      <wp:simplePos x="0" y="0"/>
                      <wp:positionH relativeFrom="column">
                        <wp:posOffset>3006691</wp:posOffset>
                      </wp:positionH>
                      <wp:positionV relativeFrom="paragraph">
                        <wp:posOffset>30720</wp:posOffset>
                      </wp:positionV>
                      <wp:extent cx="2388973" cy="1746422"/>
                      <wp:effectExtent l="0" t="0" r="11430" b="25400"/>
                      <wp:wrapNone/>
                      <wp:docPr id="5" name="Text Box 5"/>
                      <wp:cNvGraphicFramePr/>
                      <a:graphic xmlns:a="http://schemas.openxmlformats.org/drawingml/2006/main">
                        <a:graphicData uri="http://schemas.microsoft.com/office/word/2010/wordprocessingShape">
                          <wps:wsp>
                            <wps:cNvSpPr txBox="1"/>
                            <wps:spPr>
                              <a:xfrm>
                                <a:off x="0" y="0"/>
                                <a:ext cx="2388973" cy="1746422"/>
                              </a:xfrm>
                              <a:prstGeom prst="rect">
                                <a:avLst/>
                              </a:prstGeom>
                              <a:solidFill>
                                <a:schemeClr val="lt1"/>
                              </a:solidFill>
                              <a:ln w="6350">
                                <a:solidFill>
                                  <a:prstClr val="black"/>
                                </a:solidFill>
                              </a:ln>
                            </wps:spPr>
                            <wps:txbx>
                              <w:txbxContent>
                                <w:p w14:paraId="6B6A8BEF" w14:textId="5833658B" w:rsidR="004401DB" w:rsidRDefault="00EE6A97">
                                  <w:r w:rsidRPr="00EE6A97">
                                    <w:rPr>
                                      <w:noProof/>
                                      <w:lang w:eastAsia="en-GB"/>
                                    </w:rPr>
                                    <w:drawing>
                                      <wp:inline distT="0" distB="0" distL="0" distR="0" wp14:anchorId="0D398BB9" wp14:editId="343CE1D1">
                                        <wp:extent cx="2224216" cy="1630609"/>
                                        <wp:effectExtent l="0" t="0" r="5080" b="8255"/>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9838" cy="16347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27" type="#_x0000_t202" style="position:absolute;margin-left:236.75pt;margin-top:2.4pt;width:188.1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" fillcolor="white [3201]" strokeweight=".5pt">
                      <v:textbox>
                        <w:txbxContent>
                          <w:p w14:paraId="6B6A8BEF" w14:textId="5833658B" w:rsidR="004401DB" w:rsidRDefault="00EE6A97">
                            <w:r w:rsidRPr="00EE6A97">
                              <w:rPr>
                                <w:noProof/>
                                <w:lang w:eastAsia="en-GB"/>
                              </w:rPr>
                              <w:drawing>
                                <wp:inline distT="0" distB="0" distL="0" distR="0" wp14:anchorId="0D398BB9" wp14:editId="343CE1D1">
                                  <wp:extent cx="2224216" cy="1630609"/>
                                  <wp:effectExtent l="0" t="0" r="5080" b="8255"/>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9838" cy="1634731"/>
                                          </a:xfrm>
                                          <a:prstGeom prst="rect">
                                            <a:avLst/>
                                          </a:prstGeom>
                                          <a:noFill/>
                                          <a:ln>
                                            <a:noFill/>
                                          </a:ln>
                                        </pic:spPr>
                                      </pic:pic>
                                    </a:graphicData>
                                  </a:graphic>
                                </wp:inline>
                              </w:drawing>
                            </w:r>
                          </w:p>
                        </w:txbxContent>
                      </v:textbox>
                    </v:shape>
                  </w:pict>
                </mc:Fallback>
              </mc:AlternateContent>
            </w:r>
            <w:r w:rsidR="00EE6A97">
              <w:t>Salvador Dali</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05F57F3E" w:rsidR="004401DB" w:rsidRPr="00B05228" w:rsidRDefault="00EE6A97">
            <w:r w:rsidRPr="00B05228">
              <w:t>The Persistence of Memory</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361F1B01" w:rsidR="004401DB" w:rsidRDefault="00EE6A97">
            <w:r>
              <w:t>1931</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380D8FBC" w:rsidR="004401DB" w:rsidRPr="00B05228" w:rsidRDefault="00EE6A97">
            <w:pPr>
              <w:rPr>
                <w:sz w:val="20"/>
                <w:szCs w:val="20"/>
              </w:rPr>
            </w:pPr>
            <w:r w:rsidRPr="00B05228">
              <w:rPr>
                <w:sz w:val="20"/>
                <w:szCs w:val="20"/>
              </w:rPr>
              <w:t>Oil on Canvas</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3D844EE9" w:rsidR="004401DB" w:rsidRPr="00B05228" w:rsidRDefault="00EE6A97">
            <w:pPr>
              <w:rPr>
                <w:sz w:val="20"/>
                <w:szCs w:val="20"/>
              </w:rPr>
            </w:pPr>
            <w:r w:rsidRPr="00B05228">
              <w:rPr>
                <w:sz w:val="20"/>
                <w:szCs w:val="20"/>
              </w:rPr>
              <w:t>24 cm x 33 cm</w:t>
            </w:r>
            <w:r w:rsidR="00B05228">
              <w:rPr>
                <w:sz w:val="20"/>
                <w:szCs w:val="20"/>
              </w:rPr>
              <w:t xml:space="preserve"> (small scale)</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3614BA62" w:rsidR="004401DB" w:rsidRPr="00B05228" w:rsidRDefault="00EE6A97">
            <w:pPr>
              <w:rPr>
                <w:sz w:val="20"/>
                <w:szCs w:val="20"/>
              </w:rPr>
            </w:pPr>
            <w:r w:rsidRPr="00B05228">
              <w:rPr>
                <w:sz w:val="20"/>
                <w:szCs w:val="20"/>
              </w:rPr>
              <w:t>Dreamscape (evokes dreams and challenges perceptions</w:t>
            </w:r>
            <w:r w:rsidR="00ED478A" w:rsidRPr="00B05228">
              <w:rPr>
                <w:sz w:val="20"/>
                <w:szCs w:val="20"/>
              </w:rPr>
              <w:t>)</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1FD62EA4" w:rsidR="004401DB" w:rsidRPr="00B05228" w:rsidRDefault="00EE6A97">
            <w:pPr>
              <w:rPr>
                <w:sz w:val="20"/>
                <w:szCs w:val="20"/>
              </w:rPr>
            </w:pPr>
            <w:r w:rsidRPr="00B05228">
              <w:rPr>
                <w:sz w:val="20"/>
                <w:szCs w:val="20"/>
              </w:rPr>
              <w:t xml:space="preserve">Surrealism </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1B706F05" w:rsidR="00744AB8" w:rsidRPr="00B05228" w:rsidRDefault="00ED478A">
            <w:pPr>
              <w:rPr>
                <w:sz w:val="20"/>
                <w:szCs w:val="20"/>
              </w:rPr>
            </w:pPr>
            <w:r w:rsidRPr="00B05228">
              <w:rPr>
                <w:sz w:val="20"/>
                <w:szCs w:val="20"/>
              </w:rPr>
              <w:t>No patron ( he wanted to experiment without influence)</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10EE8CD0" w:rsidR="00744AB8" w:rsidRDefault="00ED478A">
            <w:r w:rsidRPr="00ED478A">
              <w:t>‎</w:t>
            </w:r>
            <w:r w:rsidRPr="00B05228">
              <w:rPr>
                <w:sz w:val="20"/>
                <w:szCs w:val="20"/>
              </w:rPr>
              <w:t>Museum of Modern Art, New York City</w:t>
            </w:r>
          </w:p>
        </w:tc>
      </w:tr>
      <w:tr w:rsidR="00273E14" w14:paraId="0FF7AFDF" w14:textId="77777777" w:rsidTr="00ED478A">
        <w:trPr>
          <w:trHeight w:val="366"/>
        </w:trPr>
        <w:tc>
          <w:tcPr>
            <w:tcW w:w="1291" w:type="dxa"/>
          </w:tcPr>
          <w:p w14:paraId="65E229A3" w14:textId="21456788" w:rsidR="00273E14" w:rsidRDefault="00273E14">
            <w:r>
              <w:t>Function</w:t>
            </w:r>
          </w:p>
        </w:tc>
        <w:tc>
          <w:tcPr>
            <w:tcW w:w="4738" w:type="dxa"/>
          </w:tcPr>
          <w:p w14:paraId="30643951" w14:textId="5E7AE9B1" w:rsidR="00273E14" w:rsidRPr="00B05228" w:rsidRDefault="00AF2041">
            <w:pPr>
              <w:rPr>
                <w:sz w:val="20"/>
                <w:szCs w:val="20"/>
              </w:rPr>
            </w:pPr>
            <w:r w:rsidRPr="00B05228">
              <w:rPr>
                <w:sz w:val="20"/>
                <w:szCs w:val="20"/>
              </w:rPr>
              <w:t>To experiment with the new style (“Surrealism is destructive,” he explained, “but it destroys only what it considers to be shackles limiting our vision.”)</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2840198B" w:rsidR="00B05228" w:rsidRPr="00B05228" w:rsidRDefault="00B05228" w:rsidP="00744AB8">
            <w:pPr>
              <w:rPr>
                <w:sz w:val="20"/>
                <w:szCs w:val="20"/>
              </w:rPr>
            </w:pPr>
            <w:r w:rsidRPr="00B05228">
              <w:rPr>
                <w:sz w:val="20"/>
                <w:szCs w:val="20"/>
              </w:rPr>
              <w:t xml:space="preserve">The overall composition is spread out and objects are randomly placed within the painting. There </w:t>
            </w:r>
            <w:r>
              <w:rPr>
                <w:sz w:val="20"/>
                <w:szCs w:val="20"/>
              </w:rPr>
              <w:t xml:space="preserve">are </w:t>
            </w:r>
            <w:r w:rsidRPr="00B05228">
              <w:rPr>
                <w:sz w:val="20"/>
                <w:szCs w:val="20"/>
              </w:rPr>
              <w:t xml:space="preserve">still life objects placed in the bottom right corner </w:t>
            </w:r>
            <w:r>
              <w:rPr>
                <w:sz w:val="20"/>
                <w:szCs w:val="20"/>
              </w:rPr>
              <w:t>and cliffs in the background. There is no focal point but a hazy horizon line with more land than sky. It has an unconnected composition (flat beach but 3D objects)</w:t>
            </w:r>
            <w:r w:rsidR="004F6187">
              <w:rPr>
                <w:sz w:val="20"/>
                <w:szCs w:val="20"/>
              </w:rPr>
              <w:t>.</w:t>
            </w:r>
            <w:r w:rsidR="004F6187">
              <w:t xml:space="preserve"> </w:t>
            </w:r>
            <w:r w:rsidR="004F6187" w:rsidRPr="004F6187">
              <w:rPr>
                <w:sz w:val="20"/>
                <w:szCs w:val="20"/>
              </w:rPr>
              <w:t>The figure in the middle of the picture symbolizes a fading creature, often when you dream you cannot pin-point the exact form of a creature.</w:t>
            </w:r>
          </w:p>
        </w:tc>
      </w:tr>
      <w:tr w:rsidR="00273E14" w14:paraId="7150AC72" w14:textId="77777777" w:rsidTr="00273E14">
        <w:trPr>
          <w:trHeight w:val="600"/>
        </w:trPr>
        <w:tc>
          <w:tcPr>
            <w:tcW w:w="1372" w:type="dxa"/>
          </w:tcPr>
          <w:p w14:paraId="0D6E0E54" w14:textId="32C07358" w:rsidR="00744AB8" w:rsidRDefault="00744AB8" w:rsidP="00744AB8">
            <w:r>
              <w:t>Colour or texture</w:t>
            </w:r>
          </w:p>
        </w:tc>
        <w:tc>
          <w:tcPr>
            <w:tcW w:w="8250" w:type="dxa"/>
          </w:tcPr>
          <w:p w14:paraId="52285BA5" w14:textId="3A8AEDFF" w:rsidR="00744AB8" w:rsidRPr="00305496" w:rsidRDefault="00305496" w:rsidP="00305496">
            <w:pPr>
              <w:rPr>
                <w:sz w:val="20"/>
                <w:szCs w:val="20"/>
              </w:rPr>
            </w:pPr>
            <w:r w:rsidRPr="00305496">
              <w:rPr>
                <w:sz w:val="20"/>
                <w:szCs w:val="20"/>
              </w:rPr>
              <w:t>The colours are realistic, however slightly idealised and heavenly in the background relating to the sub conscious.</w:t>
            </w:r>
            <w:r>
              <w:rPr>
                <w:sz w:val="20"/>
                <w:szCs w:val="20"/>
              </w:rPr>
              <w:t xml:space="preserve"> T</w:t>
            </w:r>
            <w:r w:rsidRPr="00305496">
              <w:rPr>
                <w:sz w:val="20"/>
                <w:szCs w:val="20"/>
              </w:rPr>
              <w:t xml:space="preserve">he drooping nature of the clocks </w:t>
            </w:r>
            <w:r>
              <w:rPr>
                <w:sz w:val="20"/>
                <w:szCs w:val="20"/>
              </w:rPr>
              <w:t>and t</w:t>
            </w:r>
            <w:r w:rsidRPr="00305496">
              <w:rPr>
                <w:sz w:val="20"/>
                <w:szCs w:val="20"/>
              </w:rPr>
              <w:t>he bright primary colours in the painting complement each other, giving it a dream like feel.</w:t>
            </w:r>
          </w:p>
        </w:tc>
      </w:tr>
      <w:tr w:rsidR="00273E14" w14:paraId="403BF389" w14:textId="77777777" w:rsidTr="00273E14">
        <w:trPr>
          <w:trHeight w:val="575"/>
        </w:trPr>
        <w:tc>
          <w:tcPr>
            <w:tcW w:w="1372" w:type="dxa"/>
          </w:tcPr>
          <w:p w14:paraId="3EF473A5" w14:textId="49BB6369" w:rsidR="00744AB8" w:rsidRDefault="00744AB8" w:rsidP="00744AB8">
            <w:r>
              <w:t>Light &amp; tone</w:t>
            </w:r>
          </w:p>
        </w:tc>
        <w:tc>
          <w:tcPr>
            <w:tcW w:w="8250" w:type="dxa"/>
          </w:tcPr>
          <w:p w14:paraId="43055FE0" w14:textId="4749A718" w:rsidR="00744AB8" w:rsidRPr="00305496" w:rsidRDefault="00305496" w:rsidP="00146A37">
            <w:pPr>
              <w:rPr>
                <w:sz w:val="20"/>
                <w:szCs w:val="20"/>
              </w:rPr>
            </w:pPr>
            <w:r w:rsidRPr="00305496">
              <w:rPr>
                <w:sz w:val="20"/>
                <w:szCs w:val="20"/>
              </w:rPr>
              <w:t>There is use of shadow in in the painting, show</w:t>
            </w:r>
            <w:r w:rsidR="00146A37">
              <w:rPr>
                <w:sz w:val="20"/>
                <w:szCs w:val="20"/>
              </w:rPr>
              <w:t xml:space="preserve">ing the solidity of the objects. It is realistic but has inconsistent light and </w:t>
            </w:r>
            <w:r w:rsidR="001C614A">
              <w:rPr>
                <w:sz w:val="20"/>
                <w:szCs w:val="20"/>
              </w:rPr>
              <w:t>tone. There are shadows on the coffin from various viewpoints which shows no obvious light source. There is also strong light and tone on the horizon line in the background (merging it into a possibility of heaven, waves, sea and sky).</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420777FB" w:rsidR="00744AB8" w:rsidRPr="00146A37" w:rsidRDefault="00146A37" w:rsidP="00F730D2">
            <w:pPr>
              <w:rPr>
                <w:sz w:val="20"/>
                <w:szCs w:val="20"/>
              </w:rPr>
            </w:pPr>
            <w:r w:rsidRPr="00146A37">
              <w:rPr>
                <w:sz w:val="20"/>
                <w:szCs w:val="20"/>
              </w:rPr>
              <w:t xml:space="preserve">There is a </w:t>
            </w:r>
            <w:r>
              <w:rPr>
                <w:sz w:val="20"/>
                <w:szCs w:val="20"/>
              </w:rPr>
              <w:t xml:space="preserve">random </w:t>
            </w:r>
            <w:r w:rsidRPr="00146A37">
              <w:rPr>
                <w:sz w:val="20"/>
                <w:szCs w:val="20"/>
              </w:rPr>
              <w:t>juxtaposition of object</w:t>
            </w:r>
            <w:r>
              <w:rPr>
                <w:sz w:val="20"/>
                <w:szCs w:val="20"/>
              </w:rPr>
              <w:t>s</w:t>
            </w:r>
            <w:r w:rsidRPr="00146A37">
              <w:rPr>
                <w:sz w:val="20"/>
                <w:szCs w:val="20"/>
              </w:rPr>
              <w:t xml:space="preserve"> which is most likely inspired by the Dada </w:t>
            </w:r>
            <w:r w:rsidR="00943CC4" w:rsidRPr="00146A37">
              <w:rPr>
                <w:sz w:val="20"/>
                <w:szCs w:val="20"/>
              </w:rPr>
              <w:t>movement.</w:t>
            </w:r>
            <w:r w:rsidR="00943CC4">
              <w:rPr>
                <w:sz w:val="20"/>
                <w:szCs w:val="20"/>
              </w:rPr>
              <w:t xml:space="preserve"> Blue sky and cliffs foretell objects to appear </w:t>
            </w:r>
            <w:r w:rsidR="00F730D2">
              <w:rPr>
                <w:sz w:val="20"/>
                <w:szCs w:val="20"/>
              </w:rPr>
              <w:t>larger. The space between the objects represents the disconnection and lack of sense in dreams and that random things appear without any relevance.</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3ED030FE" w:rsidR="001C614A" w:rsidRPr="00146A37" w:rsidRDefault="00146A37" w:rsidP="00744AB8">
            <w:pPr>
              <w:rPr>
                <w:sz w:val="20"/>
                <w:szCs w:val="20"/>
              </w:rPr>
            </w:pPr>
            <w:r w:rsidRPr="00146A37">
              <w:rPr>
                <w:sz w:val="20"/>
                <w:szCs w:val="20"/>
              </w:rPr>
              <w:t xml:space="preserve">Minute brushstrokes seen in eyelashes and </w:t>
            </w:r>
            <w:r w:rsidR="00577300" w:rsidRPr="00146A37">
              <w:rPr>
                <w:sz w:val="20"/>
                <w:szCs w:val="20"/>
              </w:rPr>
              <w:t>ants.</w:t>
            </w:r>
            <w:r w:rsidR="00577300">
              <w:rPr>
                <w:sz w:val="20"/>
                <w:szCs w:val="20"/>
              </w:rPr>
              <w:t xml:space="preserve"> Lack</w:t>
            </w:r>
            <w:r w:rsidR="001C614A">
              <w:rPr>
                <w:sz w:val="20"/>
                <w:szCs w:val="20"/>
              </w:rPr>
              <w:t xml:space="preserve"> of detail</w:t>
            </w:r>
            <w:r w:rsidR="00943CC4">
              <w:rPr>
                <w:sz w:val="20"/>
                <w:szCs w:val="20"/>
              </w:rPr>
              <w:t xml:space="preserve"> in the background and on the beach links in with the uncertainty of the unconscious and dreams. There</w:t>
            </w:r>
            <w:r w:rsidR="00910166">
              <w:rPr>
                <w:sz w:val="20"/>
                <w:szCs w:val="20"/>
              </w:rPr>
              <w:t xml:space="preserve"> is an accurate depiction of reality by his detailed brushwork</w:t>
            </w:r>
            <w:r w:rsidR="00943CC4">
              <w:rPr>
                <w:sz w:val="20"/>
                <w:szCs w:val="20"/>
              </w:rPr>
              <w:t xml:space="preserve"> in the cliffs which link to his clear memory of childhood.</w:t>
            </w:r>
          </w:p>
        </w:tc>
      </w:tr>
    </w:tbl>
    <w:p w14:paraId="028D5E28" w14:textId="533DC796" w:rsidR="00670E12" w:rsidRDefault="00670E12"/>
    <w:p w14:paraId="37BA0123" w14:textId="2C64169A" w:rsidR="00670E12" w:rsidRDefault="00670E12">
      <w:r w:rsidRPr="00B05228">
        <w:rPr>
          <w:noProof/>
          <w:sz w:val="20"/>
          <w:szCs w:val="20"/>
          <w:lang w:eastAsia="en-GB"/>
        </w:rPr>
        <mc:AlternateContent>
          <mc:Choice Requires="wps">
            <w:drawing>
              <wp:anchor distT="0" distB="0" distL="114300" distR="114300" simplePos="0" relativeHeight="251676672" behindDoc="0" locked="0" layoutInCell="1" allowOverlap="1" wp14:anchorId="6AD04A48" wp14:editId="16D9394B">
                <wp:simplePos x="0" y="0"/>
                <wp:positionH relativeFrom="column">
                  <wp:posOffset>163676</wp:posOffset>
                </wp:positionH>
                <wp:positionV relativeFrom="paragraph">
                  <wp:posOffset>140970</wp:posOffset>
                </wp:positionV>
                <wp:extent cx="3689350" cy="3303373"/>
                <wp:effectExtent l="0" t="0" r="25400" b="11430"/>
                <wp:wrapNone/>
                <wp:docPr id="13" name="Text Box 13"/>
                <wp:cNvGraphicFramePr/>
                <a:graphic xmlns:a="http://schemas.openxmlformats.org/drawingml/2006/main">
                  <a:graphicData uri="http://schemas.microsoft.com/office/word/2010/wordprocessingShape">
                    <wps:wsp>
                      <wps:cNvSpPr txBox="1"/>
                      <wps:spPr>
                        <a:xfrm>
                          <a:off x="0" y="0"/>
                          <a:ext cx="3689350" cy="33033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D06F39" w14:textId="278FA239" w:rsidR="00AF2041" w:rsidRDefault="00AF2041">
                            <w:r w:rsidRPr="00AF2041">
                              <w:t>Use or development of materials, techniques &amp; processes:</w:t>
                            </w:r>
                          </w:p>
                          <w:p w14:paraId="7AE9338C" w14:textId="77777777" w:rsidR="00F730D2" w:rsidRDefault="001329C8">
                            <w:r w:rsidRPr="001329C8">
                              <w:rPr>
                                <w:sz w:val="20"/>
                                <w:szCs w:val="20"/>
                              </w:rPr>
                              <w:t xml:space="preserve">When </w:t>
                            </w:r>
                            <w:proofErr w:type="spellStart"/>
                            <w:r w:rsidRPr="001329C8">
                              <w:rPr>
                                <w:sz w:val="20"/>
                                <w:szCs w:val="20"/>
                              </w:rPr>
                              <w:t>Dalí</w:t>
                            </w:r>
                            <w:proofErr w:type="spellEnd"/>
                            <w:r w:rsidRPr="001329C8">
                              <w:rPr>
                                <w:sz w:val="20"/>
                                <w:szCs w:val="20"/>
                              </w:rPr>
                              <w:t xml:space="preserve"> painted The Persistence of Memory, his artistic practice was guided by the peculiar “paranoiac-critical method.” Developed by the artist in 1930, the technique relies on self-induced paranoia and hallucinations to facilitate a work of art. This method was particularly instrumental in the creation of </w:t>
                            </w:r>
                            <w:proofErr w:type="spellStart"/>
                            <w:r w:rsidRPr="001329C8">
                              <w:rPr>
                                <w:sz w:val="20"/>
                                <w:szCs w:val="20"/>
                              </w:rPr>
                              <w:t>Dalí’s</w:t>
                            </w:r>
                            <w:proofErr w:type="spellEnd"/>
                            <w:r w:rsidRPr="001329C8">
                              <w:rPr>
                                <w:sz w:val="20"/>
                                <w:szCs w:val="20"/>
                              </w:rPr>
                              <w:t xml:space="preserve"> “hand-painted dream photographs,” a collection of works that are stylistically rooted in realism yet unrealistic in subject matter.</w:t>
                            </w:r>
                            <w:r w:rsidR="00F730D2" w:rsidRPr="00F730D2">
                              <w:t xml:space="preserve"> </w:t>
                            </w:r>
                          </w:p>
                          <w:p w14:paraId="3098CC1F" w14:textId="5F6B728D" w:rsidR="001329C8" w:rsidRDefault="00F730D2">
                            <w:pPr>
                              <w:rPr>
                                <w:sz w:val="20"/>
                                <w:szCs w:val="20"/>
                              </w:rPr>
                            </w:pPr>
                            <w:proofErr w:type="spellStart"/>
                            <w:r w:rsidRPr="00F730D2">
                              <w:rPr>
                                <w:sz w:val="20"/>
                                <w:szCs w:val="20"/>
                              </w:rPr>
                              <w:t>Dalí</w:t>
                            </w:r>
                            <w:proofErr w:type="spellEnd"/>
                            <w:r w:rsidRPr="00F730D2">
                              <w:rPr>
                                <w:sz w:val="20"/>
                                <w:szCs w:val="20"/>
                              </w:rPr>
                              <w:t xml:space="preserve"> lends it material form through the double image, creates a representation which, without transforming its outer appearance, forms a second image, so that viewers looking at them can discern both of them.</w:t>
                            </w:r>
                          </w:p>
                          <w:p w14:paraId="63EA4CCF" w14:textId="77777777" w:rsidR="00F730D2" w:rsidRPr="001329C8" w:rsidRDefault="00F730D2">
                            <w:pPr>
                              <w:rPr>
                                <w:sz w:val="20"/>
                                <w:szCs w:val="20"/>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04A48" id="Text Box 13" o:spid="_x0000_s1028" type="#_x0000_t202" style="position:absolute;margin-left:12.9pt;margin-top:11.1pt;width:290.5pt;height:26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" fillcolor="white [3201]" strokeweight=".5pt">
                <v:textbox>
                  <w:txbxContent>
                    <w:p w14:paraId="52D06F39" w14:textId="278FA239" w:rsidR="00AF2041" w:rsidRDefault="00AF2041">
                      <w:r w:rsidRPr="00AF2041">
                        <w:t>Use or development of materials, techniques &amp; processes:</w:t>
                      </w:r>
                    </w:p>
                    <w:p w14:paraId="7AE9338C" w14:textId="77777777" w:rsidR="00F730D2" w:rsidRDefault="001329C8">
                      <w:r w:rsidRPr="001329C8">
                        <w:rPr>
                          <w:sz w:val="20"/>
                          <w:szCs w:val="20"/>
                        </w:rPr>
                        <w:t xml:space="preserve">When </w:t>
                      </w:r>
                      <w:proofErr w:type="spellStart"/>
                      <w:r w:rsidRPr="001329C8">
                        <w:rPr>
                          <w:sz w:val="20"/>
                          <w:szCs w:val="20"/>
                        </w:rPr>
                        <w:t>Dalí</w:t>
                      </w:r>
                      <w:proofErr w:type="spellEnd"/>
                      <w:r w:rsidRPr="001329C8">
                        <w:rPr>
                          <w:sz w:val="20"/>
                          <w:szCs w:val="20"/>
                        </w:rPr>
                        <w:t xml:space="preserve"> painted The Persistence of Memory, his artistic practice was guided by the peculiar “paranoiac-critical method.” Developed by the artist in 1930, the technique relies on self-induced paranoia and hallucinations to facilitate a work of art. This method was particularly instrumental in the creation of </w:t>
                      </w:r>
                      <w:proofErr w:type="spellStart"/>
                      <w:r w:rsidRPr="001329C8">
                        <w:rPr>
                          <w:sz w:val="20"/>
                          <w:szCs w:val="20"/>
                        </w:rPr>
                        <w:t>Dalí’s</w:t>
                      </w:r>
                      <w:proofErr w:type="spellEnd"/>
                      <w:r w:rsidRPr="001329C8">
                        <w:rPr>
                          <w:sz w:val="20"/>
                          <w:szCs w:val="20"/>
                        </w:rPr>
                        <w:t xml:space="preserve"> “hand-painted dream photographs,” a collection of works that are stylistically rooted in realism yet unrealistic in subject matter.</w:t>
                      </w:r>
                      <w:r w:rsidR="00F730D2" w:rsidRPr="00F730D2">
                        <w:t xml:space="preserve"> </w:t>
                      </w:r>
                    </w:p>
                    <w:p w14:paraId="3098CC1F" w14:textId="5F6B728D" w:rsidR="001329C8" w:rsidRDefault="00F730D2">
                      <w:pPr>
                        <w:rPr>
                          <w:sz w:val="20"/>
                          <w:szCs w:val="20"/>
                        </w:rPr>
                      </w:pPr>
                      <w:proofErr w:type="spellStart"/>
                      <w:r w:rsidRPr="00F730D2">
                        <w:rPr>
                          <w:sz w:val="20"/>
                          <w:szCs w:val="20"/>
                        </w:rPr>
                        <w:t>Dalí</w:t>
                      </w:r>
                      <w:proofErr w:type="spellEnd"/>
                      <w:r w:rsidRPr="00F730D2">
                        <w:rPr>
                          <w:sz w:val="20"/>
                          <w:szCs w:val="20"/>
                        </w:rPr>
                        <w:t xml:space="preserve"> lends it material form through the double image, creates a representation which, without transforming its outer appearance, forms a second image, so that viewers looking at them can discern both of them.</w:t>
                      </w:r>
                    </w:p>
                    <w:p w14:paraId="63EA4CCF" w14:textId="77777777" w:rsidR="00F730D2" w:rsidRPr="001329C8" w:rsidRDefault="00F730D2">
                      <w:pPr>
                        <w:rPr>
                          <w:sz w:val="20"/>
                          <w:szCs w:val="20"/>
                        </w:rPr>
                      </w:pPr>
                      <w:bookmarkStart w:id="1" w:name="_GoBack"/>
                      <w:bookmarkEnd w:id="1"/>
                    </w:p>
                  </w:txbxContent>
                </v:textbox>
              </v:shape>
            </w:pict>
          </mc:Fallback>
        </mc:AlternateContent>
      </w:r>
      <w:r>
        <w:br w:type="page"/>
      </w:r>
    </w:p>
    <w:p w14:paraId="00EC3961" w14:textId="3F0C4185" w:rsidR="004401DB" w:rsidRDefault="00570315">
      <w:r>
        <w:rPr>
          <w:noProof/>
          <w:lang w:eastAsia="en-GB"/>
        </w:rPr>
        <w:lastRenderedPageBreak/>
        <mc:AlternateContent>
          <mc:Choice Requires="wps">
            <w:drawing>
              <wp:anchor distT="45720" distB="45720" distL="114300" distR="114300" simplePos="0" relativeHeight="251659264" behindDoc="0" locked="0" layoutInCell="1" allowOverlap="1" wp14:anchorId="2D94E0EE" wp14:editId="2A183228">
                <wp:simplePos x="0" y="0"/>
                <wp:positionH relativeFrom="margin">
                  <wp:posOffset>-145415</wp:posOffset>
                </wp:positionH>
                <wp:positionV relativeFrom="paragraph">
                  <wp:posOffset>3156585</wp:posOffset>
                </wp:positionV>
                <wp:extent cx="4530725" cy="3253740"/>
                <wp:effectExtent l="0" t="0" r="2222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3253740"/>
                        </a:xfrm>
                        <a:prstGeom prst="rect">
                          <a:avLst/>
                        </a:prstGeom>
                        <a:solidFill>
                          <a:srgbClr val="FFFFFF"/>
                        </a:solidFill>
                        <a:ln w="9525">
                          <a:solidFill>
                            <a:srgbClr val="000000"/>
                          </a:solidFill>
                          <a:miter lim="800000"/>
                          <a:headEnd/>
                          <a:tailEnd/>
                        </a:ln>
                      </wps:spPr>
                      <wps:txbx>
                        <w:txbxContent>
                          <w:p w14:paraId="06C2EECB" w14:textId="5DC3C5A9" w:rsidR="004401DB" w:rsidRDefault="004401DB">
                            <w:r>
                              <w:t>Influence from cultural/social factors:</w:t>
                            </w:r>
                          </w:p>
                          <w:p w14:paraId="42E93D1E" w14:textId="77777777" w:rsidR="00570315" w:rsidRDefault="00570315">
                            <w:r w:rsidRPr="00570315">
                              <w:rPr>
                                <w:sz w:val="20"/>
                                <w:szCs w:val="20"/>
                              </w:rPr>
                              <w:t>As they developed their philosophy they felt that while Dada rejected categories and labels, Surrealism would advocate the idea that ordinary and depictive expressions are vital and important, but that the sense of their arrangement must be open to the full range of imagination according to the Hegelian Dialectic. They also looked to the Marxist dialectic and the work of such theorists as Walter Benjamin and Herbert Marcuse.</w:t>
                            </w:r>
                            <w:r w:rsidRPr="00570315">
                              <w:t xml:space="preserve"> </w:t>
                            </w:r>
                          </w:p>
                          <w:p w14:paraId="3893E914" w14:textId="6BECC1E7" w:rsidR="00B05228" w:rsidRPr="00570315" w:rsidRDefault="00570315">
                            <w:pPr>
                              <w:rPr>
                                <w:sz w:val="20"/>
                                <w:szCs w:val="20"/>
                              </w:rPr>
                            </w:pPr>
                            <w:r w:rsidRPr="00570315">
                              <w:rPr>
                                <w:sz w:val="20"/>
                                <w:szCs w:val="20"/>
                              </w:rPr>
                              <w:t>The orange clock at the bottom left of the painting is covered in ants. Dali often used ants in his paintings as a symbol for death, as well as a symbol of female genitalia.</w:t>
                            </w:r>
                            <w:r w:rsidRPr="00570315">
                              <w:t xml:space="preserve"> </w:t>
                            </w:r>
                            <w:r w:rsidRPr="00570315">
                              <w:rPr>
                                <w:sz w:val="20"/>
                                <w:szCs w:val="20"/>
                              </w:rPr>
                              <w:t>The figure in the middle of the picture symbolizes a fading creature, often when you dream you cannot pin-point the exact form of a creature. The creature resembles the artist's own face in profile; its long eyelashes seem insect-like or even sexual. The iconography of this painting is of a dream that Dali had experienced. Freud's work with free association, dream analysis and the hidden unconscious was of the upmost importance to the Surrealists in developing methods to liberate imagination.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Text Box 2" o:spid="_x0000_s1029" type="#_x0000_t202" style="position:absolute;margin-left:-11.45pt;margin-top:248.55pt;width:356.75pt;height:25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">
                <v:textbox>
                  <w:txbxContent>
                    <w:p w14:paraId="06C2EECB" w14:textId="5DC3C5A9" w:rsidR="004401DB" w:rsidRDefault="004401DB">
                      <w:r>
                        <w:t>Influence from cultural/social factors:</w:t>
                      </w:r>
                    </w:p>
                    <w:p w14:paraId="42E93D1E" w14:textId="77777777" w:rsidR="00570315" w:rsidRDefault="00570315">
                      <w:r w:rsidRPr="00570315">
                        <w:rPr>
                          <w:sz w:val="20"/>
                          <w:szCs w:val="20"/>
                        </w:rPr>
                        <w:t>As they developed their philosophy they felt that while Dada rejected categories and labels, Surrealism would advocate the idea that ordinary and depictive expressions are vital and important, but that the sense of their arrangement must be open to the full range of imagination according to the Hegelian Dialectic. They also looked to the Marxist dialectic and the work of such theorists as Walter Benjamin and Herbert Marcuse.</w:t>
                      </w:r>
                      <w:r w:rsidRPr="00570315">
                        <w:t xml:space="preserve"> </w:t>
                      </w:r>
                    </w:p>
                    <w:p w14:paraId="3893E914" w14:textId="6BECC1E7" w:rsidR="00B05228" w:rsidRPr="00570315" w:rsidRDefault="00570315">
                      <w:pPr>
                        <w:rPr>
                          <w:sz w:val="20"/>
                          <w:szCs w:val="20"/>
                        </w:rPr>
                      </w:pPr>
                      <w:r w:rsidRPr="00570315">
                        <w:rPr>
                          <w:sz w:val="20"/>
                          <w:szCs w:val="20"/>
                        </w:rPr>
                        <w:t>The orange clock at the bottom left of the painting is covered in ants. Dali often used ants in his paintings as a symbol for death, as well as a symbol of female genitalia.</w:t>
                      </w:r>
                      <w:r w:rsidRPr="00570315">
                        <w:t xml:space="preserve"> </w:t>
                      </w:r>
                      <w:r w:rsidRPr="00570315">
                        <w:rPr>
                          <w:sz w:val="20"/>
                          <w:szCs w:val="20"/>
                        </w:rPr>
                        <w:t>The figure in the middle of the picture symbolizes a fading creature, often when you dream you cannot pin-point the exact form of a creature. The creature resembles the artist's own face in profile; its long eyelashes seem insect-like or even sexual. The iconography of this painting is of a dream that Dali had experienced. Freud's work with free association, dream analysis and the hidden unconscious was of the upmost importance to the Surrealists in developing methods to liberate imagination.</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344B9C51" wp14:editId="543A69E0">
                <wp:simplePos x="0" y="0"/>
                <wp:positionH relativeFrom="margin">
                  <wp:posOffset>-185420</wp:posOffset>
                </wp:positionH>
                <wp:positionV relativeFrom="paragraph">
                  <wp:posOffset>-168910</wp:posOffset>
                </wp:positionV>
                <wp:extent cx="4571365" cy="3113405"/>
                <wp:effectExtent l="0" t="0" r="19685"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3113405"/>
                        </a:xfrm>
                        <a:prstGeom prst="rect">
                          <a:avLst/>
                        </a:prstGeom>
                        <a:solidFill>
                          <a:srgbClr val="FFFFFF"/>
                        </a:solidFill>
                        <a:ln w="9525">
                          <a:solidFill>
                            <a:srgbClr val="000000"/>
                          </a:solidFill>
                          <a:miter lim="800000"/>
                          <a:headEnd/>
                          <a:tailEnd/>
                        </a:ln>
                      </wps:spPr>
                      <wps:txbx>
                        <w:txbxContent>
                          <w:p w14:paraId="4E6D9CFA" w14:textId="77777777" w:rsidR="00570315" w:rsidRDefault="00744AB8">
                            <w:r>
                              <w:t>Stylistic comment and artistic influence:</w:t>
                            </w:r>
                            <w:r w:rsidR="00570315" w:rsidRPr="00570315">
                              <w:t xml:space="preserve"> </w:t>
                            </w:r>
                          </w:p>
                          <w:p w14:paraId="34CFAF70" w14:textId="52E79B50" w:rsidR="00AF2041" w:rsidRPr="00570315" w:rsidRDefault="00570315">
                            <w:r w:rsidRPr="00570315">
                              <w:rPr>
                                <w:sz w:val="20"/>
                                <w:szCs w:val="20"/>
                              </w:rPr>
                              <w:t>Breton wrote the Manifesto in 1924 and in it he outlined the aims of the movement, the influences and examples of Surrealist works.</w:t>
                            </w:r>
                            <w:r w:rsidRPr="00570315">
                              <w:t xml:space="preserve"> </w:t>
                            </w:r>
                            <w:r w:rsidR="00744AB8">
                              <w:t xml:space="preserve"> </w:t>
                            </w:r>
                            <w:r>
                              <w:t xml:space="preserve">                                                                                     </w:t>
                            </w:r>
                            <w:r w:rsidRPr="00570315">
                              <w:rPr>
                                <w:sz w:val="20"/>
                                <w:szCs w:val="20"/>
                              </w:rPr>
                              <w:t xml:space="preserve">Freud's work with free association, dream analysis and the hidden unconscious was of the utmost importance to the Surrealists in developing methods to liberate imagination. However, they embraced idiosyncrasy, while rejecting the idea of an underlying madness or darkness of the mind. (Later the idiosyncratic Salvador </w:t>
                            </w:r>
                            <w:proofErr w:type="spellStart"/>
                            <w:r w:rsidRPr="00570315">
                              <w:rPr>
                                <w:sz w:val="20"/>
                                <w:szCs w:val="20"/>
                              </w:rPr>
                              <w:t>Dalí</w:t>
                            </w:r>
                            <w:proofErr w:type="spellEnd"/>
                            <w:r w:rsidRPr="00570315">
                              <w:rPr>
                                <w:sz w:val="20"/>
                                <w:szCs w:val="20"/>
                              </w:rPr>
                              <w:t xml:space="preserve"> explained it as: "There is only one difference between a madman and me. I am not mad.</w:t>
                            </w:r>
                            <w:proofErr w:type="gramStart"/>
                            <w:r w:rsidRPr="00570315">
                              <w:rPr>
                                <w:sz w:val="20"/>
                                <w:szCs w:val="20"/>
                              </w:rPr>
                              <w:t>”</w:t>
                            </w:r>
                            <w:r w:rsidR="00AF2041" w:rsidRPr="00B05228">
                              <w:rPr>
                                <w:sz w:val="20"/>
                                <w:szCs w:val="20"/>
                              </w:rPr>
                              <w:t>.</w:t>
                            </w:r>
                            <w:proofErr w:type="gramEnd"/>
                            <w:r w:rsidR="00AF2041" w:rsidRPr="00B05228">
                              <w:rPr>
                                <w:sz w:val="20"/>
                                <w:szCs w:val="20"/>
                              </w:rPr>
                              <w:t xml:space="preserve"> He made many art works influenced by Picasso</w:t>
                            </w:r>
                            <w:r w:rsidR="00B05228" w:rsidRPr="00B05228">
                              <w:rPr>
                                <w:sz w:val="20"/>
                                <w:szCs w:val="20"/>
                              </w:rPr>
                              <w:t>’</w:t>
                            </w:r>
                            <w:r w:rsidR="00AF2041" w:rsidRPr="00B05228">
                              <w:rPr>
                                <w:sz w:val="20"/>
                                <w:szCs w:val="20"/>
                              </w:rPr>
                              <w:t xml:space="preserve">s ‘The interpretation of Dreams’. His classical influences included Raphael, </w:t>
                            </w:r>
                            <w:proofErr w:type="spellStart"/>
                            <w:r w:rsidR="00AF2041" w:rsidRPr="00B05228">
                              <w:rPr>
                                <w:sz w:val="20"/>
                                <w:szCs w:val="20"/>
                              </w:rPr>
                              <w:t>Bronzino</w:t>
                            </w:r>
                            <w:proofErr w:type="spellEnd"/>
                            <w:r w:rsidR="00AF2041" w:rsidRPr="00B05228">
                              <w:rPr>
                                <w:sz w:val="20"/>
                                <w:szCs w:val="20"/>
                              </w:rPr>
                              <w:t xml:space="preserve">, Francisco de Zurbaran, Vermeer, and </w:t>
                            </w:r>
                            <w:r w:rsidR="00AF2041" w:rsidRPr="001329C8">
                              <w:rPr>
                                <w:sz w:val="20"/>
                                <w:szCs w:val="20"/>
                              </w:rPr>
                              <w:t>Velázquez.</w:t>
                            </w:r>
                            <w:r w:rsidRPr="001329C8">
                              <w:rPr>
                                <w:sz w:val="20"/>
                                <w:szCs w:val="20"/>
                              </w:rPr>
                              <w:t xml:space="preserve">                                                                                         </w:t>
                            </w:r>
                            <w:r w:rsidR="001329C8" w:rsidRPr="001329C8">
                              <w:rPr>
                                <w:sz w:val="20"/>
                                <w:szCs w:val="20"/>
                              </w:rPr>
                              <w:t xml:space="preserve">   </w:t>
                            </w:r>
                            <w:r w:rsidR="001329C8">
                              <w:rPr>
                                <w:sz w:val="20"/>
                                <w:szCs w:val="20"/>
                              </w:rPr>
                              <w:t xml:space="preserve">         </w:t>
                            </w:r>
                            <w:r w:rsidR="001329C8" w:rsidRPr="001329C8">
                              <w:rPr>
                                <w:sz w:val="20"/>
                                <w:szCs w:val="20"/>
                              </w:rPr>
                              <w:t>The melting watches symbolises the irrelevance of time, and suggests Einstein's theory that time is relative and not fixed</w:t>
                            </w:r>
                            <w:r w:rsidR="00F730D2">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0" type="#_x0000_t202" style="position:absolute;margin-left:-14.6pt;margin-top:-13.3pt;width:359.95pt;height:245.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">
                <v:textbox>
                  <w:txbxContent>
                    <w:p w14:paraId="4E6D9CFA" w14:textId="77777777" w:rsidR="00570315" w:rsidRDefault="00744AB8">
                      <w:r>
                        <w:t>Stylistic comment and artistic influence:</w:t>
                      </w:r>
                      <w:r w:rsidR="00570315" w:rsidRPr="00570315">
                        <w:t xml:space="preserve"> </w:t>
                      </w:r>
                    </w:p>
                    <w:p w14:paraId="34CFAF70" w14:textId="52E79B50" w:rsidR="00AF2041" w:rsidRPr="00570315" w:rsidRDefault="00570315">
                      <w:r w:rsidRPr="00570315">
                        <w:rPr>
                          <w:sz w:val="20"/>
                          <w:szCs w:val="20"/>
                        </w:rPr>
                        <w:t>Breton wrote the Manifesto in 1924 and in it he outlined the aims of the movement, the influences and examples of Surrealist works.</w:t>
                      </w:r>
                      <w:r w:rsidRPr="00570315">
                        <w:t xml:space="preserve"> </w:t>
                      </w:r>
                      <w:r w:rsidR="00744AB8">
                        <w:t xml:space="preserve"> </w:t>
                      </w:r>
                      <w:r>
                        <w:t xml:space="preserve">                                                                                     </w:t>
                      </w:r>
                      <w:r w:rsidRPr="00570315">
                        <w:rPr>
                          <w:sz w:val="20"/>
                          <w:szCs w:val="20"/>
                        </w:rPr>
                        <w:t xml:space="preserve">Freud's work with free association, dream analysis and the hidden unconscious was of the utmost importance to the Surrealists in developing methods to liberate imagination. However, they embraced idiosyncrasy, while rejecting the idea of an underlying madness or darkness of the mind. (Later the idiosyncratic Salvador </w:t>
                      </w:r>
                      <w:proofErr w:type="spellStart"/>
                      <w:r w:rsidRPr="00570315">
                        <w:rPr>
                          <w:sz w:val="20"/>
                          <w:szCs w:val="20"/>
                        </w:rPr>
                        <w:t>Dalí</w:t>
                      </w:r>
                      <w:proofErr w:type="spellEnd"/>
                      <w:r w:rsidRPr="00570315">
                        <w:rPr>
                          <w:sz w:val="20"/>
                          <w:szCs w:val="20"/>
                        </w:rPr>
                        <w:t xml:space="preserve"> explained it as: "There is only one difference between a madman and me. I am not mad.</w:t>
                      </w:r>
                      <w:proofErr w:type="gramStart"/>
                      <w:r w:rsidRPr="00570315">
                        <w:rPr>
                          <w:sz w:val="20"/>
                          <w:szCs w:val="20"/>
                        </w:rPr>
                        <w:t>”</w:t>
                      </w:r>
                      <w:r w:rsidR="00AF2041" w:rsidRPr="00B05228">
                        <w:rPr>
                          <w:sz w:val="20"/>
                          <w:szCs w:val="20"/>
                        </w:rPr>
                        <w:t>.</w:t>
                      </w:r>
                      <w:proofErr w:type="gramEnd"/>
                      <w:r w:rsidR="00AF2041" w:rsidRPr="00B05228">
                        <w:rPr>
                          <w:sz w:val="20"/>
                          <w:szCs w:val="20"/>
                        </w:rPr>
                        <w:t xml:space="preserve"> He made many art works influenced by Picasso</w:t>
                      </w:r>
                      <w:r w:rsidR="00B05228" w:rsidRPr="00B05228">
                        <w:rPr>
                          <w:sz w:val="20"/>
                          <w:szCs w:val="20"/>
                        </w:rPr>
                        <w:t>’</w:t>
                      </w:r>
                      <w:r w:rsidR="00AF2041" w:rsidRPr="00B05228">
                        <w:rPr>
                          <w:sz w:val="20"/>
                          <w:szCs w:val="20"/>
                        </w:rPr>
                        <w:t xml:space="preserve">s ‘The interpretation of Dreams’. His classical influences included Raphael, </w:t>
                      </w:r>
                      <w:proofErr w:type="spellStart"/>
                      <w:r w:rsidR="00AF2041" w:rsidRPr="00B05228">
                        <w:rPr>
                          <w:sz w:val="20"/>
                          <w:szCs w:val="20"/>
                        </w:rPr>
                        <w:t>Bronzino</w:t>
                      </w:r>
                      <w:proofErr w:type="spellEnd"/>
                      <w:r w:rsidR="00AF2041" w:rsidRPr="00B05228">
                        <w:rPr>
                          <w:sz w:val="20"/>
                          <w:szCs w:val="20"/>
                        </w:rPr>
                        <w:t xml:space="preserve">, Francisco de Zurbaran, Vermeer, and </w:t>
                      </w:r>
                      <w:r w:rsidR="00AF2041" w:rsidRPr="001329C8">
                        <w:rPr>
                          <w:sz w:val="20"/>
                          <w:szCs w:val="20"/>
                        </w:rPr>
                        <w:t>Velázquez.</w:t>
                      </w:r>
                      <w:r w:rsidRPr="001329C8">
                        <w:rPr>
                          <w:sz w:val="20"/>
                          <w:szCs w:val="20"/>
                        </w:rPr>
                        <w:t xml:space="preserve">                                                                                         </w:t>
                      </w:r>
                      <w:r w:rsidR="001329C8" w:rsidRPr="001329C8">
                        <w:rPr>
                          <w:sz w:val="20"/>
                          <w:szCs w:val="20"/>
                        </w:rPr>
                        <w:t xml:space="preserve">   </w:t>
                      </w:r>
                      <w:r w:rsidR="001329C8">
                        <w:rPr>
                          <w:sz w:val="20"/>
                          <w:szCs w:val="20"/>
                        </w:rPr>
                        <w:t xml:space="preserve">         </w:t>
                      </w:r>
                      <w:r w:rsidR="001329C8" w:rsidRPr="001329C8">
                        <w:rPr>
                          <w:sz w:val="20"/>
                          <w:szCs w:val="20"/>
                        </w:rPr>
                        <w:t>The melting watches symbolises the irrelevance of time, and suggests Einstein's theory that time is relative and not fixed</w:t>
                      </w:r>
                      <w:r w:rsidR="00F730D2">
                        <w:rPr>
                          <w:sz w:val="20"/>
                          <w:szCs w:val="20"/>
                        </w:rPr>
                        <w:t>.</w:t>
                      </w:r>
                    </w:p>
                  </w:txbxContent>
                </v:textbox>
                <w10:wrap type="square" anchorx="margin"/>
              </v:shape>
            </w:pict>
          </mc:Fallback>
        </mc:AlternateContent>
      </w:r>
      <w:r w:rsidR="00392B07">
        <w:rPr>
          <w:noProof/>
          <w:lang w:eastAsia="en-GB"/>
        </w:rPr>
        <mc:AlternateContent>
          <mc:Choice Requires="wps">
            <w:drawing>
              <wp:anchor distT="45720" distB="45720" distL="114300" distR="114300" simplePos="0" relativeHeight="251670528" behindDoc="0" locked="0" layoutInCell="1" allowOverlap="1" wp14:anchorId="4ABE2EB6" wp14:editId="31A11C44">
                <wp:simplePos x="0" y="0"/>
                <wp:positionH relativeFrom="margin">
                  <wp:posOffset>4518025</wp:posOffset>
                </wp:positionH>
                <wp:positionV relativeFrom="paragraph">
                  <wp:posOffset>3364865</wp:posOffset>
                </wp:positionV>
                <wp:extent cx="5445125" cy="1647190"/>
                <wp:effectExtent l="0" t="0" r="22225"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1647190"/>
                        </a:xfrm>
                        <a:prstGeom prst="rect">
                          <a:avLst/>
                        </a:prstGeom>
                        <a:solidFill>
                          <a:srgbClr val="FFFFFF"/>
                        </a:solidFill>
                        <a:ln w="9525">
                          <a:solidFill>
                            <a:srgbClr val="000000"/>
                          </a:solidFill>
                          <a:miter lim="800000"/>
                          <a:headEnd/>
                          <a:tailEnd/>
                        </a:ln>
                      </wps:spPr>
                      <wps:txbx>
                        <w:txbxContent>
                          <w:p w14:paraId="2CA4B548" w14:textId="5BEFCEC0" w:rsidR="00744AB8" w:rsidRDefault="00744AB8" w:rsidP="00744AB8">
                            <w:r>
                              <w:t xml:space="preserve">Critical text quote: </w:t>
                            </w:r>
                          </w:p>
                          <w:p w14:paraId="77C55CAD" w14:textId="145E0D44" w:rsidR="00305496" w:rsidRPr="00570315" w:rsidRDefault="00305496" w:rsidP="00744AB8">
                            <w:pPr>
                              <w:rPr>
                                <w:sz w:val="20"/>
                                <w:szCs w:val="20"/>
                              </w:rPr>
                            </w:pPr>
                            <w:r w:rsidRPr="00570315">
                              <w:rPr>
                                <w:sz w:val="20"/>
                                <w:szCs w:val="20"/>
                              </w:rPr>
                              <w:t>“I don't do drugs. I am drugs.”-Dali</w:t>
                            </w:r>
                          </w:p>
                          <w:p w14:paraId="00F7CEE9" w14:textId="2546EC24" w:rsidR="00305496" w:rsidRPr="00570315" w:rsidRDefault="00305496" w:rsidP="00744AB8">
                            <w:pPr>
                              <w:rPr>
                                <w:sz w:val="20"/>
                                <w:szCs w:val="20"/>
                              </w:rPr>
                            </w:pPr>
                            <w:r w:rsidRPr="00570315">
                              <w:rPr>
                                <w:sz w:val="20"/>
                                <w:szCs w:val="20"/>
                              </w:rPr>
                              <w:t>"There is only one difference between a madman and me. I am not mad.”-Dali</w:t>
                            </w:r>
                          </w:p>
                          <w:p w14:paraId="03C65B33" w14:textId="78874871" w:rsidR="00257D8E" w:rsidRDefault="00257D8E" w:rsidP="00744AB8">
                            <w:pPr>
                              <w:rPr>
                                <w:sz w:val="20"/>
                                <w:szCs w:val="20"/>
                              </w:rPr>
                            </w:pPr>
                            <w:r w:rsidRPr="00570315">
                              <w:rPr>
                                <w:sz w:val="20"/>
                                <w:szCs w:val="20"/>
                              </w:rPr>
                              <w:t>“Surrealism is destructive, but it destroys only what it considers to be shackles limiting our vision.”-Dali</w:t>
                            </w:r>
                          </w:p>
                          <w:p w14:paraId="71D7D11F" w14:textId="63E7E922" w:rsidR="001329C8" w:rsidRPr="00570315" w:rsidRDefault="001329C8" w:rsidP="00744AB8">
                            <w:pPr>
                              <w:rPr>
                                <w:sz w:val="20"/>
                                <w:szCs w:val="20"/>
                              </w:rPr>
                            </w:pPr>
                            <w:r w:rsidRPr="001329C8">
                              <w:rPr>
                                <w:sz w:val="20"/>
                                <w:szCs w:val="20"/>
                              </w:rPr>
                              <w:t>“</w:t>
                            </w:r>
                            <w:r w:rsidR="00F730D2" w:rsidRPr="001329C8">
                              <w:rPr>
                                <w:sz w:val="20"/>
                                <w:szCs w:val="20"/>
                              </w:rPr>
                              <w:t>Hand-painted</w:t>
                            </w:r>
                            <w:r>
                              <w:rPr>
                                <w:sz w:val="20"/>
                                <w:szCs w:val="20"/>
                              </w:rPr>
                              <w:t xml:space="preserve"> dream photographs</w:t>
                            </w:r>
                            <w:r w:rsidRPr="001329C8">
                              <w:rPr>
                                <w:sz w:val="20"/>
                                <w:szCs w:val="20"/>
                              </w:rPr>
                              <w:t>”</w:t>
                            </w:r>
                            <w:r>
                              <w:rPr>
                                <w:sz w:val="20"/>
                                <w:szCs w:val="20"/>
                              </w:rPr>
                              <w:t>-Dali</w:t>
                            </w:r>
                          </w:p>
                          <w:p w14:paraId="0893422A" w14:textId="77777777" w:rsidR="00305496" w:rsidRPr="00570315" w:rsidRDefault="00305496" w:rsidP="00744AB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31" type="#_x0000_t202" style="position:absolute;margin-left:355.75pt;margin-top:264.95pt;width:428.75pt;height:129.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">
                <v:textbox>
                  <w:txbxContent>
                    <w:p w14:paraId="2CA4B548" w14:textId="5BEFCEC0" w:rsidR="00744AB8" w:rsidRDefault="00744AB8" w:rsidP="00744AB8">
                      <w:r>
                        <w:t xml:space="preserve">Critical text quote: </w:t>
                      </w:r>
                    </w:p>
                    <w:p w14:paraId="77C55CAD" w14:textId="145E0D44" w:rsidR="00305496" w:rsidRPr="00570315" w:rsidRDefault="00305496" w:rsidP="00744AB8">
                      <w:pPr>
                        <w:rPr>
                          <w:sz w:val="20"/>
                          <w:szCs w:val="20"/>
                        </w:rPr>
                      </w:pPr>
                      <w:r w:rsidRPr="00570315">
                        <w:rPr>
                          <w:sz w:val="20"/>
                          <w:szCs w:val="20"/>
                        </w:rPr>
                        <w:t>“I don't do drugs. I am drugs.”-Dali</w:t>
                      </w:r>
                    </w:p>
                    <w:p w14:paraId="00F7CEE9" w14:textId="2546EC24" w:rsidR="00305496" w:rsidRPr="00570315" w:rsidRDefault="00305496" w:rsidP="00744AB8">
                      <w:pPr>
                        <w:rPr>
                          <w:sz w:val="20"/>
                          <w:szCs w:val="20"/>
                        </w:rPr>
                      </w:pPr>
                      <w:r w:rsidRPr="00570315">
                        <w:rPr>
                          <w:sz w:val="20"/>
                          <w:szCs w:val="20"/>
                        </w:rPr>
                        <w:t>"There is only one difference between a madman and me. I am not mad.”-Dali</w:t>
                      </w:r>
                    </w:p>
                    <w:p w14:paraId="03C65B33" w14:textId="78874871" w:rsidR="00257D8E" w:rsidRDefault="00257D8E" w:rsidP="00744AB8">
                      <w:pPr>
                        <w:rPr>
                          <w:sz w:val="20"/>
                          <w:szCs w:val="20"/>
                        </w:rPr>
                      </w:pPr>
                      <w:r w:rsidRPr="00570315">
                        <w:rPr>
                          <w:sz w:val="20"/>
                          <w:szCs w:val="20"/>
                        </w:rPr>
                        <w:t>“Surrealism is destructive, but it destroys only what it considers to be shackles limiting our vision.”-Dali</w:t>
                      </w:r>
                    </w:p>
                    <w:p w14:paraId="71D7D11F" w14:textId="63E7E922" w:rsidR="001329C8" w:rsidRPr="00570315" w:rsidRDefault="001329C8" w:rsidP="00744AB8">
                      <w:pPr>
                        <w:rPr>
                          <w:sz w:val="20"/>
                          <w:szCs w:val="20"/>
                        </w:rPr>
                      </w:pPr>
                      <w:r w:rsidRPr="001329C8">
                        <w:rPr>
                          <w:sz w:val="20"/>
                          <w:szCs w:val="20"/>
                        </w:rPr>
                        <w:t>“</w:t>
                      </w:r>
                      <w:r w:rsidR="00F730D2" w:rsidRPr="001329C8">
                        <w:rPr>
                          <w:sz w:val="20"/>
                          <w:szCs w:val="20"/>
                        </w:rPr>
                        <w:t>Hand-painted</w:t>
                      </w:r>
                      <w:r>
                        <w:rPr>
                          <w:sz w:val="20"/>
                          <w:szCs w:val="20"/>
                        </w:rPr>
                        <w:t xml:space="preserve"> dream photographs</w:t>
                      </w:r>
                      <w:r w:rsidRPr="001329C8">
                        <w:rPr>
                          <w:sz w:val="20"/>
                          <w:szCs w:val="20"/>
                        </w:rPr>
                        <w:t>”</w:t>
                      </w:r>
                      <w:r>
                        <w:rPr>
                          <w:sz w:val="20"/>
                          <w:szCs w:val="20"/>
                        </w:rPr>
                        <w:t>-Dali</w:t>
                      </w:r>
                    </w:p>
                    <w:p w14:paraId="0893422A" w14:textId="77777777" w:rsidR="00305496" w:rsidRPr="00570315" w:rsidRDefault="00305496" w:rsidP="00744AB8">
                      <w:pPr>
                        <w:rPr>
                          <w:sz w:val="20"/>
                          <w:szCs w:val="20"/>
                        </w:rPr>
                      </w:pPr>
                    </w:p>
                  </w:txbxContent>
                </v:textbox>
                <w10:wrap type="square" anchorx="margin"/>
              </v:shape>
            </w:pict>
          </mc:Fallback>
        </mc:AlternateContent>
      </w:r>
      <w:r w:rsidR="00392B07">
        <w:rPr>
          <w:noProof/>
          <w:lang w:eastAsia="en-GB"/>
        </w:rPr>
        <mc:AlternateContent>
          <mc:Choice Requires="wps">
            <w:drawing>
              <wp:anchor distT="45720" distB="45720" distL="114300" distR="114300" simplePos="0" relativeHeight="251663360" behindDoc="0" locked="0" layoutInCell="1" allowOverlap="1" wp14:anchorId="54086378" wp14:editId="74208625">
                <wp:simplePos x="0" y="0"/>
                <wp:positionH relativeFrom="margin">
                  <wp:posOffset>4518025</wp:posOffset>
                </wp:positionH>
                <wp:positionV relativeFrom="paragraph">
                  <wp:posOffset>-168910</wp:posOffset>
                </wp:positionV>
                <wp:extent cx="5445125" cy="3385185"/>
                <wp:effectExtent l="0" t="0" r="2222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3385185"/>
                        </a:xfrm>
                        <a:prstGeom prst="rect">
                          <a:avLst/>
                        </a:prstGeom>
                        <a:solidFill>
                          <a:srgbClr val="FFFFFF"/>
                        </a:solidFill>
                        <a:ln w="9525">
                          <a:solidFill>
                            <a:srgbClr val="000000"/>
                          </a:solidFill>
                          <a:miter lim="800000"/>
                          <a:headEnd/>
                          <a:tailEnd/>
                        </a:ln>
                      </wps:spPr>
                      <wps:txbx>
                        <w:txbxContent>
                          <w:p w14:paraId="5FB08206" w14:textId="77777777" w:rsidR="00910166" w:rsidRDefault="004401DB">
                            <w:r>
                              <w:t xml:space="preserve">Influence from technological factors: </w:t>
                            </w:r>
                          </w:p>
                          <w:p w14:paraId="7816A497" w14:textId="1FA98076" w:rsidR="004401DB" w:rsidRDefault="005177FA">
                            <w:pPr>
                              <w:rPr>
                                <w:sz w:val="20"/>
                                <w:szCs w:val="20"/>
                              </w:rPr>
                            </w:pPr>
                            <w:r w:rsidRPr="005177FA">
                              <w:rPr>
                                <w:sz w:val="20"/>
                                <w:szCs w:val="20"/>
                              </w:rPr>
                              <w:t xml:space="preserve">The painting can be seen as a landscape, still life and a portrait painting, showing how Dali’s sub-conscious mind incorporated various aspects of </w:t>
                            </w:r>
                            <w:r w:rsidR="00570315" w:rsidRPr="005177FA">
                              <w:rPr>
                                <w:sz w:val="20"/>
                                <w:szCs w:val="20"/>
                              </w:rPr>
                              <w:t>life.</w:t>
                            </w:r>
                            <w:r w:rsidR="00570315">
                              <w:rPr>
                                <w:sz w:val="20"/>
                                <w:szCs w:val="20"/>
                              </w:rPr>
                              <w:t xml:space="preserve"> The Surrealists going into the unconscious allows them do depict a scene that the camera couldn’t.</w:t>
                            </w:r>
                          </w:p>
                          <w:p w14:paraId="67A570F5" w14:textId="5BCA6DDE" w:rsidR="00D8164B" w:rsidRPr="00F730D2" w:rsidRDefault="00D8164B">
                            <w:pPr>
                              <w:rPr>
                                <w:sz w:val="20"/>
                                <w:szCs w:val="20"/>
                              </w:rPr>
                            </w:pPr>
                            <w:r>
                              <w:rPr>
                                <w:sz w:val="20"/>
                                <w:szCs w:val="20"/>
                              </w:rPr>
                              <w:t>Dali was fascinated by science, he</w:t>
                            </w:r>
                            <w:r w:rsidRPr="00D8164B">
                              <w:rPr>
                                <w:sz w:val="20"/>
                                <w:szCs w:val="20"/>
                              </w:rPr>
                              <w:t xml:space="preserve"> was living at the </w:t>
                            </w:r>
                            <w:proofErr w:type="spellStart"/>
                            <w:r w:rsidRPr="00D8164B">
                              <w:rPr>
                                <w:sz w:val="20"/>
                                <w:szCs w:val="20"/>
                              </w:rPr>
                              <w:t>Residencia</w:t>
                            </w:r>
                            <w:proofErr w:type="spellEnd"/>
                            <w:r w:rsidRPr="00D8164B">
                              <w:rPr>
                                <w:sz w:val="20"/>
                                <w:szCs w:val="20"/>
                              </w:rPr>
                              <w:t xml:space="preserve"> de </w:t>
                            </w:r>
                            <w:proofErr w:type="spellStart"/>
                            <w:r w:rsidRPr="00D8164B">
                              <w:rPr>
                                <w:sz w:val="20"/>
                                <w:szCs w:val="20"/>
                              </w:rPr>
                              <w:t>Estudiantes</w:t>
                            </w:r>
                            <w:proofErr w:type="spellEnd"/>
                            <w:r w:rsidRPr="00D8164B">
                              <w:rPr>
                                <w:sz w:val="20"/>
                                <w:szCs w:val="20"/>
                              </w:rPr>
                              <w:t xml:space="preserve"> in Madrid, a centre whose mind-set advocated an ongoing dialogue between sciences and arts and acted as a place open to receiving the international vanguards. The </w:t>
                            </w:r>
                            <w:proofErr w:type="spellStart"/>
                            <w:r w:rsidRPr="00D8164B">
                              <w:rPr>
                                <w:sz w:val="20"/>
                                <w:szCs w:val="20"/>
                              </w:rPr>
                              <w:t>Residencia</w:t>
                            </w:r>
                            <w:proofErr w:type="spellEnd"/>
                            <w:r w:rsidRPr="00D8164B">
                              <w:rPr>
                                <w:sz w:val="20"/>
                                <w:szCs w:val="20"/>
                              </w:rPr>
                              <w:t xml:space="preserve"> was also a forum for debating and disseminating the intellectual life of between-wars Europe, presented directly by its main figures.</w:t>
                            </w:r>
                            <w:r w:rsidR="00F730D2" w:rsidRPr="00F730D2">
                              <w:t xml:space="preserve"> </w:t>
                            </w:r>
                            <w:r w:rsidR="00F730D2" w:rsidRPr="00F730D2">
                              <w:rPr>
                                <w:sz w:val="20"/>
                                <w:szCs w:val="20"/>
                              </w:rPr>
                              <w:t xml:space="preserve">We cannot be sure that </w:t>
                            </w:r>
                            <w:proofErr w:type="spellStart"/>
                            <w:r w:rsidR="00F730D2" w:rsidRPr="00F730D2">
                              <w:rPr>
                                <w:sz w:val="20"/>
                                <w:szCs w:val="20"/>
                              </w:rPr>
                              <w:t>Dalí</w:t>
                            </w:r>
                            <w:proofErr w:type="spellEnd"/>
                            <w:r w:rsidR="00F730D2" w:rsidRPr="00F730D2">
                              <w:rPr>
                                <w:sz w:val="20"/>
                                <w:szCs w:val="20"/>
                              </w:rPr>
                              <w:t xml:space="preserve"> attended those talks, but we can state that he was interested in such matters. This is shown by a photograph of Federico </w:t>
                            </w:r>
                            <w:proofErr w:type="spellStart"/>
                            <w:r w:rsidR="00F730D2" w:rsidRPr="00F730D2">
                              <w:rPr>
                                <w:sz w:val="20"/>
                                <w:szCs w:val="20"/>
                              </w:rPr>
                              <w:t>García</w:t>
                            </w:r>
                            <w:proofErr w:type="spellEnd"/>
                            <w:r w:rsidR="00F730D2" w:rsidRPr="00F730D2">
                              <w:rPr>
                                <w:sz w:val="20"/>
                                <w:szCs w:val="20"/>
                              </w:rPr>
                              <w:t xml:space="preserve"> Lorca with the painter, who is holding a copy of the journal Science and Invention from 1927.</w:t>
                            </w:r>
                          </w:p>
                          <w:p w14:paraId="7FE5C4AC" w14:textId="76BA4B5E" w:rsidR="00F730D2" w:rsidRPr="00F730D2" w:rsidRDefault="00F730D2">
                            <w:pPr>
                              <w:rPr>
                                <w:sz w:val="20"/>
                                <w:szCs w:val="20"/>
                              </w:rPr>
                            </w:pPr>
                            <w:r w:rsidRPr="00F730D2">
                              <w:rPr>
                                <w:sz w:val="20"/>
                                <w:szCs w:val="20"/>
                              </w:rPr>
                              <w:t xml:space="preserve">The decade of the 1930s was marked by an interest in double images and optical illusions, an obsession that was to remain with </w:t>
                            </w:r>
                            <w:proofErr w:type="spellStart"/>
                            <w:r w:rsidRPr="00F730D2">
                              <w:rPr>
                                <w:sz w:val="20"/>
                                <w:szCs w:val="20"/>
                              </w:rPr>
                              <w:t>Dalí</w:t>
                            </w:r>
                            <w:proofErr w:type="spellEnd"/>
                            <w:r w:rsidRPr="00F730D2">
                              <w:rPr>
                                <w:sz w:val="20"/>
                                <w:szCs w:val="20"/>
                              </w:rPr>
                              <w:t xml:space="preserve"> throughout his work.</w:t>
                            </w:r>
                            <w:r w:rsidRPr="00F730D2">
                              <w:t xml:space="preserve"> </w:t>
                            </w:r>
                            <w:r w:rsidRPr="00F730D2">
                              <w:rPr>
                                <w:sz w:val="20"/>
                                <w:szCs w:val="20"/>
                              </w:rPr>
                              <w:t xml:space="preserve">Surrealism was also influenced by modern physics, developed over the preceding ten years and to become another key element in </w:t>
                            </w:r>
                            <w:proofErr w:type="spellStart"/>
                            <w:r w:rsidRPr="00F730D2">
                              <w:rPr>
                                <w:sz w:val="20"/>
                                <w:szCs w:val="20"/>
                              </w:rPr>
                              <w:t>Dalí's</w:t>
                            </w:r>
                            <w:proofErr w:type="spellEnd"/>
                            <w:r w:rsidRPr="00F730D2">
                              <w:rPr>
                                <w:sz w:val="20"/>
                                <w:szCs w:val="20"/>
                              </w:rPr>
                              <w:t xml:space="preserve"> painting and writing in the thirties.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32" type="#_x0000_t202" style="position:absolute;margin-left:355.75pt;margin-top:-13.3pt;width:428.75pt;height:266.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">
                <v:textbox>
                  <w:txbxContent>
                    <w:p w14:paraId="5FB08206" w14:textId="77777777" w:rsidR="00910166" w:rsidRDefault="004401DB">
                      <w:r>
                        <w:t xml:space="preserve">Influence from technological factors: </w:t>
                      </w:r>
                    </w:p>
                    <w:p w14:paraId="7816A497" w14:textId="1FA98076" w:rsidR="004401DB" w:rsidRDefault="005177FA">
                      <w:pPr>
                        <w:rPr>
                          <w:sz w:val="20"/>
                          <w:szCs w:val="20"/>
                        </w:rPr>
                      </w:pPr>
                      <w:r w:rsidRPr="005177FA">
                        <w:rPr>
                          <w:sz w:val="20"/>
                          <w:szCs w:val="20"/>
                        </w:rPr>
                        <w:t xml:space="preserve">The painting can be seen as a landscape, still life and a portrait painting, showing how Dali’s sub-conscious mind incorporated various aspects of </w:t>
                      </w:r>
                      <w:r w:rsidR="00570315" w:rsidRPr="005177FA">
                        <w:rPr>
                          <w:sz w:val="20"/>
                          <w:szCs w:val="20"/>
                        </w:rPr>
                        <w:t>life.</w:t>
                      </w:r>
                      <w:r w:rsidR="00570315">
                        <w:rPr>
                          <w:sz w:val="20"/>
                          <w:szCs w:val="20"/>
                        </w:rPr>
                        <w:t xml:space="preserve"> The Surrealists going into the unconscious allows them do depict a scene that the camera couldn’t.</w:t>
                      </w:r>
                    </w:p>
                    <w:p w14:paraId="67A570F5" w14:textId="5BCA6DDE" w:rsidR="00D8164B" w:rsidRPr="00F730D2" w:rsidRDefault="00D8164B">
                      <w:pPr>
                        <w:rPr>
                          <w:sz w:val="20"/>
                          <w:szCs w:val="20"/>
                        </w:rPr>
                      </w:pPr>
                      <w:r>
                        <w:rPr>
                          <w:sz w:val="20"/>
                          <w:szCs w:val="20"/>
                        </w:rPr>
                        <w:t>Dali was fascinated by science, he</w:t>
                      </w:r>
                      <w:r w:rsidRPr="00D8164B">
                        <w:rPr>
                          <w:sz w:val="20"/>
                          <w:szCs w:val="20"/>
                        </w:rPr>
                        <w:t xml:space="preserve"> was living at the </w:t>
                      </w:r>
                      <w:proofErr w:type="spellStart"/>
                      <w:r w:rsidRPr="00D8164B">
                        <w:rPr>
                          <w:sz w:val="20"/>
                          <w:szCs w:val="20"/>
                        </w:rPr>
                        <w:t>Residencia</w:t>
                      </w:r>
                      <w:proofErr w:type="spellEnd"/>
                      <w:r w:rsidRPr="00D8164B">
                        <w:rPr>
                          <w:sz w:val="20"/>
                          <w:szCs w:val="20"/>
                        </w:rPr>
                        <w:t xml:space="preserve"> de </w:t>
                      </w:r>
                      <w:proofErr w:type="spellStart"/>
                      <w:r w:rsidRPr="00D8164B">
                        <w:rPr>
                          <w:sz w:val="20"/>
                          <w:szCs w:val="20"/>
                        </w:rPr>
                        <w:t>Estudiantes</w:t>
                      </w:r>
                      <w:proofErr w:type="spellEnd"/>
                      <w:r w:rsidRPr="00D8164B">
                        <w:rPr>
                          <w:sz w:val="20"/>
                          <w:szCs w:val="20"/>
                        </w:rPr>
                        <w:t xml:space="preserve"> in Madrid, a centre whose mind-set advocated an ongoing dialogue between sciences and arts and acted as a place open to receiving the international vanguards. The </w:t>
                      </w:r>
                      <w:proofErr w:type="spellStart"/>
                      <w:r w:rsidRPr="00D8164B">
                        <w:rPr>
                          <w:sz w:val="20"/>
                          <w:szCs w:val="20"/>
                        </w:rPr>
                        <w:t>Residencia</w:t>
                      </w:r>
                      <w:proofErr w:type="spellEnd"/>
                      <w:r w:rsidRPr="00D8164B">
                        <w:rPr>
                          <w:sz w:val="20"/>
                          <w:szCs w:val="20"/>
                        </w:rPr>
                        <w:t xml:space="preserve"> was also a forum for debating and disseminating the intellectual life of between-wars Europe, presented directly by its main figures.</w:t>
                      </w:r>
                      <w:r w:rsidR="00F730D2" w:rsidRPr="00F730D2">
                        <w:t xml:space="preserve"> </w:t>
                      </w:r>
                      <w:r w:rsidR="00F730D2" w:rsidRPr="00F730D2">
                        <w:rPr>
                          <w:sz w:val="20"/>
                          <w:szCs w:val="20"/>
                        </w:rPr>
                        <w:t xml:space="preserve">We cannot be sure that </w:t>
                      </w:r>
                      <w:proofErr w:type="spellStart"/>
                      <w:r w:rsidR="00F730D2" w:rsidRPr="00F730D2">
                        <w:rPr>
                          <w:sz w:val="20"/>
                          <w:szCs w:val="20"/>
                        </w:rPr>
                        <w:t>Dalí</w:t>
                      </w:r>
                      <w:proofErr w:type="spellEnd"/>
                      <w:r w:rsidR="00F730D2" w:rsidRPr="00F730D2">
                        <w:rPr>
                          <w:sz w:val="20"/>
                          <w:szCs w:val="20"/>
                        </w:rPr>
                        <w:t xml:space="preserve"> attended those talks, but we can state that he was interested in such matters. This is shown by a photograph of Federico </w:t>
                      </w:r>
                      <w:proofErr w:type="spellStart"/>
                      <w:r w:rsidR="00F730D2" w:rsidRPr="00F730D2">
                        <w:rPr>
                          <w:sz w:val="20"/>
                          <w:szCs w:val="20"/>
                        </w:rPr>
                        <w:t>García</w:t>
                      </w:r>
                      <w:proofErr w:type="spellEnd"/>
                      <w:r w:rsidR="00F730D2" w:rsidRPr="00F730D2">
                        <w:rPr>
                          <w:sz w:val="20"/>
                          <w:szCs w:val="20"/>
                        </w:rPr>
                        <w:t xml:space="preserve"> Lorca with the painter, who is holding a copy of the journal Science and Invention from 1927.</w:t>
                      </w:r>
                    </w:p>
                    <w:p w14:paraId="7FE5C4AC" w14:textId="76BA4B5E" w:rsidR="00F730D2" w:rsidRPr="00F730D2" w:rsidRDefault="00F730D2">
                      <w:pPr>
                        <w:rPr>
                          <w:sz w:val="20"/>
                          <w:szCs w:val="20"/>
                        </w:rPr>
                      </w:pPr>
                      <w:r w:rsidRPr="00F730D2">
                        <w:rPr>
                          <w:sz w:val="20"/>
                          <w:szCs w:val="20"/>
                        </w:rPr>
                        <w:t xml:space="preserve">The decade of the 1930s was marked by an interest in double images and optical illusions, an obsession that was to remain with </w:t>
                      </w:r>
                      <w:proofErr w:type="spellStart"/>
                      <w:r w:rsidRPr="00F730D2">
                        <w:rPr>
                          <w:sz w:val="20"/>
                          <w:szCs w:val="20"/>
                        </w:rPr>
                        <w:t>Dalí</w:t>
                      </w:r>
                      <w:proofErr w:type="spellEnd"/>
                      <w:r w:rsidRPr="00F730D2">
                        <w:rPr>
                          <w:sz w:val="20"/>
                          <w:szCs w:val="20"/>
                        </w:rPr>
                        <w:t xml:space="preserve"> throughout his work.</w:t>
                      </w:r>
                      <w:r w:rsidRPr="00F730D2">
                        <w:t xml:space="preserve"> </w:t>
                      </w:r>
                      <w:r w:rsidRPr="00F730D2">
                        <w:rPr>
                          <w:sz w:val="20"/>
                          <w:szCs w:val="20"/>
                        </w:rPr>
                        <w:t xml:space="preserve">Surrealism was also influenced by modern physics, developed over the preceding ten years and to become another key element in </w:t>
                      </w:r>
                      <w:proofErr w:type="spellStart"/>
                      <w:r w:rsidRPr="00F730D2">
                        <w:rPr>
                          <w:sz w:val="20"/>
                          <w:szCs w:val="20"/>
                        </w:rPr>
                        <w:t>Dalí's</w:t>
                      </w:r>
                      <w:proofErr w:type="spellEnd"/>
                      <w:r w:rsidRPr="00F730D2">
                        <w:rPr>
                          <w:sz w:val="20"/>
                          <w:szCs w:val="20"/>
                        </w:rPr>
                        <w:t xml:space="preserve"> painting and writing in the thirties.</w:t>
                      </w:r>
                    </w:p>
                  </w:txbxContent>
                </v:textbox>
                <w10:wrap type="square" anchorx="margin"/>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043DBA"/>
    <w:rsid w:val="001329C8"/>
    <w:rsid w:val="00146A37"/>
    <w:rsid w:val="001C614A"/>
    <w:rsid w:val="00257D8E"/>
    <w:rsid w:val="00273E14"/>
    <w:rsid w:val="00305496"/>
    <w:rsid w:val="00392B07"/>
    <w:rsid w:val="004401DB"/>
    <w:rsid w:val="004F6187"/>
    <w:rsid w:val="005177FA"/>
    <w:rsid w:val="00570315"/>
    <w:rsid w:val="00577300"/>
    <w:rsid w:val="00670E12"/>
    <w:rsid w:val="00744AB8"/>
    <w:rsid w:val="00910166"/>
    <w:rsid w:val="00943CC4"/>
    <w:rsid w:val="009905E3"/>
    <w:rsid w:val="00AF2041"/>
    <w:rsid w:val="00B05228"/>
    <w:rsid w:val="00B23F2E"/>
    <w:rsid w:val="00BA2EF9"/>
    <w:rsid w:val="00D8164B"/>
    <w:rsid w:val="00ED478A"/>
    <w:rsid w:val="00EE6A97"/>
    <w:rsid w:val="00F730D2"/>
    <w:rsid w:val="00F94EEA"/>
    <w:rsid w:val="00FD2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docId w15:val="{0FAC6F68-134C-48CA-BD1A-A64E6BD0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BACA7203</Template>
  <TotalTime>1</TotalTime>
  <Pages>2</Pages>
  <Words>335</Words>
  <Characters>1911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GSMA</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2</cp:revision>
  <dcterms:created xsi:type="dcterms:W3CDTF">2019-01-28T08:30:00Z</dcterms:created>
  <dcterms:modified xsi:type="dcterms:W3CDTF">2019-01-28T08:30:00Z</dcterms:modified>
</cp:coreProperties>
</file>