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291"/>
        <w:gridCol w:w="4738"/>
      </w:tblGrid>
      <w:tr w:rsidR="004401DB" w14:paraId="3C790522" w14:textId="77777777" w:rsidTr="00273E14">
        <w:trPr>
          <w:trHeight w:val="366"/>
        </w:trPr>
        <w:tc>
          <w:tcPr>
            <w:tcW w:w="1291" w:type="dxa"/>
          </w:tcPr>
          <w:p w14:paraId="635C3E01" w14:textId="3441D5CF" w:rsidR="004401DB" w:rsidRDefault="004401DB">
            <w:bookmarkStart w:id="0" w:name="_GoBack"/>
            <w:bookmarkEnd w:id="0"/>
            <w:r>
              <w:t>Artist</w:t>
            </w:r>
          </w:p>
        </w:tc>
        <w:tc>
          <w:tcPr>
            <w:tcW w:w="4738" w:type="dxa"/>
          </w:tcPr>
          <w:p w14:paraId="64C38959" w14:textId="7B473D80" w:rsidR="004401DB" w:rsidRDefault="00D123E6">
            <w:r>
              <w:t>Boccioni</w:t>
            </w:r>
          </w:p>
        </w:tc>
      </w:tr>
      <w:tr w:rsidR="004401DB" w14:paraId="65D720A6" w14:textId="77777777" w:rsidTr="00273E14">
        <w:trPr>
          <w:trHeight w:val="366"/>
        </w:trPr>
        <w:tc>
          <w:tcPr>
            <w:tcW w:w="1291" w:type="dxa"/>
          </w:tcPr>
          <w:p w14:paraId="09C6AF1D" w14:textId="63D0017A" w:rsidR="004401DB" w:rsidRDefault="004401DB">
            <w:r>
              <w:t>Title</w:t>
            </w:r>
          </w:p>
        </w:tc>
        <w:tc>
          <w:tcPr>
            <w:tcW w:w="4738" w:type="dxa"/>
          </w:tcPr>
          <w:p w14:paraId="2638A322" w14:textId="2BF21D52" w:rsidR="004401DB" w:rsidRDefault="00D123E6" w:rsidP="00D123E6">
            <w:r>
              <w:t>The Street enters the house</w:t>
            </w:r>
          </w:p>
        </w:tc>
      </w:tr>
      <w:tr w:rsidR="004401DB" w14:paraId="32F69A71" w14:textId="77777777" w:rsidTr="00273E14">
        <w:trPr>
          <w:trHeight w:val="366"/>
        </w:trPr>
        <w:tc>
          <w:tcPr>
            <w:tcW w:w="1291" w:type="dxa"/>
          </w:tcPr>
          <w:p w14:paraId="090C5D38" w14:textId="20626F46" w:rsidR="004401DB" w:rsidRDefault="004401DB">
            <w:r>
              <w:t>Date</w:t>
            </w:r>
          </w:p>
        </w:tc>
        <w:tc>
          <w:tcPr>
            <w:tcW w:w="4738" w:type="dxa"/>
          </w:tcPr>
          <w:p w14:paraId="3A60E9D0" w14:textId="0C757572" w:rsidR="004401DB" w:rsidRDefault="00D123E6">
            <w:r>
              <w:t>1912</w:t>
            </w:r>
          </w:p>
        </w:tc>
      </w:tr>
      <w:tr w:rsidR="004401DB" w14:paraId="12854C6D" w14:textId="77777777" w:rsidTr="00273E14">
        <w:trPr>
          <w:trHeight w:val="353"/>
        </w:trPr>
        <w:tc>
          <w:tcPr>
            <w:tcW w:w="1291" w:type="dxa"/>
          </w:tcPr>
          <w:p w14:paraId="398FBEA3" w14:textId="3C21ADA7" w:rsidR="004401DB" w:rsidRDefault="004401DB">
            <w:r>
              <w:t>Medium</w:t>
            </w:r>
          </w:p>
        </w:tc>
        <w:tc>
          <w:tcPr>
            <w:tcW w:w="4738" w:type="dxa"/>
          </w:tcPr>
          <w:p w14:paraId="5A914808" w14:textId="127D4F96" w:rsidR="004401DB" w:rsidRDefault="00D123E6">
            <w:r>
              <w:t>Oil on canvas</w:t>
            </w:r>
          </w:p>
        </w:tc>
      </w:tr>
      <w:tr w:rsidR="004401DB" w14:paraId="439C7B68" w14:textId="77777777" w:rsidTr="00273E14">
        <w:trPr>
          <w:trHeight w:val="366"/>
        </w:trPr>
        <w:tc>
          <w:tcPr>
            <w:tcW w:w="1291" w:type="dxa"/>
          </w:tcPr>
          <w:p w14:paraId="1ED1AC32" w14:textId="2CD31C0C" w:rsidR="004401DB" w:rsidRDefault="004401DB">
            <w:r>
              <w:t>Scale</w:t>
            </w:r>
          </w:p>
        </w:tc>
        <w:tc>
          <w:tcPr>
            <w:tcW w:w="4738" w:type="dxa"/>
          </w:tcPr>
          <w:p w14:paraId="6CC7AF49" w14:textId="5315D44D" w:rsidR="004401DB" w:rsidRDefault="00D123E6">
            <w:r>
              <w:t>100 x 100cm</w:t>
            </w:r>
          </w:p>
        </w:tc>
      </w:tr>
      <w:tr w:rsidR="004401DB" w14:paraId="1CCEBB60" w14:textId="77777777" w:rsidTr="00273E14">
        <w:trPr>
          <w:trHeight w:val="366"/>
        </w:trPr>
        <w:tc>
          <w:tcPr>
            <w:tcW w:w="1291" w:type="dxa"/>
          </w:tcPr>
          <w:p w14:paraId="681DFA7F" w14:textId="64B339E7" w:rsidR="004401DB" w:rsidRDefault="004401DB">
            <w:r>
              <w:t>Scope</w:t>
            </w:r>
          </w:p>
        </w:tc>
        <w:tc>
          <w:tcPr>
            <w:tcW w:w="4738" w:type="dxa"/>
          </w:tcPr>
          <w:p w14:paraId="611FD22C" w14:textId="4E381DDB" w:rsidR="004401DB" w:rsidRDefault="00D123E6">
            <w:r>
              <w:t>Modern urban life by an Italian painter</w:t>
            </w:r>
          </w:p>
        </w:tc>
      </w:tr>
      <w:tr w:rsidR="004401DB" w14:paraId="511873BB" w14:textId="77777777" w:rsidTr="00273E14">
        <w:trPr>
          <w:trHeight w:val="366"/>
        </w:trPr>
        <w:tc>
          <w:tcPr>
            <w:tcW w:w="1291" w:type="dxa"/>
          </w:tcPr>
          <w:p w14:paraId="7D5241EE" w14:textId="4A72C7D9" w:rsidR="004401DB" w:rsidRDefault="004401DB">
            <w:r>
              <w:t>Style</w:t>
            </w:r>
          </w:p>
        </w:tc>
        <w:tc>
          <w:tcPr>
            <w:tcW w:w="4738" w:type="dxa"/>
          </w:tcPr>
          <w:p w14:paraId="57B836BA" w14:textId="2891415F" w:rsidR="004401DB" w:rsidRDefault="00D123E6">
            <w:r>
              <w:t>Futurism</w:t>
            </w:r>
          </w:p>
        </w:tc>
      </w:tr>
      <w:tr w:rsidR="00744AB8" w14:paraId="00F60133" w14:textId="77777777" w:rsidTr="00273E14">
        <w:trPr>
          <w:trHeight w:val="366"/>
        </w:trPr>
        <w:tc>
          <w:tcPr>
            <w:tcW w:w="1291" w:type="dxa"/>
          </w:tcPr>
          <w:p w14:paraId="3B98AE94" w14:textId="702AEB7C" w:rsidR="00744AB8" w:rsidRDefault="00744AB8">
            <w:r>
              <w:t>Patron</w:t>
            </w:r>
          </w:p>
        </w:tc>
        <w:tc>
          <w:tcPr>
            <w:tcW w:w="4738" w:type="dxa"/>
          </w:tcPr>
          <w:p w14:paraId="6B6E4911" w14:textId="0C144DAB" w:rsidR="00744AB8" w:rsidRDefault="00D123E6">
            <w:r>
              <w:t>N/A</w:t>
            </w:r>
          </w:p>
        </w:tc>
      </w:tr>
      <w:tr w:rsidR="00744AB8" w14:paraId="3820C2EB" w14:textId="77777777" w:rsidTr="00273E14">
        <w:trPr>
          <w:trHeight w:val="366"/>
        </w:trPr>
        <w:tc>
          <w:tcPr>
            <w:tcW w:w="1291" w:type="dxa"/>
          </w:tcPr>
          <w:p w14:paraId="02E83FCF" w14:textId="19945344" w:rsidR="00744AB8" w:rsidRDefault="00744AB8">
            <w:r>
              <w:t>Location</w:t>
            </w:r>
          </w:p>
        </w:tc>
        <w:tc>
          <w:tcPr>
            <w:tcW w:w="4738" w:type="dxa"/>
          </w:tcPr>
          <w:p w14:paraId="22E4A1D2" w14:textId="53E0CB7A" w:rsidR="00744AB8" w:rsidRDefault="00D123E6">
            <w:r>
              <w:t xml:space="preserve">Italy </w:t>
            </w:r>
          </w:p>
        </w:tc>
      </w:tr>
      <w:tr w:rsidR="00273E14" w14:paraId="0FF7AFDF" w14:textId="77777777" w:rsidTr="00273E14">
        <w:trPr>
          <w:trHeight w:val="366"/>
        </w:trPr>
        <w:tc>
          <w:tcPr>
            <w:tcW w:w="1291" w:type="dxa"/>
          </w:tcPr>
          <w:p w14:paraId="65E229A3" w14:textId="21456788" w:rsidR="00273E14" w:rsidRDefault="00273E14">
            <w:r>
              <w:t>Function</w:t>
            </w:r>
          </w:p>
        </w:tc>
        <w:tc>
          <w:tcPr>
            <w:tcW w:w="4738" w:type="dxa"/>
          </w:tcPr>
          <w:p w14:paraId="30643951" w14:textId="5A45AA01" w:rsidR="00273E14" w:rsidRDefault="00273E14"/>
        </w:tc>
      </w:tr>
    </w:tbl>
    <w:tbl>
      <w:tblPr>
        <w:tblStyle w:val="TableGrid"/>
        <w:tblpPr w:leftFromText="180" w:rightFromText="180" w:vertAnchor="text" w:horzAnchor="margin" w:tblpY="341"/>
        <w:tblW w:w="0" w:type="auto"/>
        <w:tblLook w:val="04A0" w:firstRow="1" w:lastRow="0" w:firstColumn="1" w:lastColumn="0" w:noHBand="0" w:noVBand="1"/>
      </w:tblPr>
      <w:tblGrid>
        <w:gridCol w:w="1372"/>
        <w:gridCol w:w="8250"/>
      </w:tblGrid>
      <w:tr w:rsidR="00744AB8" w14:paraId="3A2FA044" w14:textId="77777777" w:rsidTr="00273E14">
        <w:trPr>
          <w:trHeight w:val="290"/>
        </w:trPr>
        <w:tc>
          <w:tcPr>
            <w:tcW w:w="9622" w:type="dxa"/>
            <w:gridSpan w:val="2"/>
          </w:tcPr>
          <w:p w14:paraId="3E616A16" w14:textId="77777777" w:rsidR="00744AB8" w:rsidRDefault="00744AB8" w:rsidP="00744AB8">
            <w:r>
              <w:t>Formal features</w:t>
            </w:r>
          </w:p>
        </w:tc>
      </w:tr>
      <w:tr w:rsidR="00273E14" w14:paraId="37AD4648" w14:textId="77777777" w:rsidTr="00273E14">
        <w:trPr>
          <w:trHeight w:val="600"/>
        </w:trPr>
        <w:tc>
          <w:tcPr>
            <w:tcW w:w="1372" w:type="dxa"/>
          </w:tcPr>
          <w:p w14:paraId="5024151D" w14:textId="77777777" w:rsidR="00744AB8" w:rsidRDefault="00744AB8" w:rsidP="00744AB8">
            <w:r>
              <w:t>Composition</w:t>
            </w:r>
          </w:p>
        </w:tc>
        <w:tc>
          <w:tcPr>
            <w:tcW w:w="8250" w:type="dxa"/>
          </w:tcPr>
          <w:p w14:paraId="134ACD28" w14:textId="45A5E32D" w:rsidR="00744AB8" w:rsidRDefault="00974FE6" w:rsidP="00744AB8">
            <w:r>
              <w:t xml:space="preserve">The composition is crowded </w:t>
            </w:r>
            <w:r w:rsidR="00C30D88">
              <w:t>and overwhelming it is as if the street is actually entering the house.</w:t>
            </w:r>
          </w:p>
        </w:tc>
      </w:tr>
      <w:tr w:rsidR="00273E14" w14:paraId="7150AC72" w14:textId="77777777" w:rsidTr="00273E14">
        <w:trPr>
          <w:trHeight w:val="600"/>
        </w:trPr>
        <w:tc>
          <w:tcPr>
            <w:tcW w:w="1372" w:type="dxa"/>
          </w:tcPr>
          <w:p w14:paraId="0D6E0E54" w14:textId="77777777" w:rsidR="00744AB8" w:rsidRDefault="00744AB8" w:rsidP="00744AB8">
            <w:r>
              <w:t>Colour or texture</w:t>
            </w:r>
          </w:p>
        </w:tc>
        <w:tc>
          <w:tcPr>
            <w:tcW w:w="8250" w:type="dxa"/>
          </w:tcPr>
          <w:p w14:paraId="52285BA5" w14:textId="49E78130" w:rsidR="00744AB8" w:rsidRDefault="00C30D88" w:rsidP="00744AB8">
            <w:r>
              <w:t>Very simple but bold colours are used such as reds and blues as well as oranges and whites.</w:t>
            </w:r>
          </w:p>
        </w:tc>
      </w:tr>
      <w:tr w:rsidR="00273E14" w14:paraId="403BF389" w14:textId="77777777" w:rsidTr="00273E14">
        <w:trPr>
          <w:trHeight w:val="575"/>
        </w:trPr>
        <w:tc>
          <w:tcPr>
            <w:tcW w:w="1372" w:type="dxa"/>
          </w:tcPr>
          <w:p w14:paraId="3EF473A5" w14:textId="77777777" w:rsidR="00744AB8" w:rsidRDefault="00744AB8" w:rsidP="00744AB8">
            <w:r>
              <w:t>Light &amp; tone</w:t>
            </w:r>
          </w:p>
        </w:tc>
        <w:tc>
          <w:tcPr>
            <w:tcW w:w="8250" w:type="dxa"/>
          </w:tcPr>
          <w:p w14:paraId="43055FE0" w14:textId="4834F5DB" w:rsidR="00744AB8" w:rsidRDefault="00C30D88" w:rsidP="00744AB8">
            <w:r>
              <w:t>Light is directed onto the background of the composition and the viewers eye is immediately drawn to the white distorted houses in the background.</w:t>
            </w:r>
          </w:p>
        </w:tc>
      </w:tr>
      <w:tr w:rsidR="00273E14" w14:paraId="3EF31912" w14:textId="77777777" w:rsidTr="00273E14">
        <w:trPr>
          <w:trHeight w:val="600"/>
        </w:trPr>
        <w:tc>
          <w:tcPr>
            <w:tcW w:w="1372" w:type="dxa"/>
          </w:tcPr>
          <w:p w14:paraId="56FA9C78" w14:textId="77777777" w:rsidR="00744AB8" w:rsidRDefault="00744AB8" w:rsidP="00744AB8">
            <w:r>
              <w:t>Space &amp; depth or relief</w:t>
            </w:r>
          </w:p>
        </w:tc>
        <w:tc>
          <w:tcPr>
            <w:tcW w:w="8250" w:type="dxa"/>
          </w:tcPr>
          <w:p w14:paraId="67518F4B" w14:textId="557029C6" w:rsidR="00744AB8" w:rsidRDefault="00C30D88" w:rsidP="00744AB8">
            <w:r>
              <w:t xml:space="preserve">The painting itself is quite flat, typical of the futurist style. </w:t>
            </w:r>
            <w:r w:rsidR="00C529AA">
              <w:t xml:space="preserve">The </w:t>
            </w:r>
            <w:proofErr w:type="spellStart"/>
            <w:r w:rsidR="00C529AA">
              <w:t>orthogonals</w:t>
            </w:r>
            <w:proofErr w:type="spellEnd"/>
            <w:r w:rsidR="00C529AA">
              <w:t xml:space="preserve"> of the construction poles lead the viewers eye to the back, they also line the sides of the painting.</w:t>
            </w:r>
          </w:p>
        </w:tc>
      </w:tr>
      <w:tr w:rsidR="00744AB8" w14:paraId="5C8E4695" w14:textId="77777777" w:rsidTr="00273E14">
        <w:trPr>
          <w:trHeight w:val="600"/>
        </w:trPr>
        <w:tc>
          <w:tcPr>
            <w:tcW w:w="1372" w:type="dxa"/>
          </w:tcPr>
          <w:p w14:paraId="0F15A5CD" w14:textId="77777777" w:rsidR="00744AB8" w:rsidRDefault="00744AB8" w:rsidP="00744AB8">
            <w:r>
              <w:t>Line or brushwork</w:t>
            </w:r>
          </w:p>
        </w:tc>
        <w:tc>
          <w:tcPr>
            <w:tcW w:w="8250" w:type="dxa"/>
          </w:tcPr>
          <w:p w14:paraId="4C867048" w14:textId="0F856992" w:rsidR="00744AB8" w:rsidRDefault="00C529AA" w:rsidP="00744AB8">
            <w:r>
              <w:t>The brushwork is mostly blended. The lines of the top of the houses draw the viewers eye back.</w:t>
            </w:r>
          </w:p>
        </w:tc>
      </w:tr>
    </w:tbl>
    <w:p w14:paraId="00EC3961" w14:textId="12E3EE1F" w:rsidR="004401DB" w:rsidRDefault="00273E14">
      <w:r>
        <w:rPr>
          <w:noProof/>
          <w:lang w:eastAsia="en-GB"/>
        </w:rPr>
        <mc:AlternateContent>
          <mc:Choice Requires="wps">
            <w:drawing>
              <wp:anchor distT="0" distB="0" distL="114300" distR="114300" simplePos="0" relativeHeight="251668480" behindDoc="0" locked="0" layoutInCell="1" allowOverlap="1" wp14:anchorId="599F8FEA" wp14:editId="76EFE81E">
                <wp:simplePos x="0" y="0"/>
                <wp:positionH relativeFrom="column">
                  <wp:posOffset>3997842</wp:posOffset>
                </wp:positionH>
                <wp:positionV relativeFrom="paragraph">
                  <wp:posOffset>-2343164</wp:posOffset>
                </wp:positionV>
                <wp:extent cx="2052084" cy="2317898"/>
                <wp:effectExtent l="0" t="0" r="24765" b="25400"/>
                <wp:wrapNone/>
                <wp:docPr id="5" name="Text Box 5"/>
                <wp:cNvGraphicFramePr/>
                <a:graphic xmlns:a="http://schemas.openxmlformats.org/drawingml/2006/main">
                  <a:graphicData uri="http://schemas.microsoft.com/office/word/2010/wordprocessingShape">
                    <wps:wsp>
                      <wps:cNvSpPr txBox="1"/>
                      <wps:spPr>
                        <a:xfrm>
                          <a:off x="0" y="0"/>
                          <a:ext cx="2052084" cy="2317898"/>
                        </a:xfrm>
                        <a:prstGeom prst="rect">
                          <a:avLst/>
                        </a:prstGeom>
                        <a:solidFill>
                          <a:schemeClr val="lt1"/>
                        </a:solidFill>
                        <a:ln w="6350">
                          <a:solidFill>
                            <a:prstClr val="black"/>
                          </a:solidFill>
                        </a:ln>
                      </wps:spPr>
                      <wps:txbx>
                        <w:txbxContent>
                          <w:p w14:paraId="6B6A8BEF" w14:textId="4729ED98" w:rsidR="004401DB" w:rsidRDefault="004401DB">
                            <w:r>
                              <w:t>Image:</w:t>
                            </w:r>
                            <w:r w:rsidR="00D123E6" w:rsidRPr="00D123E6">
                              <w:rPr>
                                <w:rFonts w:ascii="Arial" w:hAnsi="Arial" w:cs="Arial"/>
                                <w:color w:val="FFFFFF"/>
                                <w:sz w:val="20"/>
                                <w:szCs w:val="20"/>
                                <w:lang w:val="en"/>
                              </w:rPr>
                              <w:t xml:space="preserve"> </w:t>
                            </w:r>
                            <w:r w:rsidR="00D123E6">
                              <w:rPr>
                                <w:rFonts w:ascii="Arial" w:hAnsi="Arial" w:cs="Arial"/>
                                <w:noProof/>
                                <w:color w:val="FFFFFF"/>
                                <w:sz w:val="20"/>
                                <w:szCs w:val="20"/>
                                <w:lang w:eastAsia="en-GB"/>
                              </w:rPr>
                              <w:drawing>
                                <wp:inline distT="0" distB="0" distL="0" distR="0" wp14:anchorId="361F88F4" wp14:editId="06BF7B1D">
                                  <wp:extent cx="1862455" cy="1867933"/>
                                  <wp:effectExtent l="0" t="0" r="4445"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2455" cy="18679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99F8FEA" id="_x0000_t202" coordsize="21600,21600" o:spt="202" path="m,l,21600r21600,l21600,xe">
                <v:stroke joinstyle="miter"/>
                <v:path gradientshapeok="t" o:connecttype="rect"/>
              </v:shapetype>
              <v:shape id="Text Box 5" o:spid="_x0000_s1026" type="#_x0000_t202" style="position:absolute;margin-left:314.8pt;margin-top:-184.5pt;width:161.6pt;height:1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d4sTgIAAKIEAAAOAAAAZHJzL2Uyb0RvYy54bWysVFFv2jAQfp+0/2D5fSSk0FJEqBgV06Sq&#10;rQRVn41jk2iOz7MNCfv1OzuB0m5P017M+e7L57vv7pjdtbUiB2FdBTqnw0FKidAcikrvcvqyWX2Z&#10;UOI80wVToEVOj8LRu/nnT7PGTEUGJahCWIIk2k0bk9PSezNNEsdLUTM3ACM0BiXYmnm82l1SWNYg&#10;e62SLE2vkwZsYSxw4Rx677sgnUd+KQX3T1I64YnKKebm42njuQ1nMp+x6c4yU1a8T4P9QxY1qzQ+&#10;eqa6Z56Rva3+oKorbsGB9AMOdQJSVlzEGrCaYfqhmnXJjIi1oDjOnGVy/4+WPx6eLamKnI4p0azG&#10;Fm1E68lXaMk4qNMYN0XQ2iDMt+jGLp/8Dp2h6FbaOvxiOQTjqPPxrG0g4+jM0nGWTkaUcIxlV8Ob&#10;ye0k8CRvnxvr/DcBNQlGTi02L2rKDg/Od9ATJLzmQFXFqlIqXsLAiKWy5MCw1crHJJH8HUpp0uT0&#10;+mqcRuJ3sUB9/n6rGP/Rp3eBQj6lMecgSld8sHy7bXultlAcUSgL3aA5w1cV8j4w55+ZxclCbXBb&#10;/BMeUgEmA71FSQn219/8AY8NxyglDU5qTt3PPbOCEvVd4yjcDkejMNrxMhrfZHixl5HtZUTv6yWg&#10;QkPcS8OjGfBenUxpoX7FpVqEVzHENMe3c+pP5tJ3+4NLycViEUE4zIb5B702PFCHjgQ9N+0rs6bv&#10;p8dReITTTLPph7Z22PClhsXeg6xiz4PAnaq97rgIcWr6pQ2bdnmPqLe/lvlvAAAA//8DAFBLAwQU&#10;AAYACAAAACEAKir95d4AAAALAQAADwAAAGRycy9kb3ducmV2LnhtbEyPwU7DMAyG70i8Q2QkbltK&#10;gaotTSdAgwsnBuKcNV4S0SRVknXl7TEndrT96ff3d5vFjWzGmGzwAm7WBTD0Q1DWawGfHy+rGljK&#10;0is5Bo8CfjDBpr+86GSrwsm/47zLmlGIT60UYHKeWs7TYNDJtA4TerodQnQy0xg1V1GeKNyNvCyK&#10;ijtpPX0wcsJng8P37ugEbJ90o4daRrOtlbXz8nV4069CXF8tjw/AMi75H4Y/fVKHnpz24ehVYqOA&#10;qmwqQgWsbquGWhHS3JfUZk+ruwJ43/HzDv0vAAAA//8DAFBLAQItABQABgAIAAAAIQC2gziS/gAA&#10;AOEBAAATAAAAAAAAAAAAAAAAAAAAAABbQ29udGVudF9UeXBlc10ueG1sUEsBAi0AFAAGAAgAAAAh&#10;ADj9If/WAAAAlAEAAAsAAAAAAAAAAAAAAAAALwEAAF9yZWxzLy5yZWxzUEsBAi0AFAAGAAgAAAAh&#10;AMYR3ixOAgAAogQAAA4AAAAAAAAAAAAAAAAALgIAAGRycy9lMm9Eb2MueG1sUEsBAi0AFAAGAAgA&#10;AAAhACoq/eXeAAAACwEAAA8AAAAAAAAAAAAAAAAAqAQAAGRycy9kb3ducmV2LnhtbFBLBQYAAAAA&#10;BAAEAPMAAACzBQAAAAA=&#10;" fillcolor="white [3201]" strokeweight=".5pt">
                <v:textbox>
                  <w:txbxContent>
                    <w:p w14:paraId="6B6A8BEF" w14:textId="4729ED98" w:rsidR="004401DB" w:rsidRDefault="004401DB">
                      <w:r>
                        <w:t>Image:</w:t>
                      </w:r>
                      <w:r w:rsidR="00D123E6" w:rsidRPr="00D123E6">
                        <w:rPr>
                          <w:rFonts w:ascii="Arial" w:hAnsi="Arial" w:cs="Arial"/>
                          <w:color w:val="FFFFFF"/>
                          <w:sz w:val="20"/>
                          <w:szCs w:val="20"/>
                          <w:lang w:val="en"/>
                        </w:rPr>
                        <w:t xml:space="preserve"> </w:t>
                      </w:r>
                      <w:r w:rsidR="00D123E6">
                        <w:rPr>
                          <w:rFonts w:ascii="Arial" w:hAnsi="Arial" w:cs="Arial"/>
                          <w:noProof/>
                          <w:color w:val="FFFFFF"/>
                          <w:sz w:val="20"/>
                          <w:szCs w:val="20"/>
                          <w:lang w:val="en"/>
                        </w:rPr>
                        <w:drawing>
                          <wp:inline distT="0" distB="0" distL="0" distR="0" wp14:anchorId="361F88F4" wp14:editId="06BF7B1D">
                            <wp:extent cx="1862455" cy="1867933"/>
                            <wp:effectExtent l="0" t="0" r="4445"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2455" cy="1867933"/>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45720" distB="45720" distL="114300" distR="114300" simplePos="0" relativeHeight="251674624" behindDoc="0" locked="0" layoutInCell="1" allowOverlap="1" wp14:anchorId="69D1A81C" wp14:editId="1D9DEEFE">
                <wp:simplePos x="0" y="0"/>
                <wp:positionH relativeFrom="column">
                  <wp:posOffset>2551814</wp:posOffset>
                </wp:positionH>
                <wp:positionV relativeFrom="paragraph">
                  <wp:posOffset>2542732</wp:posOffset>
                </wp:positionV>
                <wp:extent cx="3551274" cy="1689735"/>
                <wp:effectExtent l="0" t="0" r="11430" b="2476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1274" cy="1689735"/>
                        </a:xfrm>
                        <a:prstGeom prst="rect">
                          <a:avLst/>
                        </a:prstGeom>
                        <a:solidFill>
                          <a:srgbClr val="FFFFFF"/>
                        </a:solidFill>
                        <a:ln w="9525">
                          <a:solidFill>
                            <a:srgbClr val="000000"/>
                          </a:solidFill>
                          <a:miter lim="800000"/>
                          <a:headEnd/>
                          <a:tailEnd/>
                        </a:ln>
                      </wps:spPr>
                      <wps:txbx>
                        <w:txbxContent>
                          <w:p w14:paraId="5953572C" w14:textId="0C2FCE80" w:rsidR="00744AB8" w:rsidRDefault="00744AB8">
                            <w:r>
                              <w:t>Use or development of materials, techniques &amp; processes:</w:t>
                            </w:r>
                          </w:p>
                          <w:p w14:paraId="2111AA6A" w14:textId="38A089E6" w:rsidR="00C529AA" w:rsidRDefault="00C529AA">
                            <w:r>
                              <w:t xml:space="preserve">The scale of this work is small scale this may be because it was a very experimental style. They use oil on canvas.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D1A81C" id="Text Box 2" o:spid="_x0000_s1027" type="#_x0000_t202" style="position:absolute;margin-left:200.95pt;margin-top:200.2pt;width:279.65pt;height:133.0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L3aJwIAAE0EAAAOAAAAZHJzL2Uyb0RvYy54bWysVNtu2zAMfR+wfxD0vjh24yYx4hRdugwD&#10;ugvQ7gNkWY6FSaInKbGzry8lp2l2exnmB0GUqMPDQ9Krm0ErchDWSTAlTSdTSoThUEuzK+nXx+2b&#10;BSXOM1MzBUaU9CgcvVm/frXqu0Jk0IKqhSUIYlzRdyVtve+KJHG8FZq5CXTC4GUDVjOPpt0ltWU9&#10;omuVZNPpddKDrTsLXDiHp3fjJV1H/KYR3H9uGic8USVFbj6uNq5VWJP1ihU7y7pW8hMN9g8sNJMG&#10;g56h7phnZG/lb1BacgsOGj/hoBNoGslFzAGzSae/ZPPQsk7EXFAc151lcv8Pln86fLFE1lg7lMcw&#10;jTV6FIMnb2EgWZCn71yBXg8d+vkBj9E1puq6e+DfHDGwaZnZiVtroW8Fq5FeGl4mF09HHBdAqv4j&#10;1BiG7T1EoKGxOmiHahBERx7Hc2kCFY6HV3meZvMZJRzv0uvFcn6VxxiseH7eWeffC9AkbEpqsfYR&#10;nh3unQ90WPHsEqI5ULLeSqWiYXfVRllyYNgn2/id0H9yU4b0JV3mWT4q8FeIafz+BKGlx4ZXUpd0&#10;cXZiRdDtnaljO3om1bhHysqchAzajSr6oRrGkoUAQeQK6iMqa2Hsb5xH3LRgf1DSY2+X1H3fMyso&#10;UR8MVmeZzmZhGKIxy+cZGvbyprq8YYYjVEk9JeN24+MABd0M3GIVGxn1fWFyoow9G2U/zVcYiks7&#10;er38BdZPAAAA//8DAFBLAwQUAAYACAAAACEAywp/1eAAAAALAQAADwAAAGRycy9kb3ducmV2Lnht&#10;bEyPwU7DMAyG70i8Q2QkLoglHSWspemEkEBwg4HgmjVeW9E4Jcm68vZkJ7jZ8qff31+tZzuwCX3o&#10;HSnIFgIYUuNMT62C97eHyxWwEDUZPThCBT8YYF2fnlS6NO5ArzhtYstSCIVSK+hiHEvOQ9Oh1WHh&#10;RqR02zlvdUyrb7nx+pDC7cCXQkhudU/pQ6dHvO+w+drsrYJV/jR9huerl49G7oYiXtxMj99eqfOz&#10;+e4WWMQ5/sFw1E/qUCenrduTCWxQkIusSOhxEDmwRBQyWwLbKpBSXgOvK/6/Q/0LAAD//wMAUEsB&#10;Ai0AFAAGAAgAAAAhALaDOJL+AAAA4QEAABMAAAAAAAAAAAAAAAAAAAAAAFtDb250ZW50X1R5cGVz&#10;XS54bWxQSwECLQAUAAYACAAAACEAOP0h/9YAAACUAQAACwAAAAAAAAAAAAAAAAAvAQAAX3JlbHMv&#10;LnJlbHNQSwECLQAUAAYACAAAACEAEYy92icCAABNBAAADgAAAAAAAAAAAAAAAAAuAgAAZHJzL2Uy&#10;b0RvYy54bWxQSwECLQAUAAYACAAAACEAywp/1eAAAAALAQAADwAAAAAAAAAAAAAAAACBBAAAZHJz&#10;L2Rvd25yZXYueG1sUEsFBgAAAAAEAAQA8wAAAI4FAAAAAA==&#10;">
                <v:textbox>
                  <w:txbxContent>
                    <w:p w14:paraId="5953572C" w14:textId="0C2FCE80" w:rsidR="00744AB8" w:rsidRDefault="00744AB8">
                      <w:r>
                        <w:t>Use or development of materials, techniques &amp; processes:</w:t>
                      </w:r>
                    </w:p>
                    <w:p w14:paraId="2111AA6A" w14:textId="38A089E6" w:rsidR="00C529AA" w:rsidRDefault="00C529AA">
                      <w:r>
                        <w:t xml:space="preserve">The scale of this work is small scale this may be because it was a very experimental style. </w:t>
                      </w:r>
                      <w:r>
                        <w:t xml:space="preserve">They use oil on canvas. </w:t>
                      </w:r>
                      <w:bookmarkStart w:id="1" w:name="_GoBack"/>
                      <w:bookmarkEnd w:id="1"/>
                    </w:p>
                  </w:txbxContent>
                </v:textbox>
                <w10:wrap type="square"/>
              </v:shape>
            </w:pict>
          </mc:Fallback>
        </mc:AlternateContent>
      </w:r>
      <w:r>
        <w:rPr>
          <w:noProof/>
          <w:lang w:eastAsia="en-GB"/>
        </w:rPr>
        <mc:AlternateContent>
          <mc:Choice Requires="wps">
            <w:drawing>
              <wp:anchor distT="45720" distB="45720" distL="114300" distR="114300" simplePos="0" relativeHeight="251672576" behindDoc="0" locked="0" layoutInCell="1" allowOverlap="1" wp14:anchorId="344B9C51" wp14:editId="4AF17813">
                <wp:simplePos x="0" y="0"/>
                <wp:positionH relativeFrom="margin">
                  <wp:align>left</wp:align>
                </wp:positionH>
                <wp:positionV relativeFrom="paragraph">
                  <wp:posOffset>2815885</wp:posOffset>
                </wp:positionV>
                <wp:extent cx="2466340" cy="1700530"/>
                <wp:effectExtent l="0" t="0" r="10160" b="139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753" cy="1700530"/>
                        </a:xfrm>
                        <a:prstGeom prst="rect">
                          <a:avLst/>
                        </a:prstGeom>
                        <a:solidFill>
                          <a:srgbClr val="FFFFFF"/>
                        </a:solidFill>
                        <a:ln w="9525">
                          <a:solidFill>
                            <a:srgbClr val="000000"/>
                          </a:solidFill>
                          <a:miter lim="800000"/>
                          <a:headEnd/>
                          <a:tailEnd/>
                        </a:ln>
                      </wps:spPr>
                      <wps:txbx>
                        <w:txbxContent>
                          <w:p w14:paraId="4A6E6B9F" w14:textId="18117B10" w:rsidR="00744AB8" w:rsidRDefault="00744AB8">
                            <w:r>
                              <w:t xml:space="preserve">Stylistic comment and artistic influence: </w:t>
                            </w:r>
                          </w:p>
                          <w:p w14:paraId="71AAE402" w14:textId="05101C4C" w:rsidR="00D123E6" w:rsidRDefault="00974FE6">
                            <w:r>
                              <w:t xml:space="preserve">In the early days there is clear influence from the Italian divisionism this then evolves to </w:t>
                            </w:r>
                            <w:r w:rsidR="00D123E6">
                              <w:t xml:space="preserve">a clear influence of cubism as the landscape is broken down into smaller cubes. </w:t>
                            </w:r>
                            <w:r w:rsidR="00B8791F">
                              <w:t>Influences</w:t>
                            </w:r>
                            <w:r w:rsidR="00D123E6">
                              <w:t xml:space="preserve"> of </w:t>
                            </w:r>
                            <w:r w:rsidR="00B8791F">
                              <w:t>S</w:t>
                            </w:r>
                            <w:r w:rsidR="00D123E6">
                              <w:t>everini who introduced the futurist group to cubism in 1911.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4B9C51" id="_x0000_s1028" type="#_x0000_t202" style="position:absolute;margin-left:0;margin-top:221.7pt;width:194.2pt;height:133.9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t7VJgIAAEwEAAAOAAAAZHJzL2Uyb0RvYy54bWysVNtu2zAMfR+wfxD0vthxc2mNOEWXLsOA&#10;7gK0+wBZlmNhkqhJSuzs60fJaRZ028swPwiiSB2R55Be3Q5akYNwXoKp6HSSUyIMh0aaXUW/Pm3f&#10;XFPiAzMNU2BERY/C09v161er3paigA5UIxxBEOPL3la0C8GWWeZ5JzTzE7DCoLMFp1lA0+2yxrEe&#10;0bXKijxfZD24xjrgwns8vR+ddJ3w21bw8LltvQhEVRRzC2l1aa3jmq1XrNw5ZjvJT2mwf8hCM2nw&#10;0TPUPQuM7J38DUpL7sBDGyYcdAZtK7lINWA10/xFNY8dsyLVguR4e6bJ/z9Y/unwxRHZVPSGEsM0&#10;SvQkhkDewkCKyE5vfYlBjxbDwoDHqHKq1NsH4N88MbDpmNmJO+eg7wRrMLtpvJldXB1xfASp+4/Q&#10;4DNsHyABDa3TkTokgyA6qnQ8KxNT4XhYzBaL5fyKEo6+6TLP51dJu4yVz9et8+G9AE3ipqIOpU/w&#10;7PDgQ0yHlc8h8TUPSjZbqVQy3K7eKEcODNtkm75UwYswZUiPRM2L+cjAXyHy9P0JQsuA/a6kruj1&#10;OYiVkbd3pkndGJhU4x5TVuZEZORuZDEM9ZAUO+tTQ3NEZh2M7Y3jiJsO3A9Kemztivrve+YEJeqD&#10;QXVuprNZnIVkzObLAg136akvPcxwhKpooGTcbkKan8ibgTtUsZWJ3yj3mMkpZWzZRPtpvOJMXNop&#10;6tdPYP0TAAD//wMAUEsDBBQABgAIAAAAIQDCkD9i3wAAAAgBAAAPAAAAZHJzL2Rvd25yZXYueG1s&#10;TI/BTsMwEETvSPyDtUhcEHXSRG0IcSqEBIJbKQiubrxNIuJ1sN00/D3LCW6zmtXMm2oz20FM6EPv&#10;SEG6SEAgNc701Cp4e324LkCEqMnowREq+MYAm/r8rNKlcSd6wWkXW8EhFEqtoItxLKUMTYdWh4Ub&#10;kdg7OG915NO30nh94nA7yGWSrKTVPXFDp0e877D53B2tgiJ/mj7Cc7Z9b1aH4SZerafHL6/U5cV8&#10;dwsi4hz/nuEXn9GhZqa9O5IJYlDAQ6KCPM9yEGxnRcFir2CdpkuQdSX/D6h/AAAA//8DAFBLAQIt&#10;ABQABgAIAAAAIQC2gziS/gAAAOEBAAATAAAAAAAAAAAAAAAAAAAAAABbQ29udGVudF9UeXBlc10u&#10;eG1sUEsBAi0AFAAGAAgAAAAhADj9If/WAAAAlAEAAAsAAAAAAAAAAAAAAAAALwEAAF9yZWxzLy5y&#10;ZWxzUEsBAi0AFAAGAAgAAAAhAHXq3tUmAgAATAQAAA4AAAAAAAAAAAAAAAAALgIAAGRycy9lMm9E&#10;b2MueG1sUEsBAi0AFAAGAAgAAAAhAMKQP2LfAAAACAEAAA8AAAAAAAAAAAAAAAAAgAQAAGRycy9k&#10;b3ducmV2LnhtbFBLBQYAAAAABAAEAPMAAACMBQAAAAA=&#10;">
                <v:textbox>
                  <w:txbxContent>
                    <w:p w14:paraId="4A6E6B9F" w14:textId="18117B10" w:rsidR="00744AB8" w:rsidRDefault="00744AB8">
                      <w:r>
                        <w:t xml:space="preserve">Stylistic comment and artistic influence: </w:t>
                      </w:r>
                    </w:p>
                    <w:p w14:paraId="71AAE402" w14:textId="05101C4C" w:rsidR="00D123E6" w:rsidRDefault="00974FE6">
                      <w:r>
                        <w:t xml:space="preserve">In the early days there is clear influence from the Italian divisionism this then evolves to </w:t>
                      </w:r>
                      <w:r w:rsidR="00D123E6">
                        <w:t xml:space="preserve">a clear influence of cubism as the landscape is broken down into smaller cubes. </w:t>
                      </w:r>
                      <w:r w:rsidR="00B8791F">
                        <w:t>Influences</w:t>
                      </w:r>
                      <w:r w:rsidR="00D123E6">
                        <w:t xml:space="preserve"> of </w:t>
                      </w:r>
                      <w:r w:rsidR="00B8791F">
                        <w:t>S</w:t>
                      </w:r>
                      <w:r w:rsidR="00D123E6">
                        <w:t>everini who introduced the futurist group to cubism in 1911.</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70528" behindDoc="0" locked="0" layoutInCell="1" allowOverlap="1" wp14:anchorId="4ABE2EB6" wp14:editId="4649EFB9">
                <wp:simplePos x="0" y="0"/>
                <wp:positionH relativeFrom="margin">
                  <wp:posOffset>6198781</wp:posOffset>
                </wp:positionH>
                <wp:positionV relativeFrom="paragraph">
                  <wp:posOffset>3438259</wp:posOffset>
                </wp:positionV>
                <wp:extent cx="3572510" cy="828823"/>
                <wp:effectExtent l="0" t="0" r="2794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10" cy="828823"/>
                        </a:xfrm>
                        <a:prstGeom prst="rect">
                          <a:avLst/>
                        </a:prstGeom>
                        <a:solidFill>
                          <a:srgbClr val="FFFFFF"/>
                        </a:solidFill>
                        <a:ln w="9525">
                          <a:solidFill>
                            <a:srgbClr val="000000"/>
                          </a:solidFill>
                          <a:miter lim="800000"/>
                          <a:headEnd/>
                          <a:tailEnd/>
                        </a:ln>
                      </wps:spPr>
                      <wps:txbx>
                        <w:txbxContent>
                          <w:p w14:paraId="228799EA" w14:textId="3F739A06" w:rsidR="008D1F50" w:rsidRDefault="00744AB8" w:rsidP="008D1F50">
                            <w:r>
                              <w:t xml:space="preserve">Critical text quote: </w:t>
                            </w:r>
                            <w:r w:rsidR="008D1F50">
                              <w:t>“We want to represent not the optical or analytical impression, but the psychical and total experience.” (Boccioni, 1911)</w:t>
                            </w:r>
                          </w:p>
                          <w:p w14:paraId="2CA4B548" w14:textId="5BEFCEC0" w:rsidR="00744AB8" w:rsidRDefault="00744AB8" w:rsidP="00744A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BE2EB6" id="_x0000_s1029" type="#_x0000_t202" style="position:absolute;margin-left:488.1pt;margin-top:270.75pt;width:281.3pt;height:65.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mmFIwIAAEsEAAAOAAAAZHJzL2Uyb0RvYy54bWysVNtu2zAMfR+wfxD0vjhxky014hRdugwD&#10;ugvQ7gNoWY6FyaImKbG7ry8lp2l2exnmB0EUqaPDQ9Krq6HT7CCdV2hKPptMOZNGYK3MruRf77ev&#10;lpz5AKYGjUaW/EF6frV++WLV20Lm2KKupWMEYnzR25K3Idgiy7xoZQd+glYacjboOghkul1WO+gJ&#10;vdNZPp2+znp0tXUopPd0ejM6+TrhN40U4XPTeBmYLjlxC2l1aa3imq1XUOwc2FaJIw34BxYdKEOP&#10;nqBuIADbO/UbVKeEQ49NmAjsMmwaJWTKgbKZTX/J5q4FK1MuJI63J5n8/4MVnw5fHFN1yalQBjoq&#10;0b0cAnuLA8ujOr31BQXdWQoLAx1TlVOm3t6i+OaZwU0LZievncO+lVATu1m8mZ1dHXF8BKn6j1jT&#10;M7APmICGxnVROhKDETpV6eFUmUhF0OHF4k2+mJFLkG+ZL5f5RXoCiqfb1vnwXmLH4qbkjiqf0OFw&#10;60NkA8VTSHzMo1b1VmmdDLerNtqxA1CXbNN3RP8pTBvWl/xykS9GAf4KMU3fnyA6Fajdteooi1MQ&#10;FFG2d6ZOzRhA6XFPlLU56hilG0UMQzWkgiUFosYV1g8krMOxu2kaadOi+8FZT51dcv99D05ypj8Y&#10;Ks7lbD6Po5CMOQlLhjv3VOceMIKgSh44G7ebkMYn6mbwmorYqKTvM5MjZerYJPtxuuJInNsp6vkf&#10;sH4EAAD//wMAUEsDBBQABgAIAAAAIQAo0C8b4wAAAAwBAAAPAAAAZHJzL2Rvd25yZXYueG1sTI/L&#10;TsMwEEX3SPyDNUhsUOs0bR4NmVQICUR30CLYurGbRNjjELtp+HvcFSxHc3TvueVmMpqNanCdJYTF&#10;PAKmqLayowbhff80y4E5L0gKbUkh/CgHm+r6qhSFtGd6U+PONyyEkCsEQut9X3Du6lYZ4ea2VxR+&#10;RzsY4cM5NFwO4hzCjeZxFKXciI5CQyt69diq+mt3Mgj56mX8dNvl60edHvXa32Xj8/eAeHszPdwD&#10;82ryfzBc9IM6VMHpYE8kHdMI6yyNA4qQrBYJsAuRLPOw5oCQZnEEvCr5/xHVLwAAAP//AwBQSwEC&#10;LQAUAAYACAAAACEAtoM4kv4AAADhAQAAEwAAAAAAAAAAAAAAAAAAAAAAW0NvbnRlbnRfVHlwZXNd&#10;LnhtbFBLAQItABQABgAIAAAAIQA4/SH/1gAAAJQBAAALAAAAAAAAAAAAAAAAAC8BAABfcmVscy8u&#10;cmVsc1BLAQItABQABgAIAAAAIQDUbmmFIwIAAEsEAAAOAAAAAAAAAAAAAAAAAC4CAABkcnMvZTJv&#10;RG9jLnhtbFBLAQItABQABgAIAAAAIQAo0C8b4wAAAAwBAAAPAAAAAAAAAAAAAAAAAH0EAABkcnMv&#10;ZG93bnJldi54bWxQSwUGAAAAAAQABADzAAAAjQUAAAAA&#10;">
                <v:textbox>
                  <w:txbxContent>
                    <w:p w14:paraId="228799EA" w14:textId="3F739A06" w:rsidR="008D1F50" w:rsidRDefault="00744AB8" w:rsidP="008D1F50">
                      <w:r>
                        <w:t xml:space="preserve">Critical text quote: </w:t>
                      </w:r>
                      <w:r w:rsidR="008D1F50">
                        <w:t>“We want to represent not the optical or analytical impression, but the psychical and total experience.” (Boccioni, 1911)</w:t>
                      </w:r>
                    </w:p>
                    <w:p w14:paraId="2CA4B548" w14:textId="5BEFCEC0" w:rsidR="00744AB8" w:rsidRDefault="00744AB8" w:rsidP="00744AB8"/>
                  </w:txbxContent>
                </v:textbox>
                <w10:wrap type="square" anchorx="margin"/>
              </v:shape>
            </w:pict>
          </mc:Fallback>
        </mc:AlternateContent>
      </w:r>
      <w:r>
        <w:rPr>
          <w:noProof/>
          <w:lang w:eastAsia="en-GB"/>
        </w:rPr>
        <mc:AlternateContent>
          <mc:Choice Requires="wps">
            <w:drawing>
              <wp:anchor distT="45720" distB="45720" distL="114300" distR="114300" simplePos="0" relativeHeight="251663360" behindDoc="0" locked="0" layoutInCell="1" allowOverlap="1" wp14:anchorId="54086378" wp14:editId="3BEC1816">
                <wp:simplePos x="0" y="0"/>
                <wp:positionH relativeFrom="margin">
                  <wp:align>right</wp:align>
                </wp:positionH>
                <wp:positionV relativeFrom="paragraph">
                  <wp:posOffset>1565984</wp:posOffset>
                </wp:positionV>
                <wp:extent cx="3544570" cy="1753235"/>
                <wp:effectExtent l="0" t="0" r="17780" b="184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4570" cy="1753235"/>
                        </a:xfrm>
                        <a:prstGeom prst="rect">
                          <a:avLst/>
                        </a:prstGeom>
                        <a:solidFill>
                          <a:srgbClr val="FFFFFF"/>
                        </a:solidFill>
                        <a:ln w="9525">
                          <a:solidFill>
                            <a:srgbClr val="000000"/>
                          </a:solidFill>
                          <a:miter lim="800000"/>
                          <a:headEnd/>
                          <a:tailEnd/>
                        </a:ln>
                      </wps:spPr>
                      <wps:txbx>
                        <w:txbxContent>
                          <w:p w14:paraId="126FD099" w14:textId="384F03B1" w:rsidR="00D123E6" w:rsidRDefault="004401DB">
                            <w:r>
                              <w:t xml:space="preserve">Influence from technological factors: </w:t>
                            </w:r>
                            <w:r w:rsidR="00D123E6">
                              <w:t xml:space="preserve"> The figure in the centre of the composition can be seen from behind and is seen in a multi-faceted view. This is because of the influence of Roentgen rays also known as x-rays which had been discovered in 1895. This is also as you can see other figures through her clothes and she is seemingly studied from all sides. There is also scaffolding surrounding the woman in the background this is to show the new buildings that were going up at this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086378" id="_x0000_s1030" type="#_x0000_t202" style="position:absolute;margin-left:227.9pt;margin-top:123.3pt;width:279.1pt;height:138.0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QgtJgIAAEwEAAAOAAAAZHJzL2Uyb0RvYy54bWysVNtu2zAMfR+wfxD0vjhxkrU14hRdugwD&#10;ugvQ7gNoWY6FSaInKbG7rx8lp2l2exnmB4EUqUPykPTqejCaHaTzCm3JZ5MpZ9IKrJXdlfzLw/bV&#10;JWc+gK1Bo5Ulf5SeX69fvlj1XSFzbFHX0jECsb7ou5K3IXRFlnnRSgN+gp20ZGzQGQikul1WO+gJ&#10;3egsn05fZz26unMopPd0ezsa+TrhN40U4VPTeBmYLjnlFtLp0lnFM1uvoNg56FoljmnAP2RhQFkK&#10;eoK6hQBs79RvUEYJhx6bMBFoMmwaJWSqgaqZTX+p5r6FTqZaiBzfnWjy/w9WfDx8dkzVJc85s2Co&#10;RQ9yCOwNDiyP7PSdL8jpviO3MNA1dTlV6rs7FF89s7hpwe7kjXPYtxJqym4WX2ZnT0ccH0Gq/gPW&#10;FAb2ARPQ0DgTqSMyGKFTlx5PnYmpCLqcLxeL5QWZBNlmF8t5Pl+mGFA8Pe+cD+8kGhaFkjtqfYKH&#10;w50PMR0onlxiNI9a1VuldVLcrtpoxw5AY7JN3xH9JzdtWV/yq2W+HBn4K8Q0fX+CMCrQvGtlSn55&#10;coIi8vbW1mkaAyg9ypSytkciI3cji2GohtSxRQwQSa6wfiRmHY7jTetIQovuO2c9jXbJ/bc9OMmZ&#10;fm+pO1ezxSLuQlKI1pwUd26pzi1gBUGVPHA2ipuQ9ifyZvGGutioxO9zJseUaWQT7cf1ijtxriev&#10;55/A+gcAAAD//wMAUEsDBBQABgAIAAAAIQCWX/sp3wAAAAgBAAAPAAAAZHJzL2Rvd25yZXYueG1s&#10;TI/BTsMwEETvSPyDtUhcUOtg2jSEOBVCAtEbtAiubrxNIux1sN00/D3mBLdZzWrmTbWerGEj+tA7&#10;knA9z4AhNU731Ep42z3OCmAhKtLKOEIJ3xhgXZ+fVarU7kSvOG5jy1IIhVJJ6GIcSs5D06FVYe4G&#10;pOQdnLcqptO3XHt1SuHWcJFlObeqp9TQqQEfOmw+t0croVg8jx9hc/Py3uQHcxuvVuPTl5fy8mK6&#10;vwMWcYp/z/CLn9ChTkx7dyQdmJGQhkQJYpHnwJK9XBYC2D4JIVbA64r/H1D/AAAA//8DAFBLAQIt&#10;ABQABgAIAAAAIQC2gziS/gAAAOEBAAATAAAAAAAAAAAAAAAAAAAAAABbQ29udGVudF9UeXBlc10u&#10;eG1sUEsBAi0AFAAGAAgAAAAhADj9If/WAAAAlAEAAAsAAAAAAAAAAAAAAAAALwEAAF9yZWxzLy5y&#10;ZWxzUEsBAi0AFAAGAAgAAAAhAPL1CC0mAgAATAQAAA4AAAAAAAAAAAAAAAAALgIAAGRycy9lMm9E&#10;b2MueG1sUEsBAi0AFAAGAAgAAAAhAJZf+ynfAAAACAEAAA8AAAAAAAAAAAAAAAAAgAQAAGRycy9k&#10;b3ducmV2LnhtbFBLBQYAAAAABAAEAPMAAACMBQAAAAA=&#10;">
                <v:textbox>
                  <w:txbxContent>
                    <w:p w14:paraId="126FD099" w14:textId="384F03B1" w:rsidR="00D123E6" w:rsidRDefault="004401DB">
                      <w:r>
                        <w:t xml:space="preserve">Influence from technological factors: </w:t>
                      </w:r>
                      <w:r w:rsidR="00D123E6">
                        <w:t xml:space="preserve"> The figure in the centre of the composition can be seen from behind and is seen in a multi-faceted view. This is because of the influence of Roentgen rays also known as x-rays which had been discovered in 1895. This is also as you can see other figures through her clothes and she is seemingly studied from all sides. There is also scaffolding surrounding the woman in the background this is to show the new buildings that were going up </w:t>
                      </w:r>
                      <w:proofErr w:type="gramStart"/>
                      <w:r w:rsidR="00D123E6">
                        <w:t>at this time</w:t>
                      </w:r>
                      <w:proofErr w:type="gramEnd"/>
                      <w:r w:rsidR="00D123E6">
                        <w:t>.</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61312" behindDoc="0" locked="0" layoutInCell="1" allowOverlap="1" wp14:anchorId="245B7E6B" wp14:editId="23A73498">
                <wp:simplePos x="0" y="0"/>
                <wp:positionH relativeFrom="margin">
                  <wp:align>right</wp:align>
                </wp:positionH>
                <wp:positionV relativeFrom="paragraph">
                  <wp:posOffset>-581586</wp:posOffset>
                </wp:positionV>
                <wp:extent cx="3554730" cy="2076450"/>
                <wp:effectExtent l="0" t="0" r="2667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730" cy="2076450"/>
                        </a:xfrm>
                        <a:prstGeom prst="rect">
                          <a:avLst/>
                        </a:prstGeom>
                        <a:solidFill>
                          <a:srgbClr val="FFFFFF"/>
                        </a:solidFill>
                        <a:ln w="9525">
                          <a:solidFill>
                            <a:srgbClr val="000000"/>
                          </a:solidFill>
                          <a:miter lim="800000"/>
                          <a:headEnd/>
                          <a:tailEnd/>
                        </a:ln>
                      </wps:spPr>
                      <wps:txbx>
                        <w:txbxContent>
                          <w:p w14:paraId="13B6FA5B" w14:textId="279A4F1F" w:rsidR="004401DB" w:rsidRDefault="004401DB">
                            <w:r>
                              <w:t xml:space="preserve">Influence from political factors: </w:t>
                            </w:r>
                            <w:r w:rsidR="00042682">
                              <w:t xml:space="preserve">in the 1860’s people protested against the unification of Italy. They assume as they’ve got a new unified country they can say goodbye to the old traditions. </w:t>
                            </w:r>
                            <w:r w:rsidR="008D1F50">
                              <w:t xml:space="preserve">Mussolini also liked futurism as it was seen as a </w:t>
                            </w:r>
                            <w:proofErr w:type="spellStart"/>
                            <w:r w:rsidR="008D1F50">
                              <w:t>serge</w:t>
                            </w:r>
                            <w:proofErr w:type="spellEnd"/>
                            <w:r w:rsidR="008D1F50">
                              <w:t xml:space="preserve"> of modernity and a new Italy which was what Mussolini was aiming for.</w:t>
                            </w:r>
                          </w:p>
                          <w:p w14:paraId="16B491D4" w14:textId="77777777" w:rsidR="00974FE6" w:rsidRDefault="00974FE6"/>
                          <w:p w14:paraId="537E44D5" w14:textId="77777777" w:rsidR="00974FE6" w:rsidRDefault="00974F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5B7E6B" id="_x0000_s1031" type="#_x0000_t202" style="position:absolute;margin-left:228.7pt;margin-top:-45.8pt;width:279.9pt;height:163.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wplKAIAAEwEAAAOAAAAZHJzL2Uyb0RvYy54bWysVNuO2yAQfa/Uf0C8N3ay8V6sOKtttqkq&#10;bS/Sbj8AYxyjAkOBxE6/vgNOUqvtU1U/IIYZDjPnzHh1P2hFDsJ5Caai81lOiTAcGml2Ff36sn1z&#10;S4kPzDRMgREVPQpP79evX616W4oFdKAa4QiCGF/2tqJdCLbMMs87oZmfgRUGnS04zQKabpc1jvWI&#10;rlW2yPPrrAfXWAdceI+nj6OTrhN+2woePretF4GoimJuIa0urXVcs/WKlTvHbCf5KQ32D1loJg0+&#10;eoF6ZIGRvZN/QGnJHXhow4yDzqBtJRepBqxmnv9WzXPHrEi1IDneXmjy/w+Wfzp8cUQ2qB0lhmmU&#10;6EUMgbyFgSwiO731JQY9WwwLAx7HyFipt0/Av3liYNMxsxMPzkHfCdZgdvN4M5tcHXF8BKn7j9Dg&#10;M2wfIAENrdMREMkgiI4qHS/KxFQ4Hl4VxfLmCl0cfYv85npZJO0yVp6vW+fDewGaxE1FHUqf4Nnh&#10;yYeYDivPISl9ULLZSqWS4Xb1RjlyYNgm2/SlCrDKaZgypK/oXbEoRgamPj+FyNP3NwgtA/a7krqi&#10;t5cgVkbe3pkmdWNgUo17TFmZE5GRu5HFMNRDUqw461NDc0RmHYztjeOImw7cD0p6bO2K+u975gQl&#10;6oNBde7my2WchWQsi5sFGm7qqaceZjhCVTRQMm43Ic1P5M3AA6rYysRvlHvM5JQytmyi/TRecSam&#10;dor69RNY/wQAAP//AwBQSwMEFAAGAAgAAAAhADnx3yjfAAAACAEAAA8AAABkcnMvZG93bnJldi54&#10;bWxMj8tOwzAQRfdI/IM1SGxQ6/SR0IQ4FUICwQ4Kgq0bT5MIexxiNw1/z7CC5eiO7j2n3E7OihGH&#10;0HlSsJgnIJBqbzpqFLy93s82IELUZLT1hAq+McC2Oj8rdWH8iV5w3MVGcAmFQitoY+wLKUPdotNh&#10;7nskzg5+cDryOTTSDPrE5c7KZZJk0umOeKHVPd61WH/ujk7BZv04foSn1fN7nR1sHq+ux4evQanL&#10;i+n2BkTEKf49wy8+o0PFTHt/JBOEVcAiUcEsX2QgOE7TnE32CpardA2yKuV/geoHAAD//wMAUEsB&#10;Ai0AFAAGAAgAAAAhALaDOJL+AAAA4QEAABMAAAAAAAAAAAAAAAAAAAAAAFtDb250ZW50X1R5cGVz&#10;XS54bWxQSwECLQAUAAYACAAAACEAOP0h/9YAAACUAQAACwAAAAAAAAAAAAAAAAAvAQAAX3JlbHMv&#10;LnJlbHNQSwECLQAUAAYACAAAACEAUasKZSgCAABMBAAADgAAAAAAAAAAAAAAAAAuAgAAZHJzL2Uy&#10;b0RvYy54bWxQSwECLQAUAAYACAAAACEAOfHfKN8AAAAIAQAADwAAAAAAAAAAAAAAAACCBAAAZHJz&#10;L2Rvd25yZXYueG1sUEsFBgAAAAAEAAQA8wAAAI4FAAAAAA==&#10;">
                <v:textbox>
                  <w:txbxContent>
                    <w:p w14:paraId="13B6FA5B" w14:textId="279A4F1F" w:rsidR="004401DB" w:rsidRDefault="004401DB">
                      <w:r>
                        <w:t xml:space="preserve">Influence from political factors: </w:t>
                      </w:r>
                      <w:r w:rsidR="00042682">
                        <w:t xml:space="preserve">in the 1860’s people protested against the unification of Italy. They assume as they’ve got a new unified country they can say goodbye to the old traditions. </w:t>
                      </w:r>
                      <w:r w:rsidR="008D1F50">
                        <w:t xml:space="preserve">Mussolini also liked futurism as it </w:t>
                      </w:r>
                      <w:proofErr w:type="gramStart"/>
                      <w:r w:rsidR="008D1F50">
                        <w:t>was seen as</w:t>
                      </w:r>
                      <w:proofErr w:type="gramEnd"/>
                      <w:r w:rsidR="008D1F50">
                        <w:t xml:space="preserve"> a </w:t>
                      </w:r>
                      <w:proofErr w:type="spellStart"/>
                      <w:r w:rsidR="008D1F50">
                        <w:t>serge</w:t>
                      </w:r>
                      <w:proofErr w:type="spellEnd"/>
                      <w:r w:rsidR="008D1F50">
                        <w:t xml:space="preserve"> of modernity and a new Italy which was what Mussolini was aiming for.</w:t>
                      </w:r>
                    </w:p>
                    <w:p w14:paraId="16B491D4" w14:textId="77777777" w:rsidR="00974FE6" w:rsidRDefault="00974FE6"/>
                    <w:p w14:paraId="537E44D5" w14:textId="77777777" w:rsidR="00974FE6" w:rsidRDefault="00974FE6"/>
                  </w:txbxContent>
                </v:textbox>
                <w10:wrap type="square" anchorx="margin"/>
              </v:shape>
            </w:pict>
          </mc:Fallback>
        </mc:AlternateContent>
      </w:r>
      <w:r>
        <w:rPr>
          <w:noProof/>
          <w:lang w:eastAsia="en-GB"/>
        </w:rPr>
        <mc:AlternateContent>
          <mc:Choice Requires="wps">
            <w:drawing>
              <wp:anchor distT="45720" distB="45720" distL="114300" distR="114300" simplePos="0" relativeHeight="251659264" behindDoc="0" locked="0" layoutInCell="1" allowOverlap="1" wp14:anchorId="2D94E0EE" wp14:editId="34029226">
                <wp:simplePos x="0" y="0"/>
                <wp:positionH relativeFrom="margin">
                  <wp:align>right</wp:align>
                </wp:positionH>
                <wp:positionV relativeFrom="paragraph">
                  <wp:posOffset>-2346561</wp:posOffset>
                </wp:positionV>
                <wp:extent cx="3555365" cy="1626235"/>
                <wp:effectExtent l="0" t="0" r="2603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365" cy="1626235"/>
                        </a:xfrm>
                        <a:prstGeom prst="rect">
                          <a:avLst/>
                        </a:prstGeom>
                        <a:solidFill>
                          <a:srgbClr val="FFFFFF"/>
                        </a:solidFill>
                        <a:ln w="9525">
                          <a:solidFill>
                            <a:srgbClr val="000000"/>
                          </a:solidFill>
                          <a:miter lim="800000"/>
                          <a:headEnd/>
                          <a:tailEnd/>
                        </a:ln>
                      </wps:spPr>
                      <wps:txbx>
                        <w:txbxContent>
                          <w:p w14:paraId="6C6BD31C" w14:textId="30AD03CB" w:rsidR="009F5266" w:rsidRDefault="004401DB">
                            <w:r>
                              <w:t>Influence from cultural/social factors:</w:t>
                            </w:r>
                            <w:r w:rsidR="00D123E6">
                              <w:t xml:space="preserve"> </w:t>
                            </w:r>
                            <w:r w:rsidR="004A2816">
                              <w:t xml:space="preserve"> </w:t>
                            </w:r>
                            <w:r w:rsidR="009F5266">
                              <w:t xml:space="preserve">Futurists wanted to celebrate the new industries and the new modern Italy and turn their backs on their old cultural heritage such as the Renaissance. They sought to depict, “universal dynamism” which is shown in this painting </w:t>
                            </w:r>
                            <w:r w:rsidR="006E2811">
                              <w:t xml:space="preserve">as the street is closing in on the figure on both sides. This shows that the future is </w:t>
                            </w:r>
                            <w:r w:rsidR="00974FE6">
                              <w:t>coming,</w:t>
                            </w:r>
                            <w:r w:rsidR="006E2811">
                              <w:t xml:space="preserve"> </w:t>
                            </w:r>
                            <w:r w:rsidR="004A2816">
                              <w:t>and everyone has to be a part of it whether they want to or not.</w:t>
                            </w:r>
                          </w:p>
                          <w:p w14:paraId="6732F380" w14:textId="77777777" w:rsidR="00D123E6" w:rsidRDefault="00D123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94E0EE" id="_x0000_s1032" type="#_x0000_t202" style="position:absolute;margin-left:228.75pt;margin-top:-184.75pt;width:279.95pt;height:128.0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7n5KQIAAE4EAAAOAAAAZHJzL2Uyb0RvYy54bWysVNtu2zAMfR+wfxD0vjhx4rQ14hRdugwD&#10;ugvQ7gNkWY6FSaImKbG7ry8lp2l2exnmB4EUqUPykPTqetCKHITzEkxFZ5MpJcJwaKTZVfTrw/bN&#10;JSU+MNMwBUZU9FF4er1+/WrV21Lk0IFqhCMIYnzZ24p2IdgyyzzvhGZ+AlYYNLbgNAuoul3WONYj&#10;ulZZPp0usx5cYx1w4T3e3o5Guk74bSt4+Ny2XgSiKoq5hXS6dNbxzNYrVu4cs53kxzTYP2ShmTQY&#10;9AR1ywIjeyd/g9KSO/DQhgkHnUHbSi5SDVjNbPpLNfcdsyLVguR4e6LJ/z9Y/unwxRHZVDSfXVBi&#10;mMYmPYghkLcwkDzy01tfotu9Rccw4DX2OdXq7R3wb54Y2HTM7MSNc9B3gjWY3yy+zM6ejjg+gtT9&#10;R2gwDNsHSEBD63QkD+kgiI59ejz1JqbC8XJeFMV8WVDC0TZb5st8XqQYrHx+bp0P7wVoEoWKOmx+&#10;gmeHOx9iOqx8donRPCjZbKVSSXG7eqMcOTAclG36jug/uSlD+opeFXkxMvBXiGn6/gShZcCJV1JX&#10;9PLkxMrI2zvTpHkMTKpRxpSVORIZuRtZDEM9pJ4tY4BIcg3NIzLrYBxwXEgUOnA/KOlxuCvqv++Z&#10;E5SoDwa7czVbLOI2JGVRXOSouHNLfW5hhiNURQMlo7gJaYMibwZusIutTPy+ZHJMGYc20X5csLgV&#10;53ryevkNrJ8AAAD//wMAUEsDBBQABgAIAAAAIQD/ml//4QAAAAoBAAAPAAAAZHJzL2Rvd25yZXYu&#10;eG1sTI/NTsMwEITvSLyDtUhcUOuENKEJcSqEBKI3KAiubrxNIvwTbDcNb89yguPsrGa+qTez0WxC&#10;HwZnBaTLBBja1qnBdgLeXh8Wa2AhSqukdhYFfGOATXN+VstKuZN9wWkXO0YhNlRSQB/jWHEe2h6N&#10;DEs3oiXv4LyRkaTvuPLyROFG8+skKbiRg6WGXo5432P7uTsaAevV0/QRttnze1scdBmvbqbHLy/E&#10;5cV8dwss4hz/nuEXn9ChIaa9O1oVmBZAQ6KARVaUOTDy87wsge3plKbZCnhT8/8Tmh8AAAD//wMA&#10;UEsBAi0AFAAGAAgAAAAhALaDOJL+AAAA4QEAABMAAAAAAAAAAAAAAAAAAAAAAFtDb250ZW50X1R5&#10;cGVzXS54bWxQSwECLQAUAAYACAAAACEAOP0h/9YAAACUAQAACwAAAAAAAAAAAAAAAAAvAQAAX3Jl&#10;bHMvLnJlbHNQSwECLQAUAAYACAAAACEAfLe5+SkCAABOBAAADgAAAAAAAAAAAAAAAAAuAgAAZHJz&#10;L2Uyb0RvYy54bWxQSwECLQAUAAYACAAAACEA/5pf/+EAAAAKAQAADwAAAAAAAAAAAAAAAACDBAAA&#10;ZHJzL2Rvd25yZXYueG1sUEsFBgAAAAAEAAQA8wAAAJEFAAAAAA==&#10;">
                <v:textbox>
                  <w:txbxContent>
                    <w:p w14:paraId="6C6BD31C" w14:textId="30AD03CB" w:rsidR="009F5266" w:rsidRDefault="004401DB">
                      <w:r>
                        <w:t>Influence from cultural/social factors:</w:t>
                      </w:r>
                      <w:r w:rsidR="00D123E6">
                        <w:t xml:space="preserve"> </w:t>
                      </w:r>
                      <w:r w:rsidR="004A2816">
                        <w:t xml:space="preserve"> </w:t>
                      </w:r>
                      <w:r w:rsidR="009F5266">
                        <w:t xml:space="preserve">Futurists wanted to celebrate the new industries and the new modern Italy and turn their backs on their old cultural heritage such as the Renaissance. They sought to depict, “universal dynamism” which is shown in this painting </w:t>
                      </w:r>
                      <w:r w:rsidR="006E2811">
                        <w:t xml:space="preserve">as the street is closing in on the figure on both sides. This shows that the future is </w:t>
                      </w:r>
                      <w:r w:rsidR="00974FE6">
                        <w:t>coming,</w:t>
                      </w:r>
                      <w:r w:rsidR="006E2811">
                        <w:t xml:space="preserve"> </w:t>
                      </w:r>
                      <w:r w:rsidR="004A2816">
                        <w:t xml:space="preserve">and everyone </w:t>
                      </w:r>
                      <w:proofErr w:type="gramStart"/>
                      <w:r w:rsidR="004A2816">
                        <w:t>has to</w:t>
                      </w:r>
                      <w:proofErr w:type="gramEnd"/>
                      <w:r w:rsidR="004A2816">
                        <w:t xml:space="preserve"> be a part of it whether they want to or not.</w:t>
                      </w:r>
                    </w:p>
                    <w:p w14:paraId="6732F380" w14:textId="77777777" w:rsidR="00D123E6" w:rsidRDefault="00D123E6"/>
                  </w:txbxContent>
                </v:textbox>
                <w10:wrap type="square" anchorx="margin"/>
              </v:shape>
            </w:pict>
          </mc:Fallback>
        </mc:AlternateContent>
      </w:r>
    </w:p>
    <w:sectPr w:rsidR="004401DB" w:rsidSect="004401D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F0152F"/>
    <w:multiLevelType w:val="hybridMultilevel"/>
    <w:tmpl w:val="AD0C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DB"/>
    <w:rsid w:val="00042682"/>
    <w:rsid w:val="00240471"/>
    <w:rsid w:val="00273E14"/>
    <w:rsid w:val="004401DB"/>
    <w:rsid w:val="004A2816"/>
    <w:rsid w:val="005E0D36"/>
    <w:rsid w:val="006E2811"/>
    <w:rsid w:val="00744AB8"/>
    <w:rsid w:val="008D1F50"/>
    <w:rsid w:val="00974FE6"/>
    <w:rsid w:val="00992549"/>
    <w:rsid w:val="009F5266"/>
    <w:rsid w:val="00B8791F"/>
    <w:rsid w:val="00BA2EF9"/>
    <w:rsid w:val="00C30D88"/>
    <w:rsid w:val="00C529AA"/>
    <w:rsid w:val="00D12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1B64"/>
  <w15:chartTrackingRefBased/>
  <w15:docId w15:val="{36A7AB42-027E-4BD6-9A8F-5633F5AC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1F50"/>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CA00FD6A</Template>
  <TotalTime>0</TotalTime>
  <Pages>1</Pages>
  <Words>140</Words>
  <Characters>799</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2</cp:revision>
  <dcterms:created xsi:type="dcterms:W3CDTF">2019-01-28T08:31:00Z</dcterms:created>
  <dcterms:modified xsi:type="dcterms:W3CDTF">2019-01-28T08:31:00Z</dcterms:modified>
</cp:coreProperties>
</file>