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Pr="00A80513" w:rsidRDefault="004401DB">
            <w:pPr>
              <w:rPr>
                <w:b/>
              </w:rPr>
            </w:pPr>
            <w:r w:rsidRPr="00A80513">
              <w:rPr>
                <w:b/>
              </w:rPr>
              <w:t>Artist</w:t>
            </w:r>
          </w:p>
        </w:tc>
        <w:tc>
          <w:tcPr>
            <w:tcW w:w="4738" w:type="dxa"/>
          </w:tcPr>
          <w:p w14:paraId="64C38959" w14:textId="4F4248FE" w:rsidR="004401DB" w:rsidRDefault="004368F4">
            <w:r>
              <w:t>Ernst Ludwig Kirchner</w:t>
            </w:r>
          </w:p>
        </w:tc>
      </w:tr>
      <w:tr w:rsidR="004401DB" w14:paraId="65D720A6" w14:textId="77777777" w:rsidTr="00273E14">
        <w:trPr>
          <w:trHeight w:val="366"/>
        </w:trPr>
        <w:tc>
          <w:tcPr>
            <w:tcW w:w="1291" w:type="dxa"/>
          </w:tcPr>
          <w:p w14:paraId="09C6AF1D" w14:textId="63D0017A" w:rsidR="004401DB" w:rsidRPr="00A80513" w:rsidRDefault="004401DB">
            <w:pPr>
              <w:rPr>
                <w:b/>
              </w:rPr>
            </w:pPr>
            <w:r w:rsidRPr="00A80513">
              <w:rPr>
                <w:b/>
              </w:rPr>
              <w:t>Title</w:t>
            </w:r>
          </w:p>
        </w:tc>
        <w:tc>
          <w:tcPr>
            <w:tcW w:w="4738" w:type="dxa"/>
          </w:tcPr>
          <w:p w14:paraId="2638A322" w14:textId="042AD440" w:rsidR="004401DB" w:rsidRDefault="004368F4">
            <w:r>
              <w:t>Berlin Street Scene (MOMA)</w:t>
            </w:r>
          </w:p>
        </w:tc>
      </w:tr>
      <w:tr w:rsidR="004401DB" w14:paraId="32F69A71" w14:textId="77777777" w:rsidTr="00273E14">
        <w:trPr>
          <w:trHeight w:val="366"/>
        </w:trPr>
        <w:tc>
          <w:tcPr>
            <w:tcW w:w="1291" w:type="dxa"/>
          </w:tcPr>
          <w:p w14:paraId="090C5D38" w14:textId="20626F46" w:rsidR="004401DB" w:rsidRPr="00A80513" w:rsidRDefault="004401DB">
            <w:pPr>
              <w:rPr>
                <w:b/>
              </w:rPr>
            </w:pPr>
            <w:r w:rsidRPr="00A80513">
              <w:rPr>
                <w:b/>
              </w:rPr>
              <w:t>Date</w:t>
            </w:r>
          </w:p>
        </w:tc>
        <w:tc>
          <w:tcPr>
            <w:tcW w:w="4738" w:type="dxa"/>
          </w:tcPr>
          <w:p w14:paraId="3A60E9D0" w14:textId="0315317E" w:rsidR="004401DB" w:rsidRDefault="004368F4">
            <w:r>
              <w:t>1913</w:t>
            </w:r>
          </w:p>
        </w:tc>
      </w:tr>
      <w:tr w:rsidR="004401DB" w14:paraId="12854C6D" w14:textId="77777777" w:rsidTr="00273E14">
        <w:trPr>
          <w:trHeight w:val="353"/>
        </w:trPr>
        <w:tc>
          <w:tcPr>
            <w:tcW w:w="1291" w:type="dxa"/>
          </w:tcPr>
          <w:p w14:paraId="398FBEA3" w14:textId="3C21ADA7" w:rsidR="004401DB" w:rsidRPr="00A80513" w:rsidRDefault="004401DB">
            <w:pPr>
              <w:rPr>
                <w:b/>
              </w:rPr>
            </w:pPr>
            <w:r w:rsidRPr="00A80513">
              <w:rPr>
                <w:b/>
              </w:rPr>
              <w:t>Medium</w:t>
            </w:r>
          </w:p>
        </w:tc>
        <w:tc>
          <w:tcPr>
            <w:tcW w:w="4738" w:type="dxa"/>
          </w:tcPr>
          <w:p w14:paraId="5A914808" w14:textId="11E7EF07" w:rsidR="004401DB" w:rsidRDefault="004368F4">
            <w:r>
              <w:t>Oil on canvas</w:t>
            </w:r>
          </w:p>
        </w:tc>
      </w:tr>
      <w:tr w:rsidR="004401DB" w14:paraId="439C7B68" w14:textId="77777777" w:rsidTr="00273E14">
        <w:trPr>
          <w:trHeight w:val="366"/>
        </w:trPr>
        <w:tc>
          <w:tcPr>
            <w:tcW w:w="1291" w:type="dxa"/>
          </w:tcPr>
          <w:p w14:paraId="1ED1AC32" w14:textId="2CD31C0C" w:rsidR="004401DB" w:rsidRPr="00A80513" w:rsidRDefault="004401DB">
            <w:pPr>
              <w:rPr>
                <w:b/>
              </w:rPr>
            </w:pPr>
            <w:r w:rsidRPr="00A80513">
              <w:rPr>
                <w:b/>
              </w:rPr>
              <w:t>Scale</w:t>
            </w:r>
          </w:p>
        </w:tc>
        <w:tc>
          <w:tcPr>
            <w:tcW w:w="4738" w:type="dxa"/>
          </w:tcPr>
          <w:p w14:paraId="6CC7AF49" w14:textId="0F4BC7DD" w:rsidR="004401DB" w:rsidRDefault="004368F4">
            <w:r>
              <w:t>120.6 X 91.1cm</w:t>
            </w:r>
          </w:p>
        </w:tc>
      </w:tr>
      <w:tr w:rsidR="004401DB" w14:paraId="1CCEBB60" w14:textId="77777777" w:rsidTr="00273E14">
        <w:trPr>
          <w:trHeight w:val="366"/>
        </w:trPr>
        <w:tc>
          <w:tcPr>
            <w:tcW w:w="1291" w:type="dxa"/>
          </w:tcPr>
          <w:p w14:paraId="681DFA7F" w14:textId="64B339E7" w:rsidR="004401DB" w:rsidRPr="00A80513" w:rsidRDefault="004401DB">
            <w:pPr>
              <w:rPr>
                <w:b/>
              </w:rPr>
            </w:pPr>
            <w:r w:rsidRPr="00A80513">
              <w:rPr>
                <w:b/>
              </w:rPr>
              <w:t>Scope</w:t>
            </w:r>
          </w:p>
        </w:tc>
        <w:tc>
          <w:tcPr>
            <w:tcW w:w="4738" w:type="dxa"/>
          </w:tcPr>
          <w:p w14:paraId="611FD22C" w14:textId="093D1796" w:rsidR="004401DB" w:rsidRDefault="004368F4">
            <w:r>
              <w:t>URBAN LIFE</w:t>
            </w:r>
          </w:p>
        </w:tc>
      </w:tr>
      <w:tr w:rsidR="004401DB" w14:paraId="511873BB" w14:textId="77777777" w:rsidTr="00273E14">
        <w:trPr>
          <w:trHeight w:val="366"/>
        </w:trPr>
        <w:tc>
          <w:tcPr>
            <w:tcW w:w="1291" w:type="dxa"/>
          </w:tcPr>
          <w:p w14:paraId="7D5241EE" w14:textId="4A72C7D9" w:rsidR="004401DB" w:rsidRPr="00A80513" w:rsidRDefault="004401DB">
            <w:pPr>
              <w:rPr>
                <w:b/>
              </w:rPr>
            </w:pPr>
            <w:r w:rsidRPr="00A80513">
              <w:rPr>
                <w:b/>
              </w:rPr>
              <w:t>Style</w:t>
            </w:r>
          </w:p>
        </w:tc>
        <w:tc>
          <w:tcPr>
            <w:tcW w:w="4738" w:type="dxa"/>
          </w:tcPr>
          <w:p w14:paraId="57B836BA" w14:textId="0FE014CB" w:rsidR="004401DB" w:rsidRDefault="004368F4">
            <w:r>
              <w:t xml:space="preserve">German Expressionism, Die </w:t>
            </w:r>
            <w:proofErr w:type="spellStart"/>
            <w:r>
              <w:t>Bruke</w:t>
            </w:r>
            <w:proofErr w:type="spellEnd"/>
          </w:p>
        </w:tc>
      </w:tr>
      <w:tr w:rsidR="00744AB8" w14:paraId="00F60133" w14:textId="77777777" w:rsidTr="00273E14">
        <w:trPr>
          <w:trHeight w:val="366"/>
        </w:trPr>
        <w:tc>
          <w:tcPr>
            <w:tcW w:w="1291" w:type="dxa"/>
          </w:tcPr>
          <w:p w14:paraId="3B98AE94" w14:textId="702AEB7C" w:rsidR="00744AB8" w:rsidRPr="00A80513" w:rsidRDefault="00744AB8">
            <w:pPr>
              <w:rPr>
                <w:b/>
              </w:rPr>
            </w:pPr>
            <w:r w:rsidRPr="00A80513">
              <w:rPr>
                <w:b/>
              </w:rPr>
              <w:t>Patron</w:t>
            </w:r>
          </w:p>
        </w:tc>
        <w:tc>
          <w:tcPr>
            <w:tcW w:w="4738" w:type="dxa"/>
          </w:tcPr>
          <w:p w14:paraId="6B6E4911" w14:textId="228A6EB0" w:rsidR="00744AB8" w:rsidRDefault="004368F4">
            <w:r>
              <w:t>-</w:t>
            </w:r>
          </w:p>
        </w:tc>
      </w:tr>
      <w:tr w:rsidR="00744AB8" w14:paraId="3820C2EB" w14:textId="77777777" w:rsidTr="00273E14">
        <w:trPr>
          <w:trHeight w:val="366"/>
        </w:trPr>
        <w:tc>
          <w:tcPr>
            <w:tcW w:w="1291" w:type="dxa"/>
          </w:tcPr>
          <w:p w14:paraId="02E83FCF" w14:textId="19945344" w:rsidR="00744AB8" w:rsidRPr="00A80513" w:rsidRDefault="00744AB8">
            <w:pPr>
              <w:rPr>
                <w:b/>
              </w:rPr>
            </w:pPr>
            <w:r w:rsidRPr="00A80513">
              <w:rPr>
                <w:b/>
              </w:rPr>
              <w:t>Location</w:t>
            </w:r>
          </w:p>
        </w:tc>
        <w:tc>
          <w:tcPr>
            <w:tcW w:w="4738" w:type="dxa"/>
          </w:tcPr>
          <w:p w14:paraId="22E4A1D2" w14:textId="24D52919" w:rsidR="00744AB8" w:rsidRDefault="004368F4">
            <w:r>
              <w:t>Museum of Modern Art, New York City</w:t>
            </w:r>
          </w:p>
        </w:tc>
      </w:tr>
      <w:tr w:rsidR="00273E14" w14:paraId="0FF7AFDF" w14:textId="77777777" w:rsidTr="00273E14">
        <w:trPr>
          <w:trHeight w:val="366"/>
        </w:trPr>
        <w:tc>
          <w:tcPr>
            <w:tcW w:w="1291" w:type="dxa"/>
          </w:tcPr>
          <w:p w14:paraId="65E229A3" w14:textId="0EE787BE" w:rsidR="00273E14" w:rsidRPr="00A80513" w:rsidRDefault="00273E14">
            <w:pPr>
              <w:rPr>
                <w:b/>
              </w:rPr>
            </w:pPr>
            <w:r w:rsidRPr="00A80513">
              <w:rPr>
                <w:b/>
              </w:rPr>
              <w:t>Function</w:t>
            </w:r>
          </w:p>
        </w:tc>
        <w:tc>
          <w:tcPr>
            <w:tcW w:w="4738" w:type="dxa"/>
          </w:tcPr>
          <w:p w14:paraId="30643951" w14:textId="29A9E198" w:rsidR="00273E14" w:rsidRDefault="004368F4">
            <w:r>
              <w:t>Comment on current politics of the times</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5"/>
        <w:gridCol w:w="8250"/>
      </w:tblGrid>
      <w:tr w:rsidR="00744AB8" w14:paraId="3A2FA044" w14:textId="77777777" w:rsidTr="00273E14">
        <w:trPr>
          <w:trHeight w:val="290"/>
        </w:trPr>
        <w:tc>
          <w:tcPr>
            <w:tcW w:w="9622" w:type="dxa"/>
            <w:gridSpan w:val="2"/>
          </w:tcPr>
          <w:p w14:paraId="3E616A16" w14:textId="77777777" w:rsidR="00744AB8" w:rsidRPr="00A80513" w:rsidRDefault="00744AB8" w:rsidP="00744AB8">
            <w:pPr>
              <w:rPr>
                <w:b/>
              </w:rPr>
            </w:pPr>
            <w:r w:rsidRPr="00A80513">
              <w:rPr>
                <w:b/>
              </w:rPr>
              <w:t>Formal features</w:t>
            </w:r>
          </w:p>
        </w:tc>
      </w:tr>
      <w:tr w:rsidR="00273E14" w14:paraId="37AD4648" w14:textId="77777777" w:rsidTr="00273E14">
        <w:trPr>
          <w:trHeight w:val="600"/>
        </w:trPr>
        <w:tc>
          <w:tcPr>
            <w:tcW w:w="1372" w:type="dxa"/>
          </w:tcPr>
          <w:p w14:paraId="5024151D" w14:textId="77777777" w:rsidR="00744AB8" w:rsidRPr="00A80513" w:rsidRDefault="00744AB8" w:rsidP="00744AB8">
            <w:pPr>
              <w:rPr>
                <w:b/>
              </w:rPr>
            </w:pPr>
            <w:r w:rsidRPr="00A80513">
              <w:rPr>
                <w:b/>
              </w:rPr>
              <w:t>Composition</w:t>
            </w:r>
          </w:p>
        </w:tc>
        <w:tc>
          <w:tcPr>
            <w:tcW w:w="8250" w:type="dxa"/>
          </w:tcPr>
          <w:p w14:paraId="134ACD28" w14:textId="6539EEE1" w:rsidR="00744AB8" w:rsidRPr="004368F4" w:rsidRDefault="004368F4" w:rsidP="00A80513">
            <w:pPr>
              <w:rPr>
                <w:rFonts w:cstheme="minorHAnsi"/>
              </w:rPr>
            </w:pPr>
            <w:r w:rsidRPr="004368F4">
              <w:rPr>
                <w:rFonts w:cstheme="minorHAnsi"/>
                <w:color w:val="222222"/>
                <w:sz w:val="21"/>
                <w:szCs w:val="21"/>
                <w:shd w:val="clear" w:color="auto" w:fill="FFFFFF"/>
              </w:rPr>
              <w:t>Kirchner depicts a busy street scene as men and women walk down the sidewalk. Kirchner paints two women in the central foreground and their figures take up a large portion of the canvas, making them the focal point of the piece</w:t>
            </w:r>
            <w:r w:rsidRPr="00A80513">
              <w:rPr>
                <w:rFonts w:cstheme="minorHAnsi"/>
                <w:color w:val="222222"/>
                <w:sz w:val="21"/>
                <w:szCs w:val="21"/>
                <w:shd w:val="clear" w:color="auto" w:fill="FFFFFF"/>
              </w:rPr>
              <w:t>.</w:t>
            </w:r>
            <w:r w:rsidR="00A80513" w:rsidRPr="00A80513">
              <w:rPr>
                <w:rFonts w:cstheme="minorHAnsi"/>
                <w:color w:val="222222"/>
                <w:sz w:val="21"/>
                <w:szCs w:val="21"/>
                <w:shd w:val="clear" w:color="auto" w:fill="FFFFFF"/>
              </w:rPr>
              <w:t xml:space="preserve"> </w:t>
            </w:r>
          </w:p>
        </w:tc>
      </w:tr>
      <w:tr w:rsidR="00273E14" w:rsidRPr="00A80513" w14:paraId="7150AC72" w14:textId="77777777" w:rsidTr="00273E14">
        <w:trPr>
          <w:trHeight w:val="600"/>
        </w:trPr>
        <w:tc>
          <w:tcPr>
            <w:tcW w:w="1372" w:type="dxa"/>
          </w:tcPr>
          <w:p w14:paraId="0D6E0E54" w14:textId="77777777" w:rsidR="00744AB8" w:rsidRPr="00A80513" w:rsidRDefault="00744AB8" w:rsidP="00744AB8">
            <w:pPr>
              <w:rPr>
                <w:b/>
              </w:rPr>
            </w:pPr>
            <w:r w:rsidRPr="00A80513">
              <w:rPr>
                <w:b/>
              </w:rPr>
              <w:t>Colour or texture</w:t>
            </w:r>
          </w:p>
        </w:tc>
        <w:tc>
          <w:tcPr>
            <w:tcW w:w="8250" w:type="dxa"/>
          </w:tcPr>
          <w:p w14:paraId="52285BA5" w14:textId="22965E63" w:rsidR="00744AB8" w:rsidRPr="00A80513" w:rsidRDefault="004368F4" w:rsidP="00744AB8">
            <w:pPr>
              <w:rPr>
                <w:rFonts w:cstheme="minorHAnsi"/>
              </w:rPr>
            </w:pPr>
            <w:r w:rsidRPr="00A80513">
              <w:rPr>
                <w:rFonts w:cstheme="minorHAnsi"/>
                <w:color w:val="222222"/>
                <w:sz w:val="21"/>
                <w:szCs w:val="21"/>
                <w:shd w:val="clear" w:color="auto" w:fill="FFFFFF"/>
              </w:rPr>
              <w:t>The woman on the left wears a purple dress, a pop of colour which contrasts with the mostly black clothing of the men that surround the pair. The street is painted in a bright pink colour, almost as though imitating a red carpet.</w:t>
            </w:r>
            <w:r w:rsidR="00A80513" w:rsidRPr="00A80513">
              <w:rPr>
                <w:rFonts w:cstheme="minorHAnsi"/>
                <w:color w:val="222222"/>
                <w:sz w:val="21"/>
                <w:szCs w:val="21"/>
                <w:shd w:val="clear" w:color="auto" w:fill="FFFFFF"/>
              </w:rPr>
              <w:t xml:space="preserve"> Kirchner uses some anti-naturalistic colo</w:t>
            </w:r>
            <w:r w:rsidR="00A80513">
              <w:rPr>
                <w:rFonts w:cstheme="minorHAnsi"/>
                <w:color w:val="222222"/>
                <w:sz w:val="21"/>
                <w:szCs w:val="21"/>
                <w:shd w:val="clear" w:color="auto" w:fill="FFFFFF"/>
              </w:rPr>
              <w:t>u</w:t>
            </w:r>
            <w:r w:rsidR="00A80513" w:rsidRPr="00A80513">
              <w:rPr>
                <w:rFonts w:cstheme="minorHAnsi"/>
                <w:color w:val="222222"/>
                <w:sz w:val="21"/>
                <w:szCs w:val="21"/>
                <w:shd w:val="clear" w:color="auto" w:fill="FFFFFF"/>
              </w:rPr>
              <w:t xml:space="preserve">r in this piece including the skin of the figures which varies between shades of pink and orange as well as the blue and pink shades in the scenery. The anti-naturalistic tones are common in </w:t>
            </w:r>
            <w:r w:rsidR="00A80513" w:rsidRPr="00A80513">
              <w:rPr>
                <w:rFonts w:cstheme="minorHAnsi"/>
                <w:sz w:val="21"/>
                <w:szCs w:val="21"/>
                <w:shd w:val="clear" w:color="auto" w:fill="FFFFFF"/>
              </w:rPr>
              <w:t>the </w:t>
            </w:r>
            <w:hyperlink r:id="rId4" w:tooltip="German Expressionism" w:history="1">
              <w:r w:rsidR="00A80513" w:rsidRPr="00A80513">
                <w:rPr>
                  <w:rStyle w:val="Hyperlink"/>
                  <w:rFonts w:cstheme="minorHAnsi"/>
                  <w:color w:val="auto"/>
                  <w:sz w:val="21"/>
                  <w:szCs w:val="21"/>
                  <w:u w:val="none"/>
                  <w:shd w:val="clear" w:color="auto" w:fill="FFFFFF"/>
                </w:rPr>
                <w:t>German Expressionism</w:t>
              </w:r>
            </w:hyperlink>
            <w:r w:rsidR="00A80513" w:rsidRPr="00A80513">
              <w:rPr>
                <w:rFonts w:cstheme="minorHAnsi"/>
                <w:sz w:val="21"/>
                <w:szCs w:val="21"/>
                <w:shd w:val="clear" w:color="auto" w:fill="FFFFFF"/>
              </w:rPr>
              <w:t xml:space="preserve"> and </w:t>
            </w:r>
            <w:r w:rsidR="00A80513" w:rsidRPr="00A80513">
              <w:rPr>
                <w:rFonts w:cstheme="minorHAnsi"/>
                <w:color w:val="222222"/>
                <w:sz w:val="21"/>
                <w:szCs w:val="21"/>
                <w:shd w:val="clear" w:color="auto" w:fill="FFFFFF"/>
              </w:rPr>
              <w:t>his other work during this time period.</w:t>
            </w:r>
          </w:p>
        </w:tc>
      </w:tr>
      <w:tr w:rsidR="00273E14" w14:paraId="403BF389" w14:textId="77777777" w:rsidTr="00273E14">
        <w:trPr>
          <w:trHeight w:val="575"/>
        </w:trPr>
        <w:tc>
          <w:tcPr>
            <w:tcW w:w="1372" w:type="dxa"/>
          </w:tcPr>
          <w:p w14:paraId="3EF473A5" w14:textId="77777777" w:rsidR="00744AB8" w:rsidRPr="00A80513" w:rsidRDefault="00744AB8" w:rsidP="00744AB8">
            <w:pPr>
              <w:rPr>
                <w:b/>
              </w:rPr>
            </w:pPr>
            <w:r w:rsidRPr="00A80513">
              <w:rPr>
                <w:b/>
              </w:rPr>
              <w:t>Light &amp; tone</w:t>
            </w:r>
          </w:p>
        </w:tc>
        <w:tc>
          <w:tcPr>
            <w:tcW w:w="8250" w:type="dxa"/>
          </w:tcPr>
          <w:p w14:paraId="43055FE0" w14:textId="19D14C26" w:rsidR="00744AB8" w:rsidRDefault="00A80513" w:rsidP="00744AB8">
            <w:r>
              <w:t xml:space="preserve">Light and tone is not </w:t>
            </w:r>
            <w:r w:rsidR="00ED4FC9">
              <w:t>overly emphasised in this painting. Colour is used in place of a realistic depiction of light and shadow, similar to the fauves. Intense use of black, creates tension within the scene. White fur and feathers on the clothes of the women attract attention to them as the focal point.</w:t>
            </w:r>
          </w:p>
        </w:tc>
      </w:tr>
      <w:tr w:rsidR="00273E14" w14:paraId="3EF31912" w14:textId="77777777" w:rsidTr="00273E14">
        <w:trPr>
          <w:trHeight w:val="600"/>
        </w:trPr>
        <w:tc>
          <w:tcPr>
            <w:tcW w:w="1372" w:type="dxa"/>
          </w:tcPr>
          <w:p w14:paraId="56FA9C78" w14:textId="77777777" w:rsidR="00744AB8" w:rsidRPr="00A80513" w:rsidRDefault="00744AB8" w:rsidP="00744AB8">
            <w:pPr>
              <w:rPr>
                <w:b/>
              </w:rPr>
            </w:pPr>
            <w:r w:rsidRPr="00A80513">
              <w:rPr>
                <w:b/>
              </w:rPr>
              <w:t>Space &amp; depth or relief</w:t>
            </w:r>
          </w:p>
        </w:tc>
        <w:tc>
          <w:tcPr>
            <w:tcW w:w="8250" w:type="dxa"/>
          </w:tcPr>
          <w:p w14:paraId="0285548A" w14:textId="11226553" w:rsidR="00A80513" w:rsidRPr="00A80513" w:rsidRDefault="00A80513" w:rsidP="00744AB8">
            <w:pPr>
              <w:rPr>
                <w:rFonts w:cstheme="minorHAnsi"/>
                <w:color w:val="222222"/>
                <w:sz w:val="21"/>
                <w:szCs w:val="21"/>
                <w:shd w:val="clear" w:color="auto" w:fill="FFFFFF"/>
              </w:rPr>
            </w:pPr>
            <w:r w:rsidRPr="00A80513">
              <w:rPr>
                <w:rFonts w:cstheme="minorHAnsi"/>
                <w:color w:val="222222"/>
                <w:sz w:val="21"/>
                <w:szCs w:val="21"/>
                <w:shd w:val="clear" w:color="auto" w:fill="FFFFFF"/>
              </w:rPr>
              <w:t>Not an accurate depiction of space &amp; depth, flat appearance for the canvas, linear perspective where men in background appear smaller (some sense of depth).</w:t>
            </w:r>
          </w:p>
          <w:p w14:paraId="67518F4B" w14:textId="6C008415" w:rsidR="00744AB8" w:rsidRDefault="00A80513" w:rsidP="00744AB8">
            <w:r w:rsidRPr="00A80513">
              <w:rPr>
                <w:rFonts w:cstheme="minorHAnsi"/>
                <w:color w:val="222222"/>
                <w:sz w:val="21"/>
                <w:szCs w:val="21"/>
                <w:shd w:val="clear" w:color="auto" w:fill="FFFFFF"/>
              </w:rPr>
              <w:t>The tilting downward of the perspective and the opposing diagonals in the brushwork create distortion and a sense of motion.  The viewer feels confronted with the people in the street, as if they about to spill off the canvas and into our space.</w:t>
            </w:r>
          </w:p>
        </w:tc>
      </w:tr>
      <w:tr w:rsidR="00744AB8" w14:paraId="5C8E4695" w14:textId="77777777" w:rsidTr="00273E14">
        <w:trPr>
          <w:trHeight w:val="600"/>
        </w:trPr>
        <w:tc>
          <w:tcPr>
            <w:tcW w:w="1372" w:type="dxa"/>
          </w:tcPr>
          <w:p w14:paraId="0F15A5CD" w14:textId="77777777" w:rsidR="00744AB8" w:rsidRPr="00A80513" w:rsidRDefault="00744AB8" w:rsidP="00744AB8">
            <w:pPr>
              <w:rPr>
                <w:b/>
              </w:rPr>
            </w:pPr>
            <w:r w:rsidRPr="00A80513">
              <w:rPr>
                <w:b/>
              </w:rPr>
              <w:t>Line or brushwork</w:t>
            </w:r>
          </w:p>
        </w:tc>
        <w:tc>
          <w:tcPr>
            <w:tcW w:w="8250" w:type="dxa"/>
          </w:tcPr>
          <w:p w14:paraId="4C867048" w14:textId="1121AB67" w:rsidR="00744AB8" w:rsidRPr="00A80513" w:rsidRDefault="00A80513" w:rsidP="00744AB8">
            <w:pPr>
              <w:rPr>
                <w:rFonts w:cstheme="minorHAnsi"/>
              </w:rPr>
            </w:pPr>
            <w:r w:rsidRPr="00A80513">
              <w:rPr>
                <w:rFonts w:cstheme="minorHAnsi"/>
                <w:color w:val="222222"/>
                <w:sz w:val="21"/>
                <w:szCs w:val="21"/>
                <w:shd w:val="clear" w:color="auto" w:fill="FFFFFF"/>
              </w:rPr>
              <w:t>Kirchner paints with loose and visible brushwork. The brushwork creates a sense of motion, allowing for an aspect of hustle and bustle to be added to the street scene. </w:t>
            </w:r>
          </w:p>
        </w:tc>
      </w:tr>
    </w:tbl>
    <w:p w14:paraId="2FA747C9" w14:textId="068709F3" w:rsidR="004368F4" w:rsidRDefault="00E7192F">
      <w:r>
        <w:rPr>
          <w:noProof/>
          <w:lang w:eastAsia="en-GB"/>
        </w:rPr>
        <mc:AlternateContent>
          <mc:Choice Requires="wps">
            <w:drawing>
              <wp:anchor distT="45720" distB="45720" distL="114300" distR="114300" simplePos="0" relativeHeight="251674624" behindDoc="0" locked="0" layoutInCell="1" allowOverlap="1" wp14:anchorId="69D1A81C" wp14:editId="6B3F5999">
                <wp:simplePos x="0" y="0"/>
                <wp:positionH relativeFrom="margin">
                  <wp:align>right</wp:align>
                </wp:positionH>
                <wp:positionV relativeFrom="paragraph">
                  <wp:posOffset>1805305</wp:posOffset>
                </wp:positionV>
                <wp:extent cx="3419475" cy="2105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05025"/>
                        </a:xfrm>
                        <a:prstGeom prst="rect">
                          <a:avLst/>
                        </a:prstGeom>
                        <a:solidFill>
                          <a:srgbClr val="FFFFFF"/>
                        </a:solidFill>
                        <a:ln w="9525">
                          <a:solidFill>
                            <a:srgbClr val="000000"/>
                          </a:solidFill>
                          <a:miter lim="800000"/>
                          <a:headEnd/>
                          <a:tailEnd/>
                        </a:ln>
                      </wps:spPr>
                      <wps:txbx>
                        <w:txbxContent>
                          <w:p w14:paraId="5953572C" w14:textId="4C47A273" w:rsidR="00806844" w:rsidRDefault="00806844">
                            <w:pPr>
                              <w:rPr>
                                <w:b/>
                              </w:rPr>
                            </w:pPr>
                            <w:r w:rsidRPr="00070400">
                              <w:rPr>
                                <w:b/>
                              </w:rPr>
                              <w:t>Use or development of materials, techniques &amp; processes:</w:t>
                            </w:r>
                          </w:p>
                          <w:p w14:paraId="732FFA54" w14:textId="68762D69" w:rsidR="00806844" w:rsidRDefault="00806844">
                            <w:pPr>
                              <w:rPr>
                                <w:rFonts w:cstheme="minorHAnsi"/>
                                <w:color w:val="000000"/>
                                <w:sz w:val="21"/>
                                <w:szCs w:val="21"/>
                                <w:shd w:val="clear" w:color="auto" w:fill="FFFFFF"/>
                              </w:rPr>
                            </w:pPr>
                            <w:r w:rsidRPr="00070400">
                              <w:rPr>
                                <w:rFonts w:cstheme="minorHAnsi"/>
                                <w:color w:val="000000"/>
                                <w:sz w:val="21"/>
                                <w:szCs w:val="21"/>
                                <w:shd w:val="clear" w:color="auto" w:fill="FFFFFF"/>
                              </w:rPr>
                              <w:t>The charged atmosphere and energy of the city was felt in an expression of acute perspectives, jagged strokes, dense angular forms, and caustic colour.</w:t>
                            </w:r>
                          </w:p>
                          <w:p w14:paraId="18B907B6" w14:textId="71A1D67B" w:rsidR="00806844" w:rsidRPr="00070400" w:rsidRDefault="00806844">
                            <w:pPr>
                              <w:rPr>
                                <w:rFonts w:cstheme="minorHAnsi"/>
                                <w:sz w:val="21"/>
                                <w:szCs w:val="21"/>
                              </w:rPr>
                            </w:pPr>
                            <w:r>
                              <w:rPr>
                                <w:rFonts w:cstheme="minorHAnsi"/>
                                <w:sz w:val="21"/>
                                <w:szCs w:val="21"/>
                              </w:rPr>
                              <w:t>The canvas here is used in order to convey a feeling of anxiety, to resemble the underlying mood of imminent danger that was present in Berlin at this time, the upcoming to World War 1, by means of brushwork, perspective and colour.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A81C" id="_x0000_t202" coordsize="21600,21600" o:spt="202" path="m,l,21600r21600,l21600,xe">
                <v:stroke joinstyle="miter"/>
                <v:path gradientshapeok="t" o:connecttype="rect"/>
              </v:shapetype>
              <v:shape id="Text Box 2" o:spid="_x0000_s1026" type="#_x0000_t202" style="position:absolute;margin-left:218.05pt;margin-top:142.15pt;width:269.25pt;height:165.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gIQIAAEYEAAAOAAAAZHJzL2Uyb0RvYy54bWysU9uO2yAQfa/Uf0C8N3bcpLux4qy22aaq&#10;tL1Iu/0AjHGMCgwFEjv9+g7Ym6YX9aEqD4iB4cyZMzPrm0ErchTOSzAVnc9ySoTh0Eizr+jnx92L&#10;a0p8YKZhCoyo6El4erN5/mzd21IU0IFqhCMIYnzZ24p2IdgyyzzvhGZ+BlYYfGzBaRbQdPuscaxH&#10;dK2yIs9fZT24xjrgwnu8vRsf6Sbht63g4WPbehGIqihyC2l3aa/jnm3WrNw7ZjvJJxrsH1hoJg0G&#10;PUPdscDIwcnfoLTkDjy0YcZBZ9C2kouUA2Yzz3/J5qFjVqRcUBxvzzL5/wfLPxw/OSIbrB3KY5jG&#10;Gj2KIZDXMJAiytNbX6LXg0W/MOA1uqZUvb0H/sUTA9uOmb24dQ76TrAG6c3jz+zi64jjI0jdv4cG&#10;w7BDgAQ0tE5H7VANgujI43QuTaTC8fLlYr5aXC0p4fhWzPNlXixTDFY+fbfOh7cCNImHijqsfYJn&#10;x3sfIh1WPrnEaB6UbHZSqWS4fb1VjhwZ9skurQn9JzdlSF/R1RJj/x0iT+tPEFoGbHgldUWvz06s&#10;jLq9MU1qx8CkGs9IWZlJyKjdqGIY6mEqTA3NCSV1MDY2DiIeOnDfKOmxqSvqvx6YE5SodwbLspov&#10;FnEKkrFYXhVouMuX+vKFGY5QFQ2UjMdtSJMTUzdwi+VrZRI21nlkMnHFZk16T4MVp+HSTl4/xn/z&#10;HQAA//8DAFBLAwQUAAYACAAAACEAQDpAkt8AAAAIAQAADwAAAGRycy9kb3ducmV2LnhtbEyPzU7D&#10;MBCE70i8g7VIXBB12jTBhGwqhASCGxQEVzfeJhH+CbabhrfHnOA4mtHMN/VmNppN5MPgLMJykQEj&#10;2zo12A7h7fX+UgALUVoltbOE8E0BNs3pSS0r5Y72haZt7FgqsaGSCH2MY8V5aHsyMizcSDZ5e+eN&#10;jEn6jisvj6ncaL7KspIbOdi00MuR7npqP7cHgyDWj9NHeMqf39tyr6/jxdX08OURz8/m2xtgkeb4&#10;F4Zf/IQOTWLauYNVgWmEdCQirMQ6B5bsIhcFsB1CuSwE8Kbm/w80PwAAAP//AwBQSwECLQAUAAYA&#10;CAAAACEAtoM4kv4AAADhAQAAEwAAAAAAAAAAAAAAAAAAAAAAW0NvbnRlbnRfVHlwZXNdLnhtbFBL&#10;AQItABQABgAIAAAAIQA4/SH/1gAAAJQBAAALAAAAAAAAAAAAAAAAAC8BAABfcmVscy8ucmVsc1BL&#10;AQItABQABgAIAAAAIQDle+GgIQIAAEYEAAAOAAAAAAAAAAAAAAAAAC4CAABkcnMvZTJvRG9jLnht&#10;bFBLAQItABQABgAIAAAAIQBAOkCS3wAAAAgBAAAPAAAAAAAAAAAAAAAAAHsEAABkcnMvZG93bnJl&#10;di54bWxQSwUGAAAAAAQABADzAAAAhwUAAAAA&#10;">
                <v:textbox>
                  <w:txbxContent>
                    <w:p w14:paraId="5953572C" w14:textId="4C47A273" w:rsidR="00806844" w:rsidRDefault="00806844">
                      <w:pPr>
                        <w:rPr>
                          <w:b/>
                        </w:rPr>
                      </w:pPr>
                      <w:r w:rsidRPr="00070400">
                        <w:rPr>
                          <w:b/>
                        </w:rPr>
                        <w:t>Use or development of materials, techniques &amp; processes:</w:t>
                      </w:r>
                    </w:p>
                    <w:p w14:paraId="732FFA54" w14:textId="68762D69" w:rsidR="00806844" w:rsidRDefault="00806844">
                      <w:pPr>
                        <w:rPr>
                          <w:rFonts w:cstheme="minorHAnsi"/>
                          <w:color w:val="000000"/>
                          <w:sz w:val="21"/>
                          <w:szCs w:val="21"/>
                          <w:shd w:val="clear" w:color="auto" w:fill="FFFFFF"/>
                        </w:rPr>
                      </w:pPr>
                      <w:r w:rsidRPr="00070400">
                        <w:rPr>
                          <w:rFonts w:cstheme="minorHAnsi"/>
                          <w:color w:val="000000"/>
                          <w:sz w:val="21"/>
                          <w:szCs w:val="21"/>
                          <w:shd w:val="clear" w:color="auto" w:fill="FFFFFF"/>
                        </w:rPr>
                        <w:t>The charged atmosphere and energy of the city was felt in an expression of acute perspectives, jagged strokes, dense angular forms, and caustic colour.</w:t>
                      </w:r>
                    </w:p>
                    <w:p w14:paraId="18B907B6" w14:textId="71A1D67B" w:rsidR="00806844" w:rsidRPr="00070400" w:rsidRDefault="00806844">
                      <w:pPr>
                        <w:rPr>
                          <w:rFonts w:cstheme="minorHAnsi"/>
                          <w:sz w:val="21"/>
                          <w:szCs w:val="21"/>
                        </w:rPr>
                      </w:pPr>
                      <w:r>
                        <w:rPr>
                          <w:rFonts w:cstheme="minorHAnsi"/>
                          <w:sz w:val="21"/>
                          <w:szCs w:val="21"/>
                        </w:rPr>
                        <w:t>The canvas here is used in order to convey a feeling of anxiety, to resemble the underlying mood of imminent danger that was present in Berlin at this time, the upcoming to World War 1, by means of brushwork, perspective and colour.</w:t>
                      </w:r>
                    </w:p>
                  </w:txbxContent>
                </v:textbox>
                <w10:wrap type="square" anchorx="margin"/>
              </v:shape>
            </w:pict>
          </mc:Fallback>
        </mc:AlternateContent>
      </w:r>
      <w:r w:rsidR="00ED4FC9" w:rsidRPr="004368F4">
        <w:rPr>
          <w:noProof/>
          <w:lang w:eastAsia="en-GB"/>
        </w:rPr>
        <mc:AlternateContent>
          <mc:Choice Requires="wps">
            <w:drawing>
              <wp:anchor distT="45720" distB="45720" distL="114300" distR="114300" simplePos="0" relativeHeight="251676672" behindDoc="0" locked="0" layoutInCell="1" allowOverlap="1" wp14:anchorId="6966A45F" wp14:editId="498BFCE0">
                <wp:simplePos x="0" y="0"/>
                <wp:positionH relativeFrom="margin">
                  <wp:align>right</wp:align>
                </wp:positionH>
                <wp:positionV relativeFrom="paragraph">
                  <wp:posOffset>-2385695</wp:posOffset>
                </wp:positionV>
                <wp:extent cx="3409950" cy="3943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943350"/>
                        </a:xfrm>
                        <a:prstGeom prst="rect">
                          <a:avLst/>
                        </a:prstGeom>
                        <a:solidFill>
                          <a:srgbClr val="FFFFFF"/>
                        </a:solidFill>
                        <a:ln w="9525">
                          <a:solidFill>
                            <a:srgbClr val="000000"/>
                          </a:solidFill>
                          <a:miter lim="800000"/>
                          <a:headEnd/>
                          <a:tailEnd/>
                        </a:ln>
                      </wps:spPr>
                      <wps:txbx>
                        <w:txbxContent>
                          <w:p w14:paraId="5DC5C12D" w14:textId="264DA7B6" w:rsidR="00806844" w:rsidRDefault="00806844" w:rsidP="004368F4">
                            <w:r w:rsidRPr="00ED4FC9">
                              <w:rPr>
                                <w:b/>
                              </w:rPr>
                              <w:t xml:space="preserve">Stylistic comment and artistic influence: </w:t>
                            </w:r>
                          </w:p>
                          <w:p w14:paraId="0C27CA96" w14:textId="0F044D87"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Kirchner had been a founding member of the German Expressionist painting group </w:t>
                            </w:r>
                            <w:hyperlink r:id="rId5" w:tooltip="Die Brücke" w:history="1">
                              <w:r w:rsidRPr="00070400">
                                <w:rPr>
                                  <w:rStyle w:val="Hyperlink"/>
                                  <w:rFonts w:cstheme="minorHAnsi"/>
                                  <w:color w:val="auto"/>
                                  <w:sz w:val="21"/>
                                  <w:szCs w:val="21"/>
                                  <w:u w:val="none"/>
                                  <w:shd w:val="clear" w:color="auto" w:fill="FFFFFF"/>
                                </w:rPr>
                                <w:t xml:space="preserve">Die </w:t>
                              </w:r>
                              <w:proofErr w:type="spellStart"/>
                              <w:r w:rsidRPr="00070400">
                                <w:rPr>
                                  <w:rStyle w:val="Hyperlink"/>
                                  <w:rFonts w:cstheme="minorHAnsi"/>
                                  <w:color w:val="auto"/>
                                  <w:sz w:val="21"/>
                                  <w:szCs w:val="21"/>
                                  <w:u w:val="none"/>
                                  <w:shd w:val="clear" w:color="auto" w:fill="FFFFFF"/>
                                </w:rPr>
                                <w:t>Brücke</w:t>
                              </w:r>
                              <w:proofErr w:type="spellEnd"/>
                            </w:hyperlink>
                            <w:r w:rsidRPr="00070400">
                              <w:rPr>
                                <w:rFonts w:cstheme="minorHAnsi"/>
                                <w:sz w:val="21"/>
                                <w:szCs w:val="21"/>
                                <w:shd w:val="clear" w:color="auto" w:fill="FFFFFF"/>
                              </w:rPr>
                              <w:t xml:space="preserve">. The artists banded together in 1905 in Dresden with the goal of creating a bridge between art from the past and the modern world. </w:t>
                            </w:r>
                          </w:p>
                          <w:p w14:paraId="331EE2F3" w14:textId="41AF0202"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 xml:space="preserve"> Die </w:t>
                            </w:r>
                            <w:proofErr w:type="spellStart"/>
                            <w:r w:rsidRPr="00070400">
                              <w:rPr>
                                <w:rFonts w:cstheme="minorHAnsi"/>
                                <w:sz w:val="21"/>
                                <w:szCs w:val="21"/>
                                <w:shd w:val="clear" w:color="auto" w:fill="FFFFFF"/>
                              </w:rPr>
                              <w:t>Brücke</w:t>
                            </w:r>
                            <w:proofErr w:type="spellEnd"/>
                            <w:r w:rsidRPr="00070400">
                              <w:rPr>
                                <w:rFonts w:cstheme="minorHAnsi"/>
                                <w:sz w:val="21"/>
                                <w:szCs w:val="21"/>
                                <w:shd w:val="clear" w:color="auto" w:fill="FFFFFF"/>
                              </w:rPr>
                              <w:t xml:space="preserve"> developed "a common style characterized by compositions of flat areas of unbroken colour, a radical simplification of form, and the use of glowing, unmixed colours applied with fluidity."</w:t>
                            </w:r>
                          </w:p>
                          <w:p w14:paraId="54C4EA07" w14:textId="1DE7B663"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Kirchner claimed to have artistic independence in the style of his work, but influence from earlier </w:t>
                            </w:r>
                            <w:hyperlink r:id="rId6" w:tooltip="Avant-garde" w:history="1">
                              <w:r w:rsidRPr="00070400">
                                <w:rPr>
                                  <w:rStyle w:val="Hyperlink"/>
                                  <w:rFonts w:cstheme="minorHAnsi"/>
                                  <w:color w:val="auto"/>
                                  <w:sz w:val="21"/>
                                  <w:szCs w:val="21"/>
                                  <w:u w:val="none"/>
                                  <w:shd w:val="clear" w:color="auto" w:fill="FFFFFF"/>
                                </w:rPr>
                                <w:t>avant-garde</w:t>
                              </w:r>
                            </w:hyperlink>
                            <w:r w:rsidRPr="00070400">
                              <w:rPr>
                                <w:rFonts w:cstheme="minorHAnsi"/>
                                <w:sz w:val="21"/>
                                <w:szCs w:val="21"/>
                                <w:shd w:val="clear" w:color="auto" w:fill="FFFFFF"/>
                              </w:rPr>
                              <w:t> movements is visible. The choice of bright and un</w:t>
                            </w:r>
                            <w:r>
                              <w:rPr>
                                <w:rFonts w:cstheme="minorHAnsi"/>
                                <w:sz w:val="21"/>
                                <w:szCs w:val="21"/>
                                <w:shd w:val="clear" w:color="auto" w:fill="FFFFFF"/>
                              </w:rPr>
                              <w:t>-</w:t>
                            </w:r>
                            <w:r w:rsidRPr="00070400">
                              <w:rPr>
                                <w:rFonts w:cstheme="minorHAnsi"/>
                                <w:sz w:val="21"/>
                                <w:szCs w:val="21"/>
                                <w:shd w:val="clear" w:color="auto" w:fill="FFFFFF"/>
                              </w:rPr>
                              <w:t>naturalistic colo</w:t>
                            </w:r>
                            <w:r>
                              <w:rPr>
                                <w:rFonts w:cstheme="minorHAnsi"/>
                                <w:sz w:val="21"/>
                                <w:szCs w:val="21"/>
                                <w:shd w:val="clear" w:color="auto" w:fill="FFFFFF"/>
                              </w:rPr>
                              <w:t>u</w:t>
                            </w:r>
                            <w:r w:rsidRPr="00070400">
                              <w:rPr>
                                <w:rFonts w:cstheme="minorHAnsi"/>
                                <w:sz w:val="21"/>
                                <w:szCs w:val="21"/>
                                <w:shd w:val="clear" w:color="auto" w:fill="FFFFFF"/>
                              </w:rPr>
                              <w:t>rs resembles the work of the Fauves.</w:t>
                            </w:r>
                          </w:p>
                          <w:p w14:paraId="4D22294D" w14:textId="6D3C98FD" w:rsidR="00806844" w:rsidRDefault="00806844" w:rsidP="004368F4">
                            <w:pPr>
                              <w:rPr>
                                <w:rFonts w:cstheme="minorHAnsi"/>
                                <w:sz w:val="21"/>
                                <w:szCs w:val="21"/>
                                <w:shd w:val="clear" w:color="auto" w:fill="FFFFFF"/>
                              </w:rPr>
                            </w:pPr>
                            <w:r w:rsidRPr="00070400">
                              <w:rPr>
                                <w:rFonts w:cstheme="minorHAnsi"/>
                                <w:sz w:val="21"/>
                                <w:szCs w:val="21"/>
                                <w:shd w:val="clear" w:color="auto" w:fill="FFFFFF"/>
                              </w:rPr>
                              <w:t xml:space="preserve">Matisse was known throughout his career for painting female figures, a trend that Kirchner also adopts in his own work. </w:t>
                            </w:r>
                          </w:p>
                          <w:p w14:paraId="48C61899" w14:textId="325BE61B" w:rsidR="00806844" w:rsidRPr="00070400" w:rsidRDefault="00806844" w:rsidP="004368F4">
                            <w:pPr>
                              <w:rPr>
                                <w:rFonts w:cstheme="minorHAnsi"/>
                              </w:rPr>
                            </w:pPr>
                            <w:r>
                              <w:rPr>
                                <w:rFonts w:cstheme="minorHAnsi"/>
                              </w:rPr>
                              <w:t>Influence from the ideas of primitivism here, in simplification of figures, also the almond eye (man on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6A45F" id="_x0000_s1027" type="#_x0000_t202" style="position:absolute;margin-left:217.3pt;margin-top:-187.85pt;width:268.5pt;height:310.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ylJAIAAEwEAAAOAAAAZHJzL2Uyb0RvYy54bWysVNtu2zAMfR+wfxD0vti5bY0Rp+jSZRjQ&#10;XYB2H8DIcixMEj1JiZ19fSk5TbPbyzA/CKJIHZHnkF5e90azg3ReoS35eJRzJq3AStldyb8+bF5d&#10;ceYD2Ao0Wlnyo/T8evXyxbJrCznBBnUlHSMQ64uuLXkTQltkmReNNOBH2EpLzhqdgUCm22WVg47Q&#10;jc4mef4669BVrUMhvafT28HJVwm/rqUIn+vay8B0ySm3kFaX1m1cs9USip2DtlHilAb8QxYGlKVH&#10;z1C3EIDtnfoNyijh0GMdRgJNhnWthEw1UDXj/Jdq7htoZaqFyPHtmSb//2DFp8MXx1RV8gVnFgxJ&#10;9CD7wN5izyaRna71BQXdtxQWejomlVOlvr1D8c0zi+sG7E7eOIddI6Gi7MbxZnZxdcDxEWTbfcSK&#10;noF9wATU185E6ogMRuik0vGsTExF0OF0li8Wc3IJ8k0Xs+mUjPgGFE/XW+fDe4mGxU3JHUmf4OFw&#10;58MQ+hQSX/OoVbVRWifD7bZr7dgBqE026Tuh/xSmLeuIqPlkPjDwV4g8fX+CMCpQv2tlSn51DoIi&#10;8vbOVpQmFAGUHvZUnbYnIiN3A4uh3/ZJscRyJHmL1ZGYdTi0N40jbRp0PzjrqLVL7r/vwUnO9AdL&#10;6izGs1mchWTM5m8mZLhLz/bSA1YQVMkDZ8N2HdL8xFQt3pCKtUr8PmdySplaNil0Gq84E5d2inr+&#10;CaweAQAA//8DAFBLAwQUAAYACAAAACEAgP1ix+AAAAAJAQAADwAAAGRycy9kb3ducmV2LnhtbEyP&#10;zU7DMBCE70i8g7VIXFDr0DRNCdlUCAlEb1AQXN14m0T4J8RuGt6e5QTH2VnNfFNuJmvESEPovEO4&#10;nicgyNVed65BeHt9mK1BhKicVsY7QvimAJvq/KxUhfYn90LjLjaCQ1woFEIbY19IGeqWrApz35Nj&#10;7+AHqyLLoZF6UCcOt0YukmQlreocN7Sqp/uW6s/d0SKsl0/jR9imz+/16mBu4lU+Pn4NiJcX090t&#10;iEhT/HuGX3xGh4qZ9v7odBAGgYdEhFmaZzkI9rM059MeYbHMUpBVKf8vqH4AAAD//wMAUEsBAi0A&#10;FAAGAAgAAAAhALaDOJL+AAAA4QEAABMAAAAAAAAAAAAAAAAAAAAAAFtDb250ZW50X1R5cGVzXS54&#10;bWxQSwECLQAUAAYACAAAACEAOP0h/9YAAACUAQAACwAAAAAAAAAAAAAAAAAvAQAAX3JlbHMvLnJl&#10;bHNQSwECLQAUAAYACAAAACEAJ4DcpSQCAABMBAAADgAAAAAAAAAAAAAAAAAuAgAAZHJzL2Uyb0Rv&#10;Yy54bWxQSwECLQAUAAYACAAAACEAgP1ix+AAAAAJAQAADwAAAAAAAAAAAAAAAAB+BAAAZHJzL2Rv&#10;d25yZXYueG1sUEsFBgAAAAAEAAQA8wAAAIsFAAAAAA==&#10;">
                <v:textbox>
                  <w:txbxContent>
                    <w:p w14:paraId="5DC5C12D" w14:textId="264DA7B6" w:rsidR="00806844" w:rsidRDefault="00806844" w:rsidP="004368F4">
                      <w:r w:rsidRPr="00ED4FC9">
                        <w:rPr>
                          <w:b/>
                        </w:rPr>
                        <w:t xml:space="preserve">Stylistic comment and artistic influence: </w:t>
                      </w:r>
                    </w:p>
                    <w:p w14:paraId="0C27CA96" w14:textId="0F044D87"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Kirchner had been a founding member of the German Expressionist painting group </w:t>
                      </w:r>
                      <w:hyperlink r:id="rId7" w:tooltip="Die Brücke" w:history="1">
                        <w:r w:rsidRPr="00070400">
                          <w:rPr>
                            <w:rStyle w:val="Hyperlink"/>
                            <w:rFonts w:cstheme="minorHAnsi"/>
                            <w:color w:val="auto"/>
                            <w:sz w:val="21"/>
                            <w:szCs w:val="21"/>
                            <w:u w:val="none"/>
                            <w:shd w:val="clear" w:color="auto" w:fill="FFFFFF"/>
                          </w:rPr>
                          <w:t xml:space="preserve">Die </w:t>
                        </w:r>
                        <w:proofErr w:type="spellStart"/>
                        <w:r w:rsidRPr="00070400">
                          <w:rPr>
                            <w:rStyle w:val="Hyperlink"/>
                            <w:rFonts w:cstheme="minorHAnsi"/>
                            <w:color w:val="auto"/>
                            <w:sz w:val="21"/>
                            <w:szCs w:val="21"/>
                            <w:u w:val="none"/>
                            <w:shd w:val="clear" w:color="auto" w:fill="FFFFFF"/>
                          </w:rPr>
                          <w:t>Brücke</w:t>
                        </w:r>
                        <w:proofErr w:type="spellEnd"/>
                      </w:hyperlink>
                      <w:r w:rsidRPr="00070400">
                        <w:rPr>
                          <w:rFonts w:cstheme="minorHAnsi"/>
                          <w:sz w:val="21"/>
                          <w:szCs w:val="21"/>
                          <w:shd w:val="clear" w:color="auto" w:fill="FFFFFF"/>
                        </w:rPr>
                        <w:t xml:space="preserve">. The artists banded together in 1905 in Dresden with the goal of creating a bridge between art from the past and the modern world. </w:t>
                      </w:r>
                    </w:p>
                    <w:p w14:paraId="331EE2F3" w14:textId="41AF0202"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 xml:space="preserve"> Die </w:t>
                      </w:r>
                      <w:proofErr w:type="spellStart"/>
                      <w:r w:rsidRPr="00070400">
                        <w:rPr>
                          <w:rFonts w:cstheme="minorHAnsi"/>
                          <w:sz w:val="21"/>
                          <w:szCs w:val="21"/>
                          <w:shd w:val="clear" w:color="auto" w:fill="FFFFFF"/>
                        </w:rPr>
                        <w:t>Brücke</w:t>
                      </w:r>
                      <w:proofErr w:type="spellEnd"/>
                      <w:r w:rsidRPr="00070400">
                        <w:rPr>
                          <w:rFonts w:cstheme="minorHAnsi"/>
                          <w:sz w:val="21"/>
                          <w:szCs w:val="21"/>
                          <w:shd w:val="clear" w:color="auto" w:fill="FFFFFF"/>
                        </w:rPr>
                        <w:t xml:space="preserve"> developed "a common style characterized by compositions of flat areas of unbroken colour, a radical simplification of form, and the use of glowing, unmixed colours applied with fluidity."</w:t>
                      </w:r>
                    </w:p>
                    <w:p w14:paraId="54C4EA07" w14:textId="1DE7B663" w:rsidR="00806844" w:rsidRPr="00070400" w:rsidRDefault="00806844" w:rsidP="004368F4">
                      <w:pPr>
                        <w:rPr>
                          <w:rFonts w:cstheme="minorHAnsi"/>
                          <w:sz w:val="21"/>
                          <w:szCs w:val="21"/>
                          <w:shd w:val="clear" w:color="auto" w:fill="FFFFFF"/>
                        </w:rPr>
                      </w:pPr>
                      <w:r w:rsidRPr="00070400">
                        <w:rPr>
                          <w:rFonts w:cstheme="minorHAnsi"/>
                          <w:sz w:val="21"/>
                          <w:szCs w:val="21"/>
                          <w:shd w:val="clear" w:color="auto" w:fill="FFFFFF"/>
                        </w:rPr>
                        <w:t>Kirchner claimed to have artistic independence in the style of his work, but influence from earlier </w:t>
                      </w:r>
                      <w:hyperlink r:id="rId8" w:tooltip="Avant-garde" w:history="1">
                        <w:r w:rsidRPr="00070400">
                          <w:rPr>
                            <w:rStyle w:val="Hyperlink"/>
                            <w:rFonts w:cstheme="minorHAnsi"/>
                            <w:color w:val="auto"/>
                            <w:sz w:val="21"/>
                            <w:szCs w:val="21"/>
                            <w:u w:val="none"/>
                            <w:shd w:val="clear" w:color="auto" w:fill="FFFFFF"/>
                          </w:rPr>
                          <w:t>avant-garde</w:t>
                        </w:r>
                      </w:hyperlink>
                      <w:r w:rsidRPr="00070400">
                        <w:rPr>
                          <w:rFonts w:cstheme="minorHAnsi"/>
                          <w:sz w:val="21"/>
                          <w:szCs w:val="21"/>
                          <w:shd w:val="clear" w:color="auto" w:fill="FFFFFF"/>
                        </w:rPr>
                        <w:t> movements is visible. The choice of bright and un</w:t>
                      </w:r>
                      <w:r>
                        <w:rPr>
                          <w:rFonts w:cstheme="minorHAnsi"/>
                          <w:sz w:val="21"/>
                          <w:szCs w:val="21"/>
                          <w:shd w:val="clear" w:color="auto" w:fill="FFFFFF"/>
                        </w:rPr>
                        <w:t>-</w:t>
                      </w:r>
                      <w:r w:rsidRPr="00070400">
                        <w:rPr>
                          <w:rFonts w:cstheme="minorHAnsi"/>
                          <w:sz w:val="21"/>
                          <w:szCs w:val="21"/>
                          <w:shd w:val="clear" w:color="auto" w:fill="FFFFFF"/>
                        </w:rPr>
                        <w:t>naturalistic colo</w:t>
                      </w:r>
                      <w:r>
                        <w:rPr>
                          <w:rFonts w:cstheme="minorHAnsi"/>
                          <w:sz w:val="21"/>
                          <w:szCs w:val="21"/>
                          <w:shd w:val="clear" w:color="auto" w:fill="FFFFFF"/>
                        </w:rPr>
                        <w:t>u</w:t>
                      </w:r>
                      <w:r w:rsidRPr="00070400">
                        <w:rPr>
                          <w:rFonts w:cstheme="minorHAnsi"/>
                          <w:sz w:val="21"/>
                          <w:szCs w:val="21"/>
                          <w:shd w:val="clear" w:color="auto" w:fill="FFFFFF"/>
                        </w:rPr>
                        <w:t>rs resembles the work of the Fauves.</w:t>
                      </w:r>
                    </w:p>
                    <w:p w14:paraId="4D22294D" w14:textId="6D3C98FD" w:rsidR="00806844" w:rsidRDefault="00806844" w:rsidP="004368F4">
                      <w:pPr>
                        <w:rPr>
                          <w:rFonts w:cstheme="minorHAnsi"/>
                          <w:sz w:val="21"/>
                          <w:szCs w:val="21"/>
                          <w:shd w:val="clear" w:color="auto" w:fill="FFFFFF"/>
                        </w:rPr>
                      </w:pPr>
                      <w:r w:rsidRPr="00070400">
                        <w:rPr>
                          <w:rFonts w:cstheme="minorHAnsi"/>
                          <w:sz w:val="21"/>
                          <w:szCs w:val="21"/>
                          <w:shd w:val="clear" w:color="auto" w:fill="FFFFFF"/>
                        </w:rPr>
                        <w:t xml:space="preserve">Matisse was known throughout his career for painting female figures, a trend that Kirchner also adopts in his own work. </w:t>
                      </w:r>
                    </w:p>
                    <w:p w14:paraId="48C61899" w14:textId="325BE61B" w:rsidR="00806844" w:rsidRPr="00070400" w:rsidRDefault="00806844" w:rsidP="004368F4">
                      <w:pPr>
                        <w:rPr>
                          <w:rFonts w:cstheme="minorHAnsi"/>
                        </w:rPr>
                      </w:pPr>
                      <w:r>
                        <w:rPr>
                          <w:rFonts w:cstheme="minorHAnsi"/>
                        </w:rPr>
                        <w:t>Influence from the ideas of primitivism here, in simplification of figures, also the almond eye (man on right)</w:t>
                      </w:r>
                    </w:p>
                  </w:txbxContent>
                </v:textbox>
                <w10:wrap type="square" anchorx="margin"/>
              </v:shape>
            </w:pict>
          </mc:Fallback>
        </mc:AlternateContent>
      </w:r>
      <w:r w:rsidR="004368F4">
        <w:rPr>
          <w:noProof/>
          <w:lang w:eastAsia="en-GB"/>
        </w:rPr>
        <mc:AlternateContent>
          <mc:Choice Requires="wps">
            <w:drawing>
              <wp:anchor distT="0" distB="0" distL="114300" distR="114300" simplePos="0" relativeHeight="251668480" behindDoc="0" locked="0" layoutInCell="1" allowOverlap="1" wp14:anchorId="599F8FEA" wp14:editId="1B257D40">
                <wp:simplePos x="0" y="0"/>
                <wp:positionH relativeFrom="column">
                  <wp:posOffset>4006850</wp:posOffset>
                </wp:positionH>
                <wp:positionV relativeFrom="paragraph">
                  <wp:posOffset>-2385695</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06264F7B" w:rsidR="00806844" w:rsidRDefault="00806844">
                            <w:r>
                              <w:t>Image:</w:t>
                            </w:r>
                            <w:r w:rsidRPr="004368F4">
                              <w:rPr>
                                <w:noProof/>
                                <w:lang w:eastAsia="en-GB"/>
                              </w:rPr>
                              <w:t xml:space="preserve"> </w:t>
                            </w:r>
                            <w:r>
                              <w:rPr>
                                <w:noProof/>
                                <w:lang w:eastAsia="en-GB"/>
                              </w:rPr>
                              <w:drawing>
                                <wp:inline distT="0" distB="0" distL="0" distR="0" wp14:anchorId="4A3C5B56" wp14:editId="1ADC31E3">
                                  <wp:extent cx="1502406" cy="1988185"/>
                                  <wp:effectExtent l="0" t="0" r="3175" b="0"/>
                                  <wp:docPr id="11" name="Picture 11" descr="Kirchner 1913 Street, 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chner 1913 Street, Berl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98" cy="2014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8" type="#_x0000_t202" style="position:absolute;margin-left:315.5pt;margin-top:-187.8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epUQIAAKkEAAAOAAAAZHJzL2Uyb0RvYy54bWysVFFv2jAQfp+0/2D5fSSk0NKIUDEqpklV&#10;WwmqPhvHIdEcn2cbEvbrd3YSSrs9TXsx57svn+++u2N+19aSHIWxFaiMjkcxJUJxyCu1z+jLdv1l&#10;Rol1TOVMghIZPQlL7xafP80bnYoESpC5MARJlE0bndHSOZ1GkeWlqJkdgRYKgwWYmjm8mn2UG9Yg&#10;ey2jJI6vowZMrg1wYS1677sgXQT+ohDcPRWFFY7IjGJuLpwmnDt/Ros5S/eG6bLifRrsH7KoWaXw&#10;0TPVPXOMHEz1B1VdcQMWCjfiUEdQFBUXoQasZhx/qGZTMi1CLSiO1WeZ7P+j5Y/HZ0OqPKNTShSr&#10;sUVb0TryFVoy9eo02qYI2miEuRbd2OXBb9Hpi24LU/tfLIdgHHU+nbX1ZBydSTxN4tmEEo6x5Gp8&#10;M7udeZ7o7XNtrPsmoCbeyKjB5gVN2fHBug46QPxrFmSVryspw8UPjFhJQ44MWy1dSBLJ36GkIk1G&#10;r6+mcSB+F/PU5+93kvEffXoXKOSTCnP2onTFe8u1uzZImAzC7CA/oV4Gunmzmq8rpH9g1j0zgwOG&#10;EuHSuCc8CgmYE/QWJSWYX3/zezz2HaOUNDiwGbU/D8wISuR3hRNxO55M/ISHy2R6k+DFXEZ2lxF1&#10;qFeAQo1xPTUPpsc7OZiFgfoVd2vpX8UQUxzfzqgbzJXr1gh3k4vlMoBwpjVzD2qjuaf2jfGybttX&#10;ZnTfVocT8QjDaLP0Q3c7rP9SwfLgoKhC673Onaq9/LgPYXj63fULd3kPqLd/mMVvAAAA//8DAFBL&#10;AwQUAAYACAAAACEAXR8SGOEAAAAMAQAADwAAAGRycy9kb3ducmV2LnhtbEyPwU7DMBBE70j8g7VI&#10;3FonLW3SNE4FqHDhREE9u7FrW8TrKHbT8PcsJzjOzmj2Tb2bfMdGPUQXUEA+z4BpbINyaAR8frzM&#10;SmAxSVSyC6gFfOsIu+b2ppaVCld81+MhGUYlGCspwKbUV5zH1mov4zz0Gsk7h8HLRHIwXA3ySuW+&#10;44ssW3MvHdIHK3v9bHX7dbh4AfsnszFtKQe7L5Vz43Q8v5lXIe7vpsctsKSn9BeGX3xCh4aYTuGC&#10;KrJOwHqZ05YkYLYsVgUwimxWDwtgJzrlWQG8qfn/Ec0PAAAA//8DAFBLAQItABQABgAIAAAAIQC2&#10;gziS/gAAAOEBAAATAAAAAAAAAAAAAAAAAAAAAABbQ29udGVudF9UeXBlc10ueG1sUEsBAi0AFAAG&#10;AAgAAAAhADj9If/WAAAAlAEAAAsAAAAAAAAAAAAAAAAALwEAAF9yZWxzLy5yZWxzUEsBAi0AFAAG&#10;AAgAAAAhAA8md6lRAgAAqQQAAA4AAAAAAAAAAAAAAAAALgIAAGRycy9lMm9Eb2MueG1sUEsBAi0A&#10;FAAGAAgAAAAhAF0fEhjhAAAADAEAAA8AAAAAAAAAAAAAAAAAqwQAAGRycy9kb3ducmV2LnhtbFBL&#10;BQYAAAAABAAEAPMAAAC5BQAAAAA=&#10;" fillcolor="white [3201]" strokeweight=".5pt">
                <v:textbox>
                  <w:txbxContent>
                    <w:p w14:paraId="6B6A8BEF" w14:textId="06264F7B" w:rsidR="00806844" w:rsidRDefault="00806844">
                      <w:r>
                        <w:t>Image:</w:t>
                      </w:r>
                      <w:r w:rsidRPr="004368F4">
                        <w:rPr>
                          <w:noProof/>
                          <w:lang w:eastAsia="en-GB"/>
                        </w:rPr>
                        <w:t xml:space="preserve"> </w:t>
                      </w:r>
                      <w:r>
                        <w:rPr>
                          <w:noProof/>
                          <w:lang w:eastAsia="en-GB"/>
                        </w:rPr>
                        <w:drawing>
                          <wp:inline distT="0" distB="0" distL="0" distR="0" wp14:anchorId="4A3C5B56" wp14:editId="1ADC31E3">
                            <wp:extent cx="1502406" cy="1988185"/>
                            <wp:effectExtent l="0" t="0" r="3175" b="0"/>
                            <wp:docPr id="11" name="Picture 11" descr="Kirchner 1913 Street, 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chner 1913 Street, Berl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98" cy="2014244"/>
                                    </a:xfrm>
                                    <a:prstGeom prst="rect">
                                      <a:avLst/>
                                    </a:prstGeom>
                                    <a:noFill/>
                                    <a:ln>
                                      <a:noFill/>
                                    </a:ln>
                                  </pic:spPr>
                                </pic:pic>
                              </a:graphicData>
                            </a:graphic>
                          </wp:inline>
                        </w:drawing>
                      </w:r>
                    </w:p>
                  </w:txbxContent>
                </v:textbox>
              </v:shape>
            </w:pict>
          </mc:Fallback>
        </mc:AlternateContent>
      </w:r>
    </w:p>
    <w:p w14:paraId="3B9854E6" w14:textId="66E97551" w:rsidR="004368F4" w:rsidRDefault="004368F4">
      <w:r>
        <w:br w:type="page"/>
      </w:r>
    </w:p>
    <w:p w14:paraId="00EC3961" w14:textId="37791F5F" w:rsidR="004401DB" w:rsidRDefault="007F06CD">
      <w:bookmarkStart w:id="0" w:name="_GoBack"/>
      <w:bookmarkEnd w:id="0"/>
      <w:r>
        <w:rPr>
          <w:noProof/>
          <w:lang w:eastAsia="en-GB"/>
        </w:rPr>
        <w:lastRenderedPageBreak/>
        <mc:AlternateContent>
          <mc:Choice Requires="wps">
            <w:drawing>
              <wp:anchor distT="45720" distB="45720" distL="114300" distR="114300" simplePos="0" relativeHeight="251663360" behindDoc="0" locked="0" layoutInCell="1" allowOverlap="1" wp14:anchorId="54086378" wp14:editId="48C38271">
                <wp:simplePos x="0" y="0"/>
                <wp:positionH relativeFrom="margin">
                  <wp:posOffset>4552950</wp:posOffset>
                </wp:positionH>
                <wp:positionV relativeFrom="paragraph">
                  <wp:posOffset>1981200</wp:posOffset>
                </wp:positionV>
                <wp:extent cx="3562985" cy="108585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1085850"/>
                        </a:xfrm>
                        <a:prstGeom prst="rect">
                          <a:avLst/>
                        </a:prstGeom>
                        <a:solidFill>
                          <a:srgbClr val="FFFFFF"/>
                        </a:solidFill>
                        <a:ln w="9525">
                          <a:solidFill>
                            <a:srgbClr val="000000"/>
                          </a:solidFill>
                          <a:miter lim="800000"/>
                          <a:headEnd/>
                          <a:tailEnd/>
                        </a:ln>
                      </wps:spPr>
                      <wps:txbx>
                        <w:txbxContent>
                          <w:p w14:paraId="7816A497" w14:textId="3440F810" w:rsidR="00806844" w:rsidRDefault="00806844">
                            <w:pPr>
                              <w:rPr>
                                <w:b/>
                              </w:rPr>
                            </w:pPr>
                            <w:r w:rsidRPr="00EE0BB0">
                              <w:rPr>
                                <w:b/>
                              </w:rPr>
                              <w:t xml:space="preserve">Influence from technological factors: </w:t>
                            </w:r>
                          </w:p>
                          <w:p w14:paraId="3B79601E" w14:textId="2A7CA930" w:rsidR="00806844" w:rsidRDefault="00806844">
                            <w:r>
                              <w:t>Motor vehicle, the front of a car, typical of the time is seen in the background, contributes to the modernity of the scene as cars were a modern innovation.</w:t>
                            </w:r>
                          </w:p>
                          <w:p w14:paraId="0B735D66" w14:textId="77777777" w:rsidR="00806844" w:rsidRPr="009955A1" w:rsidRDefault="00806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358.5pt;margin-top:156pt;width:280.55pt;height:8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ToJwIAAEw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GcEsM0&#10;SvQohkDewkDyyE5vfYlBDxbDwoDHqHKq1Nt74N88MbDtmNmLW+eg7wRrMLtZvJldXR1xfASp+4/Q&#10;4DPsECABDa3TkTokgyA6qvR0USamwvHwdbHIV8uCEo6+2XRZLIukXcbK83XrfHgvQJO4qahD6RM8&#10;O977ENNh5TkkvuZByWYnlUqG29db5ciRYZvs0pcqeBamDOkruiryYmTgrxDT9P0JQsuA/a6krujy&#10;EsTKyNs706RuDEyqcY8pK3MiMnI3shiGekiKLc761NA8IbMOxvbGccRNB+4HJT22dkX99wNzghL1&#10;waA6q9l8HmchGfPiTY6Gu/bU1x5mOEJVNFAybrchzU/kzcAtqtjKxG+Ue8zklDK2bKL9NF5xJq7t&#10;FPXrJ7D5CQAA//8DAFBLAwQUAAYACAAAACEAuZw8gOIAAAAMAQAADwAAAGRycy9kb3ducmV2Lnht&#10;bEyPzU7DMBCE70i8g7VIXBB1fqomhDgVQgLBDQpqr268TSLsdbDdNLw97glus5rR7Df1ejaaTej8&#10;YElAukiAIbVWDdQJ+Px4ui2B+SBJSW0JBfygh3VzeVHLStkTveO0CR2LJeQrKaAPYaw4922PRvqF&#10;HZGid7DOyBBP13Hl5CmWG82zJFlxIweKH3o54mOP7dfmaASUy5dp51/zt227Oui7cFNMz99OiOur&#10;+eEeWMA5/IXhjB/RoYlMe3sk5ZkWUKRF3BIE5GkWxTmRFWUKbC9gWeYJ8Kbm/0c0vwAAAP//AwBQ&#10;SwECLQAUAAYACAAAACEAtoM4kv4AAADhAQAAEwAAAAAAAAAAAAAAAAAAAAAAW0NvbnRlbnRfVHlw&#10;ZXNdLnhtbFBLAQItABQABgAIAAAAIQA4/SH/1gAAAJQBAAALAAAAAAAAAAAAAAAAAC8BAABfcmVs&#10;cy8ucmVsc1BLAQItABQABgAIAAAAIQCo9QToJwIAAEwEAAAOAAAAAAAAAAAAAAAAAC4CAABkcnMv&#10;ZTJvRG9jLnhtbFBLAQItABQABgAIAAAAIQC5nDyA4gAAAAwBAAAPAAAAAAAAAAAAAAAAAIEEAABk&#10;cnMvZG93bnJldi54bWxQSwUGAAAAAAQABADzAAAAkAUAAAAA&#10;">
                <v:textbox>
                  <w:txbxContent>
                    <w:p w14:paraId="7816A497" w14:textId="3440F810" w:rsidR="00806844" w:rsidRDefault="00806844">
                      <w:pPr>
                        <w:rPr>
                          <w:b/>
                        </w:rPr>
                      </w:pPr>
                      <w:r w:rsidRPr="00EE0BB0">
                        <w:rPr>
                          <w:b/>
                        </w:rPr>
                        <w:t xml:space="preserve">Influence from technological factors: </w:t>
                      </w:r>
                    </w:p>
                    <w:p w14:paraId="3B79601E" w14:textId="2A7CA930" w:rsidR="00806844" w:rsidRDefault="00806844">
                      <w:r>
                        <w:t>Motor vehicle, the front of a car, typical of the time is seen in the background, contributes to the modernity of the scene as cars were a modern innovation.</w:t>
                      </w:r>
                    </w:p>
                    <w:p w14:paraId="0B735D66" w14:textId="77777777" w:rsidR="00806844" w:rsidRPr="009955A1" w:rsidRDefault="00806844"/>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5C8A36C7">
                <wp:simplePos x="0" y="0"/>
                <wp:positionH relativeFrom="margin">
                  <wp:posOffset>4543425</wp:posOffset>
                </wp:positionH>
                <wp:positionV relativeFrom="paragraph">
                  <wp:posOffset>0</wp:posOffset>
                </wp:positionV>
                <wp:extent cx="3572510" cy="173355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733550"/>
                        </a:xfrm>
                        <a:prstGeom prst="rect">
                          <a:avLst/>
                        </a:prstGeom>
                        <a:solidFill>
                          <a:srgbClr val="FFFFFF"/>
                        </a:solidFill>
                        <a:ln w="9525">
                          <a:solidFill>
                            <a:srgbClr val="000000"/>
                          </a:solidFill>
                          <a:miter lim="800000"/>
                          <a:headEnd/>
                          <a:tailEnd/>
                        </a:ln>
                      </wps:spPr>
                      <wps:txbx>
                        <w:txbxContent>
                          <w:p w14:paraId="2CA4B548" w14:textId="01C53DF7" w:rsidR="00806844" w:rsidRDefault="00806844" w:rsidP="00744AB8">
                            <w:r w:rsidRPr="00E7192F">
                              <w:rPr>
                                <w:b/>
                              </w:rPr>
                              <w:t xml:space="preserve">Critical text quote: </w:t>
                            </w:r>
                          </w:p>
                          <w:p w14:paraId="06E6D379" w14:textId="15CBC8DD" w:rsidR="00806844" w:rsidRDefault="00806844" w:rsidP="00744AB8">
                            <w:pPr>
                              <w:rPr>
                                <w:rFonts w:cstheme="minorHAnsi"/>
                                <w:color w:val="212121"/>
                                <w:sz w:val="21"/>
                                <w:szCs w:val="21"/>
                              </w:rPr>
                            </w:pPr>
                            <w:r w:rsidRPr="00E7192F">
                              <w:rPr>
                                <w:rFonts w:cstheme="minorHAnsi"/>
                                <w:color w:val="212121"/>
                                <w:sz w:val="21"/>
                                <w:szCs w:val="21"/>
                              </w:rPr>
                              <w:t>"Vital eroticism"</w:t>
                            </w:r>
                          </w:p>
                          <w:p w14:paraId="45E574D1" w14:textId="6AF5ADEC" w:rsidR="00806844" w:rsidRDefault="00806844" w:rsidP="00744AB8">
                            <w:pPr>
                              <w:rPr>
                                <w:rFonts w:cstheme="minorHAnsi"/>
                                <w:sz w:val="21"/>
                                <w:szCs w:val="21"/>
                              </w:rPr>
                            </w:pPr>
                            <w:r>
                              <w:rPr>
                                <w:rFonts w:cstheme="minorHAnsi"/>
                                <w:color w:val="212121"/>
                                <w:sz w:val="21"/>
                                <w:szCs w:val="21"/>
                              </w:rPr>
                              <w:t xml:space="preserve">Groups manifesto – a generation </w:t>
                            </w:r>
                            <w:r w:rsidRPr="00EE0BB0">
                              <w:rPr>
                                <w:rFonts w:cstheme="minorHAnsi"/>
                                <w:color w:val="222222"/>
                                <w:sz w:val="21"/>
                                <w:szCs w:val="21"/>
                                <w:shd w:val="clear" w:color="auto" w:fill="FFFFFF"/>
                              </w:rPr>
                              <w:t>"who want freedom in our work and in our lives, independence from older, established forces.”</w:t>
                            </w:r>
                            <w:r w:rsidRPr="00EE0BB0">
                              <w:rPr>
                                <w:rFonts w:cstheme="minorHAnsi"/>
                                <w:sz w:val="21"/>
                                <w:szCs w:val="21"/>
                              </w:rPr>
                              <w:t xml:space="preserve"> </w:t>
                            </w:r>
                          </w:p>
                          <w:p w14:paraId="6E1E2FF7" w14:textId="272530F3" w:rsidR="00806844" w:rsidRPr="00C04673" w:rsidRDefault="00806844" w:rsidP="00744AB8">
                            <w:pPr>
                              <w:rPr>
                                <w:rFonts w:cstheme="minorHAnsi"/>
                                <w:sz w:val="21"/>
                                <w:szCs w:val="21"/>
                              </w:rPr>
                            </w:pPr>
                            <w:r w:rsidRPr="00C04673">
                              <w:rPr>
                                <w:sz w:val="21"/>
                                <w:szCs w:val="21"/>
                              </w:rPr>
                              <w:t>“Spontaneity and sincerity” (Kirchner)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0" type="#_x0000_t202" style="position:absolute;margin-left:357.75pt;margin-top:0;width:281.3pt;height:13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3dJQIAAEwEAAAOAAAAZHJzL2Uyb0RvYy54bWysVNuO0zAQfUfiHyy/0/QWlo2arpYuRUjL&#10;RdrlAyaO01jYnmC7TZavZ+y0pVrgBZEHy+MZH8+cM5PVzWA0O0jnFdqSzyZTzqQVWCu7K/nXx+2r&#10;N5z5ALYGjVaW/El6frN++WLVd4WcY4u6lo4RiPVF35W8DaErssyLVhrwE+ykJWeDzkAg0+2y2kFP&#10;6EZn8+n0ddajqzuHQnpPp3ejk68TftNIET43jZeB6ZJTbiGtLq1VXLP1Coqdg65V4pgG/EMWBpSl&#10;R89QdxCA7Z36Dcoo4dBjEyYCTYZNo4RMNVA1s+mzah5a6GSqhcjx3Zkm//9gxafDF8dUXXISyoIh&#10;iR7lENhbHNg8stN3vqCgh47CwkDHpHKq1Hf3KL55ZnHTgt3JW+ewbyXUlN0s3swuro44PoJU/Ues&#10;6RnYB0xAQ+NMpI7IYIROKj2dlYmpCDpc5FfzfEYuQb7Z1WKR50m7DIrT9c758F6iYXFTckfSJ3g4&#10;3PsQ04HiFBJf86hVvVVaJ8Ptqo127ADUJtv0pQqehWnL+pJf5/N8ZOCvENP0/QnCqED9rpUhws9B&#10;UETe3tk6dWMApcc9paztkcjI3chiGKohKbY46VNh/UTMOhzbm8aRNi26H5z11Nol99/34CRn+oMl&#10;da5ny2WchWQsiVky3KWnuvSAFQRV8sDZuN2END+RN4u3pGKjEr9R7jGTY8rUson243jFmbi0U9Sv&#10;n8D6JwAAAP//AwBQSwMEFAAGAAgAAAAhAG5u/dXfAAAACQEAAA8AAABkcnMvZG93bnJldi54bWxM&#10;j81OwzAQhO9IvIO1SFxQ6ySlTQjZVAgJRG/QIri68TaJ8E+w3TS8Pe4JjqMZzXxTrSet2EjO99Yg&#10;pPMEGJnGyt60CO+7p1kBzAdhpFDWEMIPeVjXlxeVKKU9mTcat6FlscT4UiB0IQwl577pSAs/twOZ&#10;6B2s0yJE6VounTjFcq14liQrrkVv4kInBnrsqPnaHjVCcfsyfvrN4vWjWR3UXbjJx+dvh3h9NT3c&#10;Aws0hb8wnPEjOtSRaW+PRnqmEPJ0uYxRhPjobGd5kQLbI2T5IgFeV/z/g/oXAAD//wMAUEsBAi0A&#10;FAAGAAgAAAAhALaDOJL+AAAA4QEAABMAAAAAAAAAAAAAAAAAAAAAAFtDb250ZW50X1R5cGVzXS54&#10;bWxQSwECLQAUAAYACAAAACEAOP0h/9YAAACUAQAACwAAAAAAAAAAAAAAAAAvAQAAX3JlbHMvLnJl&#10;bHNQSwECLQAUAAYACAAAACEARaaN3SUCAABMBAAADgAAAAAAAAAAAAAAAAAuAgAAZHJzL2Uyb0Rv&#10;Yy54bWxQSwECLQAUAAYACAAAACEAbm791d8AAAAJAQAADwAAAAAAAAAAAAAAAAB/BAAAZHJzL2Rv&#10;d25yZXYueG1sUEsFBgAAAAAEAAQA8wAAAIsFAAAAAA==&#10;">
                <v:textbox>
                  <w:txbxContent>
                    <w:p w14:paraId="2CA4B548" w14:textId="01C53DF7" w:rsidR="00806844" w:rsidRDefault="00806844" w:rsidP="00744AB8">
                      <w:r w:rsidRPr="00E7192F">
                        <w:rPr>
                          <w:b/>
                        </w:rPr>
                        <w:t xml:space="preserve">Critical text quote: </w:t>
                      </w:r>
                    </w:p>
                    <w:p w14:paraId="06E6D379" w14:textId="15CBC8DD" w:rsidR="00806844" w:rsidRDefault="00806844" w:rsidP="00744AB8">
                      <w:pPr>
                        <w:rPr>
                          <w:rFonts w:cstheme="minorHAnsi"/>
                          <w:color w:val="212121"/>
                          <w:sz w:val="21"/>
                          <w:szCs w:val="21"/>
                        </w:rPr>
                      </w:pPr>
                      <w:r w:rsidRPr="00E7192F">
                        <w:rPr>
                          <w:rFonts w:cstheme="minorHAnsi"/>
                          <w:color w:val="212121"/>
                          <w:sz w:val="21"/>
                          <w:szCs w:val="21"/>
                        </w:rPr>
                        <w:t>"Vital eroticism"</w:t>
                      </w:r>
                    </w:p>
                    <w:p w14:paraId="45E574D1" w14:textId="6AF5ADEC" w:rsidR="00806844" w:rsidRDefault="00806844" w:rsidP="00744AB8">
                      <w:pPr>
                        <w:rPr>
                          <w:rFonts w:cstheme="minorHAnsi"/>
                          <w:sz w:val="21"/>
                          <w:szCs w:val="21"/>
                        </w:rPr>
                      </w:pPr>
                      <w:r>
                        <w:rPr>
                          <w:rFonts w:cstheme="minorHAnsi"/>
                          <w:color w:val="212121"/>
                          <w:sz w:val="21"/>
                          <w:szCs w:val="21"/>
                        </w:rPr>
                        <w:t xml:space="preserve">Groups manifesto – a generation </w:t>
                      </w:r>
                      <w:r w:rsidRPr="00EE0BB0">
                        <w:rPr>
                          <w:rFonts w:cstheme="minorHAnsi"/>
                          <w:color w:val="222222"/>
                          <w:sz w:val="21"/>
                          <w:szCs w:val="21"/>
                          <w:shd w:val="clear" w:color="auto" w:fill="FFFFFF"/>
                        </w:rPr>
                        <w:t>"who want freedom in our work and in our lives, independence from older, established forces.”</w:t>
                      </w:r>
                      <w:r w:rsidRPr="00EE0BB0">
                        <w:rPr>
                          <w:rFonts w:cstheme="minorHAnsi"/>
                          <w:sz w:val="21"/>
                          <w:szCs w:val="21"/>
                        </w:rPr>
                        <w:t xml:space="preserve"> </w:t>
                      </w:r>
                    </w:p>
                    <w:p w14:paraId="6E1E2FF7" w14:textId="272530F3" w:rsidR="00806844" w:rsidRPr="00C04673" w:rsidRDefault="00806844" w:rsidP="00744AB8">
                      <w:pPr>
                        <w:rPr>
                          <w:rFonts w:cstheme="minorHAnsi"/>
                          <w:sz w:val="21"/>
                          <w:szCs w:val="21"/>
                        </w:rPr>
                      </w:pPr>
                      <w:r w:rsidRPr="00C04673">
                        <w:rPr>
                          <w:sz w:val="21"/>
                          <w:szCs w:val="21"/>
                        </w:rPr>
                        <w:t>“Spontaneity and sincerity” (Kirchner)</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70DF9465">
                <wp:simplePos x="0" y="0"/>
                <wp:positionH relativeFrom="margin">
                  <wp:posOffset>-635</wp:posOffset>
                </wp:positionH>
                <wp:positionV relativeFrom="paragraph">
                  <wp:posOffset>2524125</wp:posOffset>
                </wp:positionV>
                <wp:extent cx="4352925" cy="2952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952750"/>
                        </a:xfrm>
                        <a:prstGeom prst="rect">
                          <a:avLst/>
                        </a:prstGeom>
                        <a:solidFill>
                          <a:srgbClr val="FFFFFF"/>
                        </a:solidFill>
                        <a:ln w="9525">
                          <a:solidFill>
                            <a:srgbClr val="000000"/>
                          </a:solidFill>
                          <a:miter lim="800000"/>
                          <a:headEnd/>
                          <a:tailEnd/>
                        </a:ln>
                      </wps:spPr>
                      <wps:txbx>
                        <w:txbxContent>
                          <w:p w14:paraId="06C2EECB" w14:textId="3FB3C1F0" w:rsidR="00806844" w:rsidRDefault="00806844">
                            <w:pPr>
                              <w:rPr>
                                <w:b/>
                              </w:rPr>
                            </w:pPr>
                            <w:r w:rsidRPr="00EE0BB0">
                              <w:rPr>
                                <w:b/>
                              </w:rPr>
                              <w:t>Influence from cultural/social factors:</w:t>
                            </w:r>
                          </w:p>
                          <w:p w14:paraId="3011103E" w14:textId="37B2A7C0" w:rsidR="00806844" w:rsidRPr="007F06CD" w:rsidRDefault="00806844">
                            <w:pPr>
                              <w:rPr>
                                <w:rFonts w:cstheme="minorHAnsi"/>
                                <w:color w:val="212121"/>
                                <w:sz w:val="21"/>
                                <w:szCs w:val="21"/>
                              </w:rPr>
                            </w:pPr>
                            <w:r w:rsidRPr="007F06CD">
                              <w:rPr>
                                <w:rFonts w:cstheme="minorHAnsi"/>
                                <w:color w:val="181614"/>
                                <w:spacing w:val="2"/>
                                <w:sz w:val="21"/>
                                <w:szCs w:val="21"/>
                                <w:shd w:val="clear" w:color="auto" w:fill="FFFFFF"/>
                              </w:rPr>
                              <w:t xml:space="preserve">Kirchner created this painting in a period of loneliness and insecurity shortly after the </w:t>
                            </w:r>
                            <w:proofErr w:type="spellStart"/>
                            <w:r w:rsidRPr="007F06CD">
                              <w:rPr>
                                <w:rFonts w:cstheme="minorHAnsi"/>
                                <w:color w:val="181614"/>
                                <w:spacing w:val="2"/>
                                <w:sz w:val="21"/>
                                <w:szCs w:val="21"/>
                                <w:shd w:val="clear" w:color="auto" w:fill="FFFFFF"/>
                              </w:rPr>
                              <w:t>Brücke</w:t>
                            </w:r>
                            <w:proofErr w:type="spellEnd"/>
                            <w:r w:rsidRPr="007F06CD">
                              <w:rPr>
                                <w:rFonts w:cstheme="minorHAnsi"/>
                                <w:color w:val="181614"/>
                                <w:spacing w:val="2"/>
                                <w:sz w:val="21"/>
                                <w:szCs w:val="21"/>
                                <w:shd w:val="clear" w:color="auto" w:fill="FFFFFF"/>
                              </w:rPr>
                              <w:t xml:space="preserve"> group disbanded in 1913, due to the competitive art world in Berlin, at the time the Europe’s third largest metropolis.</w:t>
                            </w:r>
                            <w:r w:rsidRPr="007F06CD">
                              <w:rPr>
                                <w:rFonts w:cstheme="minorHAnsi"/>
                                <w:color w:val="212121"/>
                                <w:sz w:val="21"/>
                                <w:szCs w:val="21"/>
                              </w:rPr>
                              <w:t xml:space="preserve"> Which led </w:t>
                            </w:r>
                            <w:proofErr w:type="spellStart"/>
                            <w:r w:rsidRPr="007F06CD">
                              <w:rPr>
                                <w:rFonts w:cstheme="minorHAnsi"/>
                                <w:color w:val="212121"/>
                                <w:sz w:val="21"/>
                                <w:szCs w:val="21"/>
                              </w:rPr>
                              <w:t>Kirchnir</w:t>
                            </w:r>
                            <w:proofErr w:type="spellEnd"/>
                            <w:r w:rsidRPr="007F06CD">
                              <w:rPr>
                                <w:rFonts w:cstheme="minorHAnsi"/>
                                <w:color w:val="212121"/>
                                <w:sz w:val="21"/>
                                <w:szCs w:val="21"/>
                              </w:rPr>
                              <w:t xml:space="preserve"> into a lonely period of his life.</w:t>
                            </w:r>
                          </w:p>
                          <w:p w14:paraId="6E23DFA3" w14:textId="3AACE9B9" w:rsidR="00806844" w:rsidRPr="007F06CD" w:rsidRDefault="00806844">
                            <w:pPr>
                              <w:rPr>
                                <w:rFonts w:cstheme="minorHAnsi"/>
                                <w:sz w:val="21"/>
                                <w:szCs w:val="21"/>
                              </w:rPr>
                            </w:pPr>
                            <w:r w:rsidRPr="007F06CD">
                              <w:rPr>
                                <w:rFonts w:cstheme="minorHAnsi"/>
                                <w:sz w:val="21"/>
                                <w:szCs w:val="21"/>
                              </w:rPr>
                              <w:t>The luxury and anxious energy in painting also serve as a commentary on a pre-World War I German culture, as Kirchner believed increasing political tensions further detached urban individuals from society.</w:t>
                            </w:r>
                          </w:p>
                          <w:p w14:paraId="168F2372" w14:textId="32102595" w:rsidR="00806844" w:rsidRPr="007F06CD" w:rsidRDefault="00806844">
                            <w:pPr>
                              <w:rPr>
                                <w:rFonts w:cstheme="minorHAnsi"/>
                                <w:sz w:val="21"/>
                                <w:szCs w:val="21"/>
                              </w:rPr>
                            </w:pPr>
                            <w:r w:rsidRPr="007F06CD">
                              <w:rPr>
                                <w:rFonts w:cstheme="minorHAnsi"/>
                                <w:color w:val="333333"/>
                                <w:sz w:val="21"/>
                                <w:szCs w:val="21"/>
                                <w:shd w:val="clear" w:color="auto" w:fill="FFFFFF"/>
                              </w:rPr>
                              <w:t>Expressive brushwork, jagged lines, strong diagonals, lurid colour palette bring out an uncomfortable and unbalanced atmosphere. It is Kirchner’s strong sense of the here and now, it reflects an ethos in which no consideration was given to the consequences that might come the next day, year, or decade - deca</w:t>
                            </w:r>
                            <w:r w:rsidR="007F06CD" w:rsidRPr="007F06CD">
                              <w:rPr>
                                <w:rFonts w:cstheme="minorHAnsi"/>
                                <w:color w:val="333333"/>
                                <w:sz w:val="21"/>
                                <w:szCs w:val="21"/>
                                <w:shd w:val="clear" w:color="auto" w:fill="FFFFFF"/>
                              </w:rPr>
                              <w:t>dence and ignorance live freely, in a shallow, modern day society where everything, including love is for sale</w:t>
                            </w:r>
                            <w:r w:rsidR="007F06CD">
                              <w:rPr>
                                <w:rFonts w:cstheme="minorHAnsi"/>
                                <w:color w:val="333333"/>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1" type="#_x0000_t202" style="position:absolute;margin-left:-.05pt;margin-top:198.75pt;width:342.7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noKAIAAE4EAAAOAAAAZHJzL2Uyb0RvYy54bWysVNuO0zAQfUfiHyy/07Shoduo6WrpUoS0&#10;XKRdPsBxnMbC9hjbbVK+nrHTlmqBF0QeLI9nfDxzzkxWt4NW5CCcl2AqOptMKRGGQyPNrqJfn7av&#10;bijxgZmGKTCiokfh6e365YtVb0uRQweqEY4giPFlbyvahWDLLPO8E5r5CVhh0NmC0yyg6XZZ41iP&#10;6Fpl+XT6JuvBNdYBF97j6f3opOuE37aCh89t60UgqqKYW0irS2sd12y9YuXOMdtJfkqD/UMWmkmD&#10;j16g7llgZO/kb1Bacgce2jDhoDNoW8lFqgGrmU2fVfPYMStSLUiOtxea/P+D5Z8OXxyRTUXz2YIS&#10;wzSK9CSGQN7CQPLIT299iWGPFgPDgMeoc6rV2wfg3zwxsOmY2Yk756DvBGswv1m8mV1dHXF8BKn7&#10;j9DgM2wfIAENrdORPKSDIDrqdLxoE1PheDh/XeTLvKCEoy9fFvmiSOplrDxft86H9wI0iZuKOhQ/&#10;wbPDgw8xHVaeQ+JrHpRstlKpZLhdvVGOHBg2yjZ9qYJnYcqQvqL4ejEy8FeIafr+BKFlwI5XUlf0&#10;5hLEysjbO9OkfgxMqnGPKStzIjJyN7IYhnpIms3P+tTQHJFZB2OD40DipgP3g5Iem7ui/vueOUGJ&#10;+mBQneVsPo/TkIx5scjRcNee+trDDEeoigZKxu0mpAmKvBm4QxVbmfiNco+ZnFLGpk20nwYsTsW1&#10;naJ+/QbWPwEAAP//AwBQSwMEFAAGAAgAAAAhAN2SSXfhAAAACQEAAA8AAABkcnMvZG93bnJldi54&#10;bWxMj8tOwzAQRfdI/IM1SGxQ6/SRNA1xKoQEojtoK9i6sZtE2ONgu2n4e4YVLEf36twz5Wa0hg3a&#10;h86hgNk0AaaxdqrDRsBh/zTJgYUoUUnjUAv41gE21fVVKQvlLvimh11sGEEwFFJAG2NfcB7qVlsZ&#10;pq7XSNnJeSsjnb7hyssLwa3h8yTJuJUd0kIre/3Y6vpzd7YC8uXL8BG2i9f3OjuZdbxbDc9fXojb&#10;m/HhHljUY/wrw68+qUNFTkd3RhWYETCZUVHAYr1KgVGe5ekS2JHg2TwFXpX8/wfVDwAAAP//AwBQ&#10;SwECLQAUAAYACAAAACEAtoM4kv4AAADhAQAAEwAAAAAAAAAAAAAAAAAAAAAAW0NvbnRlbnRfVHlw&#10;ZXNdLnhtbFBLAQItABQABgAIAAAAIQA4/SH/1gAAAJQBAAALAAAAAAAAAAAAAAAAAC8BAABfcmVs&#10;cy8ucmVsc1BLAQItABQABgAIAAAAIQBpPlnoKAIAAE4EAAAOAAAAAAAAAAAAAAAAAC4CAABkcnMv&#10;ZTJvRG9jLnhtbFBLAQItABQABgAIAAAAIQDdkkl34QAAAAkBAAAPAAAAAAAAAAAAAAAAAIIEAABk&#10;cnMvZG93bnJldi54bWxQSwUGAAAAAAQABADzAAAAkAUAAAAA&#10;">
                <v:textbox>
                  <w:txbxContent>
                    <w:p w14:paraId="06C2EECB" w14:textId="3FB3C1F0" w:rsidR="00806844" w:rsidRDefault="00806844">
                      <w:pPr>
                        <w:rPr>
                          <w:b/>
                        </w:rPr>
                      </w:pPr>
                      <w:r w:rsidRPr="00EE0BB0">
                        <w:rPr>
                          <w:b/>
                        </w:rPr>
                        <w:t>Influence from cultural/social factors:</w:t>
                      </w:r>
                    </w:p>
                    <w:p w14:paraId="3011103E" w14:textId="37B2A7C0" w:rsidR="00806844" w:rsidRPr="007F06CD" w:rsidRDefault="00806844">
                      <w:pPr>
                        <w:rPr>
                          <w:rFonts w:cstheme="minorHAnsi"/>
                          <w:color w:val="212121"/>
                          <w:sz w:val="21"/>
                          <w:szCs w:val="21"/>
                        </w:rPr>
                      </w:pPr>
                      <w:r w:rsidRPr="007F06CD">
                        <w:rPr>
                          <w:rFonts w:cstheme="minorHAnsi"/>
                          <w:color w:val="181614"/>
                          <w:spacing w:val="2"/>
                          <w:sz w:val="21"/>
                          <w:szCs w:val="21"/>
                          <w:shd w:val="clear" w:color="auto" w:fill="FFFFFF"/>
                        </w:rPr>
                        <w:t xml:space="preserve">Kirchner created this painting in a period of loneliness and insecurity shortly after the </w:t>
                      </w:r>
                      <w:proofErr w:type="spellStart"/>
                      <w:r w:rsidRPr="007F06CD">
                        <w:rPr>
                          <w:rFonts w:cstheme="minorHAnsi"/>
                          <w:color w:val="181614"/>
                          <w:spacing w:val="2"/>
                          <w:sz w:val="21"/>
                          <w:szCs w:val="21"/>
                          <w:shd w:val="clear" w:color="auto" w:fill="FFFFFF"/>
                        </w:rPr>
                        <w:t>Brücke</w:t>
                      </w:r>
                      <w:proofErr w:type="spellEnd"/>
                      <w:r w:rsidRPr="007F06CD">
                        <w:rPr>
                          <w:rFonts w:cstheme="minorHAnsi"/>
                          <w:color w:val="181614"/>
                          <w:spacing w:val="2"/>
                          <w:sz w:val="21"/>
                          <w:szCs w:val="21"/>
                          <w:shd w:val="clear" w:color="auto" w:fill="FFFFFF"/>
                        </w:rPr>
                        <w:t xml:space="preserve"> group disbanded in 1913, due to the competitive art world in Berlin, at the time the Europe’s third largest metropolis.</w:t>
                      </w:r>
                      <w:r w:rsidRPr="007F06CD">
                        <w:rPr>
                          <w:rFonts w:cstheme="minorHAnsi"/>
                          <w:color w:val="212121"/>
                          <w:sz w:val="21"/>
                          <w:szCs w:val="21"/>
                        </w:rPr>
                        <w:t xml:space="preserve"> Which led </w:t>
                      </w:r>
                      <w:proofErr w:type="spellStart"/>
                      <w:r w:rsidRPr="007F06CD">
                        <w:rPr>
                          <w:rFonts w:cstheme="minorHAnsi"/>
                          <w:color w:val="212121"/>
                          <w:sz w:val="21"/>
                          <w:szCs w:val="21"/>
                        </w:rPr>
                        <w:t>Kirchnir</w:t>
                      </w:r>
                      <w:proofErr w:type="spellEnd"/>
                      <w:r w:rsidRPr="007F06CD">
                        <w:rPr>
                          <w:rFonts w:cstheme="minorHAnsi"/>
                          <w:color w:val="212121"/>
                          <w:sz w:val="21"/>
                          <w:szCs w:val="21"/>
                        </w:rPr>
                        <w:t xml:space="preserve"> into a lonely period of his life.</w:t>
                      </w:r>
                    </w:p>
                    <w:p w14:paraId="6E23DFA3" w14:textId="3AACE9B9" w:rsidR="00806844" w:rsidRPr="007F06CD" w:rsidRDefault="00806844">
                      <w:pPr>
                        <w:rPr>
                          <w:rFonts w:cstheme="minorHAnsi"/>
                          <w:sz w:val="21"/>
                          <w:szCs w:val="21"/>
                        </w:rPr>
                      </w:pPr>
                      <w:r w:rsidRPr="007F06CD">
                        <w:rPr>
                          <w:rFonts w:cstheme="minorHAnsi"/>
                          <w:sz w:val="21"/>
                          <w:szCs w:val="21"/>
                        </w:rPr>
                        <w:t>The luxury and anxious energy in painting also serve as a commentary on a pre-World War I German culture, as Kirchner believed increasing political tensions further detached urban individuals from society.</w:t>
                      </w:r>
                    </w:p>
                    <w:p w14:paraId="168F2372" w14:textId="32102595" w:rsidR="00806844" w:rsidRPr="007F06CD" w:rsidRDefault="00806844">
                      <w:pPr>
                        <w:rPr>
                          <w:rFonts w:cstheme="minorHAnsi"/>
                          <w:sz w:val="21"/>
                          <w:szCs w:val="21"/>
                        </w:rPr>
                      </w:pPr>
                      <w:r w:rsidRPr="007F06CD">
                        <w:rPr>
                          <w:rFonts w:cstheme="minorHAnsi"/>
                          <w:color w:val="333333"/>
                          <w:sz w:val="21"/>
                          <w:szCs w:val="21"/>
                          <w:shd w:val="clear" w:color="auto" w:fill="FFFFFF"/>
                        </w:rPr>
                        <w:t>Expressive brushwork, jagged lines, strong diagonals, lurid colour palette bring out an uncomfortable and unbalanced atmosphere. It is Kirchner’s strong sense of the here and now, it reflects an ethos in which no consideration was given to the consequences that might come the next day, year, or decade - deca</w:t>
                      </w:r>
                      <w:r w:rsidR="007F06CD" w:rsidRPr="007F06CD">
                        <w:rPr>
                          <w:rFonts w:cstheme="minorHAnsi"/>
                          <w:color w:val="333333"/>
                          <w:sz w:val="21"/>
                          <w:szCs w:val="21"/>
                          <w:shd w:val="clear" w:color="auto" w:fill="FFFFFF"/>
                        </w:rPr>
                        <w:t>dence and ignorance live freely, in a shallow, modern day society where everything, including love is for sale</w:t>
                      </w:r>
                      <w:r w:rsidR="007F06CD">
                        <w:rPr>
                          <w:rFonts w:cstheme="minorHAnsi"/>
                          <w:color w:val="333333"/>
                          <w:sz w:val="21"/>
                          <w:szCs w:val="21"/>
                          <w:shd w:val="clear" w:color="auto" w:fill="FFFFFF"/>
                        </w:rPr>
                        <w: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5C9C6782">
                <wp:simplePos x="0" y="0"/>
                <wp:positionH relativeFrom="margin">
                  <wp:align>left</wp:align>
                </wp:positionH>
                <wp:positionV relativeFrom="paragraph">
                  <wp:posOffset>0</wp:posOffset>
                </wp:positionV>
                <wp:extent cx="4314825" cy="2343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343150"/>
                        </a:xfrm>
                        <a:prstGeom prst="rect">
                          <a:avLst/>
                        </a:prstGeom>
                        <a:solidFill>
                          <a:srgbClr val="FFFFFF"/>
                        </a:solidFill>
                        <a:ln w="9525">
                          <a:solidFill>
                            <a:srgbClr val="000000"/>
                          </a:solidFill>
                          <a:miter lim="800000"/>
                          <a:headEnd/>
                          <a:tailEnd/>
                        </a:ln>
                      </wps:spPr>
                      <wps:txbx>
                        <w:txbxContent>
                          <w:p w14:paraId="13B6FA5B" w14:textId="633805D3" w:rsidR="00806844" w:rsidRDefault="00806844">
                            <w:pPr>
                              <w:rPr>
                                <w:b/>
                              </w:rPr>
                            </w:pPr>
                            <w:r w:rsidRPr="00EE0BB0">
                              <w:rPr>
                                <w:b/>
                              </w:rPr>
                              <w:t xml:space="preserve">Influence from political factors: </w:t>
                            </w:r>
                          </w:p>
                          <w:p w14:paraId="77446E47" w14:textId="58E67A57" w:rsidR="00806844" w:rsidRDefault="00806844">
                            <w:proofErr w:type="spellStart"/>
                            <w:r>
                              <w:t>Kirchnir</w:t>
                            </w:r>
                            <w:proofErr w:type="spellEnd"/>
                            <w:r>
                              <w:t xml:space="preserve"> and the Die </w:t>
                            </w:r>
                            <w:proofErr w:type="spellStart"/>
                            <w:r>
                              <w:t>Brucke</w:t>
                            </w:r>
                            <w:proofErr w:type="spellEnd"/>
                            <w:r>
                              <w:t xml:space="preserve"> group were largely influenced by the philosophical works of Nietzsche – nihilism.</w:t>
                            </w:r>
                          </w:p>
                          <w:p w14:paraId="1CF0372C" w14:textId="45688CA2" w:rsidR="00806844" w:rsidRPr="007F06CD" w:rsidRDefault="007F06CD">
                            <w:r>
                              <w:t xml:space="preserve">Street was painted shortly after </w:t>
                            </w:r>
                            <w:proofErr w:type="spellStart"/>
                            <w:r>
                              <w:t>Kirchnir</w:t>
                            </w:r>
                            <w:proofErr w:type="spellEnd"/>
                            <w:r>
                              <w:t xml:space="preserve"> moved to Berlin, where he was overwhelmed with the animosity of the rapidly developing city, where the main focus of daily life for the bourgeois society was glamour and presentation – </w:t>
                            </w:r>
                            <w:proofErr w:type="spellStart"/>
                            <w:r>
                              <w:t>Kirchnir</w:t>
                            </w:r>
                            <w:proofErr w:type="spellEnd"/>
                            <w:r>
                              <w:t xml:space="preserve"> digs at the bourgeoisie and their way of life as they disregard the happenings of the future, in their greed for the 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2" type="#_x0000_t202" style="position:absolute;margin-left:0;margin-top:0;width:339.75pt;height:18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kAJQIAAEwEAAAOAAAAZHJzL2Uyb0RvYy54bWysVNuO0zAQfUfiHyy/07TZFrpR09XSpQhp&#10;uUi7fMDEcRoL2xNst8ny9Tt22lIB4gGRB8tjj4/PnDPO6mYwmh2k8wptyWeTKWfSCqyV3ZX86+P2&#10;1ZIzH8DWoNHKkj9Jz2/WL1+s+q6QObaoa+kYgVhf9F3J2xC6Isu8aKUBP8FOWtps0BkIFLpdVjvo&#10;Cd3oLJ9OX2c9urpzKKT3tHo3bvJ1wm8aKcLnpvEyMF1y4hbS6NJYxTFbr6DYOehaJY404B9YGFCW&#10;Lj1D3UEAtnfqNyijhEOPTZgINBk2jRIy1UDVzKa/VPPQQidTLSSO784y+f8HKz4dvjimavKOMwuG&#10;LHqUQ2BvcWB5VKfvfEFJDx2lhYGWY2as1Hf3KL55ZnHTgt3JW+ewbyXUxG4WT2YXR0ccH0Gq/iPW&#10;dA3sAyagoXEmApIYjNDJpaezM5GKoMX51Wy+zBecCdrLryhcJO8yKE7HO+fDe4mGxUnJHVmf4OFw&#10;70OkA8UpJdFHreqt0joFbldttGMHoDbZpi9VQFVepmnL+pJfL4jI3yGm6fsThFGB+l0rU/LlOQmK&#10;qNs7W6duDKD0OCfK2h6FjNqNKoahGpJji5M/FdZPpKzDsb3pOdKkRfeDs55au+T++x6c5Ex/sOTO&#10;9Ww+j28hBfPFm5wCd7lTXe6AFQRV8sDZON2E9H6iAhZvycVGJX2j3SOTI2Vq2ST78XnFN3EZp6yf&#10;P4H1MwAAAP//AwBQSwMEFAAGAAgAAAAhAENeTV/dAAAABQEAAA8AAABkcnMvZG93bnJldi54bWxM&#10;j8FOwzAQRO9I/IO1SFwQdaCQNiGbCiGB6A0Kgqsbb5MIex1sNw1/j+ECl5VGM5p5W60ma8RIPvSO&#10;ES5mGQjixumeW4TXl/vzJYgQFWtlHBPCFwVY1cdHlSq1O/AzjZvYilTCoVQIXYxDKWVoOrIqzNxA&#10;nLyd81bFJH0rtVeHVG6NvMyyXFrVc1ro1EB3HTUfm71FWF49ju9hPX96a/KdKeLZYnz49IinJ9Pt&#10;DYhIU/wLww9+Qoc6MW3dnnUQBiE9En9v8vJFcQ1iizDPiwxkXcn/9PU3AAAA//8DAFBLAQItABQA&#10;BgAIAAAAIQC2gziS/gAAAOEBAAATAAAAAAAAAAAAAAAAAAAAAABbQ29udGVudF9UeXBlc10ueG1s&#10;UEsBAi0AFAAGAAgAAAAhADj9If/WAAAAlAEAAAsAAAAAAAAAAAAAAAAALwEAAF9yZWxzLy5yZWxz&#10;UEsBAi0AFAAGAAgAAAAhAMnwqQAlAgAATAQAAA4AAAAAAAAAAAAAAAAALgIAAGRycy9lMm9Eb2Mu&#10;eG1sUEsBAi0AFAAGAAgAAAAhAENeTV/dAAAABQEAAA8AAAAAAAAAAAAAAAAAfwQAAGRycy9kb3du&#10;cmV2LnhtbFBLBQYAAAAABAAEAPMAAACJBQAAAAA=&#10;">
                <v:textbox>
                  <w:txbxContent>
                    <w:p w14:paraId="13B6FA5B" w14:textId="633805D3" w:rsidR="00806844" w:rsidRDefault="00806844">
                      <w:pPr>
                        <w:rPr>
                          <w:b/>
                        </w:rPr>
                      </w:pPr>
                      <w:r w:rsidRPr="00EE0BB0">
                        <w:rPr>
                          <w:b/>
                        </w:rPr>
                        <w:t xml:space="preserve">Influence from political factors: </w:t>
                      </w:r>
                    </w:p>
                    <w:p w14:paraId="77446E47" w14:textId="58E67A57" w:rsidR="00806844" w:rsidRDefault="00806844">
                      <w:proofErr w:type="spellStart"/>
                      <w:r>
                        <w:t>Kirchnir</w:t>
                      </w:r>
                      <w:proofErr w:type="spellEnd"/>
                      <w:r>
                        <w:t xml:space="preserve"> and the Die </w:t>
                      </w:r>
                      <w:proofErr w:type="spellStart"/>
                      <w:r>
                        <w:t>Brucke</w:t>
                      </w:r>
                      <w:proofErr w:type="spellEnd"/>
                      <w:r>
                        <w:t xml:space="preserve"> group were largely influenced by the philosophical works of Nietzsche – nihilism.</w:t>
                      </w:r>
                    </w:p>
                    <w:p w14:paraId="1CF0372C" w14:textId="45688CA2" w:rsidR="00806844" w:rsidRPr="007F06CD" w:rsidRDefault="007F06CD">
                      <w:r>
                        <w:t xml:space="preserve">Street was painted shortly after </w:t>
                      </w:r>
                      <w:proofErr w:type="spellStart"/>
                      <w:r>
                        <w:t>Kirchnir</w:t>
                      </w:r>
                      <w:proofErr w:type="spellEnd"/>
                      <w:r>
                        <w:t xml:space="preserve"> moved to Berlin, where he was overwhelmed with the animosity of the rapidly developing city, where the main focus of daily life for the bourgeois society was glamour and presentation – </w:t>
                      </w:r>
                      <w:proofErr w:type="spellStart"/>
                      <w:r>
                        <w:t>Kirchnir</w:t>
                      </w:r>
                      <w:proofErr w:type="spellEnd"/>
                      <w:r>
                        <w:t xml:space="preserve"> digs at the bourgeoisie and their way of life as they disregard the happenings of the future, in their greed for the present.</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70400"/>
    <w:rsid w:val="00273E14"/>
    <w:rsid w:val="004368F4"/>
    <w:rsid w:val="004401DB"/>
    <w:rsid w:val="00744AB8"/>
    <w:rsid w:val="0075042D"/>
    <w:rsid w:val="007F06CD"/>
    <w:rsid w:val="00806844"/>
    <w:rsid w:val="0090671C"/>
    <w:rsid w:val="009955A1"/>
    <w:rsid w:val="00A80513"/>
    <w:rsid w:val="00BA2EF9"/>
    <w:rsid w:val="00C04673"/>
    <w:rsid w:val="00CB73AC"/>
    <w:rsid w:val="00E7192F"/>
    <w:rsid w:val="00ED4FC9"/>
    <w:rsid w:val="00EE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80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vant-garde" TargetMode="External"/><Relationship Id="rId3" Type="http://schemas.openxmlformats.org/officeDocument/2006/relationships/webSettings" Target="webSettings.xml"/><Relationship Id="rId7" Type="http://schemas.openxmlformats.org/officeDocument/2006/relationships/hyperlink" Target="https://en.wikipedia.org/wiki/Die_Br%C3%BCc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vant-garde" TargetMode="External"/><Relationship Id="rId11" Type="http://schemas.openxmlformats.org/officeDocument/2006/relationships/theme" Target="theme/theme1.xml"/><Relationship Id="rId5" Type="http://schemas.openxmlformats.org/officeDocument/2006/relationships/hyperlink" Target="https://en.wikipedia.org/wiki/Die_Br%C3%BCcke" TargetMode="External"/><Relationship Id="rId10" Type="http://schemas.openxmlformats.org/officeDocument/2006/relationships/fontTable" Target="fontTable.xml"/><Relationship Id="rId4" Type="http://schemas.openxmlformats.org/officeDocument/2006/relationships/hyperlink" Target="https://en.wikipedia.org/wiki/German_Expressionism"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FED1E636</Template>
  <TotalTime>32</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Ella P Tucker (177260)</cp:lastModifiedBy>
  <cp:revision>3</cp:revision>
  <dcterms:created xsi:type="dcterms:W3CDTF">2019-01-24T11:24:00Z</dcterms:created>
  <dcterms:modified xsi:type="dcterms:W3CDTF">2019-01-24T12:02:00Z</dcterms:modified>
</cp:coreProperties>
</file>