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3382"/>
      </w:tblGrid>
      <w:tr w:rsidR="004401DB" w14:paraId="3C790522" w14:textId="77777777" w:rsidTr="00CD7C6A">
        <w:trPr>
          <w:trHeight w:val="366"/>
        </w:trPr>
        <w:tc>
          <w:tcPr>
            <w:tcW w:w="1291" w:type="dxa"/>
          </w:tcPr>
          <w:p w14:paraId="635C3E01" w14:textId="3441D5CF" w:rsidR="004401DB" w:rsidRDefault="004401DB">
            <w:r>
              <w:t>Artist</w:t>
            </w:r>
          </w:p>
        </w:tc>
        <w:tc>
          <w:tcPr>
            <w:tcW w:w="3382" w:type="dxa"/>
          </w:tcPr>
          <w:p w14:paraId="64C38959" w14:textId="0076CA82" w:rsidR="004401DB" w:rsidRDefault="00F946EB">
            <w:r>
              <w:t>Holman Hunt</w:t>
            </w:r>
          </w:p>
        </w:tc>
      </w:tr>
      <w:tr w:rsidR="004401DB" w14:paraId="65D720A6" w14:textId="77777777" w:rsidTr="00CD7C6A">
        <w:trPr>
          <w:trHeight w:val="366"/>
        </w:trPr>
        <w:tc>
          <w:tcPr>
            <w:tcW w:w="1291" w:type="dxa"/>
          </w:tcPr>
          <w:p w14:paraId="09C6AF1D" w14:textId="63D0017A" w:rsidR="004401DB" w:rsidRDefault="004401DB">
            <w:r>
              <w:t>Title</w:t>
            </w:r>
          </w:p>
        </w:tc>
        <w:tc>
          <w:tcPr>
            <w:tcW w:w="3382" w:type="dxa"/>
          </w:tcPr>
          <w:p w14:paraId="2638A322" w14:textId="031CBEA3" w:rsidR="004401DB" w:rsidRDefault="00F946EB">
            <w:r>
              <w:t>Strayed Sheep</w:t>
            </w:r>
          </w:p>
        </w:tc>
      </w:tr>
      <w:tr w:rsidR="004401DB" w14:paraId="32F69A71" w14:textId="77777777" w:rsidTr="00CD7C6A">
        <w:trPr>
          <w:trHeight w:val="366"/>
        </w:trPr>
        <w:tc>
          <w:tcPr>
            <w:tcW w:w="1291" w:type="dxa"/>
          </w:tcPr>
          <w:p w14:paraId="090C5D38" w14:textId="20626F46" w:rsidR="004401DB" w:rsidRDefault="004401DB">
            <w:r>
              <w:t>Date</w:t>
            </w:r>
          </w:p>
        </w:tc>
        <w:tc>
          <w:tcPr>
            <w:tcW w:w="3382" w:type="dxa"/>
          </w:tcPr>
          <w:p w14:paraId="3A60E9D0" w14:textId="1F208CC6" w:rsidR="004401DB" w:rsidRDefault="004B58BA">
            <w:r>
              <w:t>1</w:t>
            </w:r>
            <w:r w:rsidR="008A1D7E">
              <w:t>852</w:t>
            </w:r>
          </w:p>
        </w:tc>
      </w:tr>
      <w:tr w:rsidR="004401DB" w14:paraId="12854C6D" w14:textId="77777777" w:rsidTr="00CD7C6A">
        <w:trPr>
          <w:trHeight w:val="353"/>
        </w:trPr>
        <w:tc>
          <w:tcPr>
            <w:tcW w:w="1291" w:type="dxa"/>
          </w:tcPr>
          <w:p w14:paraId="398FBEA3" w14:textId="3C21ADA7" w:rsidR="004401DB" w:rsidRDefault="004401DB">
            <w:r>
              <w:t>Medium</w:t>
            </w:r>
          </w:p>
        </w:tc>
        <w:tc>
          <w:tcPr>
            <w:tcW w:w="3382" w:type="dxa"/>
          </w:tcPr>
          <w:p w14:paraId="5A914808" w14:textId="247D6E0D" w:rsidR="004401DB" w:rsidRDefault="004B58BA">
            <w:r>
              <w:t>Oil on canvas</w:t>
            </w:r>
          </w:p>
        </w:tc>
      </w:tr>
      <w:tr w:rsidR="004401DB" w14:paraId="439C7B68" w14:textId="77777777" w:rsidTr="00CD7C6A">
        <w:trPr>
          <w:trHeight w:val="366"/>
        </w:trPr>
        <w:tc>
          <w:tcPr>
            <w:tcW w:w="1291" w:type="dxa"/>
          </w:tcPr>
          <w:p w14:paraId="1ED1AC32" w14:textId="2CD31C0C" w:rsidR="004401DB" w:rsidRDefault="004401DB">
            <w:r>
              <w:t>Scale</w:t>
            </w:r>
          </w:p>
        </w:tc>
        <w:tc>
          <w:tcPr>
            <w:tcW w:w="3382" w:type="dxa"/>
          </w:tcPr>
          <w:p w14:paraId="6CC7AF49" w14:textId="569F3CC1" w:rsidR="004401DB" w:rsidRDefault="008A1D7E">
            <w:r>
              <w:t>76cm x 122cm</w:t>
            </w:r>
          </w:p>
        </w:tc>
      </w:tr>
      <w:tr w:rsidR="004401DB" w14:paraId="1CCEBB60" w14:textId="77777777" w:rsidTr="00CD7C6A">
        <w:trPr>
          <w:trHeight w:val="366"/>
        </w:trPr>
        <w:tc>
          <w:tcPr>
            <w:tcW w:w="1291" w:type="dxa"/>
          </w:tcPr>
          <w:p w14:paraId="681DFA7F" w14:textId="15072357" w:rsidR="004401DB" w:rsidRDefault="00254BF6">
            <w:r>
              <w:t>Genre</w:t>
            </w:r>
          </w:p>
        </w:tc>
        <w:tc>
          <w:tcPr>
            <w:tcW w:w="3382" w:type="dxa"/>
          </w:tcPr>
          <w:p w14:paraId="611FD22C" w14:textId="7D4EC6D9" w:rsidR="004401DB" w:rsidRDefault="00254BF6">
            <w:r>
              <w:t>Landscape</w:t>
            </w:r>
          </w:p>
        </w:tc>
      </w:tr>
      <w:tr w:rsidR="004401DB" w14:paraId="511873BB" w14:textId="77777777" w:rsidTr="00CD7C6A">
        <w:trPr>
          <w:trHeight w:val="366"/>
        </w:trPr>
        <w:tc>
          <w:tcPr>
            <w:tcW w:w="1291" w:type="dxa"/>
          </w:tcPr>
          <w:p w14:paraId="7D5241EE" w14:textId="4A72C7D9" w:rsidR="004401DB" w:rsidRDefault="004401DB">
            <w:r>
              <w:t>Style</w:t>
            </w:r>
          </w:p>
        </w:tc>
        <w:tc>
          <w:tcPr>
            <w:tcW w:w="3382" w:type="dxa"/>
          </w:tcPr>
          <w:p w14:paraId="57B836BA" w14:textId="5522500B" w:rsidR="004401DB" w:rsidRDefault="002D5E49">
            <w:r>
              <w:t>Pre-Raphaelite</w:t>
            </w:r>
          </w:p>
        </w:tc>
      </w:tr>
      <w:tr w:rsidR="00744AB8" w14:paraId="3820C2EB" w14:textId="77777777" w:rsidTr="00CD7C6A">
        <w:trPr>
          <w:trHeight w:val="366"/>
        </w:trPr>
        <w:tc>
          <w:tcPr>
            <w:tcW w:w="1291" w:type="dxa"/>
          </w:tcPr>
          <w:p w14:paraId="02E83FCF" w14:textId="19945344" w:rsidR="00744AB8" w:rsidRDefault="00744AB8">
            <w:r>
              <w:t>Location</w:t>
            </w:r>
          </w:p>
        </w:tc>
        <w:tc>
          <w:tcPr>
            <w:tcW w:w="3382" w:type="dxa"/>
          </w:tcPr>
          <w:p w14:paraId="22E4A1D2" w14:textId="71AA23E3" w:rsidR="00744AB8" w:rsidRDefault="008A1D7E">
            <w:r>
              <w:t>Hastings,</w:t>
            </w:r>
            <w:r w:rsidR="002D5E49">
              <w:t xml:space="preserve"> England</w:t>
            </w: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72"/>
        <w:gridCol w:w="7979"/>
      </w:tblGrid>
      <w:tr w:rsidR="00273E14" w14:paraId="37AD4648" w14:textId="77777777" w:rsidTr="00CD7C6A">
        <w:trPr>
          <w:trHeight w:val="600"/>
        </w:trPr>
        <w:tc>
          <w:tcPr>
            <w:tcW w:w="1372" w:type="dxa"/>
          </w:tcPr>
          <w:p w14:paraId="5024151D" w14:textId="77777777" w:rsidR="00744AB8" w:rsidRDefault="00744AB8" w:rsidP="00744AB8">
            <w:r>
              <w:t>Composition</w:t>
            </w:r>
          </w:p>
        </w:tc>
        <w:tc>
          <w:tcPr>
            <w:tcW w:w="7979" w:type="dxa"/>
          </w:tcPr>
          <w:p w14:paraId="134ACD28" w14:textId="77B6E196" w:rsidR="00744AB8" w:rsidRDefault="00803F7F" w:rsidP="00744AB8">
            <w:r>
              <w:t xml:space="preserve">Asymmetric composition (suggests instability) where sheep are packed onto uneven ground. </w:t>
            </w:r>
            <w:r w:rsidR="006C215E">
              <w:t xml:space="preserve">Multiple viewpoints used to achieve composition. </w:t>
            </w:r>
          </w:p>
        </w:tc>
      </w:tr>
      <w:tr w:rsidR="00273E14" w14:paraId="7150AC72" w14:textId="77777777" w:rsidTr="00CD7C6A">
        <w:trPr>
          <w:trHeight w:val="600"/>
        </w:trPr>
        <w:tc>
          <w:tcPr>
            <w:tcW w:w="1372" w:type="dxa"/>
          </w:tcPr>
          <w:p w14:paraId="0D6E0E54" w14:textId="77777777" w:rsidR="00744AB8" w:rsidRDefault="00744AB8" w:rsidP="00744AB8">
            <w:r>
              <w:t>Colour or texture</w:t>
            </w:r>
          </w:p>
        </w:tc>
        <w:tc>
          <w:tcPr>
            <w:tcW w:w="7979" w:type="dxa"/>
          </w:tcPr>
          <w:p w14:paraId="52285BA5" w14:textId="387F4310" w:rsidR="00744AB8" w:rsidRDefault="00EF44FE" w:rsidP="00744AB8">
            <w:r>
              <w:t xml:space="preserve">Intense colour produced </w:t>
            </w:r>
            <w:r w:rsidR="006C30F7">
              <w:t>by applying colour onto a wet white primed background. Natural and realistic colours</w:t>
            </w:r>
            <w:r>
              <w:t xml:space="preserve">. </w:t>
            </w:r>
            <w:r w:rsidR="00F13763">
              <w:t>The colours juxtapose in order to intensify the clarity of the surface.</w:t>
            </w:r>
          </w:p>
        </w:tc>
      </w:tr>
      <w:tr w:rsidR="00273E14" w14:paraId="403BF389" w14:textId="77777777" w:rsidTr="00CD7C6A">
        <w:trPr>
          <w:trHeight w:val="575"/>
        </w:trPr>
        <w:tc>
          <w:tcPr>
            <w:tcW w:w="1372" w:type="dxa"/>
          </w:tcPr>
          <w:p w14:paraId="3EF473A5" w14:textId="77777777" w:rsidR="00744AB8" w:rsidRDefault="00744AB8" w:rsidP="00744AB8">
            <w:r>
              <w:t>Light &amp; tone</w:t>
            </w:r>
          </w:p>
        </w:tc>
        <w:tc>
          <w:tcPr>
            <w:tcW w:w="7979" w:type="dxa"/>
          </w:tcPr>
          <w:p w14:paraId="43055FE0" w14:textId="6743318E" w:rsidR="00744AB8" w:rsidRDefault="00F13763" w:rsidP="00744AB8">
            <w:r>
              <w:t xml:space="preserve">Sunlight illuminates the scene </w:t>
            </w:r>
          </w:p>
        </w:tc>
      </w:tr>
      <w:tr w:rsidR="00273E14" w14:paraId="3EF31912" w14:textId="77777777" w:rsidTr="00CD7C6A">
        <w:trPr>
          <w:trHeight w:val="600"/>
        </w:trPr>
        <w:tc>
          <w:tcPr>
            <w:tcW w:w="1372" w:type="dxa"/>
          </w:tcPr>
          <w:p w14:paraId="56FA9C78" w14:textId="324C61C2" w:rsidR="00744AB8" w:rsidRDefault="00744AB8" w:rsidP="00744AB8">
            <w:r>
              <w:t xml:space="preserve">Space &amp; depth </w:t>
            </w:r>
          </w:p>
        </w:tc>
        <w:tc>
          <w:tcPr>
            <w:tcW w:w="7979" w:type="dxa"/>
          </w:tcPr>
          <w:p w14:paraId="67518F4B" w14:textId="02395D5C" w:rsidR="00744AB8" w:rsidRDefault="00663647" w:rsidP="00744AB8">
            <w:r>
              <w:t xml:space="preserve">Shadows </w:t>
            </w:r>
            <w:r w:rsidR="004105A1">
              <w:t>suggest depth</w:t>
            </w:r>
          </w:p>
        </w:tc>
      </w:tr>
      <w:tr w:rsidR="00744AB8" w14:paraId="5C8E4695" w14:textId="77777777" w:rsidTr="00CD7C6A">
        <w:trPr>
          <w:trHeight w:val="836"/>
        </w:trPr>
        <w:tc>
          <w:tcPr>
            <w:tcW w:w="1372" w:type="dxa"/>
          </w:tcPr>
          <w:p w14:paraId="0F15A5CD" w14:textId="77777777" w:rsidR="00744AB8" w:rsidRDefault="00744AB8" w:rsidP="00744AB8">
            <w:r>
              <w:t>Line or brushwork</w:t>
            </w:r>
          </w:p>
        </w:tc>
        <w:tc>
          <w:tcPr>
            <w:tcW w:w="7979" w:type="dxa"/>
          </w:tcPr>
          <w:p w14:paraId="4C867048" w14:textId="5A52E237" w:rsidR="00744AB8" w:rsidRDefault="003F4E2D" w:rsidP="00744AB8">
            <w:r>
              <w:t>Clear forms</w:t>
            </w:r>
            <w:r w:rsidR="00266DEE">
              <w:t xml:space="preserve"> and realistic brushwork</w:t>
            </w:r>
            <w:r w:rsidR="004105A1">
              <w:t xml:space="preserve"> </w:t>
            </w:r>
          </w:p>
        </w:tc>
      </w:tr>
    </w:tbl>
    <w:p w14:paraId="00EC3961" w14:textId="67BBC9A2" w:rsidR="004401DB" w:rsidRDefault="00CD7C6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86378" wp14:editId="7CD6B2B8">
                <wp:simplePos x="0" y="0"/>
                <wp:positionH relativeFrom="margin">
                  <wp:posOffset>6216015</wp:posOffset>
                </wp:positionH>
                <wp:positionV relativeFrom="paragraph">
                  <wp:posOffset>1974850</wp:posOffset>
                </wp:positionV>
                <wp:extent cx="3544570" cy="1494155"/>
                <wp:effectExtent l="0" t="0" r="1143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33AD6369" w:rsidR="004401DB" w:rsidRPr="002356CA" w:rsidRDefault="004401DB">
                            <w:pPr>
                              <w:rPr>
                                <w:b/>
                              </w:rPr>
                            </w:pPr>
                            <w:r w:rsidRPr="002356CA">
                              <w:rPr>
                                <w:b/>
                              </w:rPr>
                              <w:t xml:space="preserve">Influence from technological factors: </w:t>
                            </w:r>
                          </w:p>
                          <w:p w14:paraId="27A33F9B" w14:textId="77777777" w:rsidR="00EF44FE" w:rsidRDefault="006C215E">
                            <w:r>
                              <w:t>Using train to travel from London to the rural location</w:t>
                            </w:r>
                          </w:p>
                          <w:p w14:paraId="1DCB8B43" w14:textId="33DF347E" w:rsidR="00803F7F" w:rsidRDefault="00803F7F">
                            <w:r>
                              <w:t>Lack of human life meaning there is a greater focus on nature.</w:t>
                            </w:r>
                          </w:p>
                          <w:p w14:paraId="14ED9979" w14:textId="2683AF37" w:rsidR="0043575D" w:rsidRDefault="0043575D">
                            <w:r>
                              <w:t xml:space="preserve">Painted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plein</w:t>
                            </w:r>
                            <w:proofErr w:type="spellEnd"/>
                            <w:r>
                              <w:t xml:space="preserve"> air with tubes of oil paint, a recent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86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45pt;margin-top:155.5pt;width:279.1pt;height:11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">
                <v:textbox>
                  <w:txbxContent>
                    <w:p w14:paraId="7816A497" w14:textId="33AD6369" w:rsidR="004401DB" w:rsidRPr="002356CA" w:rsidRDefault="004401DB">
                      <w:pPr>
                        <w:rPr>
                          <w:b/>
                        </w:rPr>
                      </w:pPr>
                      <w:r w:rsidRPr="002356CA">
                        <w:rPr>
                          <w:b/>
                        </w:rPr>
                        <w:t xml:space="preserve">Influence from technological factors: </w:t>
                      </w:r>
                    </w:p>
                    <w:p w14:paraId="27A33F9B" w14:textId="77777777" w:rsidR="00EF44FE" w:rsidRDefault="006C215E">
                      <w:r>
                        <w:t>Using train to travel from London to the rural location</w:t>
                      </w:r>
                    </w:p>
                    <w:p w14:paraId="1DCB8B43" w14:textId="33DF347E" w:rsidR="00803F7F" w:rsidRDefault="00803F7F">
                      <w:r>
                        <w:t>Lack of human life meaning there is a greater focus on nature.</w:t>
                      </w:r>
                    </w:p>
                    <w:p w14:paraId="14ED9979" w14:textId="2683AF37" w:rsidR="0043575D" w:rsidRDefault="0043575D">
                      <w:r>
                        <w:t xml:space="preserve">Painted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plein</w:t>
                      </w:r>
                      <w:proofErr w:type="spellEnd"/>
                      <w:r>
                        <w:t xml:space="preserve"> air with tubes of oil paint, a recent development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60BF9F6B">
                <wp:simplePos x="0" y="0"/>
                <wp:positionH relativeFrom="margin">
                  <wp:posOffset>6198235</wp:posOffset>
                </wp:positionH>
                <wp:positionV relativeFrom="paragraph">
                  <wp:posOffset>3620135</wp:posOffset>
                </wp:positionV>
                <wp:extent cx="3572510" cy="659130"/>
                <wp:effectExtent l="0" t="0" r="889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B548" w14:textId="688EF30D" w:rsidR="00744AB8" w:rsidRPr="00DB6675" w:rsidRDefault="00744AB8" w:rsidP="00744AB8">
                            <w:pPr>
                              <w:rPr>
                                <w:b/>
                              </w:rPr>
                            </w:pPr>
                            <w:r w:rsidRPr="00DB6675">
                              <w:rPr>
                                <w:b/>
                              </w:rPr>
                              <w:t xml:space="preserve">Critical text quote: </w:t>
                            </w:r>
                          </w:p>
                          <w:p w14:paraId="4F0F35CE" w14:textId="58E8304F" w:rsidR="00DB6675" w:rsidRPr="00DB6675" w:rsidRDefault="00DB6675" w:rsidP="00744AB8">
                            <w:pPr>
                              <w:rPr>
                                <w:i/>
                              </w:rPr>
                            </w:pPr>
                            <w:r w:rsidRPr="00DB6675">
                              <w:rPr>
                                <w:i/>
                              </w:rPr>
                              <w:t>John Ruskin – “select nothing, reject nothing”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27" type="#_x0000_t202" style="position:absolute;margin-left:488.05pt;margin-top:285.05pt;width:281.3pt;height:51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">
                <v:textbox>
                  <w:txbxContent>
                    <w:p w14:paraId="2CA4B548" w14:textId="688EF30D" w:rsidR="00744AB8" w:rsidRPr="00DB6675" w:rsidRDefault="00744AB8" w:rsidP="00744AB8">
                      <w:pPr>
                        <w:rPr>
                          <w:b/>
                        </w:rPr>
                      </w:pPr>
                      <w:r w:rsidRPr="00DB6675">
                        <w:rPr>
                          <w:b/>
                        </w:rPr>
                        <w:t xml:space="preserve">Critical text quote: </w:t>
                      </w:r>
                    </w:p>
                    <w:p w14:paraId="4F0F35CE" w14:textId="58E8304F" w:rsidR="00DB6675" w:rsidRPr="00DB6675" w:rsidRDefault="00DB6675" w:rsidP="00744AB8">
                      <w:pPr>
                        <w:rPr>
                          <w:i/>
                        </w:rPr>
                      </w:pPr>
                      <w:r w:rsidRPr="00DB6675">
                        <w:rPr>
                          <w:i/>
                        </w:rPr>
                        <w:t>John Ruskin – “select nothing, reject nothing”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4B9C51" wp14:editId="7D6BF9B6">
                <wp:simplePos x="0" y="0"/>
                <wp:positionH relativeFrom="margin">
                  <wp:posOffset>0</wp:posOffset>
                </wp:positionH>
                <wp:positionV relativeFrom="paragraph">
                  <wp:posOffset>2580005</wp:posOffset>
                </wp:positionV>
                <wp:extent cx="2329180" cy="1700530"/>
                <wp:effectExtent l="0" t="0" r="762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99613" w14:textId="77777777" w:rsidR="00FE10B3" w:rsidRPr="00B0162D" w:rsidRDefault="00744AB8">
                            <w:pPr>
                              <w:rPr>
                                <w:b/>
                              </w:rPr>
                            </w:pPr>
                            <w:r w:rsidRPr="00B0162D">
                              <w:rPr>
                                <w:b/>
                              </w:rPr>
                              <w:t>Stylistic comment and artistic influence:</w:t>
                            </w:r>
                          </w:p>
                          <w:p w14:paraId="2610DB4D" w14:textId="77777777" w:rsidR="00B0162D" w:rsidRDefault="00B0162D">
                            <w:r>
                              <w:t xml:space="preserve">Influenced by social commentary of writers such as </w:t>
                            </w:r>
                            <w:proofErr w:type="spellStart"/>
                            <w:r>
                              <w:t>Caryle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CB45C64" w14:textId="54679C66" w:rsidR="00266DEE" w:rsidRDefault="00B0162D">
                            <w:r>
                              <w:t>Artistic influences include Van Eyck, Early Renaissance works and his contemporaries such as Millais.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28" type="#_x0000_t202" style="position:absolute;margin-left:0;margin-top:203.15pt;width:183.4pt;height:133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">
                <v:textbox>
                  <w:txbxContent>
                    <w:p w14:paraId="03699613" w14:textId="77777777" w:rsidR="00FE10B3" w:rsidRPr="00B0162D" w:rsidRDefault="00744AB8">
                      <w:pPr>
                        <w:rPr>
                          <w:b/>
                        </w:rPr>
                      </w:pPr>
                      <w:r w:rsidRPr="00B0162D">
                        <w:rPr>
                          <w:b/>
                        </w:rPr>
                        <w:t>Stylistic comment and artistic influence:</w:t>
                      </w:r>
                    </w:p>
                    <w:p w14:paraId="2610DB4D" w14:textId="77777777" w:rsidR="00B0162D" w:rsidRDefault="00B0162D">
                      <w:r>
                        <w:t xml:space="preserve">Influenced by social commentary of writers such as </w:t>
                      </w:r>
                      <w:proofErr w:type="spellStart"/>
                      <w:r>
                        <w:t>Caryle</w:t>
                      </w:r>
                      <w:proofErr w:type="spellEnd"/>
                      <w:r>
                        <w:t>.</w:t>
                      </w:r>
                    </w:p>
                    <w:p w14:paraId="4CB45C64" w14:textId="54679C66" w:rsidR="00266DEE" w:rsidRDefault="00B0162D">
                      <w:r>
                        <w:t>Artistic influences include Van Eyck, Early Renaissance works and his contemporaries such as Millais.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1A81C" wp14:editId="03B300FC">
                <wp:simplePos x="0" y="0"/>
                <wp:positionH relativeFrom="column">
                  <wp:posOffset>2516505</wp:posOffset>
                </wp:positionH>
                <wp:positionV relativeFrom="paragraph">
                  <wp:posOffset>2580005</wp:posOffset>
                </wp:positionV>
                <wp:extent cx="3442335" cy="1700530"/>
                <wp:effectExtent l="0" t="0" r="1206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0DE3DD2E" w:rsidR="00744AB8" w:rsidRPr="005671A6" w:rsidRDefault="00744AB8">
                            <w:pPr>
                              <w:rPr>
                                <w:b/>
                              </w:rPr>
                            </w:pPr>
                            <w:r w:rsidRPr="005671A6">
                              <w:rPr>
                                <w:b/>
                              </w:rPr>
                              <w:t>Use or development of materials, techniques &amp; processes:</w:t>
                            </w:r>
                          </w:p>
                          <w:p w14:paraId="79A8EF7F" w14:textId="5BABDB62" w:rsidR="00780B63" w:rsidRDefault="005671A6">
                            <w:r>
                              <w:t>Intense colour, symbolism and realism</w:t>
                            </w:r>
                            <w:r w:rsidR="00FE10B3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A81C" id="_x0000_s1029" type="#_x0000_t202" style="position:absolute;margin-left:198.15pt;margin-top:203.15pt;width:271.05pt;height:133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">
                <v:textbox>
                  <w:txbxContent>
                    <w:p w14:paraId="5953572C" w14:textId="0DE3DD2E" w:rsidR="00744AB8" w:rsidRPr="005671A6" w:rsidRDefault="00744AB8">
                      <w:pPr>
                        <w:rPr>
                          <w:b/>
                        </w:rPr>
                      </w:pPr>
                      <w:r w:rsidRPr="005671A6">
                        <w:rPr>
                          <w:b/>
                        </w:rPr>
                        <w:t>Use or development of materials, techniques &amp; processes:</w:t>
                      </w:r>
                    </w:p>
                    <w:p w14:paraId="79A8EF7F" w14:textId="5BABDB62" w:rsidR="00780B63" w:rsidRDefault="005671A6">
                      <w:r>
                        <w:t>Intense colour, symbolism and realism</w:t>
                      </w:r>
                      <w:r w:rsidR="00FE10B3"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4E0EE" wp14:editId="0EC50F7F">
                <wp:simplePos x="0" y="0"/>
                <wp:positionH relativeFrom="margin">
                  <wp:posOffset>6216015</wp:posOffset>
                </wp:positionH>
                <wp:positionV relativeFrom="paragraph">
                  <wp:posOffset>-1908175</wp:posOffset>
                </wp:positionV>
                <wp:extent cx="3537585" cy="1450340"/>
                <wp:effectExtent l="0" t="0" r="1841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078B1509" w:rsidR="004401DB" w:rsidRPr="00F13763" w:rsidRDefault="004401DB">
                            <w:pPr>
                              <w:rPr>
                                <w:b/>
                              </w:rPr>
                            </w:pPr>
                            <w:r w:rsidRPr="00F13763">
                              <w:rPr>
                                <w:b/>
                              </w:rPr>
                              <w:t>Influence from cultural/social factors:</w:t>
                            </w:r>
                          </w:p>
                          <w:p w14:paraId="7DB29CF5" w14:textId="661602C8" w:rsidR="005B0EBB" w:rsidRDefault="00F13763">
                            <w:r>
                              <w:t>Concern about foreign invasion</w:t>
                            </w:r>
                          </w:p>
                          <w:p w14:paraId="7575B195" w14:textId="4776E205" w:rsidR="00A24DE1" w:rsidRDefault="003F4E2D">
                            <w:r>
                              <w:t>Christian</w:t>
                            </w:r>
                            <w:r w:rsidR="00A24DE1">
                              <w:t xml:space="preserve"> </w:t>
                            </w:r>
                            <w:r>
                              <w:t>reference</w:t>
                            </w:r>
                            <w:r w:rsidR="00A24DE1">
                              <w:t xml:space="preserve"> </w:t>
                            </w:r>
                            <w:r>
                              <w:t>where sheep could be symbolic of the followers of Christ</w:t>
                            </w:r>
                            <w:r w:rsidR="00800668">
                              <w:t>. Additionally, there were</w:t>
                            </w:r>
                            <w:r>
                              <w:t xml:space="preserve"> internal conflicts </w:t>
                            </w:r>
                            <w:r w:rsidR="00800668">
                              <w:t>within</w:t>
                            </w:r>
                            <w:r>
                              <w:t xml:space="preserve"> the Church of </w:t>
                            </w:r>
                            <w:r w:rsidR="00800668">
                              <w:t>En</w:t>
                            </w:r>
                            <w:r>
                              <w:t xml:space="preserve">gland </w:t>
                            </w:r>
                            <w:r w:rsidR="00800668">
                              <w:t>at the time and they</w:t>
                            </w:r>
                            <w:r>
                              <w:t xml:space="preserve"> were not taking care of </w:t>
                            </w:r>
                            <w:r w:rsidR="00800668">
                              <w:t>th</w:t>
                            </w:r>
                            <w:r w:rsidR="00EE27CC">
                              <w:t>eir people.</w:t>
                            </w:r>
                          </w:p>
                          <w:p w14:paraId="0DDBC154" w14:textId="77777777" w:rsidR="003F4E2D" w:rsidRDefault="003F4E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E0EE" id="_x0000_s1030" type="#_x0000_t202" style="position:absolute;margin-left:489.45pt;margin-top:-150.25pt;width:278.55pt;height:11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">
                <v:textbox>
                  <w:txbxContent>
                    <w:p w14:paraId="06C2EECB" w14:textId="078B1509" w:rsidR="004401DB" w:rsidRPr="00F13763" w:rsidRDefault="004401DB">
                      <w:pPr>
                        <w:rPr>
                          <w:b/>
                        </w:rPr>
                      </w:pPr>
                      <w:r w:rsidRPr="00F13763">
                        <w:rPr>
                          <w:b/>
                        </w:rPr>
                        <w:t>Influence from cultural/social factors:</w:t>
                      </w:r>
                    </w:p>
                    <w:p w14:paraId="7DB29CF5" w14:textId="661602C8" w:rsidR="005B0EBB" w:rsidRDefault="00F13763">
                      <w:r>
                        <w:t>Concern about foreign invasion</w:t>
                      </w:r>
                    </w:p>
                    <w:p w14:paraId="7575B195" w14:textId="4776E205" w:rsidR="00A24DE1" w:rsidRDefault="003F4E2D">
                      <w:r>
                        <w:t>Christian</w:t>
                      </w:r>
                      <w:r w:rsidR="00A24DE1">
                        <w:t xml:space="preserve"> </w:t>
                      </w:r>
                      <w:r>
                        <w:t>reference</w:t>
                      </w:r>
                      <w:r w:rsidR="00A24DE1">
                        <w:t xml:space="preserve"> </w:t>
                      </w:r>
                      <w:r>
                        <w:t>where sheep could be symbolic of the followers of Christ</w:t>
                      </w:r>
                      <w:r w:rsidR="00800668">
                        <w:t>. Additionally, there were</w:t>
                      </w:r>
                      <w:r>
                        <w:t xml:space="preserve"> internal conflicts </w:t>
                      </w:r>
                      <w:r w:rsidR="00800668">
                        <w:t>within</w:t>
                      </w:r>
                      <w:r>
                        <w:t xml:space="preserve"> the Church of </w:t>
                      </w:r>
                      <w:r w:rsidR="00800668">
                        <w:t>En</w:t>
                      </w:r>
                      <w:r>
                        <w:t xml:space="preserve">gland </w:t>
                      </w:r>
                      <w:r w:rsidR="00800668">
                        <w:t>at the time and they</w:t>
                      </w:r>
                      <w:r>
                        <w:t xml:space="preserve"> were not taking care of </w:t>
                      </w:r>
                      <w:r w:rsidR="00800668">
                        <w:t>th</w:t>
                      </w:r>
                      <w:r w:rsidR="00EE27CC">
                        <w:t>eir people.</w:t>
                      </w:r>
                    </w:p>
                    <w:p w14:paraId="0DDBC154" w14:textId="77777777" w:rsidR="003F4E2D" w:rsidRDefault="003F4E2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B7E6B" wp14:editId="4EB7005E">
                <wp:simplePos x="0" y="0"/>
                <wp:positionH relativeFrom="margin">
                  <wp:posOffset>6216015</wp:posOffset>
                </wp:positionH>
                <wp:positionV relativeFrom="paragraph">
                  <wp:posOffset>-303530</wp:posOffset>
                </wp:positionV>
                <wp:extent cx="3554730" cy="2074545"/>
                <wp:effectExtent l="0" t="0" r="1397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207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20129E49" w:rsidR="004401DB" w:rsidRPr="009E2B74" w:rsidRDefault="004401DB">
                            <w:pPr>
                              <w:rPr>
                                <w:b/>
                              </w:rPr>
                            </w:pPr>
                            <w:r w:rsidRPr="009E2B74">
                              <w:rPr>
                                <w:b/>
                              </w:rPr>
                              <w:t xml:space="preserve">Influence from political factors: </w:t>
                            </w:r>
                          </w:p>
                          <w:p w14:paraId="326C9E0D" w14:textId="2E82F9D0" w:rsidR="009E2B74" w:rsidRDefault="00803F7F">
                            <w:r>
                              <w:t>Sheep represent English people</w:t>
                            </w:r>
                            <w:r w:rsidR="009E2B74">
                              <w:t xml:space="preserve"> </w:t>
                            </w:r>
                            <w:r w:rsidR="002F1043">
                              <w:t xml:space="preserve">who are perched dangerously close to the edge and risk death due to no protection (linking to little defence England had). </w:t>
                            </w:r>
                          </w:p>
                          <w:p w14:paraId="054F0787" w14:textId="2332BCFF" w:rsidR="00803F7F" w:rsidRDefault="00803F7F">
                            <w:r>
                              <w:t>Boat in background suggests</w:t>
                            </w:r>
                            <w:r w:rsidR="009E2B74">
                              <w:t xml:space="preserve"> </w:t>
                            </w:r>
                            <w:r>
                              <w:t>a potential danger</w:t>
                            </w:r>
                            <w:r w:rsidR="009E2B74">
                              <w:t xml:space="preserve"> </w:t>
                            </w:r>
                            <w:r>
                              <w:t>of French invasion</w:t>
                            </w:r>
                            <w:r w:rsidR="00F13763">
                              <w:t xml:space="preserve"> (ruled by Napoleon III)</w:t>
                            </w:r>
                            <w:r>
                              <w:t>, looming in the haze.</w:t>
                            </w:r>
                          </w:p>
                          <w:p w14:paraId="2140A065" w14:textId="26837E68" w:rsidR="00803F7F" w:rsidRDefault="002F1043">
                            <w:r>
                              <w:t>The location is relevant and</w:t>
                            </w:r>
                            <w:r w:rsidR="009E2B74">
                              <w:t xml:space="preserve"> known for the </w:t>
                            </w:r>
                            <w:r>
                              <w:t>Battle of Hastings in 1066, referencing historic defeat against France.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_x0000_s1031" type="#_x0000_t202" style="position:absolute;margin-left:489.45pt;margin-top:-23.9pt;width:279.9pt;height:16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">
                <v:textbox>
                  <w:txbxContent>
                    <w:p w14:paraId="13B6FA5B" w14:textId="20129E49" w:rsidR="004401DB" w:rsidRPr="009E2B74" w:rsidRDefault="004401DB">
                      <w:pPr>
                        <w:rPr>
                          <w:b/>
                        </w:rPr>
                      </w:pPr>
                      <w:r w:rsidRPr="009E2B74">
                        <w:rPr>
                          <w:b/>
                        </w:rPr>
                        <w:t xml:space="preserve">Influence from political factors: </w:t>
                      </w:r>
                    </w:p>
                    <w:p w14:paraId="326C9E0D" w14:textId="2E82F9D0" w:rsidR="009E2B74" w:rsidRDefault="00803F7F">
                      <w:r>
                        <w:t>Sheep represent English people</w:t>
                      </w:r>
                      <w:r w:rsidR="009E2B74">
                        <w:t xml:space="preserve"> </w:t>
                      </w:r>
                      <w:r w:rsidR="002F1043">
                        <w:t xml:space="preserve">who are perched dangerously close to the edge and risk death due to no protection (linking to little defence England had). </w:t>
                      </w:r>
                    </w:p>
                    <w:p w14:paraId="054F0787" w14:textId="2332BCFF" w:rsidR="00803F7F" w:rsidRDefault="00803F7F">
                      <w:r>
                        <w:t>Boat in background suggests</w:t>
                      </w:r>
                      <w:r w:rsidR="009E2B74">
                        <w:t xml:space="preserve"> </w:t>
                      </w:r>
                      <w:r>
                        <w:t>a potential danger</w:t>
                      </w:r>
                      <w:r w:rsidR="009E2B74">
                        <w:t xml:space="preserve"> </w:t>
                      </w:r>
                      <w:r>
                        <w:t>of French invasion</w:t>
                      </w:r>
                      <w:r w:rsidR="00F13763">
                        <w:t xml:space="preserve"> (ruled by Napoleon III)</w:t>
                      </w:r>
                      <w:r>
                        <w:t>, looming in the haze.</w:t>
                      </w:r>
                    </w:p>
                    <w:p w14:paraId="2140A065" w14:textId="26837E68" w:rsidR="00803F7F" w:rsidRDefault="002F1043">
                      <w:r>
                        <w:t>The location is relevant and</w:t>
                      </w:r>
                      <w:r w:rsidR="009E2B74">
                        <w:t xml:space="preserve"> known for the </w:t>
                      </w:r>
                      <w:r>
                        <w:t>Battle of Hastings in 1066, referencing historic defeat against France.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46E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60279510" wp14:editId="75CB8D88">
            <wp:simplePos x="0" y="0"/>
            <wp:positionH relativeFrom="column">
              <wp:posOffset>3296920</wp:posOffset>
            </wp:positionH>
            <wp:positionV relativeFrom="paragraph">
              <wp:posOffset>-1904365</wp:posOffset>
            </wp:positionV>
            <wp:extent cx="2593731" cy="1902194"/>
            <wp:effectExtent l="0" t="0" r="0" b="3175"/>
            <wp:wrapNone/>
            <wp:docPr id="4" name="Picture 4" descr="File:William Holman Hunt - Our English Coasts, 1852 (`Strayed Sheep') - Google Art 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William Holman Hunt - Our English Coasts, 1852 (`Strayed Sheep') - Google Art Proje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731" cy="190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6E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946EB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"/var/folders/pm/sr67l6tj3qq7m5k_wt0dnpqc0000gp/T/com.microsoft.Word/WebArchiveCopyPasteTempFiles/800px-William_Holman_Hunt_-_Our_English_Coasts%2C_1852_%28%60Strayed_Sheep%27%29_-_Google_Art_Project.jpg" \* MERGEFORMATINET </w:instrText>
      </w:r>
      <w:r w:rsidRPr="00F946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946E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4401DB" w:rsidSect="004401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076690"/>
    <w:rsid w:val="001F53B5"/>
    <w:rsid w:val="002356CA"/>
    <w:rsid w:val="00254BF6"/>
    <w:rsid w:val="00266DEE"/>
    <w:rsid w:val="00273E14"/>
    <w:rsid w:val="002D5E49"/>
    <w:rsid w:val="002F1043"/>
    <w:rsid w:val="003B1E3E"/>
    <w:rsid w:val="003F4E2D"/>
    <w:rsid w:val="004105A1"/>
    <w:rsid w:val="0043575D"/>
    <w:rsid w:val="004401DB"/>
    <w:rsid w:val="004B58BA"/>
    <w:rsid w:val="005671A6"/>
    <w:rsid w:val="005B0EBB"/>
    <w:rsid w:val="00663647"/>
    <w:rsid w:val="006C215E"/>
    <w:rsid w:val="006C30F7"/>
    <w:rsid w:val="00744AB8"/>
    <w:rsid w:val="00780B63"/>
    <w:rsid w:val="00800668"/>
    <w:rsid w:val="00803F7F"/>
    <w:rsid w:val="008A1D7E"/>
    <w:rsid w:val="009040C8"/>
    <w:rsid w:val="009E2B74"/>
    <w:rsid w:val="00A24DE1"/>
    <w:rsid w:val="00B0162D"/>
    <w:rsid w:val="00BA2EF9"/>
    <w:rsid w:val="00C53C48"/>
    <w:rsid w:val="00C566A9"/>
    <w:rsid w:val="00CD7C6A"/>
    <w:rsid w:val="00D03393"/>
    <w:rsid w:val="00DB6675"/>
    <w:rsid w:val="00E20362"/>
    <w:rsid w:val="00EE27CC"/>
    <w:rsid w:val="00EF44FE"/>
    <w:rsid w:val="00F13761"/>
    <w:rsid w:val="00F13763"/>
    <w:rsid w:val="00F946EB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B9804FD3-3254-444E-A7E2-5E2F156C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David Henderson</cp:lastModifiedBy>
  <cp:revision>2</cp:revision>
  <dcterms:created xsi:type="dcterms:W3CDTF">2019-01-31T15:35:00Z</dcterms:created>
  <dcterms:modified xsi:type="dcterms:W3CDTF">2019-01-31T15:35:00Z</dcterms:modified>
</cp:coreProperties>
</file>