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68" w:rsidRDefault="008228C1">
      <w:pPr>
        <w:pStyle w:val="HeaderFooter"/>
      </w:pPr>
      <w:r w:rsidRPr="008228C1">
        <w:t xml:space="preserve">Hector Guimard, </w:t>
      </w:r>
      <w:r w:rsidRPr="008228C1">
        <w:rPr>
          <w:i/>
        </w:rPr>
        <w:t xml:space="preserve">Castel </w:t>
      </w:r>
      <w:proofErr w:type="spellStart"/>
      <w:r w:rsidRPr="008228C1">
        <w:rPr>
          <w:i/>
        </w:rPr>
        <w:t>Béranger</w:t>
      </w:r>
      <w:proofErr w:type="spellEnd"/>
      <w:r w:rsidRPr="008228C1">
        <w:t xml:space="preserve">, 1895-1898, Paris </w:t>
      </w:r>
      <w:r>
        <w:t>Function:</w:t>
      </w:r>
    </w:p>
    <w:p w:rsidR="00C15A68" w:rsidRDefault="00C15A68">
      <w:pPr>
        <w:pStyle w:val="HeaderFooter"/>
      </w:pPr>
    </w:p>
    <w:p w:rsidR="00C15A68" w:rsidRDefault="008228C1">
      <w:pPr>
        <w:pStyle w:val="HeaderFooter"/>
      </w:pPr>
      <w:r>
        <w:t>Style:</w:t>
      </w:r>
    </w:p>
    <w:p w:rsidR="00C15A68" w:rsidRDefault="00C15A68">
      <w:pPr>
        <w:pStyle w:val="HeaderFooter"/>
      </w:pPr>
    </w:p>
    <w:p w:rsidR="00C15A68" w:rsidRDefault="008228C1">
      <w:pPr>
        <w:pStyle w:val="HeaderFooter"/>
      </w:pPr>
      <w:r>
        <w:t>Patron:</w:t>
      </w:r>
    </w:p>
    <w:p w:rsidR="00C15A68" w:rsidRDefault="00C15A68">
      <w:pPr>
        <w:pStyle w:val="HeaderFooter"/>
      </w:pPr>
    </w:p>
    <w:p w:rsidR="008228C1" w:rsidRDefault="008228C1">
      <w:pPr>
        <w:pStyle w:val="HeaderFooter"/>
      </w:pPr>
    </w:p>
    <w:p w:rsidR="00C15A68" w:rsidRDefault="008228C1">
      <w:pPr>
        <w:pStyle w:val="HeaderFooter"/>
      </w:pPr>
      <w:r>
        <w:t>About the style:</w:t>
      </w:r>
    </w:p>
    <w:p w:rsidR="00C15A68" w:rsidRDefault="00C15A68">
      <w:pPr>
        <w:pStyle w:val="HeaderFooter"/>
      </w:pPr>
    </w:p>
    <w:p w:rsidR="00C15A68" w:rsidRDefault="00C15A68">
      <w:pPr>
        <w:pStyle w:val="HeaderFooter"/>
      </w:pPr>
    </w:p>
    <w:p w:rsidR="00C15A68" w:rsidRDefault="008228C1">
      <w:pPr>
        <w:pStyle w:val="HeaderFooter"/>
      </w:pPr>
      <w:r>
        <w:t xml:space="preserve">About </w:t>
      </w:r>
      <w:r w:rsidRPr="008228C1">
        <w:t>Guimard</w:t>
      </w:r>
      <w:r>
        <w:t>:</w:t>
      </w:r>
    </w:p>
    <w:p w:rsidR="00C15A68" w:rsidRDefault="00C15A68">
      <w:pPr>
        <w:pStyle w:val="HeaderFooter"/>
      </w:pPr>
    </w:p>
    <w:p w:rsidR="00C15A68" w:rsidRDefault="00C15A68">
      <w:pPr>
        <w:pStyle w:val="HeaderFooter"/>
      </w:pPr>
    </w:p>
    <w:p w:rsidR="00C15A68" w:rsidRDefault="008228C1">
      <w:pPr>
        <w:pStyle w:val="HeaderFooter"/>
      </w:pPr>
      <w:r>
        <w:t>Overall composition:</w:t>
      </w:r>
    </w:p>
    <w:p w:rsidR="00C15A68" w:rsidRDefault="00C15A68">
      <w:pPr>
        <w:pStyle w:val="HeaderFooter"/>
      </w:pPr>
    </w:p>
    <w:p w:rsidR="00C15A68" w:rsidRDefault="008228C1">
      <w:pPr>
        <w:pStyle w:val="HeaderFooter"/>
      </w:pPr>
      <w:r>
        <w:t>Exterior composition:</w:t>
      </w:r>
    </w:p>
    <w:p w:rsidR="00C15A68" w:rsidRDefault="00C15A68">
      <w:pPr>
        <w:pStyle w:val="HeaderFooter"/>
      </w:pPr>
    </w:p>
    <w:p w:rsidR="00C15A68" w:rsidRDefault="00C15A68">
      <w:pPr>
        <w:pStyle w:val="HeaderFooter"/>
      </w:pPr>
    </w:p>
    <w:p w:rsidR="00C15A68" w:rsidRDefault="008228C1">
      <w:pPr>
        <w:pStyle w:val="HeaderFooter"/>
      </w:pPr>
      <w:r>
        <w:t>Interior design and composition:</w:t>
      </w:r>
    </w:p>
    <w:p w:rsidR="00C15A68" w:rsidRDefault="00C15A68">
      <w:pPr>
        <w:pStyle w:val="HeaderFooter"/>
      </w:pPr>
    </w:p>
    <w:p w:rsidR="00C15A68" w:rsidRDefault="00C15A68">
      <w:pPr>
        <w:pStyle w:val="HeaderFooter"/>
      </w:pPr>
    </w:p>
    <w:p w:rsidR="00C15A68" w:rsidRDefault="008228C1">
      <w:pPr>
        <w:pStyle w:val="HeaderFooter"/>
      </w:pPr>
      <w:r>
        <w:t xml:space="preserve">Describe the decoration. How is the interior typical of its </w:t>
      </w:r>
      <w:proofErr w:type="gramStart"/>
      <w:r>
        <w:t>style:</w:t>
      </w:r>
      <w:proofErr w:type="gramEnd"/>
    </w:p>
    <w:p w:rsidR="00C15A68" w:rsidRDefault="00C15A68">
      <w:pPr>
        <w:pStyle w:val="HeaderFooter"/>
      </w:pPr>
    </w:p>
    <w:p w:rsidR="00C15A68" w:rsidRDefault="008228C1">
      <w:pPr>
        <w:pStyle w:val="HeaderFooter"/>
      </w:pPr>
      <w:r>
        <w:t>How does its form affect its function?</w:t>
      </w:r>
    </w:p>
    <w:p w:rsidR="00C15A68" w:rsidRDefault="00C15A68">
      <w:pPr>
        <w:pStyle w:val="HeaderFooter"/>
      </w:pPr>
    </w:p>
    <w:p w:rsidR="00C15A68" w:rsidRDefault="00C15A68">
      <w:pPr>
        <w:pStyle w:val="HeaderFooter"/>
      </w:pPr>
    </w:p>
    <w:p w:rsidR="00C15A68" w:rsidRDefault="008228C1">
      <w:pPr>
        <w:pStyle w:val="HeaderFooter"/>
        <w:rPr>
          <w:sz w:val="22"/>
          <w:szCs w:val="22"/>
        </w:rPr>
      </w:pPr>
      <w:r>
        <w:rPr>
          <w:sz w:val="22"/>
          <w:szCs w:val="22"/>
        </w:rPr>
        <w:t>Key Phrases:</w:t>
      </w:r>
    </w:p>
    <w:tbl>
      <w:tblPr>
        <w:tblW w:w="961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1686"/>
        <w:gridCol w:w="7926"/>
      </w:tblGrid>
      <w:tr w:rsidR="00C15A68" w:rsidTr="008228C1">
        <w:trPr>
          <w:trHeight w:val="46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A68" w:rsidRDefault="008228C1">
            <w:pPr>
              <w:tabs>
                <w:tab w:val="left" w:pos="1440"/>
              </w:tabs>
              <w:suppressAutoHyphens/>
              <w:jc w:val="center"/>
              <w:outlineLvl w:val="0"/>
            </w:pPr>
            <w:r w:rsidRPr="008228C1">
              <w:rPr>
                <w:rFonts w:ascii="Helvetica Neue" w:hAnsi="Helvetica Neue" w:cs="Arial Unicode MS"/>
                <w:color w:val="000000"/>
                <w:sz w:val="22"/>
                <w:szCs w:val="22"/>
              </w:rPr>
              <w:t>Belle Époque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A68" w:rsidRDefault="00C15A68"/>
        </w:tc>
      </w:tr>
      <w:tr w:rsidR="00C15A68" w:rsidTr="008228C1">
        <w:trPr>
          <w:trHeight w:val="46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A68" w:rsidRDefault="008228C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Helvetica Neue" w:hAnsi="Helvetica Neue" w:cs="Arial Unicode MS"/>
                <w:color w:val="000000"/>
                <w:sz w:val="22"/>
                <w:szCs w:val="22"/>
              </w:rPr>
              <w:t>Cast iron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A68" w:rsidRDefault="00C15A68"/>
        </w:tc>
      </w:tr>
      <w:tr w:rsidR="00C15A68" w:rsidTr="008228C1">
        <w:trPr>
          <w:trHeight w:val="494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A68" w:rsidRDefault="008228C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Helvetica Neue" w:hAnsi="Helvetica Neue" w:cs="Arial Unicode MS"/>
                <w:color w:val="000000"/>
                <w:sz w:val="22"/>
                <w:szCs w:val="22"/>
              </w:rPr>
              <w:t>Aestheticism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A68" w:rsidRDefault="00C15A68"/>
        </w:tc>
      </w:tr>
      <w:tr w:rsidR="00C15A68" w:rsidTr="008228C1">
        <w:trPr>
          <w:trHeight w:val="46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A68" w:rsidRDefault="008228C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Helvetica Neue" w:hAnsi="Helvetica Neue" w:cs="Arial Unicode MS"/>
                <w:color w:val="000000"/>
                <w:sz w:val="22"/>
                <w:szCs w:val="22"/>
              </w:rPr>
              <w:t>Organic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A68" w:rsidRDefault="00C15A68"/>
        </w:tc>
      </w:tr>
      <w:tr w:rsidR="00C15A68" w:rsidTr="008228C1">
        <w:trPr>
          <w:trHeight w:val="46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A68" w:rsidRDefault="008228C1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Helvetica Neue" w:hAnsi="Helvetica Neue" w:cs="Arial Unicode MS"/>
                <w:color w:val="000000"/>
                <w:sz w:val="22"/>
                <w:szCs w:val="22"/>
              </w:rPr>
              <w:t>Asymmetric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A68" w:rsidRDefault="00C15A68"/>
        </w:tc>
      </w:tr>
    </w:tbl>
    <w:p w:rsidR="00C15A68" w:rsidRDefault="00C15A68">
      <w:pPr>
        <w:pStyle w:val="HeaderFooter"/>
      </w:pPr>
      <w:bookmarkStart w:id="0" w:name="_GoBack"/>
      <w:bookmarkEnd w:id="0"/>
    </w:p>
    <w:sectPr w:rsidR="00C15A68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28C1">
      <w:r>
        <w:separator/>
      </w:r>
    </w:p>
  </w:endnote>
  <w:endnote w:type="continuationSeparator" w:id="0">
    <w:p w:rsidR="00000000" w:rsidRDefault="0082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A68" w:rsidRDefault="00C15A6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28C1">
      <w:r>
        <w:separator/>
      </w:r>
    </w:p>
  </w:footnote>
  <w:footnote w:type="continuationSeparator" w:id="0">
    <w:p w:rsidR="00000000" w:rsidRDefault="0082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A68" w:rsidRDefault="00C15A6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68"/>
    <w:rsid w:val="008228C1"/>
    <w:rsid w:val="00C1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45"/>
  <w15:docId w15:val="{ADEAE71E-FC6B-4106-9497-9025DBD0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844CED40</Template>
  <TotalTime>1</TotalTime>
  <Pages>1</Pages>
  <Words>57</Words>
  <Characters>327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Greaney</dc:creator>
  <cp:lastModifiedBy>Daniel Greaney</cp:lastModifiedBy>
  <cp:revision>2</cp:revision>
  <dcterms:created xsi:type="dcterms:W3CDTF">2019-02-07T14:31:00Z</dcterms:created>
  <dcterms:modified xsi:type="dcterms:W3CDTF">2019-02-07T14:31:00Z</dcterms:modified>
</cp:coreProperties>
</file>