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291"/>
        <w:gridCol w:w="4738"/>
      </w:tblGrid>
      <w:tr w:rsidR="004401DB" w14:paraId="3C790522" w14:textId="77777777" w:rsidTr="00273E14">
        <w:trPr>
          <w:trHeight w:val="366"/>
        </w:trPr>
        <w:tc>
          <w:tcPr>
            <w:tcW w:w="1291" w:type="dxa"/>
          </w:tcPr>
          <w:p w14:paraId="635C3E01" w14:textId="4BDB68CC" w:rsidR="004401DB" w:rsidRDefault="004401DB">
            <w:r>
              <w:t>Ar</w:t>
            </w:r>
            <w:r w:rsidR="00576BCA">
              <w:t>chitect</w:t>
            </w:r>
          </w:p>
        </w:tc>
        <w:tc>
          <w:tcPr>
            <w:tcW w:w="4738" w:type="dxa"/>
          </w:tcPr>
          <w:p w14:paraId="64C38959" w14:textId="4BA1A889" w:rsidR="004401DB" w:rsidRDefault="00576BCA">
            <w:r>
              <w:t>Zaha Hadid</w:t>
            </w:r>
          </w:p>
        </w:tc>
      </w:tr>
      <w:tr w:rsidR="004401DB" w14:paraId="65D720A6" w14:textId="77777777" w:rsidTr="00273E14">
        <w:trPr>
          <w:trHeight w:val="366"/>
        </w:trPr>
        <w:tc>
          <w:tcPr>
            <w:tcW w:w="1291" w:type="dxa"/>
          </w:tcPr>
          <w:p w14:paraId="09C6AF1D" w14:textId="63D0017A" w:rsidR="004401DB" w:rsidRDefault="004401DB">
            <w:r>
              <w:t>Title</w:t>
            </w:r>
          </w:p>
        </w:tc>
        <w:tc>
          <w:tcPr>
            <w:tcW w:w="4738" w:type="dxa"/>
          </w:tcPr>
          <w:p w14:paraId="2638A322" w14:textId="5CBEEE16" w:rsidR="004401DB" w:rsidRDefault="00576BCA">
            <w:r>
              <w:t>MAXXI Museum</w:t>
            </w:r>
          </w:p>
        </w:tc>
      </w:tr>
      <w:tr w:rsidR="004401DB" w14:paraId="32F69A71" w14:textId="77777777" w:rsidTr="00273E14">
        <w:trPr>
          <w:trHeight w:val="366"/>
        </w:trPr>
        <w:tc>
          <w:tcPr>
            <w:tcW w:w="1291" w:type="dxa"/>
          </w:tcPr>
          <w:p w14:paraId="090C5D38" w14:textId="20626F46" w:rsidR="004401DB" w:rsidRDefault="004401DB">
            <w:r>
              <w:t>Date</w:t>
            </w:r>
          </w:p>
        </w:tc>
        <w:tc>
          <w:tcPr>
            <w:tcW w:w="4738" w:type="dxa"/>
          </w:tcPr>
          <w:p w14:paraId="3A60E9D0" w14:textId="68DBE56E" w:rsidR="004401DB" w:rsidRDefault="00576BCA">
            <w:r>
              <w:t>2000-2010</w:t>
            </w:r>
          </w:p>
        </w:tc>
      </w:tr>
      <w:tr w:rsidR="004401DB" w14:paraId="12854C6D" w14:textId="77777777" w:rsidTr="00273E14">
        <w:trPr>
          <w:trHeight w:val="353"/>
        </w:trPr>
        <w:tc>
          <w:tcPr>
            <w:tcW w:w="1291" w:type="dxa"/>
          </w:tcPr>
          <w:p w14:paraId="398FBEA3" w14:textId="3C21ADA7" w:rsidR="004401DB" w:rsidRDefault="004401DB">
            <w:r>
              <w:t>Medium</w:t>
            </w:r>
          </w:p>
        </w:tc>
        <w:tc>
          <w:tcPr>
            <w:tcW w:w="4738" w:type="dxa"/>
          </w:tcPr>
          <w:p w14:paraId="5A914808" w14:textId="777D02C7" w:rsidR="004401DB" w:rsidRDefault="00AD32D8">
            <w:r>
              <w:t>Concrete, steel and glass</w:t>
            </w:r>
          </w:p>
        </w:tc>
      </w:tr>
      <w:tr w:rsidR="004401DB" w14:paraId="439C7B68" w14:textId="77777777" w:rsidTr="00273E14">
        <w:trPr>
          <w:trHeight w:val="366"/>
        </w:trPr>
        <w:tc>
          <w:tcPr>
            <w:tcW w:w="1291" w:type="dxa"/>
          </w:tcPr>
          <w:p w14:paraId="1ED1AC32" w14:textId="2CD31C0C" w:rsidR="004401DB" w:rsidRDefault="004401DB">
            <w:r>
              <w:t>Scale</w:t>
            </w:r>
          </w:p>
        </w:tc>
        <w:tc>
          <w:tcPr>
            <w:tcW w:w="4738" w:type="dxa"/>
          </w:tcPr>
          <w:p w14:paraId="6CC7AF49" w14:textId="0D3DB1BE" w:rsidR="004401DB" w:rsidRDefault="00576BCA">
            <w:r w:rsidRPr="00576BCA">
              <w:t>24,000 sqm (including car park and land surrounding building)</w:t>
            </w:r>
          </w:p>
        </w:tc>
      </w:tr>
      <w:tr w:rsidR="004401DB" w14:paraId="1CCEBB60" w14:textId="77777777" w:rsidTr="00273E14">
        <w:trPr>
          <w:trHeight w:val="366"/>
        </w:trPr>
        <w:tc>
          <w:tcPr>
            <w:tcW w:w="1291" w:type="dxa"/>
          </w:tcPr>
          <w:p w14:paraId="681DFA7F" w14:textId="64B339E7" w:rsidR="004401DB" w:rsidRDefault="004401DB">
            <w:r>
              <w:t>Scope</w:t>
            </w:r>
          </w:p>
        </w:tc>
        <w:tc>
          <w:tcPr>
            <w:tcW w:w="4738" w:type="dxa"/>
          </w:tcPr>
          <w:p w14:paraId="611FD22C" w14:textId="6695757B" w:rsidR="004401DB" w:rsidRDefault="0029312C">
            <w:r>
              <w:t>Identity in Architecture</w:t>
            </w:r>
            <w:r w:rsidR="007F495A">
              <w:t>, Work by Key Artist</w:t>
            </w:r>
          </w:p>
        </w:tc>
      </w:tr>
      <w:tr w:rsidR="004401DB" w14:paraId="511873BB" w14:textId="77777777" w:rsidTr="00273E14">
        <w:trPr>
          <w:trHeight w:val="366"/>
        </w:trPr>
        <w:tc>
          <w:tcPr>
            <w:tcW w:w="1291" w:type="dxa"/>
          </w:tcPr>
          <w:p w14:paraId="7D5241EE" w14:textId="4A72C7D9" w:rsidR="004401DB" w:rsidRDefault="004401DB">
            <w:r>
              <w:t>Style</w:t>
            </w:r>
          </w:p>
        </w:tc>
        <w:tc>
          <w:tcPr>
            <w:tcW w:w="4738" w:type="dxa"/>
          </w:tcPr>
          <w:p w14:paraId="57B836BA" w14:textId="5FB6F312" w:rsidR="004401DB" w:rsidRDefault="0029312C">
            <w:r>
              <w:t>Parametricism</w:t>
            </w:r>
            <w:bookmarkStart w:id="0" w:name="_GoBack"/>
            <w:bookmarkEnd w:id="0"/>
          </w:p>
        </w:tc>
      </w:tr>
      <w:tr w:rsidR="00744AB8" w14:paraId="00F60133" w14:textId="77777777" w:rsidTr="00273E14">
        <w:trPr>
          <w:trHeight w:val="366"/>
        </w:trPr>
        <w:tc>
          <w:tcPr>
            <w:tcW w:w="1291" w:type="dxa"/>
          </w:tcPr>
          <w:p w14:paraId="3B98AE94" w14:textId="702AEB7C" w:rsidR="00744AB8" w:rsidRDefault="00744AB8">
            <w:r>
              <w:t>Patron</w:t>
            </w:r>
          </w:p>
        </w:tc>
        <w:tc>
          <w:tcPr>
            <w:tcW w:w="4738" w:type="dxa"/>
          </w:tcPr>
          <w:p w14:paraId="6B6E4911" w14:textId="77D6D9CB" w:rsidR="00744AB8" w:rsidRDefault="00AD32D8">
            <w:r>
              <w:t>Italian Government</w:t>
            </w:r>
          </w:p>
        </w:tc>
      </w:tr>
      <w:tr w:rsidR="00744AB8" w14:paraId="3820C2EB" w14:textId="77777777" w:rsidTr="00273E14">
        <w:trPr>
          <w:trHeight w:val="366"/>
        </w:trPr>
        <w:tc>
          <w:tcPr>
            <w:tcW w:w="1291" w:type="dxa"/>
          </w:tcPr>
          <w:p w14:paraId="02E83FCF" w14:textId="19945344" w:rsidR="00744AB8" w:rsidRDefault="00744AB8">
            <w:r>
              <w:t>Location</w:t>
            </w:r>
          </w:p>
        </w:tc>
        <w:tc>
          <w:tcPr>
            <w:tcW w:w="4738" w:type="dxa"/>
          </w:tcPr>
          <w:p w14:paraId="22E4A1D2" w14:textId="45E5B04C" w:rsidR="00744AB8" w:rsidRDefault="00E90A06">
            <w:r>
              <w:t>Rome,</w:t>
            </w:r>
            <w:r w:rsidR="00AD32D8">
              <w:t xml:space="preserve"> Italy</w:t>
            </w:r>
            <w:r>
              <w:t xml:space="preserve"> </w:t>
            </w:r>
            <w:r w:rsidR="00AD32D8">
              <w:t>(</w:t>
            </w:r>
            <w:r>
              <w:t>outside city centre</w:t>
            </w:r>
            <w:r w:rsidR="00AD32D8">
              <w:t xml:space="preserve"> and located on old military grounds)</w:t>
            </w:r>
          </w:p>
        </w:tc>
      </w:tr>
      <w:tr w:rsidR="00273E14" w14:paraId="0FF7AFDF" w14:textId="77777777" w:rsidTr="00273E14">
        <w:trPr>
          <w:trHeight w:val="366"/>
        </w:trPr>
        <w:tc>
          <w:tcPr>
            <w:tcW w:w="1291" w:type="dxa"/>
          </w:tcPr>
          <w:p w14:paraId="65E229A3" w14:textId="21456788" w:rsidR="00273E14" w:rsidRDefault="00273E14">
            <w:r>
              <w:t>Function</w:t>
            </w:r>
          </w:p>
        </w:tc>
        <w:tc>
          <w:tcPr>
            <w:tcW w:w="4738" w:type="dxa"/>
          </w:tcPr>
          <w:p w14:paraId="30643951" w14:textId="76A9F7E5" w:rsidR="00273E14" w:rsidRDefault="003F1625">
            <w:r>
              <w:t xml:space="preserve">Contemporary </w:t>
            </w:r>
            <w:r w:rsidR="00AD32D8">
              <w:t>Art gallery</w:t>
            </w:r>
          </w:p>
        </w:tc>
      </w:tr>
    </w:tbl>
    <w:tbl>
      <w:tblPr>
        <w:tblStyle w:val="TableGrid"/>
        <w:tblpPr w:leftFromText="180" w:rightFromText="180" w:vertAnchor="text" w:horzAnchor="margin" w:tblpY="341"/>
        <w:tblW w:w="0" w:type="auto"/>
        <w:tblLook w:val="04A0" w:firstRow="1" w:lastRow="0" w:firstColumn="1" w:lastColumn="0" w:noHBand="0" w:noVBand="1"/>
      </w:tblPr>
      <w:tblGrid>
        <w:gridCol w:w="1372"/>
        <w:gridCol w:w="8250"/>
      </w:tblGrid>
      <w:tr w:rsidR="00744AB8" w14:paraId="3A2FA044" w14:textId="77777777" w:rsidTr="005D0981">
        <w:trPr>
          <w:trHeight w:val="58"/>
        </w:trPr>
        <w:tc>
          <w:tcPr>
            <w:tcW w:w="9622" w:type="dxa"/>
            <w:gridSpan w:val="2"/>
          </w:tcPr>
          <w:p w14:paraId="3E616A16" w14:textId="77777777" w:rsidR="00744AB8" w:rsidRPr="007842C6" w:rsidRDefault="00744AB8" w:rsidP="00744AB8">
            <w:pPr>
              <w:rPr>
                <w:b/>
              </w:rPr>
            </w:pPr>
            <w:r w:rsidRPr="007842C6">
              <w:rPr>
                <w:b/>
              </w:rPr>
              <w:t>Formal features</w:t>
            </w:r>
          </w:p>
        </w:tc>
      </w:tr>
      <w:tr w:rsidR="00273E14" w14:paraId="37AD4648" w14:textId="77777777" w:rsidTr="005D0981">
        <w:trPr>
          <w:trHeight w:val="559"/>
        </w:trPr>
        <w:tc>
          <w:tcPr>
            <w:tcW w:w="1372" w:type="dxa"/>
          </w:tcPr>
          <w:p w14:paraId="5024151D" w14:textId="77777777" w:rsidR="00744AB8" w:rsidRDefault="00744AB8" w:rsidP="00744AB8">
            <w:r>
              <w:t>Composition</w:t>
            </w:r>
          </w:p>
        </w:tc>
        <w:tc>
          <w:tcPr>
            <w:tcW w:w="8250" w:type="dxa"/>
          </w:tcPr>
          <w:p w14:paraId="134ACD28" w14:textId="7DE99588" w:rsidR="00744AB8" w:rsidRDefault="005D0981" w:rsidP="00744AB8">
            <w:r>
              <w:t xml:space="preserve">Waves of </w:t>
            </w:r>
            <w:r w:rsidR="00B24350">
              <w:t xml:space="preserve">bending </w:t>
            </w:r>
            <w:r>
              <w:t xml:space="preserve">concrete </w:t>
            </w:r>
            <w:r w:rsidR="00B24350">
              <w:t xml:space="preserve">tubes that </w:t>
            </w:r>
            <w:r>
              <w:t xml:space="preserve">are layered on top of one another. Fluid lines run throughout the building. </w:t>
            </w:r>
            <w:r w:rsidR="00DA4B2B">
              <w:t>Referred to as a “snaking stage”.</w:t>
            </w:r>
          </w:p>
        </w:tc>
      </w:tr>
      <w:tr w:rsidR="00273E14" w14:paraId="7150AC72" w14:textId="77777777" w:rsidTr="00273E14">
        <w:trPr>
          <w:trHeight w:val="600"/>
        </w:trPr>
        <w:tc>
          <w:tcPr>
            <w:tcW w:w="1372" w:type="dxa"/>
          </w:tcPr>
          <w:p w14:paraId="0D6E0E54" w14:textId="77777777" w:rsidR="00744AB8" w:rsidRDefault="00744AB8" w:rsidP="00744AB8">
            <w:r>
              <w:t>Colour or texture</w:t>
            </w:r>
          </w:p>
        </w:tc>
        <w:tc>
          <w:tcPr>
            <w:tcW w:w="8250" w:type="dxa"/>
          </w:tcPr>
          <w:p w14:paraId="52285BA5" w14:textId="5DA08AB5" w:rsidR="00744AB8" w:rsidRDefault="007F495A" w:rsidP="00744AB8">
            <w:r>
              <w:t>Smooth and grey coloured. L</w:t>
            </w:r>
            <w:r w:rsidR="005D0981">
              <w:t xml:space="preserve">acks any </w:t>
            </w:r>
            <w:r>
              <w:t>texture due to the use of concrete</w:t>
            </w:r>
            <w:r w:rsidR="00DA4B2B">
              <w:t>, glass and steel. Small areas of light grey and white create a clean looking building.</w:t>
            </w:r>
          </w:p>
        </w:tc>
      </w:tr>
      <w:tr w:rsidR="00273E14" w14:paraId="403BF389" w14:textId="77777777" w:rsidTr="00273E14">
        <w:trPr>
          <w:trHeight w:val="575"/>
        </w:trPr>
        <w:tc>
          <w:tcPr>
            <w:tcW w:w="1372" w:type="dxa"/>
          </w:tcPr>
          <w:p w14:paraId="3EF473A5" w14:textId="77777777" w:rsidR="00744AB8" w:rsidRDefault="00744AB8" w:rsidP="00744AB8">
            <w:r>
              <w:t>Light &amp; tone</w:t>
            </w:r>
          </w:p>
        </w:tc>
        <w:tc>
          <w:tcPr>
            <w:tcW w:w="8250" w:type="dxa"/>
          </w:tcPr>
          <w:p w14:paraId="43055FE0" w14:textId="68ABDE74" w:rsidR="00744AB8" w:rsidRDefault="007F495A" w:rsidP="00744AB8">
            <w:r>
              <w:t xml:space="preserve">Concrete absorbs light so doesn’t make building </w:t>
            </w:r>
            <w:r w:rsidR="00DA4B2B">
              <w:t>look luxurious, instead celebrates the beauty of the materials.</w:t>
            </w:r>
          </w:p>
        </w:tc>
      </w:tr>
      <w:tr w:rsidR="00273E14" w14:paraId="3EF31912" w14:textId="77777777" w:rsidTr="00273E14">
        <w:trPr>
          <w:trHeight w:val="600"/>
        </w:trPr>
        <w:tc>
          <w:tcPr>
            <w:tcW w:w="1372" w:type="dxa"/>
          </w:tcPr>
          <w:p w14:paraId="56FA9C78" w14:textId="055486D7" w:rsidR="00744AB8" w:rsidRDefault="00744AB8" w:rsidP="00744AB8">
            <w:r>
              <w:t>Space &amp; depth</w:t>
            </w:r>
            <w:r w:rsidR="00DA4B2B">
              <w:t>/</w:t>
            </w:r>
            <w:r>
              <w:t>relief</w:t>
            </w:r>
          </w:p>
        </w:tc>
        <w:tc>
          <w:tcPr>
            <w:tcW w:w="8250" w:type="dxa"/>
          </w:tcPr>
          <w:p w14:paraId="67518F4B" w14:textId="7F9125FC" w:rsidR="00744AB8" w:rsidRDefault="007F495A" w:rsidP="00744AB8">
            <w:r>
              <w:t>Large scale, part of building wraps round the side next to the traditional local buildings. Low to ground but fluid lines, emphasising the ideas of rivers and journeys.</w:t>
            </w:r>
          </w:p>
        </w:tc>
      </w:tr>
      <w:tr w:rsidR="00744AB8" w14:paraId="5C8E4695" w14:textId="77777777" w:rsidTr="00273E14">
        <w:trPr>
          <w:trHeight w:val="600"/>
        </w:trPr>
        <w:tc>
          <w:tcPr>
            <w:tcW w:w="1372" w:type="dxa"/>
          </w:tcPr>
          <w:p w14:paraId="0F15A5CD" w14:textId="77777777" w:rsidR="00744AB8" w:rsidRDefault="00744AB8" w:rsidP="00744AB8">
            <w:r>
              <w:t>Line or brushwork</w:t>
            </w:r>
          </w:p>
        </w:tc>
        <w:tc>
          <w:tcPr>
            <w:tcW w:w="8250" w:type="dxa"/>
          </w:tcPr>
          <w:p w14:paraId="4C867048" w14:textId="4A9DDB03" w:rsidR="00744AB8" w:rsidRDefault="007F495A" w:rsidP="00744AB8">
            <w:r>
              <w:t xml:space="preserve">Fluid lines with straight edges occurring in areas such as windows and </w:t>
            </w:r>
            <w:proofErr w:type="spellStart"/>
            <w:r>
              <w:t>pilotis</w:t>
            </w:r>
            <w:proofErr w:type="spellEnd"/>
            <w:r>
              <w:t>. Material is smooth and lacks detail, shows beauty of natural materials.</w:t>
            </w:r>
          </w:p>
        </w:tc>
      </w:tr>
    </w:tbl>
    <w:p w14:paraId="00EC3961" w14:textId="3E5832D5" w:rsidR="004401DB" w:rsidRDefault="002A4288">
      <w:r>
        <w:rPr>
          <w:noProof/>
          <w:lang w:eastAsia="en-GB"/>
        </w:rPr>
        <mc:AlternateContent>
          <mc:Choice Requires="wps">
            <w:drawing>
              <wp:anchor distT="45720" distB="45720" distL="114300" distR="114300" simplePos="0" relativeHeight="251670528" behindDoc="0" locked="0" layoutInCell="1" allowOverlap="1" wp14:anchorId="4ABE2EB6" wp14:editId="24F7CA53">
                <wp:simplePos x="0" y="0"/>
                <wp:positionH relativeFrom="margin">
                  <wp:posOffset>6149340</wp:posOffset>
                </wp:positionH>
                <wp:positionV relativeFrom="paragraph">
                  <wp:posOffset>2685415</wp:posOffset>
                </wp:positionV>
                <wp:extent cx="3618230" cy="1310640"/>
                <wp:effectExtent l="0" t="0" r="2032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1310640"/>
                        </a:xfrm>
                        <a:prstGeom prst="rect">
                          <a:avLst/>
                        </a:prstGeom>
                        <a:solidFill>
                          <a:srgbClr val="FFFFFF"/>
                        </a:solidFill>
                        <a:ln w="9525">
                          <a:solidFill>
                            <a:srgbClr val="000000"/>
                          </a:solidFill>
                          <a:miter lim="800000"/>
                          <a:headEnd/>
                          <a:tailEnd/>
                        </a:ln>
                      </wps:spPr>
                      <wps:txbx>
                        <w:txbxContent>
                          <w:p w14:paraId="1AD73861" w14:textId="790DF387" w:rsidR="005D0981" w:rsidRDefault="00576BCA" w:rsidP="00744AB8">
                            <w:r w:rsidRPr="007842C6">
                              <w:rPr>
                                <w:b/>
                              </w:rPr>
                              <w:t xml:space="preserve">Critical text quote: </w:t>
                            </w:r>
                            <w:r w:rsidR="007842C6" w:rsidRPr="007842C6">
                              <w:rPr>
                                <w:b/>
                              </w:rPr>
                              <w:t xml:space="preserve">                                                                 </w:t>
                            </w:r>
                            <w:r w:rsidR="005D0981">
                              <w:t>Could use “</w:t>
                            </w:r>
                            <w:r w:rsidR="00DA4B2B">
                              <w:t>Ornamentation</w:t>
                            </w:r>
                            <w:r w:rsidR="005D0981">
                              <w:t xml:space="preserve"> is a crime”</w:t>
                            </w:r>
                            <w:r w:rsidR="007842C6">
                              <w:t>-</w:t>
                            </w:r>
                            <w:r w:rsidR="005D0981">
                              <w:t xml:space="preserve"> Sullivan</w:t>
                            </w:r>
                          </w:p>
                          <w:p w14:paraId="5489B3AA" w14:textId="49FC4D2B" w:rsidR="00633D9D" w:rsidRDefault="00633D9D" w:rsidP="00744AB8">
                            <w:r w:rsidRPr="00633D9D">
                              <w:t xml:space="preserve"> “There are 360 degrees, so why stick to one?</w:t>
                            </w:r>
                            <w:r>
                              <w:t>” – Hadid</w:t>
                            </w:r>
                          </w:p>
                          <w:p w14:paraId="37C8CEE8" w14:textId="5BB9FD6D" w:rsidR="00633D9D" w:rsidRDefault="00633D9D" w:rsidP="00744AB8">
                            <w:r w:rsidRPr="00633D9D">
                              <w:t>“I really believe in the idea of the future.”</w:t>
                            </w:r>
                            <w:r>
                              <w:t>- Hadid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E2EB6" id="_x0000_t202" coordsize="21600,21600" o:spt="202" path="m,l,21600r21600,l21600,xe">
                <v:stroke joinstyle="miter"/>
                <v:path gradientshapeok="t" o:connecttype="rect"/>
              </v:shapetype>
              <v:shape id="Text Box 2" o:spid="_x0000_s1026" type="#_x0000_t202" style="position:absolute;margin-left:484.2pt;margin-top:211.45pt;width:284.9pt;height:103.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">
                <v:textbox>
                  <w:txbxContent>
                    <w:p w14:paraId="1AD73861" w14:textId="790DF387" w:rsidR="005D0981" w:rsidRDefault="00576BCA" w:rsidP="00744AB8">
                      <w:r w:rsidRPr="007842C6">
                        <w:rPr>
                          <w:b/>
                        </w:rPr>
                        <w:t xml:space="preserve">Critical text quote: </w:t>
                      </w:r>
                      <w:r w:rsidR="007842C6" w:rsidRPr="007842C6">
                        <w:rPr>
                          <w:b/>
                        </w:rPr>
                        <w:t xml:space="preserve">                                                                 </w:t>
                      </w:r>
                      <w:r w:rsidR="005D0981">
                        <w:t>Could use “</w:t>
                      </w:r>
                      <w:r w:rsidR="00DA4B2B">
                        <w:t>Ornamentation</w:t>
                      </w:r>
                      <w:r w:rsidR="005D0981">
                        <w:t xml:space="preserve"> is a crime”</w:t>
                      </w:r>
                      <w:r w:rsidR="007842C6">
                        <w:t>-</w:t>
                      </w:r>
                      <w:r w:rsidR="005D0981">
                        <w:t xml:space="preserve"> Sullivan</w:t>
                      </w:r>
                    </w:p>
                    <w:p w14:paraId="5489B3AA" w14:textId="49FC4D2B" w:rsidR="00633D9D" w:rsidRDefault="00633D9D" w:rsidP="00744AB8">
                      <w:r w:rsidRPr="00633D9D">
                        <w:t xml:space="preserve"> </w:t>
                      </w:r>
                      <w:r w:rsidRPr="00633D9D">
                        <w:t>“There are 360 degrees, so why stick to one?</w:t>
                      </w:r>
                      <w:r>
                        <w:t>” – Hadid</w:t>
                      </w:r>
                    </w:p>
                    <w:p w14:paraId="37C8CEE8" w14:textId="5BB9FD6D" w:rsidR="00633D9D" w:rsidRDefault="00633D9D" w:rsidP="00744AB8">
                      <w:r w:rsidRPr="00633D9D">
                        <w:t>“I really believe in the idea of the future.”</w:t>
                      </w:r>
                      <w:r>
                        <w:t>- Hadid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54086378" wp14:editId="524EA30E">
                <wp:simplePos x="0" y="0"/>
                <wp:positionH relativeFrom="margin">
                  <wp:align>right</wp:align>
                </wp:positionH>
                <wp:positionV relativeFrom="paragraph">
                  <wp:posOffset>1306195</wp:posOffset>
                </wp:positionV>
                <wp:extent cx="3605530" cy="1318260"/>
                <wp:effectExtent l="0" t="0" r="1397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318260"/>
                        </a:xfrm>
                        <a:prstGeom prst="rect">
                          <a:avLst/>
                        </a:prstGeom>
                        <a:solidFill>
                          <a:srgbClr val="FFFFFF"/>
                        </a:solidFill>
                        <a:ln w="9525">
                          <a:solidFill>
                            <a:srgbClr val="000000"/>
                          </a:solidFill>
                          <a:miter lim="800000"/>
                          <a:headEnd/>
                          <a:tailEnd/>
                        </a:ln>
                      </wps:spPr>
                      <wps:txbx>
                        <w:txbxContent>
                          <w:p w14:paraId="7816A497" w14:textId="6F05210B" w:rsidR="00576BCA" w:rsidRPr="007842C6" w:rsidRDefault="00576BCA">
                            <w:pPr>
                              <w:rPr>
                                <w:b/>
                              </w:rPr>
                            </w:pPr>
                            <w:r w:rsidRPr="007842C6">
                              <w:rPr>
                                <w:b/>
                              </w:rPr>
                              <w:t xml:space="preserve">Influence from technological factors: </w:t>
                            </w:r>
                          </w:p>
                          <w:p w14:paraId="32D18F32" w14:textId="2441D44A" w:rsidR="007842C6" w:rsidRDefault="007842C6">
                            <w:r>
                              <w:t xml:space="preserve">The invention of concrete that the Romans made, influenced Hadid to use the material throughout her work. In doing this she creates an authentic feel towards the building as it is such a controversial building compared to traditional Italian buildings.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86378" id="_x0000_s1027" type="#_x0000_t202" style="position:absolute;margin-left:232.7pt;margin-top:102.85pt;width:283.9pt;height:103.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">
                <v:textbox>
                  <w:txbxContent>
                    <w:p w14:paraId="7816A497" w14:textId="6F05210B" w:rsidR="00576BCA" w:rsidRPr="007842C6" w:rsidRDefault="00576BCA">
                      <w:pPr>
                        <w:rPr>
                          <w:b/>
                        </w:rPr>
                      </w:pPr>
                      <w:r w:rsidRPr="007842C6">
                        <w:rPr>
                          <w:b/>
                        </w:rPr>
                        <w:t xml:space="preserve">Influence from technological factors: </w:t>
                      </w:r>
                    </w:p>
                    <w:p w14:paraId="32D18F32" w14:textId="2441D44A" w:rsidR="007842C6" w:rsidRDefault="007842C6">
                      <w:r>
                        <w:t xml:space="preserve">The invention of concrete that the Romans made, influenced Hadid to use the material throughout her work. In doing this she creates an authentic feel towards the building as it is such a controversial building compared to traditional Italian buildings. </w:t>
                      </w:r>
                    </w:p>
                  </w:txbxContent>
                </v:textbox>
                <w10:wrap type="square" anchorx="margin"/>
              </v:shape>
            </w:pict>
          </mc:Fallback>
        </mc:AlternateContent>
      </w:r>
      <w:r w:rsidR="00F94F11">
        <w:rPr>
          <w:noProof/>
          <w:lang w:eastAsia="en-GB"/>
        </w:rPr>
        <mc:AlternateContent>
          <mc:Choice Requires="wps">
            <w:drawing>
              <wp:anchor distT="45720" distB="45720" distL="114300" distR="114300" simplePos="0" relativeHeight="251661312" behindDoc="0" locked="0" layoutInCell="1" allowOverlap="1" wp14:anchorId="245B7E6B" wp14:editId="39596446">
                <wp:simplePos x="0" y="0"/>
                <wp:positionH relativeFrom="margin">
                  <wp:posOffset>6149340</wp:posOffset>
                </wp:positionH>
                <wp:positionV relativeFrom="paragraph">
                  <wp:posOffset>-934085</wp:posOffset>
                </wp:positionV>
                <wp:extent cx="3615690" cy="2194560"/>
                <wp:effectExtent l="0" t="0" r="2286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2194560"/>
                        </a:xfrm>
                        <a:prstGeom prst="rect">
                          <a:avLst/>
                        </a:prstGeom>
                        <a:solidFill>
                          <a:srgbClr val="FFFFFF"/>
                        </a:solidFill>
                        <a:ln w="9525">
                          <a:solidFill>
                            <a:srgbClr val="000000"/>
                          </a:solidFill>
                          <a:miter lim="800000"/>
                          <a:headEnd/>
                          <a:tailEnd/>
                        </a:ln>
                      </wps:spPr>
                      <wps:txbx>
                        <w:txbxContent>
                          <w:p w14:paraId="13B6FA5B" w14:textId="1D251480" w:rsidR="00576BCA" w:rsidRDefault="00576BCA">
                            <w:r w:rsidRPr="007842C6">
                              <w:rPr>
                                <w:b/>
                              </w:rPr>
                              <w:t>Influence from political factors:</w:t>
                            </w:r>
                            <w:r w:rsidR="007842C6">
                              <w:rPr>
                                <w:b/>
                              </w:rPr>
                              <w:t xml:space="preserve"> </w:t>
                            </w:r>
                          </w:p>
                          <w:p w14:paraId="3290326A" w14:textId="2D780A28" w:rsidR="0036120F" w:rsidRPr="0036120F" w:rsidRDefault="0036120F" w:rsidP="0036120F">
                            <w:r>
                              <w:t xml:space="preserve">At the time Italy was struggling economically, similar to how Greece is nowadays. Therefore, there had been a huge lack of investment within the construction industry. “No major public buildings have been built in Italy in the last 20 years” said </w:t>
                            </w:r>
                            <w:proofErr w:type="spellStart"/>
                            <w:r w:rsidRPr="0036120F">
                              <w:t>Gianluca</w:t>
                            </w:r>
                            <w:proofErr w:type="spellEnd"/>
                            <w:r w:rsidRPr="0036120F">
                              <w:t xml:space="preserve"> </w:t>
                            </w:r>
                            <w:proofErr w:type="spellStart"/>
                            <w:r w:rsidRPr="0036120F">
                              <w:t>Racana</w:t>
                            </w:r>
                            <w:proofErr w:type="spellEnd"/>
                            <w:r w:rsidRPr="0036120F">
                              <w:t>, project architect</w:t>
                            </w:r>
                            <w:r>
                              <w:t>. It was calculated that the final out- come cost was £5541 per sqm</w:t>
                            </w:r>
                            <w:r w:rsidR="00F94F11">
                              <w:t xml:space="preserve"> and an overall cost of £133 million. The </w:t>
                            </w:r>
                            <w:r w:rsidR="002A4288">
                              <w:t xml:space="preserve">excessive </w:t>
                            </w:r>
                            <w:r w:rsidR="00F94F11">
                              <w:t>amount going towards</w:t>
                            </w:r>
                            <w:r w:rsidR="002A4288">
                              <w:t xml:space="preserve"> this</w:t>
                            </w:r>
                            <w:r w:rsidR="00F94F11">
                              <w:t xml:space="preserve"> museum that </w:t>
                            </w:r>
                            <w:r w:rsidR="002A4288">
                              <w:t xml:space="preserve">differed so much from the architecture surrounding it </w:t>
                            </w:r>
                            <w:r w:rsidR="00F94F11">
                              <w:t xml:space="preserve">created a huge controversy between the local residents and </w:t>
                            </w:r>
                            <w:r w:rsidR="002A4288">
                              <w:t xml:space="preserve">the </w:t>
                            </w:r>
                            <w:r w:rsidR="00F94F11">
                              <w:t xml:space="preserve">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B7E6B" id="_x0000_s1028" type="#_x0000_t202" style="position:absolute;margin-left:484.2pt;margin-top:-73.55pt;width:284.7pt;height:172.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">
                <v:textbox>
                  <w:txbxContent>
                    <w:p w14:paraId="13B6FA5B" w14:textId="1D251480" w:rsidR="00576BCA" w:rsidRDefault="00576BCA">
                      <w:r w:rsidRPr="007842C6">
                        <w:rPr>
                          <w:b/>
                        </w:rPr>
                        <w:t>Influence from political factors:</w:t>
                      </w:r>
                      <w:r w:rsidR="007842C6">
                        <w:rPr>
                          <w:b/>
                        </w:rPr>
                        <w:t xml:space="preserve"> </w:t>
                      </w:r>
                    </w:p>
                    <w:p w14:paraId="3290326A" w14:textId="2D780A28" w:rsidR="0036120F" w:rsidRPr="0036120F" w:rsidRDefault="0036120F" w:rsidP="0036120F">
                      <w:r>
                        <w:t xml:space="preserve">At the time Italy was struggling economically, similar to how Greece is nowadays. Therefore, there had been a huge lack of investment within the construction industry. “No </w:t>
                      </w:r>
                      <w:r>
                        <w:t>major public</w:t>
                      </w:r>
                      <w:r>
                        <w:t xml:space="preserve"> </w:t>
                      </w:r>
                      <w:r>
                        <w:t>buildings have been built in Italy in the last 20</w:t>
                      </w:r>
                      <w:r>
                        <w:t xml:space="preserve"> </w:t>
                      </w:r>
                      <w:r>
                        <w:t>years</w:t>
                      </w:r>
                      <w:r>
                        <w:t xml:space="preserve">” said </w:t>
                      </w:r>
                      <w:r w:rsidRPr="0036120F">
                        <w:t xml:space="preserve">Gianluca </w:t>
                      </w:r>
                      <w:proofErr w:type="spellStart"/>
                      <w:r w:rsidRPr="0036120F">
                        <w:t>Racana</w:t>
                      </w:r>
                      <w:proofErr w:type="spellEnd"/>
                      <w:r w:rsidRPr="0036120F">
                        <w:t>, project architect</w:t>
                      </w:r>
                      <w:r>
                        <w:t>. It was calculated that the final out- come cost was £5541 per sqm</w:t>
                      </w:r>
                      <w:r w:rsidR="00F94F11">
                        <w:t xml:space="preserve"> and an overall cost of £133 million. The </w:t>
                      </w:r>
                      <w:r w:rsidR="002A4288">
                        <w:t xml:space="preserve">excessive </w:t>
                      </w:r>
                      <w:r w:rsidR="00F94F11">
                        <w:t>amount going towards</w:t>
                      </w:r>
                      <w:r w:rsidR="002A4288">
                        <w:t xml:space="preserve"> this</w:t>
                      </w:r>
                      <w:r w:rsidR="00F94F11">
                        <w:t xml:space="preserve"> museum that </w:t>
                      </w:r>
                      <w:r w:rsidR="002A4288">
                        <w:t xml:space="preserve">differed so much from the architecture surrounding it </w:t>
                      </w:r>
                      <w:r w:rsidR="00F94F11">
                        <w:t xml:space="preserve">created a huge controversy between the local residents and </w:t>
                      </w:r>
                      <w:r w:rsidR="002A4288">
                        <w:t xml:space="preserve">the </w:t>
                      </w:r>
                      <w:r w:rsidR="00F94F11">
                        <w:t xml:space="preserve">government. </w:t>
                      </w:r>
                    </w:p>
                  </w:txbxContent>
                </v:textbox>
                <w10:wrap type="square" anchorx="margin"/>
              </v:shape>
            </w:pict>
          </mc:Fallback>
        </mc:AlternateContent>
      </w:r>
      <w:r w:rsidR="007842C6">
        <w:rPr>
          <w:noProof/>
          <w:lang w:eastAsia="en-GB"/>
        </w:rPr>
        <mc:AlternateContent>
          <mc:Choice Requires="wps">
            <w:drawing>
              <wp:anchor distT="45720" distB="45720" distL="114300" distR="114300" simplePos="0" relativeHeight="251659264" behindDoc="0" locked="0" layoutInCell="1" allowOverlap="1" wp14:anchorId="2D94E0EE" wp14:editId="4A8F6773">
                <wp:simplePos x="0" y="0"/>
                <wp:positionH relativeFrom="margin">
                  <wp:align>right</wp:align>
                </wp:positionH>
                <wp:positionV relativeFrom="paragraph">
                  <wp:posOffset>-2602865</wp:posOffset>
                </wp:positionV>
                <wp:extent cx="3597910" cy="1626235"/>
                <wp:effectExtent l="0" t="0" r="2159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626235"/>
                        </a:xfrm>
                        <a:prstGeom prst="rect">
                          <a:avLst/>
                        </a:prstGeom>
                        <a:solidFill>
                          <a:srgbClr val="FFFFFF"/>
                        </a:solidFill>
                        <a:ln w="9525">
                          <a:solidFill>
                            <a:srgbClr val="000000"/>
                          </a:solidFill>
                          <a:miter lim="800000"/>
                          <a:headEnd/>
                          <a:tailEnd/>
                        </a:ln>
                      </wps:spPr>
                      <wps:txbx>
                        <w:txbxContent>
                          <w:p w14:paraId="06C2EECB" w14:textId="0BC67E04" w:rsidR="00576BCA" w:rsidRPr="007842C6" w:rsidRDefault="00576BCA">
                            <w:pPr>
                              <w:rPr>
                                <w:b/>
                              </w:rPr>
                            </w:pPr>
                            <w:r w:rsidRPr="007842C6">
                              <w:rPr>
                                <w:b/>
                              </w:rPr>
                              <w:t>Influence from cultural/social factors:</w:t>
                            </w:r>
                          </w:p>
                          <w:p w14:paraId="58DD1720" w14:textId="103F0986" w:rsidR="007842C6" w:rsidRDefault="007842C6">
                            <w:r>
                              <w:t>Rivers surrounding Rome that were once such an important aspect of the city influenced Hadid to create the same fluidity within this museum. She thought it was fitting as art is also constantly changing and therefore suits the constant changing exhibitions within the building. The fluidity she involves shows the journey of art as well as a small amount of history about Rome.</w:t>
                            </w:r>
                          </w:p>
                          <w:p w14:paraId="1AD18D74" w14:textId="77777777" w:rsidR="00DC7B4A" w:rsidRDefault="00DC7B4A"/>
                          <w:p w14:paraId="0FB86FD4" w14:textId="77777777" w:rsidR="005D0981" w:rsidRDefault="005D09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4E0EE" id="_x0000_s1029" type="#_x0000_t202" style="position:absolute;margin-left:232.1pt;margin-top:-204.95pt;width:283.3pt;height:128.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">
                <v:textbox>
                  <w:txbxContent>
                    <w:p w14:paraId="06C2EECB" w14:textId="0BC67E04" w:rsidR="00576BCA" w:rsidRPr="007842C6" w:rsidRDefault="00576BCA">
                      <w:pPr>
                        <w:rPr>
                          <w:b/>
                        </w:rPr>
                      </w:pPr>
                      <w:r w:rsidRPr="007842C6">
                        <w:rPr>
                          <w:b/>
                        </w:rPr>
                        <w:t>Influence from cultural/social factors:</w:t>
                      </w:r>
                    </w:p>
                    <w:p w14:paraId="58DD1720" w14:textId="103F0986" w:rsidR="007842C6" w:rsidRDefault="007842C6">
                      <w:r>
                        <w:t>Rivers surrounding Rome that were once such an important aspect of the city influenced Hadid to create the same fluidity within this museum. She thought it was fitting as art is also constantly changing and therefore suits the constant changing exhibitions within the building. The fluidity she involves shows the journey of art as well as a small amount of history about Rome.</w:t>
                      </w:r>
                    </w:p>
                    <w:p w14:paraId="1AD18D74" w14:textId="77777777" w:rsidR="00DC7B4A" w:rsidRDefault="00DC7B4A"/>
                    <w:p w14:paraId="0FB86FD4" w14:textId="77777777" w:rsidR="005D0981" w:rsidRDefault="005D0981"/>
                  </w:txbxContent>
                </v:textbox>
                <w10:wrap type="square" anchorx="margin"/>
              </v:shape>
            </w:pict>
          </mc:Fallback>
        </mc:AlternateContent>
      </w:r>
      <w:r w:rsidR="00DC7B4A">
        <w:rPr>
          <w:noProof/>
          <w:lang w:eastAsia="en-GB"/>
        </w:rPr>
        <mc:AlternateContent>
          <mc:Choice Requires="wps">
            <w:drawing>
              <wp:anchor distT="0" distB="0" distL="114300" distR="114300" simplePos="0" relativeHeight="251668480" behindDoc="0" locked="0" layoutInCell="1" allowOverlap="1" wp14:anchorId="599F8FEA" wp14:editId="74FB9BF5">
                <wp:simplePos x="0" y="0"/>
                <wp:positionH relativeFrom="column">
                  <wp:posOffset>4000500</wp:posOffset>
                </wp:positionH>
                <wp:positionV relativeFrom="paragraph">
                  <wp:posOffset>-2602865</wp:posOffset>
                </wp:positionV>
                <wp:extent cx="2051685" cy="2613660"/>
                <wp:effectExtent l="0" t="0" r="24765" b="15240"/>
                <wp:wrapNone/>
                <wp:docPr id="5" name="Text Box 5"/>
                <wp:cNvGraphicFramePr/>
                <a:graphic xmlns:a="http://schemas.openxmlformats.org/drawingml/2006/main">
                  <a:graphicData uri="http://schemas.microsoft.com/office/word/2010/wordprocessingShape">
                    <wps:wsp>
                      <wps:cNvSpPr txBox="1"/>
                      <wps:spPr>
                        <a:xfrm>
                          <a:off x="0" y="0"/>
                          <a:ext cx="2051685" cy="2613660"/>
                        </a:xfrm>
                        <a:prstGeom prst="rect">
                          <a:avLst/>
                        </a:prstGeom>
                        <a:solidFill>
                          <a:schemeClr val="lt1"/>
                        </a:solidFill>
                        <a:ln w="6350">
                          <a:solidFill>
                            <a:prstClr val="black"/>
                          </a:solidFill>
                        </a:ln>
                      </wps:spPr>
                      <wps:txbx>
                        <w:txbxContent>
                          <w:p w14:paraId="6B6A8BEF" w14:textId="4FBFF01C" w:rsidR="00576BCA" w:rsidRDefault="00576BCA">
                            <w:r w:rsidRPr="007842C6">
                              <w:rPr>
                                <w:b/>
                              </w:rPr>
                              <w:t>Image:</w:t>
                            </w:r>
                            <w:r w:rsidR="005D0981" w:rsidRPr="005D0981">
                              <w:rPr>
                                <w:noProof/>
                              </w:rPr>
                              <w:t xml:space="preserve"> </w:t>
                            </w:r>
                            <w:r w:rsidR="00DC7B4A" w:rsidRPr="005D0981">
                              <w:rPr>
                                <w:noProof/>
                                <w:lang w:eastAsia="en-GB"/>
                              </w:rPr>
                              <w:drawing>
                                <wp:inline distT="0" distB="0" distL="0" distR="0" wp14:anchorId="116B32F3" wp14:editId="25DFB680">
                                  <wp:extent cx="1862455" cy="12001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62455" cy="1200150"/>
                                          </a:xfrm>
                                          <a:prstGeom prst="rect">
                                            <a:avLst/>
                                          </a:prstGeom>
                                        </pic:spPr>
                                      </pic:pic>
                                    </a:graphicData>
                                  </a:graphic>
                                </wp:inline>
                              </w:drawing>
                            </w:r>
                            <w:r w:rsidR="00DC7B4A" w:rsidRPr="00DC7B4A">
                              <w:rPr>
                                <w:noProof/>
                                <w:lang w:eastAsia="en-GB"/>
                              </w:rPr>
                              <w:drawing>
                                <wp:inline distT="0" distB="0" distL="0" distR="0" wp14:anchorId="539D107D" wp14:editId="20F93D95">
                                  <wp:extent cx="1865376" cy="10363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10" t="30077" r="9581" b="2403"/>
                                          <a:stretch/>
                                        </pic:blipFill>
                                        <pic:spPr bwMode="auto">
                                          <a:xfrm>
                                            <a:off x="0" y="0"/>
                                            <a:ext cx="1869038" cy="10383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F8FEA" id="Text Box 5" o:spid="_x0000_s1030" type="#_x0000_t202" style="position:absolute;margin-left:315pt;margin-top:-204.95pt;width:161.55pt;height:20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" fillcolor="white [3201]" strokeweight=".5pt">
                <v:textbox>
                  <w:txbxContent>
                    <w:p w14:paraId="6B6A8BEF" w14:textId="4FBFF01C" w:rsidR="00576BCA" w:rsidRDefault="00576BCA">
                      <w:r w:rsidRPr="007842C6">
                        <w:rPr>
                          <w:b/>
                        </w:rPr>
                        <w:t>Image:</w:t>
                      </w:r>
                      <w:r w:rsidR="005D0981" w:rsidRPr="005D0981">
                        <w:rPr>
                          <w:noProof/>
                        </w:rPr>
                        <w:t xml:space="preserve"> </w:t>
                      </w:r>
                      <w:r w:rsidR="00DC7B4A" w:rsidRPr="005D0981">
                        <w:drawing>
                          <wp:inline distT="0" distB="0" distL="0" distR="0" wp14:anchorId="116B32F3" wp14:editId="25DFB680">
                            <wp:extent cx="1862455" cy="12001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62455" cy="1200150"/>
                                    </a:xfrm>
                                    <a:prstGeom prst="rect">
                                      <a:avLst/>
                                    </a:prstGeom>
                                  </pic:spPr>
                                </pic:pic>
                              </a:graphicData>
                            </a:graphic>
                          </wp:inline>
                        </w:drawing>
                      </w:r>
                      <w:r w:rsidR="00DC7B4A" w:rsidRPr="00DC7B4A">
                        <w:drawing>
                          <wp:inline distT="0" distB="0" distL="0" distR="0" wp14:anchorId="539D107D" wp14:editId="20F93D95">
                            <wp:extent cx="1865376" cy="10363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410" t="30077" r="9581" b="2403"/>
                                    <a:stretch/>
                                  </pic:blipFill>
                                  <pic:spPr bwMode="auto">
                                    <a:xfrm>
                                      <a:off x="0" y="0"/>
                                      <a:ext cx="1869038" cy="10383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C7B4A">
        <w:rPr>
          <w:noProof/>
          <w:lang w:eastAsia="en-GB"/>
        </w:rPr>
        <mc:AlternateContent>
          <mc:Choice Requires="wps">
            <w:drawing>
              <wp:anchor distT="45720" distB="45720" distL="114300" distR="114300" simplePos="0" relativeHeight="251674624" behindDoc="0" locked="0" layoutInCell="1" allowOverlap="1" wp14:anchorId="69D1A81C" wp14:editId="2F044008">
                <wp:simplePos x="0" y="0"/>
                <wp:positionH relativeFrom="column">
                  <wp:posOffset>2743200</wp:posOffset>
                </wp:positionH>
                <wp:positionV relativeFrom="paragraph">
                  <wp:posOffset>2287270</wp:posOffset>
                </wp:positionV>
                <wp:extent cx="3360420" cy="1729740"/>
                <wp:effectExtent l="0" t="0" r="1143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729740"/>
                        </a:xfrm>
                        <a:prstGeom prst="rect">
                          <a:avLst/>
                        </a:prstGeom>
                        <a:solidFill>
                          <a:srgbClr val="FFFFFF"/>
                        </a:solidFill>
                        <a:ln w="9525">
                          <a:solidFill>
                            <a:srgbClr val="000000"/>
                          </a:solidFill>
                          <a:miter lim="800000"/>
                          <a:headEnd/>
                          <a:tailEnd/>
                        </a:ln>
                      </wps:spPr>
                      <wps:txbx>
                        <w:txbxContent>
                          <w:p w14:paraId="3521DB8D" w14:textId="77777777" w:rsidR="00DC7B4A" w:rsidRDefault="00576BCA">
                            <w:pPr>
                              <w:rPr>
                                <w:b/>
                                <w:sz w:val="20"/>
                              </w:rPr>
                            </w:pPr>
                            <w:r w:rsidRPr="00DC7B4A">
                              <w:rPr>
                                <w:b/>
                                <w:sz w:val="20"/>
                              </w:rPr>
                              <w:t>Use or development of materials, techniques &amp; processes:</w:t>
                            </w:r>
                            <w:r w:rsidR="00DC7B4A" w:rsidRPr="00DC7B4A">
                              <w:rPr>
                                <w:b/>
                                <w:sz w:val="20"/>
                              </w:rPr>
                              <w:t xml:space="preserve"> </w:t>
                            </w:r>
                          </w:p>
                          <w:p w14:paraId="25A7A6FB" w14:textId="6EF08C3B" w:rsidR="005D0981" w:rsidRPr="00DC7B4A" w:rsidRDefault="005D0981">
                            <w:pPr>
                              <w:rPr>
                                <w:b/>
                                <w:sz w:val="20"/>
                              </w:rPr>
                            </w:pPr>
                            <w:r w:rsidRPr="00DC7B4A">
                              <w:rPr>
                                <w:sz w:val="20"/>
                              </w:rPr>
                              <w:t xml:space="preserve">Used concrete, steel and glass and lacked decoration as she believed the natural beauty of the materials was enough. Uses </w:t>
                            </w:r>
                            <w:proofErr w:type="spellStart"/>
                            <w:r w:rsidRPr="00DC7B4A">
                              <w:rPr>
                                <w:sz w:val="20"/>
                              </w:rPr>
                              <w:t>pilotis</w:t>
                            </w:r>
                            <w:proofErr w:type="spellEnd"/>
                            <w:r w:rsidRPr="00DC7B4A">
                              <w:rPr>
                                <w:sz w:val="20"/>
                              </w:rPr>
                              <w:t xml:space="preserve"> to make building look </w:t>
                            </w:r>
                            <w:r w:rsidR="00DA4B2B" w:rsidRPr="00DC7B4A">
                              <w:rPr>
                                <w:sz w:val="20"/>
                              </w:rPr>
                              <w:t>less heavy</w:t>
                            </w:r>
                            <w:r w:rsidRPr="00DC7B4A">
                              <w:rPr>
                                <w:sz w:val="20"/>
                              </w:rPr>
                              <w:t xml:space="preserve"> despite the fact its concrete, so that it creates a more </w:t>
                            </w:r>
                            <w:r w:rsidR="00DA4B2B" w:rsidRPr="00DC7B4A">
                              <w:rPr>
                                <w:sz w:val="20"/>
                              </w:rPr>
                              <w:t xml:space="preserve">light, airy and fluid feel. Ribbon windows add large amounts of light into the building, useful for an art gallery.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1A81C" id="_x0000_s1031" type="#_x0000_t202" style="position:absolute;margin-left:3in;margin-top:180.1pt;width:264.6pt;height:136.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">
                <v:textbox>
                  <w:txbxContent>
                    <w:p w14:paraId="3521DB8D" w14:textId="77777777" w:rsidR="00DC7B4A" w:rsidRDefault="00576BCA">
                      <w:pPr>
                        <w:rPr>
                          <w:b/>
                          <w:sz w:val="20"/>
                        </w:rPr>
                      </w:pPr>
                      <w:r w:rsidRPr="00DC7B4A">
                        <w:rPr>
                          <w:b/>
                          <w:sz w:val="20"/>
                        </w:rPr>
                        <w:t>Use or development of materials, techniques &amp; processes:</w:t>
                      </w:r>
                      <w:r w:rsidR="00DC7B4A" w:rsidRPr="00DC7B4A">
                        <w:rPr>
                          <w:b/>
                          <w:sz w:val="20"/>
                        </w:rPr>
                        <w:t xml:space="preserve"> </w:t>
                      </w:r>
                    </w:p>
                    <w:p w14:paraId="25A7A6FB" w14:textId="6EF08C3B" w:rsidR="005D0981" w:rsidRPr="00DC7B4A" w:rsidRDefault="005D0981">
                      <w:pPr>
                        <w:rPr>
                          <w:b/>
                          <w:sz w:val="20"/>
                        </w:rPr>
                      </w:pPr>
                      <w:r w:rsidRPr="00DC7B4A">
                        <w:rPr>
                          <w:sz w:val="20"/>
                        </w:rPr>
                        <w:t xml:space="preserve">Used concrete, steel and glass and lacked decoration as she believed the natural beauty of the materials was enough. Uses </w:t>
                      </w:r>
                      <w:proofErr w:type="spellStart"/>
                      <w:r w:rsidRPr="00DC7B4A">
                        <w:rPr>
                          <w:sz w:val="20"/>
                        </w:rPr>
                        <w:t>pilotis</w:t>
                      </w:r>
                      <w:proofErr w:type="spellEnd"/>
                      <w:r w:rsidRPr="00DC7B4A">
                        <w:rPr>
                          <w:sz w:val="20"/>
                        </w:rPr>
                        <w:t xml:space="preserve"> to make building look </w:t>
                      </w:r>
                      <w:r w:rsidR="00DA4B2B" w:rsidRPr="00DC7B4A">
                        <w:rPr>
                          <w:sz w:val="20"/>
                        </w:rPr>
                        <w:t>less heavy</w:t>
                      </w:r>
                      <w:r w:rsidRPr="00DC7B4A">
                        <w:rPr>
                          <w:sz w:val="20"/>
                        </w:rPr>
                        <w:t xml:space="preserve"> despite the fact its concrete, so that it creates a more </w:t>
                      </w:r>
                      <w:r w:rsidR="00DA4B2B" w:rsidRPr="00DC7B4A">
                        <w:rPr>
                          <w:sz w:val="20"/>
                        </w:rPr>
                        <w:t>light, airy and fluid feel. Ribbon windows add large amounts of light into the building, useful for</w:t>
                      </w:r>
                      <w:bookmarkStart w:id="1" w:name="_GoBack"/>
                      <w:bookmarkEnd w:id="1"/>
                      <w:r w:rsidR="00DA4B2B" w:rsidRPr="00DC7B4A">
                        <w:rPr>
                          <w:sz w:val="20"/>
                        </w:rPr>
                        <w:t xml:space="preserve"> an art gallery. </w:t>
                      </w:r>
                    </w:p>
                  </w:txbxContent>
                </v:textbox>
                <w10:wrap type="square"/>
              </v:shape>
            </w:pict>
          </mc:Fallback>
        </mc:AlternateContent>
      </w:r>
      <w:r w:rsidR="00DC7B4A">
        <w:rPr>
          <w:noProof/>
          <w:lang w:eastAsia="en-GB"/>
        </w:rPr>
        <mc:AlternateContent>
          <mc:Choice Requires="wps">
            <w:drawing>
              <wp:anchor distT="45720" distB="45720" distL="114300" distR="114300" simplePos="0" relativeHeight="251672576" behindDoc="0" locked="0" layoutInCell="1" allowOverlap="1" wp14:anchorId="344B9C51" wp14:editId="78A6F47F">
                <wp:simplePos x="0" y="0"/>
                <wp:positionH relativeFrom="margin">
                  <wp:align>left</wp:align>
                </wp:positionH>
                <wp:positionV relativeFrom="paragraph">
                  <wp:posOffset>2289175</wp:posOffset>
                </wp:positionV>
                <wp:extent cx="2651760" cy="1720215"/>
                <wp:effectExtent l="0" t="0" r="15240"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720215"/>
                        </a:xfrm>
                        <a:prstGeom prst="rect">
                          <a:avLst/>
                        </a:prstGeom>
                        <a:solidFill>
                          <a:srgbClr val="FFFFFF"/>
                        </a:solidFill>
                        <a:ln w="9525">
                          <a:solidFill>
                            <a:srgbClr val="000000"/>
                          </a:solidFill>
                          <a:miter lim="800000"/>
                          <a:headEnd/>
                          <a:tailEnd/>
                        </a:ln>
                      </wps:spPr>
                      <wps:txbx>
                        <w:txbxContent>
                          <w:p w14:paraId="76476316" w14:textId="77777777" w:rsidR="00DC7B4A" w:rsidRDefault="00576BCA">
                            <w:pPr>
                              <w:rPr>
                                <w:sz w:val="20"/>
                              </w:rPr>
                            </w:pPr>
                            <w:r w:rsidRPr="007F495A">
                              <w:rPr>
                                <w:b/>
                                <w:sz w:val="20"/>
                              </w:rPr>
                              <w:t>Stylistic comment and artistic influence:</w:t>
                            </w:r>
                            <w:r w:rsidRPr="007F495A">
                              <w:rPr>
                                <w:sz w:val="20"/>
                              </w:rPr>
                              <w:t xml:space="preserve"> </w:t>
                            </w:r>
                          </w:p>
                          <w:p w14:paraId="7D930748" w14:textId="16F2A8EE" w:rsidR="005D0981" w:rsidRPr="007F495A" w:rsidRDefault="005D0981">
                            <w:r w:rsidRPr="007F495A">
                              <w:rPr>
                                <w:sz w:val="20"/>
                              </w:rPr>
                              <w:t>Influenced by the creation of concrete by the Romans as well as their use of curves, such as curved arches of ancient Rome</w:t>
                            </w:r>
                            <w:r w:rsidR="00DA4B2B">
                              <w:rPr>
                                <w:sz w:val="20"/>
                              </w:rPr>
                              <w:t xml:space="preserve"> but simplifying these architectural features. </w:t>
                            </w:r>
                            <w:r w:rsidRPr="007F495A">
                              <w:rPr>
                                <w:sz w:val="20"/>
                              </w:rPr>
                              <w:t xml:space="preserve">Created curved and fluid shapes to represent the rivers surrounding Rome that once transported all </w:t>
                            </w:r>
                            <w:r w:rsidR="007F495A" w:rsidRPr="007F495A">
                              <w:rPr>
                                <w:sz w:val="20"/>
                              </w:rPr>
                              <w:t>goods</w:t>
                            </w:r>
                            <w:r w:rsidR="007F495A">
                              <w:rPr>
                                <w:sz w:val="20"/>
                              </w:rPr>
                              <w:t xml:space="preserve"> as well as suggesting that art is a journey in its self because it never stays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B9C51" id="_x0000_s1032" type="#_x0000_t202" style="position:absolute;margin-left:0;margin-top:180.25pt;width:208.8pt;height:135.4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">
                <v:textbox>
                  <w:txbxContent>
                    <w:p w14:paraId="76476316" w14:textId="77777777" w:rsidR="00DC7B4A" w:rsidRDefault="00576BCA">
                      <w:pPr>
                        <w:rPr>
                          <w:sz w:val="20"/>
                        </w:rPr>
                      </w:pPr>
                      <w:r w:rsidRPr="007F495A">
                        <w:rPr>
                          <w:b/>
                          <w:sz w:val="20"/>
                        </w:rPr>
                        <w:t>Stylistic comment and artistic influence:</w:t>
                      </w:r>
                      <w:r w:rsidRPr="007F495A">
                        <w:rPr>
                          <w:sz w:val="20"/>
                        </w:rPr>
                        <w:t xml:space="preserve"> </w:t>
                      </w:r>
                    </w:p>
                    <w:p w14:paraId="7D930748" w14:textId="16F2A8EE" w:rsidR="005D0981" w:rsidRPr="007F495A" w:rsidRDefault="005D0981">
                      <w:r w:rsidRPr="007F495A">
                        <w:rPr>
                          <w:sz w:val="20"/>
                        </w:rPr>
                        <w:t>Influenced by the creation of concrete by the Romans as well as their use of curves, such as curved arches of ancient Rome</w:t>
                      </w:r>
                      <w:r w:rsidR="00DA4B2B">
                        <w:rPr>
                          <w:sz w:val="20"/>
                        </w:rPr>
                        <w:t xml:space="preserve"> but simplifying these architectural features. </w:t>
                      </w:r>
                      <w:r w:rsidRPr="007F495A">
                        <w:rPr>
                          <w:sz w:val="20"/>
                        </w:rPr>
                        <w:t xml:space="preserve">Created curved and fluid shapes to represent the rivers surrounding Rome that once transported all </w:t>
                      </w:r>
                      <w:r w:rsidR="007F495A" w:rsidRPr="007F495A">
                        <w:rPr>
                          <w:sz w:val="20"/>
                        </w:rPr>
                        <w:t>goods</w:t>
                      </w:r>
                      <w:r w:rsidR="007F495A">
                        <w:rPr>
                          <w:sz w:val="20"/>
                        </w:rPr>
                        <w:t xml:space="preserve"> as well as suggesting that art is a journey in its self because it never stays the same.</w:t>
                      </w:r>
                    </w:p>
                  </w:txbxContent>
                </v:textbox>
                <w10:wrap type="square" anchorx="margin"/>
              </v:shape>
            </w:pict>
          </mc:Fallback>
        </mc:AlternateContent>
      </w:r>
    </w:p>
    <w:sectPr w:rsidR="004401DB" w:rsidSect="004401D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DB"/>
    <w:rsid w:val="00273E14"/>
    <w:rsid w:val="0029312C"/>
    <w:rsid w:val="002A4288"/>
    <w:rsid w:val="0036120F"/>
    <w:rsid w:val="003F1625"/>
    <w:rsid w:val="004401DB"/>
    <w:rsid w:val="00576BCA"/>
    <w:rsid w:val="005D0981"/>
    <w:rsid w:val="00633D9D"/>
    <w:rsid w:val="00744AB8"/>
    <w:rsid w:val="007842C6"/>
    <w:rsid w:val="007F495A"/>
    <w:rsid w:val="00AD32D8"/>
    <w:rsid w:val="00B24350"/>
    <w:rsid w:val="00BA2EF9"/>
    <w:rsid w:val="00DA4B2B"/>
    <w:rsid w:val="00DC7B4A"/>
    <w:rsid w:val="00E90A06"/>
    <w:rsid w:val="00F94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1B64"/>
  <w15:chartTrackingRefBased/>
  <w15:docId w15:val="{36A7AB42-027E-4BD6-9A8F-5633F5AC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E266703E</Template>
  <TotalTime>1</TotalTime>
  <Pages>1</Pages>
  <Words>182</Words>
  <Characters>1044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dcterms:created xsi:type="dcterms:W3CDTF">2019-03-05T08:34:00Z</dcterms:created>
  <dcterms:modified xsi:type="dcterms:W3CDTF">2019-03-05T08:34:00Z</dcterms:modified>
</cp:coreProperties>
</file>