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1767" w:rsidRPr="00495084" w:rsidRDefault="00495084">
      <w:pPr>
        <w:rPr>
          <w:b/>
          <w:sz w:val="32"/>
          <w:szCs w:val="32"/>
        </w:rPr>
      </w:pPr>
      <w:r w:rsidRPr="00495084">
        <w:rPr>
          <w:b/>
          <w:sz w:val="32"/>
          <w:szCs w:val="32"/>
        </w:rPr>
        <w:t>Example Component 2 paper</w:t>
      </w:r>
    </w:p>
    <w:p w:rsidR="00495084" w:rsidRDefault="00495084"/>
    <w:p w:rsidR="00495084" w:rsidRPr="00495084" w:rsidRDefault="00495084">
      <w:pPr>
        <w:rPr>
          <w:b/>
        </w:rPr>
      </w:pPr>
      <w:r w:rsidRPr="00495084">
        <w:rPr>
          <w:b/>
        </w:rPr>
        <w:t>Section A: Television in the Global Age</w:t>
      </w:r>
    </w:p>
    <w:p w:rsidR="00495084" w:rsidRDefault="00495084">
      <w:pPr>
        <w:rPr>
          <w:i/>
        </w:rPr>
      </w:pPr>
      <w:r>
        <w:t>Option 2</w:t>
      </w:r>
      <w:r>
        <w:rPr>
          <w:i/>
        </w:rPr>
        <w:t xml:space="preserve">: </w:t>
      </w:r>
      <w:r w:rsidRPr="00495084">
        <w:rPr>
          <w:i/>
        </w:rPr>
        <w:t>Humans</w:t>
      </w:r>
      <w:r>
        <w:t xml:space="preserve"> and </w:t>
      </w:r>
      <w:proofErr w:type="gramStart"/>
      <w:r w:rsidRPr="00495084">
        <w:rPr>
          <w:i/>
        </w:rPr>
        <w:t>The</w:t>
      </w:r>
      <w:proofErr w:type="gramEnd"/>
      <w:r w:rsidRPr="00495084">
        <w:rPr>
          <w:i/>
        </w:rPr>
        <w:t xml:space="preserve"> Returned</w:t>
      </w:r>
    </w:p>
    <w:p w:rsidR="00495084" w:rsidRDefault="00495084"/>
    <w:p w:rsidR="00495084" w:rsidRDefault="00495084">
      <w:r>
        <w:t>According to Claude Levi-Strauss, texts convey their meanings through a system of binary oppositions.</w:t>
      </w:r>
    </w:p>
    <w:p w:rsidR="00495084" w:rsidRDefault="00495084">
      <w:r>
        <w:t xml:space="preserve">Evaluate this structuralist theory. Refer to the set episodes of </w:t>
      </w:r>
      <w:r w:rsidRPr="00495084">
        <w:rPr>
          <w:i/>
        </w:rPr>
        <w:t>Humans</w:t>
      </w:r>
      <w:r>
        <w:t xml:space="preserve"> and </w:t>
      </w:r>
      <w:r w:rsidRPr="00495084">
        <w:rPr>
          <w:i/>
        </w:rPr>
        <w:t>The Returned</w:t>
      </w:r>
      <w:r>
        <w:t xml:space="preserve"> in your response. [30 marks]</w:t>
      </w:r>
    </w:p>
    <w:p w:rsidR="00495084" w:rsidRDefault="00495084"/>
    <w:p w:rsidR="00495084" w:rsidRPr="00495084" w:rsidRDefault="00495084">
      <w:pPr>
        <w:rPr>
          <w:b/>
        </w:rPr>
      </w:pPr>
      <w:r w:rsidRPr="00495084">
        <w:rPr>
          <w:b/>
        </w:rPr>
        <w:t>Section B: Magazines: Mainstream and Alternative Media</w:t>
      </w:r>
    </w:p>
    <w:p w:rsidR="00495084" w:rsidRDefault="00495084">
      <w:pPr>
        <w:rPr>
          <w:i/>
        </w:rPr>
      </w:pPr>
      <w:r w:rsidRPr="00495084">
        <w:t>Option 3</w:t>
      </w:r>
      <w:r>
        <w:rPr>
          <w:i/>
        </w:rPr>
        <w:t xml:space="preserve">: </w:t>
      </w:r>
      <w:r w:rsidRPr="00495084">
        <w:rPr>
          <w:i/>
        </w:rPr>
        <w:t>Vogue</w:t>
      </w:r>
      <w:r>
        <w:t xml:space="preserve"> and </w:t>
      </w:r>
      <w:proofErr w:type="gramStart"/>
      <w:r w:rsidRPr="00495084">
        <w:rPr>
          <w:i/>
        </w:rPr>
        <w:t>The</w:t>
      </w:r>
      <w:proofErr w:type="gramEnd"/>
      <w:r w:rsidRPr="00495084">
        <w:rPr>
          <w:i/>
        </w:rPr>
        <w:t xml:space="preserve"> Big Issue</w:t>
      </w:r>
    </w:p>
    <w:p w:rsidR="00495084" w:rsidRDefault="00495084">
      <w:pPr>
        <w:rPr>
          <w:i/>
        </w:rPr>
      </w:pPr>
    </w:p>
    <w:p w:rsidR="00495084" w:rsidRDefault="00495084">
      <w:r>
        <w:t xml:space="preserve">How significant are economic factors in the magazine industry? Refer to </w:t>
      </w:r>
      <w:r w:rsidRPr="00495084">
        <w:rPr>
          <w:i/>
        </w:rPr>
        <w:t>Vogue</w:t>
      </w:r>
      <w:r>
        <w:t xml:space="preserve"> and </w:t>
      </w:r>
      <w:r w:rsidRPr="00495084">
        <w:rPr>
          <w:i/>
        </w:rPr>
        <w:t>The Big Issue</w:t>
      </w:r>
      <w:r>
        <w:t xml:space="preserve"> in your answer. [30 marks]</w:t>
      </w:r>
    </w:p>
    <w:p w:rsidR="00495084" w:rsidRDefault="00495084"/>
    <w:p w:rsidR="00495084" w:rsidRDefault="00495084"/>
    <w:p w:rsidR="00495084" w:rsidRDefault="00495084">
      <w:pPr>
        <w:rPr>
          <w:b/>
        </w:rPr>
      </w:pPr>
      <w:r w:rsidRPr="00495084">
        <w:rPr>
          <w:b/>
        </w:rPr>
        <w:t>Section C: Media in the Online Age</w:t>
      </w:r>
    </w:p>
    <w:p w:rsidR="00495084" w:rsidRDefault="00495084">
      <w:pPr>
        <w:rPr>
          <w:i/>
        </w:rPr>
      </w:pPr>
      <w:r w:rsidRPr="00495084">
        <w:t xml:space="preserve">Option 2: </w:t>
      </w:r>
      <w:proofErr w:type="spellStart"/>
      <w:r w:rsidRPr="00495084">
        <w:rPr>
          <w:i/>
        </w:rPr>
        <w:t>Zoella</w:t>
      </w:r>
      <w:proofErr w:type="spellEnd"/>
      <w:r w:rsidRPr="00495084">
        <w:t xml:space="preserve"> and </w:t>
      </w:r>
      <w:r w:rsidRPr="00495084">
        <w:rPr>
          <w:i/>
        </w:rPr>
        <w:t>Attitude</w:t>
      </w:r>
    </w:p>
    <w:p w:rsidR="00495084" w:rsidRDefault="00495084">
      <w:pPr>
        <w:rPr>
          <w:i/>
        </w:rPr>
      </w:pPr>
    </w:p>
    <w:p w:rsidR="00495084" w:rsidRDefault="00495084" w:rsidP="00495084">
      <w:pPr>
        <w:pStyle w:val="ListParagraph"/>
        <w:numPr>
          <w:ilvl w:val="0"/>
          <w:numId w:val="1"/>
        </w:numPr>
      </w:pPr>
      <w:r>
        <w:t xml:space="preserve">Explain how social and cultural contexts influence responses to online media products. Use </w:t>
      </w:r>
      <w:proofErr w:type="spellStart"/>
      <w:r w:rsidRPr="00495084">
        <w:rPr>
          <w:i/>
        </w:rPr>
        <w:t>Zoella</w:t>
      </w:r>
      <w:proofErr w:type="spellEnd"/>
      <w:r>
        <w:t xml:space="preserve"> to support your response. [15 marks]</w:t>
      </w:r>
    </w:p>
    <w:p w:rsidR="00495084" w:rsidRDefault="00495084" w:rsidP="00495084">
      <w:pPr>
        <w:pStyle w:val="ListParagraph"/>
      </w:pPr>
    </w:p>
    <w:p w:rsidR="00495084" w:rsidRDefault="00495084" w:rsidP="00495084">
      <w:pPr>
        <w:pStyle w:val="ListParagraph"/>
        <w:numPr>
          <w:ilvl w:val="0"/>
          <w:numId w:val="1"/>
        </w:numPr>
      </w:pPr>
      <w:r>
        <w:t xml:space="preserve">Explore how the representations on </w:t>
      </w:r>
      <w:r w:rsidRPr="00495084">
        <w:rPr>
          <w:i/>
        </w:rPr>
        <w:t>Attitude’s</w:t>
      </w:r>
      <w:r>
        <w:t xml:space="preserve"> website position audiences. [15 marks]</w:t>
      </w:r>
    </w:p>
    <w:p w:rsidR="00495084" w:rsidRDefault="00495084" w:rsidP="00495084">
      <w:pPr>
        <w:pStyle w:val="ListParagraph"/>
      </w:pPr>
    </w:p>
    <w:p w:rsidR="00495084" w:rsidRDefault="00495084" w:rsidP="00495084"/>
    <w:p w:rsidR="00495084" w:rsidRDefault="00495084" w:rsidP="00495084">
      <w:r>
        <w:t xml:space="preserve">Please answer and hand in to your teacher for marking. </w:t>
      </w:r>
      <w:bookmarkStart w:id="0" w:name="_GoBack"/>
      <w:bookmarkEnd w:id="0"/>
    </w:p>
    <w:p w:rsidR="00495084" w:rsidRPr="00495084" w:rsidRDefault="00495084"/>
    <w:sectPr w:rsidR="00495084" w:rsidRPr="0049508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9A75FE"/>
    <w:multiLevelType w:val="hybridMultilevel"/>
    <w:tmpl w:val="D17278C8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084"/>
    <w:rsid w:val="002C5112"/>
    <w:rsid w:val="00495084"/>
    <w:rsid w:val="00747CA6"/>
    <w:rsid w:val="00B97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BEEFF0"/>
  <w15:chartTrackingRefBased/>
  <w15:docId w15:val="{203C811B-4710-43C5-B716-76B2EDCFE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50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415AF6E4</Template>
  <TotalTime>6</TotalTime>
  <Pages>1</Pages>
  <Words>131</Words>
  <Characters>753</Characters>
  <Application>Microsoft Office Word</Application>
  <DocSecurity>0</DocSecurity>
  <Lines>6</Lines>
  <Paragraphs>1</Paragraphs>
  <ScaleCrop>false</ScaleCrop>
  <Company>Godalming College</Company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Donnelly</dc:creator>
  <cp:keywords/>
  <dc:description/>
  <cp:lastModifiedBy>Tina Donnelly</cp:lastModifiedBy>
  <cp:revision>1</cp:revision>
  <dcterms:created xsi:type="dcterms:W3CDTF">2019-02-26T15:22:00Z</dcterms:created>
  <dcterms:modified xsi:type="dcterms:W3CDTF">2019-02-26T15:28:00Z</dcterms:modified>
</cp:coreProperties>
</file>