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F30F98" w:rsidRPr="00FB3AA8" w:rsidTr="00CC15FF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F30F98" w:rsidRPr="00FB3AA8" w:rsidRDefault="00265150" w:rsidP="00CC15FF">
            <w:pPr>
              <w:jc w:val="center"/>
              <w:rPr>
                <w:b/>
              </w:rPr>
            </w:pPr>
            <w:bookmarkStart w:id="0" w:name="_GoBack" w:colFirst="3" w:colLast="3"/>
            <w:r>
              <w:rPr>
                <w:rFonts w:ascii="Verdana" w:hAnsi="Verdana"/>
                <w:b/>
              </w:rPr>
              <w:t xml:space="preserve"> </w:t>
            </w:r>
            <w:r w:rsidR="00F30F98" w:rsidRPr="00FB3AA8">
              <w:rPr>
                <w:b/>
              </w:rPr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0F98" w:rsidRDefault="00F30F98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F30F98" w:rsidRPr="00FB3AA8" w:rsidRDefault="00F30F98" w:rsidP="00CC15FF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0F98" w:rsidRPr="00FB3AA8" w:rsidRDefault="00F30F98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0F98" w:rsidRPr="00B218E4" w:rsidRDefault="00F30F98" w:rsidP="00CC15FF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D33C9C" w:rsidTr="00CC15FF">
        <w:trPr>
          <w:trHeight w:val="346"/>
          <w:jc w:val="center"/>
        </w:trPr>
        <w:tc>
          <w:tcPr>
            <w:tcW w:w="1271" w:type="dxa"/>
          </w:tcPr>
          <w:p w:rsidR="00D33C9C" w:rsidRDefault="00FB43E3" w:rsidP="00FD6D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7851">
              <w:rPr>
                <w:b/>
              </w:rPr>
              <w:t>(a)</w:t>
            </w:r>
          </w:p>
        </w:tc>
        <w:tc>
          <w:tcPr>
            <w:tcW w:w="6094" w:type="dxa"/>
            <w:vAlign w:val="center"/>
          </w:tcPr>
          <w:p w:rsidR="00D33C9C" w:rsidRPr="005C7B19" w:rsidRDefault="00C9495E" w:rsidP="00AF2C49">
            <w:r>
              <w:t>Degrees of freedom (2 – 1)(2 – 1) →</w:t>
            </w:r>
            <w:r w:rsidR="00A17851" w:rsidRPr="00CC2C1D">
              <w:rPr>
                <w:position w:val="-14"/>
              </w:rPr>
              <w:object w:dxaOrig="6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19.8pt" o:ole="">
                  <v:imagedata r:id="rId8" o:title=""/>
                </v:shape>
                <o:OLEObject Type="Embed" ProgID="Equation.DSMT4" ShapeID="_x0000_i1025" DrawAspect="Content" ObjectID="_1582521952" r:id="rId9"/>
              </w:object>
            </w:r>
            <w:r w:rsidR="00A17851">
              <w:t xml:space="preserve"> = 3.841</w:t>
            </w:r>
          </w:p>
        </w:tc>
        <w:tc>
          <w:tcPr>
            <w:tcW w:w="1007" w:type="dxa"/>
            <w:vAlign w:val="center"/>
          </w:tcPr>
          <w:p w:rsidR="00D33C9C" w:rsidRDefault="00F81E32" w:rsidP="00CC15F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D33C9C" w:rsidRPr="00FD6DD9" w:rsidRDefault="00C9495E" w:rsidP="00CC15FF">
            <w:pPr>
              <w:jc w:val="center"/>
            </w:pPr>
            <w:r>
              <w:t>3.1b</w:t>
            </w:r>
          </w:p>
        </w:tc>
      </w:tr>
      <w:tr w:rsidR="00D33C9C" w:rsidTr="00CC15FF">
        <w:trPr>
          <w:trHeight w:val="346"/>
          <w:jc w:val="center"/>
        </w:trPr>
        <w:tc>
          <w:tcPr>
            <w:tcW w:w="1271" w:type="dxa"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Default="00A17851" w:rsidP="00A17851">
            <w:r>
              <w:t>[0.</w:t>
            </w:r>
            <w:r w:rsidR="00FB431E">
              <w:t>245</w:t>
            </w:r>
            <w:r>
              <w:t xml:space="preserve"> &lt; 3.841, therefore do not reject </w:t>
            </w:r>
            <w:r w:rsidRPr="00AF2C49">
              <w:rPr>
                <w:position w:val="-12"/>
              </w:rPr>
              <w:object w:dxaOrig="340" w:dyaOrig="360">
                <v:shape id="_x0000_i1026" type="#_x0000_t75" style="width:16.2pt;height:18pt" o:ole="">
                  <v:imagedata r:id="rId10" o:title=""/>
                </v:shape>
                <o:OLEObject Type="Embed" ProgID="Equation.DSMT4" ShapeID="_x0000_i1026" DrawAspect="Content" ObjectID="_1582521953" r:id="rId11"/>
              </w:object>
            </w:r>
            <w:r>
              <w:t>]</w:t>
            </w:r>
          </w:p>
          <w:p w:rsidR="00A17851" w:rsidRPr="004443F3" w:rsidRDefault="00A17851" w:rsidP="00A17851">
            <w:r>
              <w:t>There is no</w:t>
            </w:r>
            <w:r w:rsidR="00156F1B">
              <w:t>t enough evidence to suggest an</w:t>
            </w:r>
            <w:r>
              <w:t xml:space="preserve"> associati</w:t>
            </w:r>
            <w:r w:rsidR="00F81E32">
              <w:t>on between age and time spent on</w:t>
            </w:r>
            <w:r>
              <w:t xml:space="preserve"> social media.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Pr="00FD6DD9" w:rsidRDefault="00F81E32" w:rsidP="00CC15FF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Pr="00FD6DD9" w:rsidRDefault="00C9495E" w:rsidP="00CC15FF">
            <w:pPr>
              <w:jc w:val="center"/>
            </w:pPr>
            <w:r>
              <w:t>2.2b</w:t>
            </w:r>
          </w:p>
        </w:tc>
      </w:tr>
      <w:tr w:rsidR="00D33C9C" w:rsidTr="00CC15FF">
        <w:trPr>
          <w:trHeight w:val="346"/>
          <w:jc w:val="center"/>
        </w:trPr>
        <w:tc>
          <w:tcPr>
            <w:tcW w:w="1271" w:type="dxa"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Pr="004443F3" w:rsidRDefault="00D33C9C" w:rsidP="00FD6DD9"/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Pr="00A17851" w:rsidRDefault="00A17851" w:rsidP="00CC15FF">
            <w:pPr>
              <w:jc w:val="center"/>
              <w:rPr>
                <w:b/>
              </w:rPr>
            </w:pPr>
            <w:r w:rsidRPr="00A17851">
              <w:rPr>
                <w:b/>
              </w:rPr>
              <w:t>(2)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Pr="00FD6DD9" w:rsidRDefault="00D33C9C" w:rsidP="00CC15FF">
            <w:pPr>
              <w:jc w:val="center"/>
            </w:pPr>
          </w:p>
        </w:tc>
      </w:tr>
      <w:tr w:rsidR="00D33C9C" w:rsidTr="00CC15FF">
        <w:trPr>
          <w:trHeight w:val="346"/>
          <w:jc w:val="center"/>
        </w:trPr>
        <w:tc>
          <w:tcPr>
            <w:tcW w:w="1271" w:type="dxa"/>
          </w:tcPr>
          <w:p w:rsidR="00D33C9C" w:rsidRDefault="00A17851" w:rsidP="00FB431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B431E"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Default="00F81E32" w:rsidP="00CC15FF">
            <w:r>
              <w:t>Some of the expected frequencies may fall below 5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Default="00F81E32" w:rsidP="00CC15FF">
            <w:pPr>
              <w:jc w:val="center"/>
            </w:pPr>
            <w:r>
              <w:t>B1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Default="00DD5B74" w:rsidP="00CC15FF">
            <w:pPr>
              <w:jc w:val="center"/>
            </w:pPr>
            <w:r>
              <w:t>3.5b</w:t>
            </w:r>
          </w:p>
        </w:tc>
      </w:tr>
      <w:tr w:rsidR="00D33C9C" w:rsidTr="00CC15FF">
        <w:trPr>
          <w:trHeight w:val="346"/>
          <w:jc w:val="center"/>
        </w:trPr>
        <w:tc>
          <w:tcPr>
            <w:tcW w:w="1271" w:type="dxa"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Default="00D33C9C" w:rsidP="00CC15FF"/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Pr="00F81E32" w:rsidRDefault="00F81E32" w:rsidP="00CC15FF">
            <w:pPr>
              <w:jc w:val="center"/>
              <w:rPr>
                <w:b/>
              </w:rPr>
            </w:pPr>
            <w:r w:rsidRPr="00F81E32">
              <w:rPr>
                <w:b/>
              </w:rPr>
              <w:t>(1)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Default="00D33C9C" w:rsidP="00CC15FF">
            <w:pPr>
              <w:jc w:val="center"/>
            </w:pPr>
          </w:p>
        </w:tc>
      </w:tr>
      <w:tr w:rsidR="00D33C9C" w:rsidTr="00CC15FF">
        <w:trPr>
          <w:trHeight w:val="346"/>
          <w:jc w:val="center"/>
        </w:trPr>
        <w:tc>
          <w:tcPr>
            <w:tcW w:w="1271" w:type="dxa"/>
          </w:tcPr>
          <w:p w:rsidR="00D33C9C" w:rsidRDefault="00A17851" w:rsidP="00FB431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B431E">
              <w:rPr>
                <w:b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D33C9C" w:rsidRDefault="00F81E32" w:rsidP="00CC15FF">
            <w:r w:rsidRPr="00F81E32">
              <w:rPr>
                <w:position w:val="-30"/>
              </w:rPr>
              <w:object w:dxaOrig="5620" w:dyaOrig="720">
                <v:shape id="_x0000_i1027" type="#_x0000_t75" style="width:280.2pt;height:36pt" o:ole="">
                  <v:imagedata r:id="rId12" o:title=""/>
                </v:shape>
                <o:OLEObject Type="Embed" ProgID="Equation.DSMT4" ShapeID="_x0000_i1027" DrawAspect="Content" ObjectID="_1582521954" r:id="rId13"/>
              </w:objec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D33C9C" w:rsidRDefault="00F81E32" w:rsidP="00CC15FF">
            <w:pPr>
              <w:jc w:val="center"/>
            </w:pPr>
            <w:r>
              <w:t>M1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33C9C" w:rsidRDefault="00DD5B74" w:rsidP="00CC15FF">
            <w:pPr>
              <w:jc w:val="center"/>
            </w:pPr>
            <w:r>
              <w:t>2.1</w:t>
            </w:r>
          </w:p>
        </w:tc>
      </w:tr>
      <w:tr w:rsidR="00A17851" w:rsidTr="00CC15FF">
        <w:trPr>
          <w:trHeight w:val="346"/>
          <w:jc w:val="center"/>
        </w:trPr>
        <w:tc>
          <w:tcPr>
            <w:tcW w:w="1271" w:type="dxa"/>
          </w:tcPr>
          <w:p w:rsidR="00A17851" w:rsidRDefault="00A17851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A17851" w:rsidRDefault="00F81E32" w:rsidP="00CC15FF">
            <w:r>
              <w:t xml:space="preserve">                                                                              awrt </w:t>
            </w:r>
            <w:r w:rsidRPr="00F81E32">
              <w:rPr>
                <w:b/>
                <w:u w:val="single"/>
              </w:rPr>
              <w:t>9.57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A17851" w:rsidRDefault="00F81E32" w:rsidP="00CC15FF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17851" w:rsidRDefault="00DD5B74" w:rsidP="00CC15FF">
            <w:pPr>
              <w:jc w:val="center"/>
            </w:pPr>
            <w:r>
              <w:t>1.1b</w:t>
            </w:r>
          </w:p>
        </w:tc>
      </w:tr>
      <w:tr w:rsidR="00A17851" w:rsidTr="00CC15FF">
        <w:trPr>
          <w:trHeight w:val="346"/>
          <w:jc w:val="center"/>
        </w:trPr>
        <w:tc>
          <w:tcPr>
            <w:tcW w:w="1271" w:type="dxa"/>
          </w:tcPr>
          <w:p w:rsidR="00A17851" w:rsidRDefault="00A17851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A17851" w:rsidRDefault="00F81E32" w:rsidP="00FB431E">
            <w:r w:rsidRPr="00CC2C1D">
              <w:rPr>
                <w:position w:val="-14"/>
              </w:rPr>
              <w:object w:dxaOrig="3379" w:dyaOrig="400">
                <v:shape id="_x0000_i1028" type="#_x0000_t75" style="width:167.4pt;height:19.8pt" o:ole="">
                  <v:imagedata r:id="rId14" o:title=""/>
                </v:shape>
                <o:OLEObject Type="Embed" ProgID="Equation.DSMT4" ShapeID="_x0000_i1028" DrawAspect="Content" ObjectID="_1582521955" r:id="rId15"/>
              </w:object>
            </w:r>
            <w:r>
              <w:t xml:space="preserve"> 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A17851" w:rsidRDefault="00F81E32" w:rsidP="00CC15FF">
            <w:pPr>
              <w:jc w:val="center"/>
            </w:pPr>
            <w:r>
              <w:t>B1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17851" w:rsidRDefault="00DD5B74" w:rsidP="00CC15FF">
            <w:pPr>
              <w:jc w:val="center"/>
            </w:pPr>
            <w:r>
              <w:t>3.1b</w:t>
            </w:r>
          </w:p>
        </w:tc>
      </w:tr>
      <w:tr w:rsidR="00A17851" w:rsidTr="00CC15FF">
        <w:trPr>
          <w:trHeight w:val="346"/>
          <w:jc w:val="center"/>
        </w:trPr>
        <w:tc>
          <w:tcPr>
            <w:tcW w:w="1271" w:type="dxa"/>
          </w:tcPr>
          <w:p w:rsidR="00A17851" w:rsidRDefault="00A17851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A17851" w:rsidRDefault="00F81E32" w:rsidP="00CC15FF">
            <w:r>
              <w:t xml:space="preserve">[9.57 &gt; 9.488, therefore reject </w:t>
            </w:r>
            <w:r w:rsidRPr="00AF2C49">
              <w:rPr>
                <w:position w:val="-12"/>
              </w:rPr>
              <w:object w:dxaOrig="340" w:dyaOrig="360">
                <v:shape id="_x0000_i1029" type="#_x0000_t75" style="width:16.2pt;height:18pt" o:ole="">
                  <v:imagedata r:id="rId10" o:title=""/>
                </v:shape>
                <o:OLEObject Type="Embed" ProgID="Equation.DSMT4" ShapeID="_x0000_i1029" DrawAspect="Content" ObjectID="_1582521956" r:id="rId16"/>
              </w:object>
            </w:r>
            <w:r>
              <w:t>]</w:t>
            </w:r>
          </w:p>
          <w:p w:rsidR="00F81E32" w:rsidRDefault="00F81E32" w:rsidP="00CC15FF">
            <w:r>
              <w:t>There is an association between age and time spent on social media.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A17851" w:rsidRDefault="00F81E32" w:rsidP="00CC15FF">
            <w:pPr>
              <w:jc w:val="center"/>
            </w:pPr>
            <w:r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17851" w:rsidRDefault="00DD5B74" w:rsidP="00CC15FF">
            <w:pPr>
              <w:jc w:val="center"/>
            </w:pPr>
            <w:r>
              <w:t>2.2b</w:t>
            </w:r>
          </w:p>
        </w:tc>
      </w:tr>
      <w:tr w:rsidR="00A17851" w:rsidTr="00CC15FF">
        <w:trPr>
          <w:trHeight w:val="346"/>
          <w:jc w:val="center"/>
        </w:trPr>
        <w:tc>
          <w:tcPr>
            <w:tcW w:w="1271" w:type="dxa"/>
          </w:tcPr>
          <w:p w:rsidR="00A17851" w:rsidRDefault="00A17851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A17851" w:rsidRDefault="00A17851" w:rsidP="00CC15FF"/>
        </w:tc>
        <w:tc>
          <w:tcPr>
            <w:tcW w:w="1007" w:type="dxa"/>
            <w:tcBorders>
              <w:top w:val="nil"/>
            </w:tcBorders>
            <w:vAlign w:val="center"/>
          </w:tcPr>
          <w:p w:rsidR="00A17851" w:rsidRPr="00F81E32" w:rsidRDefault="00F81E32" w:rsidP="00CC15FF">
            <w:pPr>
              <w:jc w:val="center"/>
              <w:rPr>
                <w:b/>
              </w:rPr>
            </w:pPr>
            <w:r w:rsidRPr="00F81E32">
              <w:rPr>
                <w:b/>
              </w:rPr>
              <w:t>(4)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17851" w:rsidRDefault="00A17851" w:rsidP="00CC15FF">
            <w:pPr>
              <w:jc w:val="center"/>
            </w:pPr>
          </w:p>
        </w:tc>
      </w:tr>
      <w:tr w:rsidR="00A17851" w:rsidTr="00CC15FF">
        <w:trPr>
          <w:trHeight w:val="346"/>
          <w:jc w:val="center"/>
        </w:trPr>
        <w:tc>
          <w:tcPr>
            <w:tcW w:w="1271" w:type="dxa"/>
          </w:tcPr>
          <w:p w:rsidR="00A17851" w:rsidRDefault="00A17851" w:rsidP="00FB431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B431E">
              <w:rPr>
                <w:b/>
              </w:rPr>
              <w:t>d</w:t>
            </w:r>
            <w:r>
              <w:rPr>
                <w:b/>
              </w:rPr>
              <w:t>)</w:t>
            </w: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A17851" w:rsidRDefault="00FB43E3" w:rsidP="00680578">
            <w:r>
              <w:t>Part (c) uses more information, so should be more reliable.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A17851" w:rsidRDefault="00F54017" w:rsidP="00CC15FF">
            <w:pPr>
              <w:jc w:val="center"/>
            </w:pPr>
            <w:r>
              <w:t>B1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17851" w:rsidRDefault="00680578" w:rsidP="00FB43E3">
            <w:pPr>
              <w:jc w:val="center"/>
            </w:pPr>
            <w:r>
              <w:t>3</w:t>
            </w:r>
            <w:r w:rsidR="00DD5B74">
              <w:t>.</w:t>
            </w:r>
            <w:r>
              <w:t>2</w:t>
            </w:r>
            <w:r w:rsidR="00FB43E3">
              <w:t>b</w:t>
            </w:r>
          </w:p>
        </w:tc>
      </w:tr>
      <w:tr w:rsidR="00A17851" w:rsidTr="00CC15FF">
        <w:trPr>
          <w:trHeight w:val="346"/>
          <w:jc w:val="center"/>
        </w:trPr>
        <w:tc>
          <w:tcPr>
            <w:tcW w:w="1271" w:type="dxa"/>
          </w:tcPr>
          <w:p w:rsidR="00A17851" w:rsidRDefault="00A17851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A17851" w:rsidRDefault="00A17851" w:rsidP="00CC15FF"/>
        </w:tc>
        <w:tc>
          <w:tcPr>
            <w:tcW w:w="1007" w:type="dxa"/>
            <w:tcBorders>
              <w:top w:val="nil"/>
            </w:tcBorders>
            <w:vAlign w:val="center"/>
          </w:tcPr>
          <w:p w:rsidR="00A17851" w:rsidRPr="00947300" w:rsidRDefault="009E15CB" w:rsidP="00CC15FF">
            <w:pPr>
              <w:jc w:val="center"/>
              <w:rPr>
                <w:b/>
              </w:rPr>
            </w:pPr>
            <w:r>
              <w:rPr>
                <w:b/>
              </w:rPr>
              <w:t>(1</w:t>
            </w:r>
            <w:r w:rsidR="00947300" w:rsidRPr="00947300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A17851" w:rsidRDefault="00A17851" w:rsidP="00CC15FF">
            <w:pPr>
              <w:jc w:val="center"/>
            </w:pPr>
          </w:p>
        </w:tc>
      </w:tr>
      <w:tr w:rsidR="00F30F98" w:rsidTr="00CC15FF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F30F98" w:rsidRPr="00E07476" w:rsidRDefault="009E15CB" w:rsidP="00947300">
            <w:pPr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="00F30F98" w:rsidRPr="00E07476">
              <w:rPr>
                <w:b/>
              </w:rPr>
              <w:t xml:space="preserve"> marks)</w:t>
            </w:r>
          </w:p>
        </w:tc>
      </w:tr>
      <w:tr w:rsidR="00F30F98" w:rsidTr="00CC15FF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F30F98" w:rsidRPr="00E07476" w:rsidRDefault="00F30F98" w:rsidP="00CC15FF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F30F98" w:rsidTr="00CC15FF">
        <w:trPr>
          <w:trHeight w:val="485"/>
          <w:jc w:val="center"/>
        </w:trPr>
        <w:tc>
          <w:tcPr>
            <w:tcW w:w="1271" w:type="dxa"/>
            <w:vAlign w:val="center"/>
          </w:tcPr>
          <w:p w:rsidR="00F30F98" w:rsidRPr="00822C8A" w:rsidRDefault="00947300" w:rsidP="00CC15FF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:rsidR="00633C4D" w:rsidRDefault="00B43239" w:rsidP="00633C4D">
            <w:r>
              <w:t>M1</w:t>
            </w:r>
            <w:r w:rsidR="00947300">
              <w:t xml:space="preserve">   Finding the critical value for the test</w:t>
            </w:r>
          </w:p>
          <w:p w:rsidR="00947300" w:rsidRPr="00822C8A" w:rsidRDefault="00947300" w:rsidP="00633C4D">
            <w:r>
              <w:t>A1   Correct conclusion in context</w:t>
            </w:r>
          </w:p>
        </w:tc>
      </w:tr>
      <w:tr w:rsidR="00B43239" w:rsidTr="00B43239">
        <w:trPr>
          <w:trHeight w:val="432"/>
          <w:jc w:val="center"/>
        </w:trPr>
        <w:tc>
          <w:tcPr>
            <w:tcW w:w="1271" w:type="dxa"/>
            <w:vAlign w:val="center"/>
          </w:tcPr>
          <w:p w:rsidR="00B43239" w:rsidRDefault="00B43239" w:rsidP="00FB431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B431E"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8094" w:type="dxa"/>
            <w:gridSpan w:val="3"/>
            <w:vAlign w:val="center"/>
          </w:tcPr>
          <w:p w:rsidR="00B43239" w:rsidRDefault="00B43239" w:rsidP="00633C4D">
            <w:r>
              <w:t>B1   Understanding that to carry out the test, expected frequencies should be &gt; 5</w:t>
            </w:r>
          </w:p>
        </w:tc>
      </w:tr>
      <w:tr w:rsidR="00B43239" w:rsidTr="00B43239">
        <w:trPr>
          <w:trHeight w:val="432"/>
          <w:jc w:val="center"/>
        </w:trPr>
        <w:tc>
          <w:tcPr>
            <w:tcW w:w="1271" w:type="dxa"/>
            <w:vAlign w:val="center"/>
          </w:tcPr>
          <w:p w:rsidR="00B43239" w:rsidRDefault="00B43239" w:rsidP="00FB431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B431E">
              <w:rPr>
                <w:b/>
              </w:rPr>
              <w:t>c</w:t>
            </w:r>
            <w:r>
              <w:rPr>
                <w:b/>
              </w:rPr>
              <w:t>)</w:t>
            </w:r>
          </w:p>
        </w:tc>
        <w:tc>
          <w:tcPr>
            <w:tcW w:w="8094" w:type="dxa"/>
            <w:gridSpan w:val="3"/>
            <w:vAlign w:val="center"/>
          </w:tcPr>
          <w:p w:rsidR="00B43239" w:rsidRDefault="00B43239" w:rsidP="00633C4D">
            <w:r>
              <w:t>M1   Calculating the test statistic</w:t>
            </w:r>
          </w:p>
          <w:p w:rsidR="00B43239" w:rsidRDefault="00B43239" w:rsidP="00633C4D">
            <w:r>
              <w:t>A1    awrt 9.57</w:t>
            </w:r>
          </w:p>
          <w:p w:rsidR="00B43239" w:rsidRDefault="00B43239" w:rsidP="00633C4D">
            <w:r>
              <w:t>B1   Obtaining correct</w:t>
            </w:r>
            <w:r w:rsidR="00CA2C86">
              <w:t xml:space="preserve"> degrees of freedom and</w:t>
            </w:r>
            <w:r>
              <w:t xml:space="preserve"> critical value for the test</w:t>
            </w:r>
          </w:p>
          <w:p w:rsidR="00B43239" w:rsidRDefault="00B43239" w:rsidP="00633C4D">
            <w:r>
              <w:t>A1   Correct contextual conclusion</w:t>
            </w:r>
          </w:p>
        </w:tc>
      </w:tr>
      <w:tr w:rsidR="00B43239" w:rsidTr="00B43239">
        <w:trPr>
          <w:trHeight w:val="432"/>
          <w:jc w:val="center"/>
        </w:trPr>
        <w:tc>
          <w:tcPr>
            <w:tcW w:w="1271" w:type="dxa"/>
            <w:vAlign w:val="center"/>
          </w:tcPr>
          <w:p w:rsidR="00B43239" w:rsidRDefault="00B43239" w:rsidP="00FB431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B431E">
              <w:rPr>
                <w:b/>
              </w:rPr>
              <w:t>d</w:t>
            </w:r>
            <w:r>
              <w:rPr>
                <w:b/>
              </w:rPr>
              <w:t>)</w:t>
            </w:r>
          </w:p>
        </w:tc>
        <w:tc>
          <w:tcPr>
            <w:tcW w:w="8094" w:type="dxa"/>
            <w:gridSpan w:val="3"/>
            <w:vAlign w:val="center"/>
          </w:tcPr>
          <w:p w:rsidR="00B43239" w:rsidRDefault="00680578" w:rsidP="00FB43E3">
            <w:r>
              <w:t xml:space="preserve">B1   Correct </w:t>
            </w:r>
            <w:r w:rsidR="00FB43E3">
              <w:t>choice of conclusion and supporting reason</w:t>
            </w:r>
          </w:p>
        </w:tc>
      </w:tr>
      <w:bookmarkEnd w:id="0"/>
    </w:tbl>
    <w:p w:rsidR="00F30F98" w:rsidRDefault="00F30F98"/>
    <w:p w:rsidR="00F30F98" w:rsidRDefault="00F30F98"/>
    <w:p w:rsidR="00F30F98" w:rsidRDefault="00F30F98"/>
    <w:p w:rsidR="00F7334F" w:rsidRDefault="00F7334F"/>
    <w:p w:rsidR="00F7334F" w:rsidRDefault="00F7334F"/>
    <w:p w:rsidR="00F7334F" w:rsidRDefault="00F7334F"/>
    <w:p w:rsidR="00F7334F" w:rsidRDefault="00F7334F"/>
    <w:p w:rsidR="00F7334F" w:rsidRDefault="00F7334F"/>
    <w:p w:rsidR="00F7334F" w:rsidRDefault="00F7334F"/>
    <w:p w:rsidR="00F7334F" w:rsidRDefault="00F7334F"/>
    <w:p w:rsidR="00F7334F" w:rsidRDefault="00F7334F"/>
    <w:p w:rsidR="00115B78" w:rsidRDefault="00115B78"/>
    <w:p w:rsidR="00F7334F" w:rsidRDefault="00F7334F"/>
    <w:p w:rsidR="00F30F98" w:rsidRDefault="00F30F98"/>
    <w:p w:rsidR="00EB71D7" w:rsidRDefault="00EB71D7"/>
    <w:p w:rsidR="00EB71D7" w:rsidRDefault="00EB71D7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F7334F" w:rsidRPr="00FB3AA8" w:rsidTr="009500DA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F7334F" w:rsidRPr="00FB3AA8" w:rsidRDefault="00F7334F" w:rsidP="009500DA">
            <w:pPr>
              <w:jc w:val="center"/>
              <w:rPr>
                <w:b/>
              </w:rPr>
            </w:pPr>
            <w:r w:rsidRPr="00FB3AA8">
              <w:rPr>
                <w:b/>
              </w:rPr>
              <w:lastRenderedPageBreak/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334F" w:rsidRDefault="00F7334F" w:rsidP="009500DA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F7334F" w:rsidRPr="00FB3AA8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334F" w:rsidRPr="00FB3AA8" w:rsidRDefault="00F7334F" w:rsidP="009500DA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334F" w:rsidRPr="00B218E4" w:rsidRDefault="00F7334F" w:rsidP="009500DA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F7334F" w:rsidTr="009500DA">
        <w:trPr>
          <w:trHeight w:val="288"/>
          <w:jc w:val="center"/>
        </w:trPr>
        <w:tc>
          <w:tcPr>
            <w:tcW w:w="1271" w:type="dxa"/>
            <w:vMerge w:val="restart"/>
          </w:tcPr>
          <w:p w:rsidR="00F7334F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2(a)</w:t>
            </w:r>
          </w:p>
        </w:tc>
        <w:tc>
          <w:tcPr>
            <w:tcW w:w="6094" w:type="dxa"/>
            <w:vAlign w:val="center"/>
          </w:tcPr>
          <w:p w:rsidR="00F7334F" w:rsidRDefault="00F7334F" w:rsidP="009500DA">
            <w:r w:rsidRPr="007D0A0A">
              <w:rPr>
                <w:position w:val="-12"/>
              </w:rPr>
              <w:object w:dxaOrig="5080" w:dyaOrig="380">
                <v:shape id="_x0000_i1030" type="#_x0000_t75" style="width:254.4pt;height:18.6pt" o:ole="">
                  <v:imagedata r:id="rId17" o:title=""/>
                </v:shape>
                <o:OLEObject Type="Embed" ProgID="Equation.DSMT4" ShapeID="_x0000_i1030" DrawAspect="Content" ObjectID="_1582521957" r:id="rId18"/>
              </w:object>
            </w:r>
          </w:p>
          <w:p w:rsidR="00F7334F" w:rsidRPr="005C7B19" w:rsidRDefault="00F7334F" w:rsidP="009500DA">
            <w:r w:rsidRPr="007D0A0A">
              <w:rPr>
                <w:position w:val="-12"/>
              </w:rPr>
              <w:object w:dxaOrig="1680" w:dyaOrig="360">
                <v:shape id="_x0000_i1031" type="#_x0000_t75" style="width:84pt;height:18pt" o:ole="">
                  <v:imagedata r:id="rId19" o:title=""/>
                </v:shape>
                <o:OLEObject Type="Embed" ProgID="Equation.DSMT4" ShapeID="_x0000_i1031" DrawAspect="Content" ObjectID="_1582521958" r:id="rId20"/>
              </w:object>
            </w:r>
          </w:p>
        </w:tc>
        <w:tc>
          <w:tcPr>
            <w:tcW w:w="1007" w:type="dxa"/>
            <w:vAlign w:val="center"/>
          </w:tcPr>
          <w:p w:rsidR="00F7334F" w:rsidRDefault="00F7334F" w:rsidP="009500DA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F7334F" w:rsidRPr="0074142B" w:rsidRDefault="00F7334F" w:rsidP="009500DA">
            <w:pPr>
              <w:jc w:val="center"/>
            </w:pPr>
            <w:r>
              <w:t>3.1a</w:t>
            </w:r>
          </w:p>
        </w:tc>
      </w:tr>
      <w:tr w:rsidR="00F7334F" w:rsidTr="009500DA">
        <w:trPr>
          <w:trHeight w:val="432"/>
          <w:jc w:val="center"/>
        </w:trPr>
        <w:tc>
          <w:tcPr>
            <w:tcW w:w="1271" w:type="dxa"/>
            <w:vMerge/>
          </w:tcPr>
          <w:p w:rsidR="00F7334F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7D0A0A" w:rsidRDefault="00F7334F" w:rsidP="009500DA">
            <w:r w:rsidRPr="00915045">
              <w:rPr>
                <w:position w:val="-30"/>
              </w:rPr>
              <w:object w:dxaOrig="3620" w:dyaOrig="720">
                <v:shape id="_x0000_i1032" type="#_x0000_t75" style="width:181.2pt;height:36pt" o:ole="">
                  <v:imagedata r:id="rId21" o:title=""/>
                </v:shape>
                <o:OLEObject Type="Embed" ProgID="Equation.DSMT4" ShapeID="_x0000_i1032" DrawAspect="Content" ObjectID="_1582521959" r:id="rId22"/>
              </w:object>
            </w:r>
          </w:p>
        </w:tc>
        <w:tc>
          <w:tcPr>
            <w:tcW w:w="1007" w:type="dxa"/>
            <w:vAlign w:val="center"/>
          </w:tcPr>
          <w:p w:rsidR="00F7334F" w:rsidRPr="00EB0B19" w:rsidRDefault="00F7334F" w:rsidP="009500DA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F7334F" w:rsidRPr="00B218E4" w:rsidRDefault="00F7334F" w:rsidP="009500DA">
            <w:pPr>
              <w:jc w:val="center"/>
              <w:rPr>
                <w:highlight w:val="cyan"/>
              </w:rPr>
            </w:pPr>
            <w:r w:rsidRPr="00C9495E">
              <w:t>1.1b</w:t>
            </w:r>
          </w:p>
        </w:tc>
      </w:tr>
      <w:tr w:rsidR="00F7334F" w:rsidTr="009500DA">
        <w:trPr>
          <w:trHeight w:val="432"/>
          <w:jc w:val="center"/>
        </w:trPr>
        <w:tc>
          <w:tcPr>
            <w:tcW w:w="1271" w:type="dxa"/>
            <w:vMerge/>
          </w:tcPr>
          <w:p w:rsidR="00F7334F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2F5CF7" w:rsidRDefault="00F7334F" w:rsidP="009500DA">
            <w:pPr>
              <w:rPr>
                <w:u w:val="single"/>
              </w:rPr>
            </w:pPr>
            <w:r w:rsidRPr="002F5CF7">
              <w:rPr>
                <w:b/>
              </w:rPr>
              <w:t xml:space="preserve">                                                             </w:t>
            </w:r>
            <w:r w:rsidRPr="002F5CF7">
              <w:rPr>
                <w:b/>
                <w:position w:val="-6"/>
                <w:u w:val="single"/>
              </w:rPr>
              <w:object w:dxaOrig="859" w:dyaOrig="279">
                <v:shape id="_x0000_i1033" type="#_x0000_t75" style="width:42.6pt;height:14.4pt" o:ole="">
                  <v:imagedata r:id="rId23" o:title=""/>
                </v:shape>
                <o:OLEObject Type="Embed" ProgID="Equation.DSMT4" ShapeID="_x0000_i1033" DrawAspect="Content" ObjectID="_1582521960" r:id="rId24"/>
              </w:object>
            </w:r>
            <w:r w:rsidRPr="002F5CF7">
              <w:t xml:space="preserve"> and </w:t>
            </w:r>
            <w:r w:rsidRPr="002F5CF7">
              <w:rPr>
                <w:b/>
                <w:position w:val="-6"/>
                <w:u w:val="single"/>
              </w:rPr>
              <w:object w:dxaOrig="859" w:dyaOrig="279">
                <v:shape id="_x0000_i1034" type="#_x0000_t75" style="width:42.6pt;height:14.4pt" o:ole="">
                  <v:imagedata r:id="rId25" o:title=""/>
                </v:shape>
                <o:OLEObject Type="Embed" ProgID="Equation.DSMT4" ShapeID="_x0000_i1034" DrawAspect="Content" ObjectID="_1582521961" r:id="rId26"/>
              </w:object>
            </w:r>
          </w:p>
        </w:tc>
        <w:tc>
          <w:tcPr>
            <w:tcW w:w="1007" w:type="dxa"/>
            <w:vAlign w:val="center"/>
          </w:tcPr>
          <w:p w:rsidR="00F7334F" w:rsidRPr="00EB0B19" w:rsidRDefault="00F7334F" w:rsidP="009500DA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:rsidR="00F7334F" w:rsidRPr="0074142B" w:rsidRDefault="00F7334F" w:rsidP="009500DA">
            <w:pPr>
              <w:jc w:val="center"/>
            </w:pPr>
            <w:r>
              <w:t>1.1b</w:t>
            </w:r>
          </w:p>
        </w:tc>
      </w:tr>
      <w:tr w:rsidR="00F7334F" w:rsidTr="009500DA">
        <w:trPr>
          <w:trHeight w:val="346"/>
          <w:jc w:val="center"/>
        </w:trPr>
        <w:tc>
          <w:tcPr>
            <w:tcW w:w="1271" w:type="dxa"/>
            <w:vMerge/>
          </w:tcPr>
          <w:p w:rsidR="00F7334F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F7334F" w:rsidRPr="004443F3" w:rsidRDefault="00F7334F" w:rsidP="009500DA"/>
        </w:tc>
        <w:tc>
          <w:tcPr>
            <w:tcW w:w="1007" w:type="dxa"/>
            <w:tcBorders>
              <w:top w:val="nil"/>
            </w:tcBorders>
            <w:vAlign w:val="center"/>
          </w:tcPr>
          <w:p w:rsidR="00F7334F" w:rsidRPr="00E07476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7334F" w:rsidRPr="00B218E4" w:rsidRDefault="00F7334F" w:rsidP="009500DA">
            <w:pPr>
              <w:jc w:val="center"/>
              <w:rPr>
                <w:highlight w:val="cyan"/>
              </w:rPr>
            </w:pPr>
          </w:p>
        </w:tc>
      </w:tr>
      <w:tr w:rsidR="00F7334F" w:rsidTr="009500DA">
        <w:trPr>
          <w:trHeight w:hRule="exact" w:val="432"/>
          <w:jc w:val="center"/>
        </w:trPr>
        <w:tc>
          <w:tcPr>
            <w:tcW w:w="1271" w:type="dxa"/>
          </w:tcPr>
          <w:p w:rsidR="00F7334F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094" w:type="dxa"/>
            <w:vAlign w:val="center"/>
          </w:tcPr>
          <w:p w:rsidR="00F7334F" w:rsidRPr="007D0A0A" w:rsidRDefault="00F7334F" w:rsidP="009500DA">
            <w:r>
              <w:t xml:space="preserve">P(9 – </w:t>
            </w:r>
            <w:r w:rsidRPr="00FB51B4">
              <w:rPr>
                <w:i/>
              </w:rPr>
              <w:t>Y</w:t>
            </w:r>
            <w:r>
              <w:t xml:space="preserve"> &gt; 0) [= P(9 – </w:t>
            </w:r>
            <w:r w:rsidRPr="001C28B5">
              <w:rPr>
                <w:position w:val="-4"/>
              </w:rPr>
              <w:object w:dxaOrig="360" w:dyaOrig="300">
                <v:shape id="_x0000_i1035" type="#_x0000_t75" style="width:18pt;height:15pt" o:ole="">
                  <v:imagedata r:id="rId27" o:title=""/>
                </v:shape>
                <o:OLEObject Type="Embed" ProgID="Equation.DSMT4" ShapeID="_x0000_i1035" DrawAspect="Content" ObjectID="_1582521962" r:id="rId28"/>
              </w:object>
            </w:r>
            <w:r>
              <w:t xml:space="preserve"> &gt; 0] = P(</w:t>
            </w:r>
            <w:r>
              <w:rPr>
                <w:i/>
              </w:rPr>
              <w:t>X</w:t>
            </w:r>
            <w:r>
              <w:t xml:space="preserve"> &lt; 3) </w:t>
            </w:r>
          </w:p>
        </w:tc>
        <w:tc>
          <w:tcPr>
            <w:tcW w:w="1007" w:type="dxa"/>
            <w:vAlign w:val="center"/>
          </w:tcPr>
          <w:p w:rsidR="00F7334F" w:rsidRDefault="00F7334F" w:rsidP="009500DA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  <w:r>
              <w:t>1.1b</w:t>
            </w:r>
          </w:p>
        </w:tc>
      </w:tr>
      <w:tr w:rsidR="00F7334F" w:rsidTr="009500DA">
        <w:trPr>
          <w:trHeight w:hRule="exact" w:val="432"/>
          <w:jc w:val="center"/>
        </w:trPr>
        <w:tc>
          <w:tcPr>
            <w:tcW w:w="1271" w:type="dxa"/>
          </w:tcPr>
          <w:p w:rsidR="00F7334F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1C28B5" w:rsidRDefault="00F7334F" w:rsidP="009500DA">
            <w:r>
              <w:t>= P(</w:t>
            </w:r>
            <w:r w:rsidRPr="001C28B5">
              <w:rPr>
                <w:i/>
              </w:rPr>
              <w:t>X</w:t>
            </w:r>
            <w:r>
              <w:t xml:space="preserve"> = 2)                                                                         </w:t>
            </w:r>
            <w:r w:rsidRPr="001C28B5">
              <w:rPr>
                <w:b/>
                <w:position w:val="-12"/>
                <w:u w:val="single"/>
              </w:rPr>
              <w:object w:dxaOrig="260" w:dyaOrig="360">
                <v:shape id="_x0000_i1036" type="#_x0000_t75" style="width:13.2pt;height:18pt" o:ole="">
                  <v:imagedata r:id="rId29" o:title=""/>
                </v:shape>
                <o:OLEObject Type="Embed" ProgID="Equation.DSMT4" ShapeID="_x0000_i1036" DrawAspect="Content" ObjectID="_1582521963" r:id="rId30"/>
              </w:object>
            </w:r>
          </w:p>
        </w:tc>
        <w:tc>
          <w:tcPr>
            <w:tcW w:w="1007" w:type="dxa"/>
            <w:vAlign w:val="center"/>
          </w:tcPr>
          <w:p w:rsidR="00F7334F" w:rsidRDefault="00F7334F" w:rsidP="009500DA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  <w:r>
              <w:t>1.1b</w:t>
            </w:r>
          </w:p>
        </w:tc>
      </w:tr>
      <w:tr w:rsidR="00F7334F" w:rsidTr="009500DA">
        <w:trPr>
          <w:trHeight w:hRule="exact" w:val="432"/>
          <w:jc w:val="center"/>
        </w:trPr>
        <w:tc>
          <w:tcPr>
            <w:tcW w:w="1271" w:type="dxa"/>
          </w:tcPr>
          <w:p w:rsidR="00F7334F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7D0A0A" w:rsidRDefault="00F7334F" w:rsidP="009500DA"/>
        </w:tc>
        <w:tc>
          <w:tcPr>
            <w:tcW w:w="1007" w:type="dxa"/>
            <w:vAlign w:val="center"/>
          </w:tcPr>
          <w:p w:rsidR="00F7334F" w:rsidRPr="001C28B5" w:rsidRDefault="00F7334F" w:rsidP="009500DA">
            <w:pPr>
              <w:jc w:val="center"/>
              <w:rPr>
                <w:b/>
              </w:rPr>
            </w:pPr>
            <w:r w:rsidRPr="001C28B5">
              <w:rPr>
                <w:b/>
              </w:rPr>
              <w:t>(2)</w:t>
            </w:r>
          </w:p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</w:p>
        </w:tc>
      </w:tr>
      <w:tr w:rsidR="00F7334F" w:rsidTr="009500DA">
        <w:trPr>
          <w:trHeight w:hRule="exact" w:val="432"/>
          <w:jc w:val="center"/>
        </w:trPr>
        <w:tc>
          <w:tcPr>
            <w:tcW w:w="1271" w:type="dxa"/>
            <w:vMerge w:val="restart"/>
          </w:tcPr>
          <w:p w:rsidR="00F7334F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(c)(i)</w:t>
            </w:r>
          </w:p>
        </w:tc>
        <w:tc>
          <w:tcPr>
            <w:tcW w:w="6094" w:type="dxa"/>
            <w:vAlign w:val="center"/>
          </w:tcPr>
          <w:p w:rsidR="00F7334F" w:rsidRDefault="00F7334F" w:rsidP="009500DA">
            <w:r w:rsidRPr="007D0A0A">
              <w:rPr>
                <w:position w:val="-12"/>
              </w:rPr>
              <w:object w:dxaOrig="2420" w:dyaOrig="360">
                <v:shape id="_x0000_i1037" type="#_x0000_t75" style="width:120.6pt;height:18pt" o:ole="">
                  <v:imagedata r:id="rId31" o:title=""/>
                </v:shape>
                <o:OLEObject Type="Embed" ProgID="Equation.DSMT4" ShapeID="_x0000_i1037" DrawAspect="Content" ObjectID="_1582521964" r:id="rId32"/>
              </w:object>
            </w:r>
            <w:r>
              <w:t xml:space="preserve">                                                  </w:t>
            </w:r>
            <w:r w:rsidRPr="002F5CF7">
              <w:rPr>
                <w:b/>
                <w:u w:val="single"/>
              </w:rPr>
              <w:t>7.2</w:t>
            </w:r>
          </w:p>
        </w:tc>
        <w:tc>
          <w:tcPr>
            <w:tcW w:w="1007" w:type="dxa"/>
            <w:vAlign w:val="center"/>
          </w:tcPr>
          <w:p w:rsidR="00F7334F" w:rsidRDefault="00F7334F" w:rsidP="009500DA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:rsidR="00F7334F" w:rsidRPr="005C572F" w:rsidRDefault="00F7334F" w:rsidP="009500DA">
            <w:pPr>
              <w:jc w:val="center"/>
            </w:pPr>
            <w:r>
              <w:t>1.1b</w:t>
            </w:r>
          </w:p>
        </w:tc>
      </w:tr>
      <w:tr w:rsidR="00F7334F" w:rsidTr="009500DA">
        <w:trPr>
          <w:trHeight w:hRule="exact" w:val="432"/>
          <w:jc w:val="center"/>
        </w:trPr>
        <w:tc>
          <w:tcPr>
            <w:tcW w:w="1271" w:type="dxa"/>
            <w:vMerge/>
          </w:tcPr>
          <w:p w:rsidR="00F7334F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7D0A0A" w:rsidRDefault="00F7334F" w:rsidP="009500DA"/>
        </w:tc>
        <w:tc>
          <w:tcPr>
            <w:tcW w:w="1007" w:type="dxa"/>
            <w:vAlign w:val="center"/>
          </w:tcPr>
          <w:p w:rsidR="00F7334F" w:rsidRPr="002F5CF7" w:rsidRDefault="00F7334F" w:rsidP="009500DA">
            <w:pPr>
              <w:jc w:val="center"/>
              <w:rPr>
                <w:b/>
              </w:rPr>
            </w:pPr>
            <w:r w:rsidRPr="002F5CF7">
              <w:rPr>
                <w:b/>
              </w:rPr>
              <w:t>(1)</w:t>
            </w:r>
          </w:p>
        </w:tc>
        <w:tc>
          <w:tcPr>
            <w:tcW w:w="993" w:type="dxa"/>
            <w:vAlign w:val="center"/>
          </w:tcPr>
          <w:p w:rsidR="00F7334F" w:rsidRPr="005C572F" w:rsidRDefault="00F7334F" w:rsidP="009500DA">
            <w:pPr>
              <w:jc w:val="center"/>
            </w:pPr>
          </w:p>
        </w:tc>
      </w:tr>
      <w:tr w:rsidR="00F7334F" w:rsidTr="009500DA">
        <w:trPr>
          <w:trHeight w:hRule="exact" w:val="432"/>
          <w:jc w:val="center"/>
        </w:trPr>
        <w:tc>
          <w:tcPr>
            <w:tcW w:w="1271" w:type="dxa"/>
            <w:vMerge w:val="restart"/>
          </w:tcPr>
          <w:p w:rsidR="00F7334F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(ii)</w:t>
            </w:r>
          </w:p>
        </w:tc>
        <w:tc>
          <w:tcPr>
            <w:tcW w:w="6094" w:type="dxa"/>
            <w:vAlign w:val="center"/>
          </w:tcPr>
          <w:p w:rsidR="00F7334F" w:rsidRDefault="00F7334F" w:rsidP="009500DA">
            <w:r w:rsidRPr="007D0A0A">
              <w:rPr>
                <w:position w:val="-12"/>
              </w:rPr>
              <w:object w:dxaOrig="4080" w:dyaOrig="360">
                <v:shape id="_x0000_i1038" type="#_x0000_t75" style="width:204pt;height:18pt" o:ole="">
                  <v:imagedata r:id="rId33" o:title=""/>
                </v:shape>
                <o:OLEObject Type="Embed" ProgID="Equation.DSMT4" ShapeID="_x0000_i1038" DrawAspect="Content" ObjectID="_1582521965" r:id="rId34"/>
              </w:object>
            </w:r>
            <w:r>
              <w:t xml:space="preserve">            awrt </w:t>
            </w:r>
            <w:r w:rsidRPr="002F5CF7">
              <w:rPr>
                <w:b/>
                <w:u w:val="single"/>
              </w:rPr>
              <w:t>6.77</w:t>
            </w:r>
          </w:p>
        </w:tc>
        <w:tc>
          <w:tcPr>
            <w:tcW w:w="1007" w:type="dxa"/>
            <w:vAlign w:val="center"/>
          </w:tcPr>
          <w:p w:rsidR="00F7334F" w:rsidRDefault="00F7334F" w:rsidP="009500DA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:rsidR="00F7334F" w:rsidRPr="005C572F" w:rsidRDefault="00F7334F" w:rsidP="009500DA">
            <w:pPr>
              <w:jc w:val="center"/>
            </w:pPr>
            <w:r>
              <w:t>1.1b</w:t>
            </w:r>
          </w:p>
        </w:tc>
      </w:tr>
      <w:tr w:rsidR="00F7334F" w:rsidTr="009500DA">
        <w:trPr>
          <w:trHeight w:hRule="exact" w:val="346"/>
          <w:jc w:val="center"/>
        </w:trPr>
        <w:tc>
          <w:tcPr>
            <w:tcW w:w="1271" w:type="dxa"/>
            <w:vMerge/>
          </w:tcPr>
          <w:p w:rsidR="00F7334F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Default="00F7334F" w:rsidP="009500DA"/>
        </w:tc>
        <w:tc>
          <w:tcPr>
            <w:tcW w:w="1007" w:type="dxa"/>
            <w:vAlign w:val="center"/>
          </w:tcPr>
          <w:p w:rsidR="00F7334F" w:rsidRDefault="00F7334F" w:rsidP="009500DA">
            <w:pPr>
              <w:jc w:val="center"/>
            </w:pPr>
            <w:r>
              <w:rPr>
                <w:b/>
              </w:rPr>
              <w:t>(1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:rsidR="00F7334F" w:rsidRPr="005C572F" w:rsidRDefault="00F7334F" w:rsidP="009500DA">
            <w:pPr>
              <w:jc w:val="center"/>
            </w:pPr>
          </w:p>
        </w:tc>
      </w:tr>
      <w:tr w:rsidR="00F7334F" w:rsidTr="009500DA">
        <w:trPr>
          <w:trHeight w:hRule="exact" w:val="346"/>
          <w:jc w:val="center"/>
        </w:trPr>
        <w:tc>
          <w:tcPr>
            <w:tcW w:w="1271" w:type="dxa"/>
            <w:vMerge w:val="restart"/>
          </w:tcPr>
          <w:p w:rsidR="00F7334F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6094" w:type="dxa"/>
            <w:vAlign w:val="center"/>
          </w:tcPr>
          <w:p w:rsidR="00F7334F" w:rsidRDefault="00F7334F" w:rsidP="009500DA">
            <w:r w:rsidRPr="007D0A0A">
              <w:rPr>
                <w:position w:val="-12"/>
              </w:rPr>
              <w:object w:dxaOrig="2480" w:dyaOrig="360">
                <v:shape id="_x0000_i1039" type="#_x0000_t75" style="width:119.4pt;height:17.4pt" o:ole="">
                  <v:imagedata r:id="rId35" o:title=""/>
                </v:shape>
                <o:OLEObject Type="Embed" ProgID="Equation.DSMT4" ShapeID="_x0000_i1039" DrawAspect="Content" ObjectID="_1582521966" r:id="rId36"/>
              </w:object>
            </w:r>
          </w:p>
        </w:tc>
        <w:tc>
          <w:tcPr>
            <w:tcW w:w="1007" w:type="dxa"/>
            <w:vAlign w:val="center"/>
          </w:tcPr>
          <w:p w:rsidR="00F7334F" w:rsidRPr="002F5CF7" w:rsidRDefault="00F7334F" w:rsidP="009500DA">
            <w:pPr>
              <w:jc w:val="center"/>
            </w:pPr>
            <w:r w:rsidRPr="002F5CF7">
              <w:t>M1</w:t>
            </w:r>
          </w:p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  <w:r>
              <w:t>3.3</w:t>
            </w:r>
          </w:p>
          <w:p w:rsidR="00F7334F" w:rsidRPr="00C9495E" w:rsidRDefault="00F7334F" w:rsidP="009500DA">
            <w:pPr>
              <w:jc w:val="center"/>
            </w:pPr>
          </w:p>
        </w:tc>
      </w:tr>
      <w:tr w:rsidR="00F7334F" w:rsidTr="009500DA">
        <w:trPr>
          <w:trHeight w:hRule="exact" w:val="346"/>
          <w:jc w:val="center"/>
        </w:trPr>
        <w:tc>
          <w:tcPr>
            <w:tcW w:w="1271" w:type="dxa"/>
            <w:vMerge/>
          </w:tcPr>
          <w:p w:rsidR="00F7334F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2F5CF7" w:rsidRDefault="00F7334F" w:rsidP="009500DA">
            <w:r w:rsidRPr="002F5CF7">
              <w:rPr>
                <w:position w:val="-10"/>
              </w:rPr>
              <w:object w:dxaOrig="2480" w:dyaOrig="320">
                <v:shape id="_x0000_i1040" type="#_x0000_t75" style="width:119.4pt;height:15.6pt" o:ole="">
                  <v:imagedata r:id="rId37" o:title=""/>
                </v:shape>
                <o:OLEObject Type="Embed" ProgID="Equation.DSMT4" ShapeID="_x0000_i1040" DrawAspect="Content" ObjectID="_1582521967" r:id="rId38"/>
              </w:object>
            </w:r>
            <w:r>
              <w:t>[= 1 – 0.88667…]</w:t>
            </w:r>
          </w:p>
        </w:tc>
        <w:tc>
          <w:tcPr>
            <w:tcW w:w="1007" w:type="dxa"/>
            <w:vAlign w:val="center"/>
          </w:tcPr>
          <w:p w:rsidR="00F7334F" w:rsidRPr="002F5CF7" w:rsidRDefault="00F7334F" w:rsidP="009500DA">
            <w:pPr>
              <w:jc w:val="center"/>
            </w:pPr>
            <w:r w:rsidRPr="002F5CF7">
              <w:t>M1</w:t>
            </w:r>
          </w:p>
        </w:tc>
        <w:tc>
          <w:tcPr>
            <w:tcW w:w="993" w:type="dxa"/>
            <w:vAlign w:val="center"/>
          </w:tcPr>
          <w:p w:rsidR="00F7334F" w:rsidRPr="00C9495E" w:rsidRDefault="00F7334F" w:rsidP="009500DA">
            <w:pPr>
              <w:jc w:val="center"/>
            </w:pPr>
            <w:r w:rsidRPr="00C9495E">
              <w:t>1.1b</w:t>
            </w:r>
          </w:p>
        </w:tc>
      </w:tr>
      <w:tr w:rsidR="00F7334F" w:rsidTr="009500DA">
        <w:trPr>
          <w:trHeight w:hRule="exact" w:val="346"/>
          <w:jc w:val="center"/>
        </w:trPr>
        <w:tc>
          <w:tcPr>
            <w:tcW w:w="1271" w:type="dxa"/>
            <w:vMerge/>
          </w:tcPr>
          <w:p w:rsidR="00F7334F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7D0A0A" w:rsidRDefault="00F7334F" w:rsidP="009500DA">
            <w:r>
              <w:t xml:space="preserve">                                                                               awrt </w:t>
            </w:r>
            <w:r>
              <w:rPr>
                <w:b/>
                <w:u w:val="single"/>
              </w:rPr>
              <w:t>0.113</w:t>
            </w:r>
            <w:r>
              <w:t xml:space="preserve">                           </w:t>
            </w:r>
          </w:p>
        </w:tc>
        <w:tc>
          <w:tcPr>
            <w:tcW w:w="1007" w:type="dxa"/>
            <w:vAlign w:val="center"/>
          </w:tcPr>
          <w:p w:rsidR="00F7334F" w:rsidRPr="002F5CF7" w:rsidRDefault="00F7334F" w:rsidP="009500DA">
            <w:pPr>
              <w:jc w:val="center"/>
            </w:pPr>
            <w:r w:rsidRPr="002F5CF7">
              <w:t>A1</w:t>
            </w:r>
          </w:p>
        </w:tc>
        <w:tc>
          <w:tcPr>
            <w:tcW w:w="993" w:type="dxa"/>
            <w:vAlign w:val="center"/>
          </w:tcPr>
          <w:p w:rsidR="00F7334F" w:rsidRPr="00C9495E" w:rsidRDefault="00F7334F" w:rsidP="009500DA">
            <w:pPr>
              <w:jc w:val="center"/>
            </w:pPr>
            <w:r w:rsidRPr="00C9495E">
              <w:t>1.1b</w:t>
            </w:r>
          </w:p>
        </w:tc>
      </w:tr>
      <w:tr w:rsidR="00F7334F" w:rsidTr="009500DA">
        <w:trPr>
          <w:trHeight w:hRule="exact" w:val="346"/>
          <w:jc w:val="center"/>
        </w:trPr>
        <w:tc>
          <w:tcPr>
            <w:tcW w:w="1271" w:type="dxa"/>
            <w:vMerge/>
          </w:tcPr>
          <w:p w:rsidR="00F7334F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7D0A0A" w:rsidRDefault="00F7334F" w:rsidP="009500DA"/>
        </w:tc>
        <w:tc>
          <w:tcPr>
            <w:tcW w:w="1007" w:type="dxa"/>
            <w:vAlign w:val="center"/>
          </w:tcPr>
          <w:p w:rsidR="00F7334F" w:rsidRPr="002F5CF7" w:rsidRDefault="00F7334F" w:rsidP="009500DA">
            <w:pPr>
              <w:jc w:val="center"/>
              <w:rPr>
                <w:b/>
              </w:rPr>
            </w:pPr>
            <w:r w:rsidRPr="002F5CF7">
              <w:rPr>
                <w:b/>
              </w:rPr>
              <w:t>(3)</w:t>
            </w:r>
          </w:p>
        </w:tc>
        <w:tc>
          <w:tcPr>
            <w:tcW w:w="993" w:type="dxa"/>
            <w:vAlign w:val="center"/>
          </w:tcPr>
          <w:p w:rsidR="00F7334F" w:rsidRPr="00B218E4" w:rsidRDefault="00F7334F" w:rsidP="009500DA">
            <w:pPr>
              <w:jc w:val="center"/>
              <w:rPr>
                <w:highlight w:val="cyan"/>
              </w:rPr>
            </w:pPr>
          </w:p>
        </w:tc>
      </w:tr>
      <w:tr w:rsidR="00F7334F" w:rsidTr="009500DA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F7334F" w:rsidRPr="00E07476" w:rsidRDefault="00F7334F" w:rsidP="009500DA">
            <w:pPr>
              <w:jc w:val="right"/>
              <w:rPr>
                <w:b/>
              </w:rPr>
            </w:pPr>
            <w:r>
              <w:rPr>
                <w:b/>
              </w:rPr>
              <w:t>(10</w:t>
            </w:r>
            <w:r w:rsidRPr="00E07476">
              <w:rPr>
                <w:b/>
              </w:rPr>
              <w:t xml:space="preserve"> marks)</w:t>
            </w:r>
          </w:p>
        </w:tc>
      </w:tr>
      <w:tr w:rsidR="00F7334F" w:rsidTr="009500DA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F7334F" w:rsidRPr="00E07476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F7334F" w:rsidTr="009500DA">
        <w:trPr>
          <w:trHeight w:val="485"/>
          <w:jc w:val="center"/>
        </w:trPr>
        <w:tc>
          <w:tcPr>
            <w:tcW w:w="1271" w:type="dxa"/>
            <w:vAlign w:val="center"/>
          </w:tcPr>
          <w:p w:rsidR="00F7334F" w:rsidRPr="00822C8A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:rsidR="00F7334F" w:rsidRDefault="00F7334F" w:rsidP="009500DA">
            <w:r>
              <w:t>1</w:t>
            </w:r>
            <w:r w:rsidRPr="003625E9">
              <w:rPr>
                <w:vertAlign w:val="superscript"/>
              </w:rPr>
              <w:t>st</w:t>
            </w:r>
            <w:r>
              <w:t xml:space="preserve"> M1  Realising that both equations are required</w:t>
            </w:r>
          </w:p>
          <w:p w:rsidR="00F7334F" w:rsidRDefault="00F7334F" w:rsidP="009500DA">
            <w:r>
              <w:t>2</w:t>
            </w:r>
            <w:r w:rsidRPr="00566D09">
              <w:rPr>
                <w:vertAlign w:val="superscript"/>
              </w:rPr>
              <w:t>nd</w:t>
            </w:r>
            <w:r>
              <w:t xml:space="preserve"> M1 Solving simultaneously to eliminate one variable</w:t>
            </w:r>
          </w:p>
          <w:p w:rsidR="00F7334F" w:rsidRPr="003625E9" w:rsidRDefault="00F7334F" w:rsidP="009500DA">
            <w:pPr>
              <w:rPr>
                <w:b/>
              </w:rPr>
            </w:pPr>
            <w:r>
              <w:t xml:space="preserve">A1       Both </w:t>
            </w:r>
            <w:r>
              <w:rPr>
                <w:i/>
              </w:rPr>
              <w:t>a</w:t>
            </w:r>
            <w:r>
              <w:t xml:space="preserve"> = 0.58 and </w:t>
            </w:r>
            <w:r>
              <w:rPr>
                <w:i/>
              </w:rPr>
              <w:t>b</w:t>
            </w:r>
            <w:r>
              <w:t xml:space="preserve"> = 0.36 </w:t>
            </w:r>
          </w:p>
        </w:tc>
      </w:tr>
      <w:tr w:rsidR="00F7334F" w:rsidTr="009500DA">
        <w:trPr>
          <w:trHeight w:val="485"/>
          <w:jc w:val="center"/>
        </w:trPr>
        <w:tc>
          <w:tcPr>
            <w:tcW w:w="1271" w:type="dxa"/>
            <w:vAlign w:val="center"/>
          </w:tcPr>
          <w:p w:rsidR="00F7334F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94" w:type="dxa"/>
            <w:gridSpan w:val="3"/>
            <w:vAlign w:val="center"/>
          </w:tcPr>
          <w:p w:rsidR="00F7334F" w:rsidRPr="00332393" w:rsidRDefault="00F7334F" w:rsidP="009500DA">
            <w:r>
              <w:t>M1     For identifying P([–3 &lt; ]</w:t>
            </w:r>
            <w:r>
              <w:rPr>
                <w:i/>
              </w:rPr>
              <w:t xml:space="preserve">X </w:t>
            </w:r>
            <w:r>
              <w:t>&lt; 3) or P(</w:t>
            </w:r>
            <w:r>
              <w:rPr>
                <w:i/>
              </w:rPr>
              <w:t>Y</w:t>
            </w:r>
            <w:r>
              <w:t xml:space="preserve"> &lt; 9)</w:t>
            </w:r>
          </w:p>
        </w:tc>
      </w:tr>
      <w:tr w:rsidR="00F7334F" w:rsidTr="009500DA">
        <w:trPr>
          <w:trHeight w:val="485"/>
          <w:jc w:val="center"/>
        </w:trPr>
        <w:tc>
          <w:tcPr>
            <w:tcW w:w="1271" w:type="dxa"/>
            <w:vAlign w:val="center"/>
          </w:tcPr>
          <w:p w:rsidR="00F7334F" w:rsidRPr="00822C8A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8094" w:type="dxa"/>
            <w:gridSpan w:val="3"/>
            <w:vAlign w:val="center"/>
          </w:tcPr>
          <w:p w:rsidR="00F7334F" w:rsidRDefault="00F7334F" w:rsidP="009500DA">
            <w:pPr>
              <w:ind w:left="720" w:hanging="720"/>
            </w:pPr>
            <w:r>
              <w:t>1</w:t>
            </w:r>
            <w:r w:rsidRPr="00566D09">
              <w:rPr>
                <w:vertAlign w:val="superscript"/>
              </w:rPr>
              <w:t>st</w:t>
            </w:r>
            <w:r>
              <w:t xml:space="preserve"> M1  Selecting Poisson approximation to binomial</w:t>
            </w:r>
          </w:p>
          <w:p w:rsidR="00F7334F" w:rsidRDefault="00F7334F" w:rsidP="009500DA">
            <w:pPr>
              <w:ind w:left="720" w:hanging="720"/>
            </w:pPr>
            <w:r>
              <w:t>2</w:t>
            </w:r>
            <w:r w:rsidRPr="00566D09">
              <w:rPr>
                <w:vertAlign w:val="superscript"/>
              </w:rPr>
              <w:t>nd</w:t>
            </w:r>
            <w:r>
              <w:t xml:space="preserve"> M1 Using Poisson model</w:t>
            </w:r>
          </w:p>
          <w:p w:rsidR="00F7334F" w:rsidRDefault="00F7334F" w:rsidP="009500DA">
            <w:pPr>
              <w:ind w:left="720" w:hanging="720"/>
            </w:pPr>
            <w:r>
              <w:t>A1      awrt 0.113</w:t>
            </w:r>
          </w:p>
          <w:p w:rsidR="00F7334F" w:rsidRPr="00822C8A" w:rsidRDefault="00F7334F" w:rsidP="009500DA">
            <w:pPr>
              <w:ind w:left="720" w:hanging="720"/>
            </w:pPr>
            <w:r>
              <w:t xml:space="preserve">NB: Using exact binomial </w:t>
            </w:r>
            <w:r w:rsidRPr="002F5CF7">
              <w:rPr>
                <w:position w:val="-10"/>
              </w:rPr>
              <w:object w:dxaOrig="2200" w:dyaOrig="320">
                <v:shape id="_x0000_i1041" type="#_x0000_t75" style="width:105.6pt;height:15.6pt" o:ole="">
                  <v:imagedata r:id="rId39" o:title=""/>
                </v:shape>
                <o:OLEObject Type="Embed" ProgID="Equation.DSMT4" ShapeID="_x0000_i1041" DrawAspect="Content" ObjectID="_1582521968" r:id="rId40"/>
              </w:object>
            </w:r>
          </w:p>
        </w:tc>
      </w:tr>
    </w:tbl>
    <w:p w:rsidR="008A01D6" w:rsidRDefault="008A01D6"/>
    <w:p w:rsidR="00FB431E" w:rsidRDefault="00FB431E"/>
    <w:p w:rsidR="00680578" w:rsidRDefault="00680578"/>
    <w:p w:rsidR="00FB431E" w:rsidRDefault="00FB431E"/>
    <w:p w:rsidR="00FB431E" w:rsidRDefault="00FB431E"/>
    <w:p w:rsidR="00FB431E" w:rsidRDefault="00FB431E"/>
    <w:p w:rsidR="00FB431E" w:rsidRDefault="00FB431E"/>
    <w:p w:rsidR="00FB431E" w:rsidRDefault="00FB431E"/>
    <w:p w:rsidR="00EB71D7" w:rsidRDefault="00EB71D7"/>
    <w:p w:rsidR="00EB71D7" w:rsidRDefault="00EB71D7"/>
    <w:p w:rsidR="00740BE3" w:rsidRDefault="00740BE3" w:rsidP="00254A73"/>
    <w:p w:rsidR="00646F79" w:rsidRDefault="00646F79" w:rsidP="00254A73"/>
    <w:p w:rsidR="00646F79" w:rsidRDefault="00646F79" w:rsidP="00254A73"/>
    <w:p w:rsidR="00646F79" w:rsidRDefault="00646F79" w:rsidP="00254A73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1007"/>
        <w:gridCol w:w="993"/>
      </w:tblGrid>
      <w:tr w:rsidR="00CC15FF" w:rsidRPr="00FB3AA8" w:rsidTr="00CC15FF">
        <w:trPr>
          <w:trHeight w:val="430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CC15FF" w:rsidRPr="00FB3AA8" w:rsidRDefault="00CC15FF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Question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15FF" w:rsidRDefault="00CC15FF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CC15FF" w:rsidRPr="00FB3AA8" w:rsidRDefault="00CC15FF" w:rsidP="00CC15FF">
            <w:pPr>
              <w:jc w:val="center"/>
              <w:rPr>
                <w:b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15FF" w:rsidRPr="00FB3AA8" w:rsidRDefault="00CC15FF" w:rsidP="00CC15FF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15FF" w:rsidRPr="00B218E4" w:rsidRDefault="00CC15FF" w:rsidP="00CC15FF">
            <w:pPr>
              <w:jc w:val="center"/>
              <w:rPr>
                <w:b/>
                <w:highlight w:val="cyan"/>
              </w:rPr>
            </w:pPr>
            <w:r w:rsidRPr="0074142B">
              <w:rPr>
                <w:b/>
              </w:rPr>
              <w:t>AOs</w:t>
            </w:r>
          </w:p>
        </w:tc>
      </w:tr>
      <w:tr w:rsidR="005B1541" w:rsidTr="00302B46">
        <w:trPr>
          <w:trHeight w:val="432"/>
          <w:jc w:val="center"/>
        </w:trPr>
        <w:tc>
          <w:tcPr>
            <w:tcW w:w="1271" w:type="dxa"/>
            <w:vMerge w:val="restart"/>
          </w:tcPr>
          <w:p w:rsidR="005B1541" w:rsidRDefault="00FB43E3" w:rsidP="00CC15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B1541">
              <w:rPr>
                <w:b/>
              </w:rPr>
              <w:t>(a)</w:t>
            </w:r>
          </w:p>
        </w:tc>
        <w:tc>
          <w:tcPr>
            <w:tcW w:w="6094" w:type="dxa"/>
            <w:vAlign w:val="center"/>
          </w:tcPr>
          <w:p w:rsidR="005B1541" w:rsidRDefault="00302B46" w:rsidP="00302B46">
            <w:r>
              <w:rPr>
                <w:i/>
              </w:rPr>
              <w:t xml:space="preserve">r </w:t>
            </w:r>
            <w:r>
              <w:t>= 80 × P(</w:t>
            </w:r>
            <w:r>
              <w:rPr>
                <w:i/>
              </w:rPr>
              <w:t>X =</w:t>
            </w:r>
            <w:r w:rsidR="003C1C86">
              <w:rPr>
                <w:i/>
              </w:rPr>
              <w:t xml:space="preserve"> </w:t>
            </w:r>
            <w:r w:rsidR="003C1C86">
              <w:t>2</w:t>
            </w:r>
            <w:r>
              <w:t>)</w:t>
            </w:r>
            <w:r w:rsidR="005B1541">
              <w:t xml:space="preserve"> </w:t>
            </w:r>
            <w:r>
              <w:t xml:space="preserve">             </w:t>
            </w:r>
            <w:r>
              <w:rPr>
                <w:i/>
              </w:rPr>
              <w:t>s</w:t>
            </w:r>
            <w:r>
              <w:t xml:space="preserve"> = 80 – (6.56 + 17.11 + …)</w:t>
            </w:r>
          </w:p>
          <w:p w:rsidR="00302B46" w:rsidRPr="00302B46" w:rsidRDefault="00302B46" w:rsidP="00302B46">
            <w:r>
              <w:t xml:space="preserve">                             </w:t>
            </w:r>
            <w:r w:rsidR="003C1C86">
              <w:t xml:space="preserve"> </w:t>
            </w:r>
            <w:r>
              <w:t xml:space="preserve">        or </w:t>
            </w:r>
            <w:r>
              <w:rPr>
                <w:i/>
              </w:rPr>
              <w:t xml:space="preserve">s </w:t>
            </w:r>
            <w:r>
              <w:t>= 80 × (1 – P(</w:t>
            </w:r>
            <w:r>
              <w:rPr>
                <w:i/>
              </w:rPr>
              <w:t xml:space="preserve">X </w:t>
            </w:r>
            <w:r w:rsidRPr="00302B46">
              <w:rPr>
                <w:u w:val="single"/>
              </w:rPr>
              <w:t>&lt;</w:t>
            </w:r>
            <w:r>
              <w:t xml:space="preserve"> 4))</w:t>
            </w:r>
          </w:p>
        </w:tc>
        <w:tc>
          <w:tcPr>
            <w:tcW w:w="1007" w:type="dxa"/>
            <w:vAlign w:val="center"/>
          </w:tcPr>
          <w:p w:rsidR="005B1541" w:rsidRDefault="005B1541" w:rsidP="00CC15F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5B1541" w:rsidRPr="00CF2049" w:rsidRDefault="00CF2049" w:rsidP="00CC15FF">
            <w:pPr>
              <w:jc w:val="center"/>
            </w:pPr>
            <w:r w:rsidRPr="00CF2049">
              <w:t>3.4</w:t>
            </w:r>
          </w:p>
        </w:tc>
      </w:tr>
      <w:tr w:rsidR="005B1541" w:rsidTr="00302B46">
        <w:trPr>
          <w:trHeight w:val="432"/>
          <w:jc w:val="center"/>
        </w:trPr>
        <w:tc>
          <w:tcPr>
            <w:tcW w:w="1271" w:type="dxa"/>
            <w:vMerge/>
          </w:tcPr>
          <w:p w:rsidR="005B1541" w:rsidRDefault="005B1541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5B1541" w:rsidRPr="00302B46" w:rsidRDefault="005B1541" w:rsidP="00CC15FF">
            <w:r>
              <w:t xml:space="preserve">                               </w:t>
            </w:r>
            <w:r w:rsidR="00302B46">
              <w:rPr>
                <w:i/>
              </w:rPr>
              <w:t xml:space="preserve">r </w:t>
            </w:r>
            <w:r w:rsidR="00302B46">
              <w:t xml:space="preserve">= awrt </w:t>
            </w:r>
            <w:r w:rsidR="00302B46" w:rsidRPr="00302B46">
              <w:rPr>
                <w:b/>
                <w:u w:val="single"/>
              </w:rPr>
              <w:t>21.57</w:t>
            </w:r>
            <w:r w:rsidR="00302B46">
              <w:t xml:space="preserve">    and   </w:t>
            </w:r>
            <w:r w:rsidR="00302B46">
              <w:rPr>
                <w:i/>
              </w:rPr>
              <w:t>s =</w:t>
            </w:r>
            <w:r w:rsidR="00302B46">
              <w:t xml:space="preserve"> awrt </w:t>
            </w:r>
            <w:r w:rsidR="00302B46" w:rsidRPr="00302B46">
              <w:rPr>
                <w:b/>
                <w:u w:val="single"/>
              </w:rPr>
              <w:t>6.99</w:t>
            </w:r>
          </w:p>
        </w:tc>
        <w:tc>
          <w:tcPr>
            <w:tcW w:w="1007" w:type="dxa"/>
            <w:tcBorders>
              <w:top w:val="nil"/>
            </w:tcBorders>
            <w:vAlign w:val="center"/>
          </w:tcPr>
          <w:p w:rsidR="005B1541" w:rsidRPr="00695D6F" w:rsidRDefault="005B1541" w:rsidP="00CC15FF">
            <w:pPr>
              <w:jc w:val="center"/>
            </w:pPr>
            <w:r w:rsidRPr="00695D6F">
              <w:t>A1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5B1541" w:rsidRPr="00CF2049" w:rsidRDefault="00CF2049" w:rsidP="00CC15FF">
            <w:pPr>
              <w:jc w:val="center"/>
            </w:pPr>
            <w:r w:rsidRPr="00CF2049">
              <w:t>1.1b</w:t>
            </w:r>
          </w:p>
        </w:tc>
      </w:tr>
      <w:tr w:rsidR="005B1541" w:rsidTr="00302B46">
        <w:trPr>
          <w:trHeight w:val="432"/>
          <w:jc w:val="center"/>
        </w:trPr>
        <w:tc>
          <w:tcPr>
            <w:tcW w:w="1271" w:type="dxa"/>
            <w:vMerge/>
          </w:tcPr>
          <w:p w:rsidR="005B1541" w:rsidRDefault="005B1541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nil"/>
            </w:tcBorders>
            <w:vAlign w:val="center"/>
          </w:tcPr>
          <w:p w:rsidR="005B1541" w:rsidRDefault="005B1541" w:rsidP="00CC15FF"/>
        </w:tc>
        <w:tc>
          <w:tcPr>
            <w:tcW w:w="1007" w:type="dxa"/>
            <w:tcBorders>
              <w:top w:val="nil"/>
            </w:tcBorders>
            <w:vAlign w:val="center"/>
          </w:tcPr>
          <w:p w:rsidR="005B1541" w:rsidRPr="005B1541" w:rsidRDefault="005B1541" w:rsidP="00CC15FF">
            <w:pPr>
              <w:jc w:val="center"/>
              <w:rPr>
                <w:b/>
              </w:rPr>
            </w:pPr>
            <w:r w:rsidRPr="005B1541">
              <w:rPr>
                <w:b/>
              </w:rPr>
              <w:t>(2)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5B1541" w:rsidRPr="00CF2049" w:rsidRDefault="005B1541" w:rsidP="00CC15FF">
            <w:pPr>
              <w:jc w:val="center"/>
            </w:pPr>
          </w:p>
        </w:tc>
      </w:tr>
      <w:tr w:rsidR="00D33C9C" w:rsidTr="008F5DBB">
        <w:trPr>
          <w:trHeight w:hRule="exact" w:val="658"/>
          <w:jc w:val="center"/>
        </w:trPr>
        <w:tc>
          <w:tcPr>
            <w:tcW w:w="1271" w:type="dxa"/>
            <w:vMerge w:val="restart"/>
          </w:tcPr>
          <w:p w:rsidR="00D33C9C" w:rsidRDefault="00D33C9C" w:rsidP="00CC15FF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6094" w:type="dxa"/>
          </w:tcPr>
          <w:p w:rsidR="00302B46" w:rsidRDefault="00302B46" w:rsidP="00302B46">
            <w:r>
              <w:t>H</w:t>
            </w:r>
            <w:r>
              <w:rPr>
                <w:vertAlign w:val="subscript"/>
              </w:rPr>
              <w:t>0</w:t>
            </w:r>
            <w:r w:rsidR="00E048B6">
              <w:t xml:space="preserve">: </w:t>
            </w:r>
            <w:r>
              <w:t>B(30, 0.08) is a suitable model</w:t>
            </w:r>
          </w:p>
          <w:p w:rsidR="00D33C9C" w:rsidRPr="001418CD" w:rsidRDefault="00302B46" w:rsidP="00E048B6">
            <w:r>
              <w:t>H</w:t>
            </w:r>
            <w:r>
              <w:rPr>
                <w:vertAlign w:val="subscript"/>
              </w:rPr>
              <w:t>1</w:t>
            </w:r>
            <w:r>
              <w:t>: B(30, 0.08) is not a suitable model</w:t>
            </w:r>
          </w:p>
        </w:tc>
        <w:tc>
          <w:tcPr>
            <w:tcW w:w="1007" w:type="dxa"/>
            <w:vAlign w:val="center"/>
          </w:tcPr>
          <w:p w:rsidR="00D33C9C" w:rsidRDefault="00302B46" w:rsidP="00CC15FF">
            <w:pPr>
              <w:jc w:val="center"/>
            </w:pPr>
            <w:r>
              <w:t>B</w:t>
            </w:r>
            <w:r w:rsidR="00D33C9C">
              <w:t>1</w:t>
            </w:r>
          </w:p>
        </w:tc>
        <w:tc>
          <w:tcPr>
            <w:tcW w:w="993" w:type="dxa"/>
            <w:vAlign w:val="center"/>
          </w:tcPr>
          <w:p w:rsidR="00D33C9C" w:rsidRPr="00CF2049" w:rsidRDefault="00CF2049" w:rsidP="00CC15FF">
            <w:pPr>
              <w:jc w:val="center"/>
            </w:pPr>
            <w:r>
              <w:t>2.5</w:t>
            </w:r>
          </w:p>
        </w:tc>
      </w:tr>
      <w:tr w:rsidR="00D33C9C" w:rsidTr="00BE446E">
        <w:trPr>
          <w:trHeight w:val="576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4E4EDC" w:rsidRDefault="0087281D" w:rsidP="008F5DBB">
            <w:r w:rsidRPr="0087281D">
              <w:rPr>
                <w:position w:val="-24"/>
              </w:rPr>
              <w:object w:dxaOrig="4940" w:dyaOrig="660">
                <v:shape id="_x0000_i1042" type="#_x0000_t75" style="width:236.4pt;height:31.8pt" o:ole="">
                  <v:imagedata r:id="rId41" o:title=""/>
                </v:shape>
                <o:OLEObject Type="Embed" ProgID="Equation.DSMT4" ShapeID="_x0000_i1042" DrawAspect="Content" ObjectID="_1582521969" r:id="rId42"/>
              </w:object>
            </w:r>
          </w:p>
        </w:tc>
        <w:tc>
          <w:tcPr>
            <w:tcW w:w="1007" w:type="dxa"/>
            <w:vAlign w:val="center"/>
          </w:tcPr>
          <w:p w:rsidR="00D33C9C" w:rsidRDefault="0087281D" w:rsidP="00CC15F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D33C9C" w:rsidRPr="00CF2049" w:rsidRDefault="00CF2049" w:rsidP="00CC15FF">
            <w:pPr>
              <w:jc w:val="center"/>
            </w:pPr>
            <w:r>
              <w:t>2.1</w:t>
            </w:r>
          </w:p>
        </w:tc>
      </w:tr>
      <w:tr w:rsidR="00D33C9C" w:rsidTr="00E048B6">
        <w:trPr>
          <w:trHeight w:hRule="exact" w:val="432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AD449B" w:rsidRDefault="0087281D" w:rsidP="000B706B">
            <w:r>
              <w:t xml:space="preserve">                                                                              = awrt </w:t>
            </w:r>
            <w:r w:rsidRPr="0087281D">
              <w:rPr>
                <w:b/>
                <w:u w:val="single"/>
              </w:rPr>
              <w:t>11.5</w:t>
            </w:r>
          </w:p>
        </w:tc>
        <w:tc>
          <w:tcPr>
            <w:tcW w:w="1007" w:type="dxa"/>
            <w:vAlign w:val="center"/>
          </w:tcPr>
          <w:p w:rsidR="00D33C9C" w:rsidRPr="00695D6F" w:rsidRDefault="0087281D" w:rsidP="00CC15FF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:rsidR="00D33C9C" w:rsidRPr="00CF2049" w:rsidRDefault="00CF2049" w:rsidP="00CC15FF">
            <w:pPr>
              <w:jc w:val="center"/>
            </w:pPr>
            <w:r>
              <w:t>1.1b</w:t>
            </w:r>
          </w:p>
        </w:tc>
      </w:tr>
      <w:tr w:rsidR="00D33C9C" w:rsidTr="00E048B6">
        <w:trPr>
          <w:trHeight w:hRule="exact" w:val="432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271A49" w:rsidRDefault="003C1C86" w:rsidP="00E048B6">
            <w:r>
              <w:t>Degrees of freedom = 6</w:t>
            </w:r>
            <w:r w:rsidR="00E048B6">
              <w:t xml:space="preserve"> – 1 = </w:t>
            </w:r>
            <w:r>
              <w:t>5</w:t>
            </w:r>
          </w:p>
        </w:tc>
        <w:tc>
          <w:tcPr>
            <w:tcW w:w="1007" w:type="dxa"/>
            <w:vAlign w:val="center"/>
          </w:tcPr>
          <w:p w:rsidR="00D33C9C" w:rsidRPr="00695D6F" w:rsidRDefault="00E048B6" w:rsidP="000B706B">
            <w:pPr>
              <w:jc w:val="center"/>
            </w:pPr>
            <w:r>
              <w:t>B1</w:t>
            </w:r>
          </w:p>
        </w:tc>
        <w:tc>
          <w:tcPr>
            <w:tcW w:w="993" w:type="dxa"/>
            <w:vAlign w:val="center"/>
          </w:tcPr>
          <w:p w:rsidR="00D33C9C" w:rsidRPr="00CF2049" w:rsidRDefault="00CF2049" w:rsidP="00DB43B4">
            <w:pPr>
              <w:jc w:val="center"/>
            </w:pPr>
            <w:r>
              <w:t>1.1b</w:t>
            </w:r>
          </w:p>
        </w:tc>
      </w:tr>
      <w:tr w:rsidR="00D33C9C" w:rsidTr="000B706B">
        <w:trPr>
          <w:trHeight w:val="346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Pr="005B1541" w:rsidRDefault="00E048B6" w:rsidP="00C72994">
            <w:r>
              <w:t xml:space="preserve">11.5 &gt; </w:t>
            </w:r>
            <w:r w:rsidR="003C1C86" w:rsidRPr="004A3813">
              <w:rPr>
                <w:position w:val="-14"/>
              </w:rPr>
              <w:object w:dxaOrig="1600" w:dyaOrig="400">
                <v:shape id="_x0000_i1043" type="#_x0000_t75" style="width:81pt;height:20.4pt" o:ole="">
                  <v:imagedata r:id="rId43" o:title=""/>
                </v:shape>
                <o:OLEObject Type="Embed" ProgID="Equation.DSMT4" ShapeID="_x0000_i1043" DrawAspect="Content" ObjectID="_1582521970" r:id="rId44"/>
              </w:object>
            </w:r>
            <w:r>
              <w:t>so reject H</w:t>
            </w:r>
            <w:r>
              <w:rPr>
                <w:vertAlign w:val="subscript"/>
              </w:rPr>
              <w:t>0</w:t>
            </w:r>
          </w:p>
        </w:tc>
        <w:tc>
          <w:tcPr>
            <w:tcW w:w="1007" w:type="dxa"/>
            <w:vAlign w:val="center"/>
          </w:tcPr>
          <w:p w:rsidR="00D33C9C" w:rsidRDefault="00E048B6" w:rsidP="00CC15FF">
            <w:pPr>
              <w:jc w:val="center"/>
            </w:pPr>
            <w:r>
              <w:t>M1</w:t>
            </w:r>
          </w:p>
        </w:tc>
        <w:tc>
          <w:tcPr>
            <w:tcW w:w="993" w:type="dxa"/>
            <w:vAlign w:val="center"/>
          </w:tcPr>
          <w:p w:rsidR="00D33C9C" w:rsidRPr="00CF2049" w:rsidRDefault="00CF2049" w:rsidP="00CC15FF">
            <w:pPr>
              <w:jc w:val="center"/>
            </w:pPr>
            <w:r>
              <w:t>1.1b</w:t>
            </w:r>
          </w:p>
        </w:tc>
      </w:tr>
      <w:tr w:rsidR="00D33C9C" w:rsidTr="00E048B6">
        <w:trPr>
          <w:trHeight w:hRule="exact" w:val="720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Default="00E048B6" w:rsidP="00C72994">
            <w:r>
              <w:t>B(30, 0.08) is not a suitable model for the number of empty hotel rooms.</w:t>
            </w:r>
          </w:p>
        </w:tc>
        <w:tc>
          <w:tcPr>
            <w:tcW w:w="1007" w:type="dxa"/>
            <w:vAlign w:val="center"/>
          </w:tcPr>
          <w:p w:rsidR="00D33C9C" w:rsidRPr="005C2163" w:rsidRDefault="00E048B6" w:rsidP="000B706B">
            <w:pPr>
              <w:jc w:val="center"/>
            </w:pPr>
            <w:r>
              <w:t>A1</w:t>
            </w:r>
          </w:p>
        </w:tc>
        <w:tc>
          <w:tcPr>
            <w:tcW w:w="993" w:type="dxa"/>
            <w:vAlign w:val="center"/>
          </w:tcPr>
          <w:p w:rsidR="00D33C9C" w:rsidRPr="00CF2049" w:rsidRDefault="00CF2049" w:rsidP="00CC15FF">
            <w:pPr>
              <w:jc w:val="center"/>
            </w:pPr>
            <w:r>
              <w:t>3.5a</w:t>
            </w:r>
          </w:p>
        </w:tc>
      </w:tr>
      <w:tr w:rsidR="00D33C9C" w:rsidTr="00CC15FF">
        <w:trPr>
          <w:trHeight w:hRule="exact" w:val="340"/>
          <w:jc w:val="center"/>
        </w:trPr>
        <w:tc>
          <w:tcPr>
            <w:tcW w:w="1271" w:type="dxa"/>
            <w:vMerge/>
          </w:tcPr>
          <w:p w:rsidR="00D33C9C" w:rsidRDefault="00D33C9C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D33C9C" w:rsidRDefault="00D33C9C" w:rsidP="00CC15FF"/>
        </w:tc>
        <w:tc>
          <w:tcPr>
            <w:tcW w:w="1007" w:type="dxa"/>
            <w:vAlign w:val="center"/>
          </w:tcPr>
          <w:p w:rsidR="00D33C9C" w:rsidRPr="00E07476" w:rsidRDefault="00D33C9C" w:rsidP="000B706B">
            <w:pPr>
              <w:jc w:val="center"/>
              <w:rPr>
                <w:b/>
              </w:rPr>
            </w:pPr>
            <w:r>
              <w:rPr>
                <w:b/>
              </w:rPr>
              <w:t>(6</w:t>
            </w:r>
            <w:r w:rsidRPr="00E07476">
              <w:rPr>
                <w:b/>
              </w:rPr>
              <w:t>)</w:t>
            </w:r>
          </w:p>
        </w:tc>
        <w:tc>
          <w:tcPr>
            <w:tcW w:w="993" w:type="dxa"/>
            <w:vAlign w:val="center"/>
          </w:tcPr>
          <w:p w:rsidR="00D33C9C" w:rsidRPr="00CF2049" w:rsidRDefault="00D33C9C" w:rsidP="00CC15FF">
            <w:pPr>
              <w:jc w:val="center"/>
            </w:pPr>
          </w:p>
        </w:tc>
      </w:tr>
      <w:tr w:rsidR="00E048B6" w:rsidTr="00871241">
        <w:trPr>
          <w:trHeight w:hRule="exact" w:val="864"/>
          <w:jc w:val="center"/>
        </w:trPr>
        <w:tc>
          <w:tcPr>
            <w:tcW w:w="1271" w:type="dxa"/>
          </w:tcPr>
          <w:p w:rsidR="00E048B6" w:rsidRDefault="00E048B6" w:rsidP="00CC15FF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6094" w:type="dxa"/>
            <w:vAlign w:val="center"/>
          </w:tcPr>
          <w:p w:rsidR="00E048B6" w:rsidRPr="00C624F4" w:rsidRDefault="00C624F4" w:rsidP="00871241">
            <w:r>
              <w:t xml:space="preserve">Using the data to estimate </w:t>
            </w:r>
            <w:r>
              <w:rPr>
                <w:i/>
              </w:rPr>
              <w:t xml:space="preserve">p </w:t>
            </w:r>
            <w:r w:rsidR="00871241" w:rsidRPr="007F4F20">
              <w:rPr>
                <w:position w:val="-24"/>
              </w:rPr>
              <w:object w:dxaOrig="4280" w:dyaOrig="620">
                <v:shape id="_x0000_i1044" type="#_x0000_t75" style="width:213.6pt;height:30.6pt" o:ole="">
                  <v:imagedata r:id="rId45" o:title=""/>
                </v:shape>
                <o:OLEObject Type="Embed" ProgID="Equation.DSMT4" ShapeID="_x0000_i1044" DrawAspect="Content" ObjectID="_1582521971" r:id="rId46"/>
              </w:object>
            </w:r>
            <w:r w:rsidR="00871241">
              <w:t>= 2</w:t>
            </w:r>
            <w:r w:rsidR="007F4F20">
              <w:t xml:space="preserve"> </w:t>
            </w:r>
          </w:p>
        </w:tc>
        <w:tc>
          <w:tcPr>
            <w:tcW w:w="1007" w:type="dxa"/>
            <w:vAlign w:val="center"/>
          </w:tcPr>
          <w:p w:rsidR="00E048B6" w:rsidRPr="00871241" w:rsidRDefault="00871241" w:rsidP="000B706B">
            <w:pPr>
              <w:jc w:val="center"/>
            </w:pPr>
            <w:r w:rsidRPr="00871241">
              <w:t>M1</w:t>
            </w:r>
          </w:p>
        </w:tc>
        <w:tc>
          <w:tcPr>
            <w:tcW w:w="993" w:type="dxa"/>
            <w:vAlign w:val="center"/>
          </w:tcPr>
          <w:p w:rsidR="00E048B6" w:rsidRPr="00822C8A" w:rsidRDefault="003A1683" w:rsidP="00FB43E3">
            <w:pPr>
              <w:jc w:val="center"/>
            </w:pPr>
            <w:r>
              <w:t>3</w:t>
            </w:r>
            <w:r w:rsidR="00FB43E3">
              <w:t>.3</w:t>
            </w:r>
          </w:p>
        </w:tc>
      </w:tr>
      <w:tr w:rsidR="00871241" w:rsidTr="00871241">
        <w:trPr>
          <w:trHeight w:hRule="exact" w:val="432"/>
          <w:jc w:val="center"/>
        </w:trPr>
        <w:tc>
          <w:tcPr>
            <w:tcW w:w="1271" w:type="dxa"/>
          </w:tcPr>
          <w:p w:rsidR="00871241" w:rsidRDefault="00871241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871241" w:rsidRDefault="00871241" w:rsidP="00871241">
            <w:r w:rsidRPr="00871241">
              <w:rPr>
                <w:position w:val="-12"/>
              </w:rPr>
              <w:object w:dxaOrig="900" w:dyaOrig="360">
                <v:shape id="_x0000_i1045" type="#_x0000_t75" style="width:45pt;height:18pt" o:ole="">
                  <v:imagedata r:id="rId47" o:title=""/>
                </v:shape>
                <o:OLEObject Type="Embed" ProgID="Equation.DSMT4" ShapeID="_x0000_i1045" DrawAspect="Content" ObjectID="_1582521972" r:id="rId48"/>
              </w:object>
            </w:r>
            <w:r>
              <w:t xml:space="preserve"> </w:t>
            </w:r>
          </w:p>
        </w:tc>
        <w:tc>
          <w:tcPr>
            <w:tcW w:w="1007" w:type="dxa"/>
            <w:vAlign w:val="center"/>
          </w:tcPr>
          <w:p w:rsidR="00871241" w:rsidRPr="00871241" w:rsidRDefault="00871241" w:rsidP="000B706B">
            <w:pPr>
              <w:jc w:val="center"/>
            </w:pPr>
            <w:r w:rsidRPr="00871241">
              <w:t>A1</w:t>
            </w:r>
          </w:p>
        </w:tc>
        <w:tc>
          <w:tcPr>
            <w:tcW w:w="993" w:type="dxa"/>
            <w:vAlign w:val="center"/>
          </w:tcPr>
          <w:p w:rsidR="00871241" w:rsidRPr="00822C8A" w:rsidRDefault="003A1683" w:rsidP="00CC15FF">
            <w:pPr>
              <w:jc w:val="center"/>
            </w:pPr>
            <w:r>
              <w:t>1.1b</w:t>
            </w:r>
          </w:p>
        </w:tc>
      </w:tr>
      <w:tr w:rsidR="00E048B6" w:rsidTr="00CC15FF">
        <w:trPr>
          <w:trHeight w:hRule="exact" w:val="340"/>
          <w:jc w:val="center"/>
        </w:trPr>
        <w:tc>
          <w:tcPr>
            <w:tcW w:w="1271" w:type="dxa"/>
          </w:tcPr>
          <w:p w:rsidR="00E048B6" w:rsidRDefault="00E048B6" w:rsidP="00CC15FF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E048B6" w:rsidRDefault="00E048B6" w:rsidP="00CC15FF"/>
        </w:tc>
        <w:tc>
          <w:tcPr>
            <w:tcW w:w="1007" w:type="dxa"/>
            <w:vAlign w:val="center"/>
          </w:tcPr>
          <w:p w:rsidR="00E048B6" w:rsidRDefault="00871241" w:rsidP="000B706B">
            <w:pPr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93" w:type="dxa"/>
            <w:vAlign w:val="center"/>
          </w:tcPr>
          <w:p w:rsidR="00E048B6" w:rsidRPr="00822C8A" w:rsidRDefault="00E048B6" w:rsidP="00CC15FF">
            <w:pPr>
              <w:jc w:val="center"/>
            </w:pPr>
          </w:p>
        </w:tc>
      </w:tr>
      <w:tr w:rsidR="00CC15FF" w:rsidTr="00CC15FF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CC15FF" w:rsidRPr="00E07476" w:rsidRDefault="00CC15FF" w:rsidP="000B706B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871241">
              <w:rPr>
                <w:b/>
              </w:rPr>
              <w:t>10</w:t>
            </w:r>
            <w:r w:rsidRPr="00E07476">
              <w:rPr>
                <w:b/>
              </w:rPr>
              <w:t xml:space="preserve"> marks)</w:t>
            </w:r>
          </w:p>
        </w:tc>
      </w:tr>
      <w:tr w:rsidR="00CC15FF" w:rsidTr="00CC15FF">
        <w:trPr>
          <w:trHeight w:hRule="exact" w:val="340"/>
          <w:jc w:val="center"/>
        </w:trPr>
        <w:tc>
          <w:tcPr>
            <w:tcW w:w="9365" w:type="dxa"/>
            <w:gridSpan w:val="4"/>
            <w:vAlign w:val="center"/>
          </w:tcPr>
          <w:p w:rsidR="00CC15FF" w:rsidRPr="00E07476" w:rsidRDefault="00CC15FF" w:rsidP="00CC15FF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C15FF" w:rsidTr="007624CC">
        <w:trPr>
          <w:trHeight w:val="539"/>
          <w:jc w:val="center"/>
        </w:trPr>
        <w:tc>
          <w:tcPr>
            <w:tcW w:w="1271" w:type="dxa"/>
            <w:vAlign w:val="center"/>
          </w:tcPr>
          <w:p w:rsidR="00CC15FF" w:rsidRPr="00822C8A" w:rsidRDefault="00DB43B4" w:rsidP="00CC15FF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vAlign w:val="center"/>
          </w:tcPr>
          <w:p w:rsidR="00963183" w:rsidRDefault="007624CC" w:rsidP="006310BB">
            <w:r>
              <w:t>M1  Either correct calculation</w:t>
            </w:r>
          </w:p>
          <w:p w:rsidR="007624CC" w:rsidRPr="006310BB" w:rsidRDefault="007624CC" w:rsidP="007624CC">
            <w:r>
              <w:t xml:space="preserve">A1 both </w:t>
            </w:r>
            <w:r>
              <w:rPr>
                <w:i/>
              </w:rPr>
              <w:t xml:space="preserve">r </w:t>
            </w:r>
            <w:r>
              <w:t xml:space="preserve">= awrt </w:t>
            </w:r>
            <w:r w:rsidRPr="00302B46">
              <w:rPr>
                <w:b/>
                <w:u w:val="single"/>
              </w:rPr>
              <w:t>21.57</w:t>
            </w:r>
            <w:r>
              <w:t xml:space="preserve">  and </w:t>
            </w:r>
            <w:r>
              <w:rPr>
                <w:i/>
              </w:rPr>
              <w:t>s =</w:t>
            </w:r>
            <w:r>
              <w:t xml:space="preserve"> awrt </w:t>
            </w:r>
            <w:r w:rsidRPr="00302B46">
              <w:rPr>
                <w:b/>
                <w:u w:val="single"/>
              </w:rPr>
              <w:t>6.99</w:t>
            </w:r>
          </w:p>
        </w:tc>
      </w:tr>
      <w:tr w:rsidR="00CC15FF" w:rsidTr="00CC15FF">
        <w:trPr>
          <w:trHeight w:val="485"/>
          <w:jc w:val="center"/>
        </w:trPr>
        <w:tc>
          <w:tcPr>
            <w:tcW w:w="1271" w:type="dxa"/>
            <w:vAlign w:val="center"/>
          </w:tcPr>
          <w:p w:rsidR="00CC15FF" w:rsidRPr="00822C8A" w:rsidRDefault="00963183" w:rsidP="00CC15FF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8094" w:type="dxa"/>
            <w:gridSpan w:val="3"/>
            <w:vAlign w:val="center"/>
          </w:tcPr>
          <w:p w:rsidR="00E048B6" w:rsidRDefault="00E048B6" w:rsidP="00E048B6">
            <w:r>
              <w:t xml:space="preserve">B1       Both hypotheses </w:t>
            </w:r>
          </w:p>
          <w:p w:rsidR="00E048B6" w:rsidRPr="00162A85" w:rsidRDefault="00E048B6" w:rsidP="00E048B6">
            <w:r>
              <w:t>1</w:t>
            </w:r>
            <w:r w:rsidRPr="00E048B6">
              <w:rPr>
                <w:vertAlign w:val="superscript"/>
              </w:rPr>
              <w:t>st</w:t>
            </w:r>
            <w:r>
              <w:t xml:space="preserve"> </w:t>
            </w:r>
            <w:r w:rsidRPr="00162A85">
              <w:t xml:space="preserve">M1 </w:t>
            </w:r>
            <w:r>
              <w:t xml:space="preserve"> A</w:t>
            </w:r>
            <w:r w:rsidRPr="00162A85">
              <w:t>ttempt</w:t>
            </w:r>
            <w:r>
              <w:t>ing</w:t>
            </w:r>
            <w:r w:rsidRPr="00162A85">
              <w:t xml:space="preserve"> to find the test statistic using </w:t>
            </w:r>
            <w:r w:rsidRPr="00162A85">
              <w:rPr>
                <w:position w:val="-24"/>
              </w:rPr>
              <w:object w:dxaOrig="1740" w:dyaOrig="660">
                <v:shape id="_x0000_i1046" type="#_x0000_t75" style="width:87pt;height:33.6pt" o:ole="">
                  <v:imagedata r:id="rId49" o:title=""/>
                </v:shape>
                <o:OLEObject Type="Embed" ProgID="Equation.3" ShapeID="_x0000_i1046" DrawAspect="Content" ObjectID="_1582521973" r:id="rId50"/>
              </w:object>
            </w:r>
          </w:p>
          <w:p w:rsidR="00E048B6" w:rsidRPr="00162A85" w:rsidRDefault="00E048B6" w:rsidP="00E048B6">
            <w:r w:rsidRPr="00162A85">
              <w:t>1</w:t>
            </w:r>
            <w:r w:rsidRPr="00162A85">
              <w:rPr>
                <w:vertAlign w:val="superscript"/>
              </w:rPr>
              <w:t>st</w:t>
            </w:r>
            <w:r>
              <w:t xml:space="preserve"> A1 awrt 11</w:t>
            </w:r>
            <w:r w:rsidRPr="00162A85">
              <w:t>.</w:t>
            </w:r>
            <w:r>
              <w:t>5</w:t>
            </w:r>
          </w:p>
          <w:p w:rsidR="00E048B6" w:rsidRDefault="00FB43E3" w:rsidP="00E048B6">
            <w:r>
              <w:t>B1 for df = 5</w:t>
            </w:r>
          </w:p>
          <w:p w:rsidR="00E048B6" w:rsidRDefault="00E048B6" w:rsidP="00E048B6">
            <w:r>
              <w:t>2</w:t>
            </w:r>
            <w:r w:rsidRPr="00E048B6">
              <w:rPr>
                <w:vertAlign w:val="superscript"/>
              </w:rPr>
              <w:t>nd</w:t>
            </w:r>
            <w:r>
              <w:t xml:space="preserve"> M1 comparing test statistic with critical value</w:t>
            </w:r>
          </w:p>
          <w:p w:rsidR="00963183" w:rsidRPr="00822C8A" w:rsidRDefault="00E048B6" w:rsidP="00E048B6">
            <w:r w:rsidRPr="00162A85">
              <w:t>2</w:t>
            </w:r>
            <w:r w:rsidRPr="00162A85">
              <w:rPr>
                <w:vertAlign w:val="superscript"/>
              </w:rPr>
              <w:t>nd</w:t>
            </w:r>
            <w:r w:rsidRPr="00162A85">
              <w:t xml:space="preserve"> A1 correct conclusion in context</w:t>
            </w:r>
          </w:p>
        </w:tc>
      </w:tr>
      <w:tr w:rsidR="00871241" w:rsidTr="00CC15FF">
        <w:trPr>
          <w:trHeight w:val="485"/>
          <w:jc w:val="center"/>
        </w:trPr>
        <w:tc>
          <w:tcPr>
            <w:tcW w:w="1271" w:type="dxa"/>
            <w:vAlign w:val="center"/>
          </w:tcPr>
          <w:p w:rsidR="00871241" w:rsidRDefault="00871241" w:rsidP="00CC15FF">
            <w:pPr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8094" w:type="dxa"/>
            <w:gridSpan w:val="3"/>
            <w:vAlign w:val="center"/>
          </w:tcPr>
          <w:p w:rsidR="00871241" w:rsidRDefault="00871241" w:rsidP="00E048B6">
            <w:r>
              <w:t>M1   Suggesting using the data to improve the model</w:t>
            </w:r>
          </w:p>
          <w:p w:rsidR="00871241" w:rsidRDefault="00871241" w:rsidP="00871241">
            <w:r>
              <w:t xml:space="preserve">A1  </w:t>
            </w:r>
            <w:r w:rsidR="00C9495E">
              <w:t xml:space="preserve"> </w:t>
            </w:r>
            <w:r>
              <w:t xml:space="preserve">Correct model (also allow Po(2)) </w:t>
            </w:r>
          </w:p>
        </w:tc>
      </w:tr>
    </w:tbl>
    <w:p w:rsidR="00740BE3" w:rsidRDefault="00740BE3" w:rsidP="00254A73"/>
    <w:p w:rsidR="00740BE3" w:rsidRDefault="00740BE3" w:rsidP="00254A73"/>
    <w:p w:rsidR="00740BE3" w:rsidRDefault="00740BE3" w:rsidP="00254A73"/>
    <w:p w:rsidR="00740BE3" w:rsidRDefault="00740BE3" w:rsidP="00254A73"/>
    <w:p w:rsidR="00DC2AE8" w:rsidRDefault="00DC2AE8" w:rsidP="00254A73"/>
    <w:p w:rsidR="00DC2AE8" w:rsidRDefault="00DC2AE8" w:rsidP="00254A73"/>
    <w:p w:rsidR="00DC2AE8" w:rsidRDefault="00DC2AE8" w:rsidP="00254A73"/>
    <w:p w:rsidR="00DC2AE8" w:rsidRDefault="00DC2AE8" w:rsidP="00254A73"/>
    <w:p w:rsidR="00F7334F" w:rsidRDefault="00F7334F" w:rsidP="00254A73"/>
    <w:p w:rsidR="00DC2AE8" w:rsidRDefault="00DC2AE8" w:rsidP="00254A73"/>
    <w:p w:rsidR="00DC2AE8" w:rsidRDefault="00DC2AE8" w:rsidP="00254A73"/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094"/>
        <w:gridCol w:w="993"/>
        <w:gridCol w:w="1007"/>
      </w:tblGrid>
      <w:tr w:rsidR="00F7334F" w:rsidRPr="00FB3AA8" w:rsidTr="009500DA">
        <w:trPr>
          <w:trHeight w:hRule="exact" w:val="34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334F" w:rsidRPr="00FB3AA8" w:rsidRDefault="00F7334F" w:rsidP="009500DA">
            <w:pPr>
              <w:rPr>
                <w:b/>
              </w:rPr>
            </w:pPr>
            <w:r>
              <w:rPr>
                <w:b/>
              </w:rPr>
              <w:t xml:space="preserve">  Q</w:t>
            </w:r>
            <w:r w:rsidRPr="00FB3AA8">
              <w:rPr>
                <w:b/>
              </w:rPr>
              <w:t>uestion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:rsidR="00F7334F" w:rsidRDefault="00F7334F" w:rsidP="009500DA">
            <w:pPr>
              <w:jc w:val="center"/>
              <w:rPr>
                <w:b/>
              </w:rPr>
            </w:pPr>
            <w:r w:rsidRPr="00FB3AA8">
              <w:rPr>
                <w:b/>
              </w:rPr>
              <w:t>Scheme</w:t>
            </w:r>
          </w:p>
          <w:p w:rsidR="00F7334F" w:rsidRPr="00FB3AA8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7334F" w:rsidRPr="00FB3AA8" w:rsidRDefault="00F7334F" w:rsidP="009500DA">
            <w:pPr>
              <w:jc w:val="center"/>
              <w:rPr>
                <w:b/>
              </w:rPr>
            </w:pPr>
            <w:r w:rsidRPr="00FB3AA8">
              <w:rPr>
                <w:b/>
              </w:rPr>
              <w:t>Marks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F7334F" w:rsidRPr="00B218E4" w:rsidRDefault="00F7334F" w:rsidP="009500DA">
            <w:pPr>
              <w:jc w:val="center"/>
              <w:rPr>
                <w:b/>
                <w:highlight w:val="cyan"/>
              </w:rPr>
            </w:pPr>
            <w:r w:rsidRPr="00730764">
              <w:rPr>
                <w:b/>
              </w:rPr>
              <w:t>AOs</w:t>
            </w:r>
          </w:p>
        </w:tc>
      </w:tr>
      <w:tr w:rsidR="00F7334F" w:rsidTr="009500DA">
        <w:trPr>
          <w:trHeight w:val="936"/>
          <w:jc w:val="center"/>
        </w:trPr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F7334F" w:rsidRPr="00730764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30764">
              <w:rPr>
                <w:b/>
              </w:rPr>
              <w:t>(a)</w:t>
            </w:r>
          </w:p>
          <w:p w:rsidR="00F7334F" w:rsidRPr="00730764" w:rsidRDefault="00F7334F" w:rsidP="009500DA">
            <w:pPr>
              <w:jc w:val="center"/>
              <w:rPr>
                <w:b/>
              </w:rPr>
            </w:pPr>
          </w:p>
          <w:p w:rsidR="00F7334F" w:rsidRPr="00730764" w:rsidRDefault="00F7334F" w:rsidP="009500DA">
            <w:pPr>
              <w:jc w:val="center"/>
              <w:rPr>
                <w:b/>
              </w:rPr>
            </w:pPr>
          </w:p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4527A1" w:rsidRDefault="00F7334F" w:rsidP="009500DA">
            <w:r>
              <w:t>[</w:t>
            </w:r>
            <w:r>
              <w:rPr>
                <w:i/>
              </w:rPr>
              <w:t>X</w:t>
            </w:r>
            <w:r>
              <w:t xml:space="preserve"> ~ Po(2.4)       </w:t>
            </w:r>
            <w:r>
              <w:rPr>
                <w:i/>
              </w:rPr>
              <w:t>Y</w:t>
            </w:r>
            <w:r>
              <w:t xml:space="preserve"> ~ Po(1.6)]       </w:t>
            </w:r>
          </w:p>
          <w:p w:rsidR="00F7334F" w:rsidRDefault="00F7334F" w:rsidP="009500DA">
            <w:r>
              <w:t>P(</w:t>
            </w:r>
            <w:r>
              <w:rPr>
                <w:i/>
              </w:rPr>
              <w:t>X</w:t>
            </w:r>
            <w:r>
              <w:t xml:space="preserve"> = 2) = </w:t>
            </w:r>
            <w:r w:rsidRPr="00A97FC9">
              <w:rPr>
                <w:position w:val="-24"/>
              </w:rPr>
              <w:object w:dxaOrig="1100" w:dyaOrig="660">
                <v:shape id="_x0000_i1047" type="#_x0000_t75" style="width:45pt;height:27pt" o:ole="">
                  <v:imagedata r:id="rId51" o:title=""/>
                </v:shape>
                <o:OLEObject Type="Embed" ProgID="Equation.DSMT4" ShapeID="_x0000_i1047" DrawAspect="Content" ObjectID="_1582521974" r:id="rId52"/>
              </w:object>
            </w:r>
            <w:r>
              <w:t xml:space="preserve">= 0.261…   </w:t>
            </w:r>
          </w:p>
          <w:p w:rsidR="00F7334F" w:rsidRPr="004527A1" w:rsidRDefault="00F7334F" w:rsidP="009500DA">
            <w:r>
              <w:t>P(</w:t>
            </w:r>
            <w:r>
              <w:rPr>
                <w:i/>
              </w:rPr>
              <w:t>Y</w:t>
            </w:r>
            <w:r>
              <w:t xml:space="preserve"> = 2) = </w:t>
            </w:r>
            <w:r w:rsidRPr="00A97FC9">
              <w:rPr>
                <w:position w:val="-24"/>
              </w:rPr>
              <w:object w:dxaOrig="1080" w:dyaOrig="660">
                <v:shape id="_x0000_i1048" type="#_x0000_t75" style="width:45.6pt;height:28.2pt" o:ole="">
                  <v:imagedata r:id="rId53" o:title=""/>
                </v:shape>
                <o:OLEObject Type="Embed" ProgID="Equation.DSMT4" ShapeID="_x0000_i1048" DrawAspect="Content" ObjectID="_1582521975" r:id="rId54"/>
              </w:object>
            </w:r>
            <w:r>
              <w:t>= 0.258…</w:t>
            </w:r>
          </w:p>
        </w:tc>
        <w:tc>
          <w:tcPr>
            <w:tcW w:w="993" w:type="dxa"/>
            <w:vAlign w:val="center"/>
          </w:tcPr>
          <w:p w:rsidR="00F7334F" w:rsidRPr="00730764" w:rsidRDefault="00F7334F" w:rsidP="009500DA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F7334F" w:rsidRPr="00730764" w:rsidRDefault="00F7334F" w:rsidP="009500DA">
            <w:pPr>
              <w:jc w:val="center"/>
            </w:pPr>
            <w:r>
              <w:t>1.1b</w:t>
            </w:r>
          </w:p>
        </w:tc>
      </w:tr>
      <w:tr w:rsidR="00F7334F" w:rsidTr="009500DA">
        <w:trPr>
          <w:trHeight w:val="346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F7334F" w:rsidRPr="00A97FC9" w:rsidRDefault="00F7334F" w:rsidP="009500DA">
            <w:r>
              <w:t>Therefore the photocopier is more likely to break down exactly twice.</w:t>
            </w:r>
          </w:p>
        </w:tc>
        <w:tc>
          <w:tcPr>
            <w:tcW w:w="993" w:type="dxa"/>
            <w:vAlign w:val="center"/>
          </w:tcPr>
          <w:p w:rsidR="00F7334F" w:rsidRPr="00730764" w:rsidRDefault="00F7334F" w:rsidP="009500DA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:rsidR="00F7334F" w:rsidRPr="00730764" w:rsidRDefault="00F7334F" w:rsidP="009500DA">
            <w:pPr>
              <w:jc w:val="center"/>
            </w:pPr>
            <w:r>
              <w:t>1.1b</w:t>
            </w:r>
          </w:p>
        </w:tc>
      </w:tr>
      <w:tr w:rsidR="00F7334F" w:rsidTr="009500DA">
        <w:trPr>
          <w:trHeight w:hRule="exact" w:val="432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F7334F" w:rsidRPr="00730764" w:rsidRDefault="00F7334F" w:rsidP="009500DA"/>
        </w:tc>
        <w:tc>
          <w:tcPr>
            <w:tcW w:w="993" w:type="dxa"/>
            <w:vAlign w:val="center"/>
          </w:tcPr>
          <w:p w:rsidR="00F7334F" w:rsidRPr="00730764" w:rsidRDefault="00F7334F" w:rsidP="009500DA">
            <w:pPr>
              <w:jc w:val="center"/>
            </w:pPr>
            <w:r>
              <w:rPr>
                <w:b/>
              </w:rPr>
              <w:t>(2</w:t>
            </w:r>
            <w:r w:rsidRPr="00730764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:rsidR="00F7334F" w:rsidRPr="00730764" w:rsidRDefault="00F7334F" w:rsidP="009500DA">
            <w:pPr>
              <w:jc w:val="center"/>
            </w:pPr>
          </w:p>
        </w:tc>
      </w:tr>
      <w:tr w:rsidR="00F7334F" w:rsidTr="009500DA">
        <w:trPr>
          <w:trHeight w:hRule="exact" w:val="340"/>
          <w:jc w:val="center"/>
        </w:trPr>
        <w:tc>
          <w:tcPr>
            <w:tcW w:w="1271" w:type="dxa"/>
            <w:vMerge w:val="restart"/>
            <w:tcBorders>
              <w:top w:val="nil"/>
            </w:tcBorders>
          </w:tcPr>
          <w:p w:rsidR="00F7334F" w:rsidRPr="00730764" w:rsidRDefault="00F7334F" w:rsidP="009500DA">
            <w:pPr>
              <w:jc w:val="center"/>
              <w:rPr>
                <w:b/>
              </w:rPr>
            </w:pPr>
            <w:r w:rsidRPr="00730764">
              <w:rPr>
                <w:b/>
              </w:rPr>
              <w:t>(</w:t>
            </w:r>
            <w:r>
              <w:rPr>
                <w:b/>
              </w:rPr>
              <w:t>b</w:t>
            </w:r>
            <w:r w:rsidRPr="00730764">
              <w:rPr>
                <w:b/>
              </w:rPr>
              <w:t>)</w:t>
            </w:r>
          </w:p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F7334F" w:rsidRPr="007967C3" w:rsidRDefault="00F7334F" w:rsidP="009500DA"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 w:rsidRPr="001244A7">
              <w:rPr>
                <w:u w:val="single"/>
              </w:rPr>
              <w:t>&lt;</w:t>
            </w:r>
            <w:r>
              <w:t xml:space="preserve"> 1) × P(</w:t>
            </w:r>
            <w:r>
              <w:rPr>
                <w:i/>
              </w:rPr>
              <w:t>Y</w:t>
            </w:r>
            <w:r>
              <w:t xml:space="preserve"> </w:t>
            </w:r>
            <w:r w:rsidRPr="001244A7">
              <w:rPr>
                <w:u w:val="single"/>
              </w:rPr>
              <w:t>&lt;</w:t>
            </w:r>
            <w:r>
              <w:t xml:space="preserve"> 1)</w:t>
            </w:r>
          </w:p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F7334F" w:rsidRPr="001D1646" w:rsidRDefault="00F7334F" w:rsidP="009500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</w:tr>
      <w:tr w:rsidR="00F7334F" w:rsidTr="009500DA">
        <w:trPr>
          <w:trHeight w:hRule="exact" w:val="340"/>
          <w:jc w:val="center"/>
        </w:trPr>
        <w:tc>
          <w:tcPr>
            <w:tcW w:w="1271" w:type="dxa"/>
            <w:vMerge/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  <w:vAlign w:val="center"/>
          </w:tcPr>
          <w:p w:rsidR="00F7334F" w:rsidRPr="001244A7" w:rsidRDefault="00F7334F" w:rsidP="009500DA">
            <w:r>
              <w:t xml:space="preserve">[= 0.3084…  × 0.5249…]                                  awrt </w:t>
            </w:r>
            <w:r w:rsidRPr="001244A7">
              <w:rPr>
                <w:b/>
                <w:u w:val="single"/>
              </w:rPr>
              <w:t>0.162</w:t>
            </w:r>
          </w:p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:rsidR="00F7334F" w:rsidRPr="001D1646" w:rsidRDefault="00F7334F" w:rsidP="009500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</w:tr>
      <w:tr w:rsidR="00F7334F" w:rsidTr="009500DA">
        <w:trPr>
          <w:trHeight w:val="432"/>
          <w:jc w:val="center"/>
        </w:trPr>
        <w:tc>
          <w:tcPr>
            <w:tcW w:w="1271" w:type="dxa"/>
            <w:vMerge/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Default="00F7334F" w:rsidP="009500DA"/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  <w:r>
              <w:rPr>
                <w:b/>
              </w:rPr>
              <w:t>(2</w:t>
            </w:r>
            <w:r w:rsidRPr="00730764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:rsidR="00F7334F" w:rsidRPr="00B54D03" w:rsidRDefault="00F7334F" w:rsidP="009500DA">
            <w:pPr>
              <w:jc w:val="center"/>
            </w:pPr>
          </w:p>
        </w:tc>
      </w:tr>
      <w:tr w:rsidR="00F7334F" w:rsidTr="009500DA">
        <w:trPr>
          <w:trHeight w:val="576"/>
          <w:jc w:val="center"/>
        </w:trPr>
        <w:tc>
          <w:tcPr>
            <w:tcW w:w="1271" w:type="dxa"/>
            <w:vMerge w:val="restart"/>
          </w:tcPr>
          <w:p w:rsidR="00F7334F" w:rsidRPr="00730764" w:rsidRDefault="00F7334F" w:rsidP="009500DA">
            <w:pPr>
              <w:jc w:val="center"/>
              <w:rPr>
                <w:b/>
              </w:rPr>
            </w:pPr>
            <w:r w:rsidRPr="00730764">
              <w:rPr>
                <w:b/>
              </w:rPr>
              <w:t>(</w:t>
            </w:r>
            <w:r>
              <w:rPr>
                <w:b/>
              </w:rPr>
              <w:t>c</w:t>
            </w:r>
            <w:r w:rsidRPr="00730764">
              <w:rPr>
                <w:b/>
              </w:rPr>
              <w:t>)</w:t>
            </w:r>
          </w:p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Default="00F7334F" w:rsidP="009500DA">
            <w:r w:rsidRPr="001244A7">
              <w:rPr>
                <w:position w:val="-28"/>
              </w:rPr>
              <w:object w:dxaOrig="4120" w:dyaOrig="660">
                <v:shape id="_x0000_i1049" type="#_x0000_t75" style="width:206.4pt;height:33pt" o:ole="">
                  <v:imagedata r:id="rId55" o:title=""/>
                </v:shape>
                <o:OLEObject Type="Embed" ProgID="Equation.DSMT4" ShapeID="_x0000_i1049" DrawAspect="Content" ObjectID="_1582521976" r:id="rId56"/>
              </w:object>
            </w:r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  <w:r>
              <w:t>M1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7334F" w:rsidRPr="001D1646" w:rsidRDefault="00F7334F" w:rsidP="009500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3.1b</w:t>
            </w:r>
          </w:p>
        </w:tc>
      </w:tr>
      <w:tr w:rsidR="00F7334F" w:rsidTr="009500DA">
        <w:trPr>
          <w:trHeight w:val="576"/>
          <w:jc w:val="center"/>
        </w:trPr>
        <w:tc>
          <w:tcPr>
            <w:tcW w:w="1271" w:type="dxa"/>
            <w:vMerge/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Default="00F7334F" w:rsidP="009500DA">
            <w:r w:rsidRPr="00240537">
              <w:rPr>
                <w:position w:val="-30"/>
              </w:rPr>
              <w:object w:dxaOrig="2900" w:dyaOrig="720">
                <v:shape id="_x0000_i1050" type="#_x0000_t75" style="width:144.6pt;height:36pt" o:ole="">
                  <v:imagedata r:id="rId57" o:title=""/>
                </v:shape>
                <o:OLEObject Type="Embed" ProgID="Equation.DSMT4" ShapeID="_x0000_i1050" DrawAspect="Content" ObjectID="_1582521977" r:id="rId58"/>
              </w:object>
            </w:r>
          </w:p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  <w:r>
              <w:t>M1</w:t>
            </w:r>
          </w:p>
          <w:p w:rsidR="00F7334F" w:rsidRDefault="00F7334F" w:rsidP="009500DA">
            <w:pPr>
              <w:jc w:val="center"/>
            </w:pPr>
            <w:r>
              <w:t>M1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7334F" w:rsidRDefault="00F7334F" w:rsidP="009500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  <w:p w:rsidR="00F7334F" w:rsidRPr="001D1646" w:rsidRDefault="00F7334F" w:rsidP="009500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</w:tr>
      <w:tr w:rsidR="00F7334F" w:rsidTr="009500DA">
        <w:trPr>
          <w:trHeight w:val="576"/>
          <w:jc w:val="center"/>
        </w:trPr>
        <w:tc>
          <w:tcPr>
            <w:tcW w:w="1271" w:type="dxa"/>
            <w:vMerge/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Default="00F7334F" w:rsidP="009500DA">
            <w:r w:rsidRPr="00690498">
              <w:rPr>
                <w:position w:val="-24"/>
              </w:rPr>
              <w:object w:dxaOrig="660" w:dyaOrig="620">
                <v:shape id="_x0000_i1051" type="#_x0000_t75" style="width:33pt;height:30.6pt" o:ole="">
                  <v:imagedata r:id="rId59" o:title=""/>
                </v:shape>
                <o:OLEObject Type="Embed" ProgID="Equation.DSMT4" ShapeID="_x0000_i1051" DrawAspect="Content" ObjectID="_1582521978" r:id="rId60"/>
              </w:object>
            </w:r>
            <w:r>
              <w:t xml:space="preserve">                                                                 awrt </w:t>
            </w:r>
            <w:r w:rsidRPr="001244A7">
              <w:rPr>
                <w:b/>
                <w:u w:val="single"/>
              </w:rPr>
              <w:t>0.</w:t>
            </w:r>
            <w:r>
              <w:rPr>
                <w:b/>
                <w:u w:val="single"/>
              </w:rPr>
              <w:t>475</w:t>
            </w:r>
          </w:p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  <w:r>
              <w:t>A1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F7334F" w:rsidRPr="001D1646" w:rsidRDefault="00F7334F" w:rsidP="009500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</w:tr>
      <w:tr w:rsidR="00F7334F" w:rsidTr="009500DA">
        <w:trPr>
          <w:trHeight w:val="346"/>
          <w:jc w:val="center"/>
        </w:trPr>
        <w:tc>
          <w:tcPr>
            <w:tcW w:w="1271" w:type="dxa"/>
            <w:vMerge/>
            <w:tcBorders>
              <w:bottom w:val="nil"/>
            </w:tcBorders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Merge w:val="restart"/>
            <w:vAlign w:val="center"/>
          </w:tcPr>
          <w:p w:rsidR="00F7334F" w:rsidRPr="00730764" w:rsidRDefault="00F7334F" w:rsidP="009500DA"/>
        </w:tc>
        <w:tc>
          <w:tcPr>
            <w:tcW w:w="993" w:type="dxa"/>
            <w:vMerge w:val="restart"/>
            <w:vAlign w:val="center"/>
          </w:tcPr>
          <w:p w:rsidR="00F7334F" w:rsidRPr="001D1646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(4</w:t>
            </w:r>
            <w:r w:rsidRPr="001D1646">
              <w:rPr>
                <w:b/>
              </w:rPr>
              <w:t>)</w:t>
            </w:r>
          </w:p>
        </w:tc>
        <w:tc>
          <w:tcPr>
            <w:tcW w:w="1007" w:type="dxa"/>
            <w:vMerge w:val="restart"/>
            <w:vAlign w:val="center"/>
          </w:tcPr>
          <w:p w:rsidR="00F7334F" w:rsidRPr="001D1646" w:rsidRDefault="00F7334F" w:rsidP="009500DA">
            <w:pPr>
              <w:jc w:val="center"/>
              <w:rPr>
                <w:color w:val="000000" w:themeColor="text1"/>
              </w:rPr>
            </w:pPr>
          </w:p>
        </w:tc>
      </w:tr>
      <w:tr w:rsidR="00F7334F" w:rsidTr="009500DA">
        <w:trPr>
          <w:trHeight w:hRule="exact" w:val="64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Merge/>
            <w:vAlign w:val="center"/>
          </w:tcPr>
          <w:p w:rsidR="00F7334F" w:rsidRPr="00730764" w:rsidRDefault="00F7334F" w:rsidP="009500DA"/>
        </w:tc>
        <w:tc>
          <w:tcPr>
            <w:tcW w:w="993" w:type="dxa"/>
            <w:vMerge/>
            <w:vAlign w:val="center"/>
          </w:tcPr>
          <w:p w:rsidR="00F7334F" w:rsidRPr="00730764" w:rsidRDefault="00F7334F" w:rsidP="009500DA">
            <w:pPr>
              <w:jc w:val="center"/>
            </w:pPr>
          </w:p>
        </w:tc>
        <w:tc>
          <w:tcPr>
            <w:tcW w:w="1007" w:type="dxa"/>
            <w:vMerge/>
            <w:vAlign w:val="center"/>
          </w:tcPr>
          <w:p w:rsidR="00F7334F" w:rsidRPr="001D1646" w:rsidRDefault="00F7334F" w:rsidP="009500DA">
            <w:pPr>
              <w:jc w:val="center"/>
              <w:rPr>
                <w:color w:val="000000" w:themeColor="text1"/>
              </w:rPr>
            </w:pPr>
          </w:p>
        </w:tc>
      </w:tr>
      <w:tr w:rsidR="00F7334F" w:rsidTr="009500DA">
        <w:trPr>
          <w:trHeight w:val="34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F7334F" w:rsidRPr="00730764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6094" w:type="dxa"/>
            <w:vAlign w:val="center"/>
          </w:tcPr>
          <w:p w:rsidR="00F7334F" w:rsidRDefault="00F7334F" w:rsidP="009500DA"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 w:rsidRPr="00690498">
              <w:rPr>
                <w:position w:val="-4"/>
              </w:rPr>
              <w:object w:dxaOrig="180" w:dyaOrig="279">
                <v:shape id="_x0000_i1052" type="#_x0000_t75" style="width:9pt;height:14.4pt" o:ole="">
                  <v:imagedata r:id="rId61" o:title=""/>
                </v:shape>
                <o:OLEObject Type="Embed" ProgID="Equation.DSMT4" ShapeID="_x0000_i1052" DrawAspect="Content" ObjectID="_1582521979" r:id="rId62"/>
              </w:object>
            </w:r>
            <w:r>
              <w:t xml:space="preserve"> </w:t>
            </w:r>
            <w:r w:rsidRPr="00690498">
              <w:rPr>
                <w:position w:val="-6"/>
              </w:rPr>
              <w:object w:dxaOrig="580" w:dyaOrig="279">
                <v:shape id="_x0000_i1053" type="#_x0000_t75" style="width:29.4pt;height:14.4pt" o:ole="">
                  <v:imagedata r:id="rId63" o:title=""/>
                </v:shape>
                <o:OLEObject Type="Embed" ProgID="Equation.DSMT4" ShapeID="_x0000_i1053" DrawAspect="Content" ObjectID="_1582521980" r:id="rId64"/>
              </w:object>
            </w:r>
            <w:r>
              <w:t xml:space="preserve">    </w:t>
            </w:r>
            <w:r w:rsidRPr="00690498">
              <w:rPr>
                <w:position w:val="-10"/>
              </w:rPr>
              <w:object w:dxaOrig="580" w:dyaOrig="320">
                <v:shape id="_x0000_i1054" type="#_x0000_t75" style="width:29.4pt;height:15.6pt" o:ole="">
                  <v:imagedata r:id="rId65" o:title=""/>
                </v:shape>
                <o:OLEObject Type="Embed" ProgID="Equation.DSMT4" ShapeID="_x0000_i1054" DrawAspect="Content" ObjectID="_1582521981" r:id="rId66"/>
              </w:object>
            </w:r>
          </w:p>
          <w:p w:rsidR="00F7334F" w:rsidRPr="00730764" w:rsidRDefault="00F7334F" w:rsidP="009500DA">
            <w:r>
              <w:t>H</w:t>
            </w:r>
            <w:r>
              <w:rPr>
                <w:vertAlign w:val="subscript"/>
              </w:rPr>
              <w:t>1</w:t>
            </w:r>
            <w:r>
              <w:t xml:space="preserve">:     </w:t>
            </w:r>
            <w:r w:rsidRPr="00690498">
              <w:rPr>
                <w:position w:val="-6"/>
              </w:rPr>
              <w:object w:dxaOrig="580" w:dyaOrig="279">
                <v:shape id="_x0000_i1055" type="#_x0000_t75" style="width:29.4pt;height:14.4pt" o:ole="">
                  <v:imagedata r:id="rId67" o:title=""/>
                </v:shape>
                <o:OLEObject Type="Embed" ProgID="Equation.DSMT4" ShapeID="_x0000_i1055" DrawAspect="Content" ObjectID="_1582521982" r:id="rId68"/>
              </w:object>
            </w:r>
            <w:r>
              <w:t xml:space="preserve">    </w:t>
            </w:r>
            <w:r w:rsidRPr="00690498">
              <w:rPr>
                <w:position w:val="-10"/>
              </w:rPr>
              <w:object w:dxaOrig="580" w:dyaOrig="320">
                <v:shape id="_x0000_i1056" type="#_x0000_t75" style="width:29.4pt;height:15.6pt" o:ole="">
                  <v:imagedata r:id="rId69" o:title=""/>
                </v:shape>
                <o:OLEObject Type="Embed" ProgID="Equation.DSMT4" ShapeID="_x0000_i1056" DrawAspect="Content" ObjectID="_1582521983" r:id="rId70"/>
              </w:object>
            </w:r>
          </w:p>
        </w:tc>
        <w:tc>
          <w:tcPr>
            <w:tcW w:w="993" w:type="dxa"/>
            <w:vAlign w:val="center"/>
          </w:tcPr>
          <w:p w:rsidR="00F7334F" w:rsidRPr="00813D90" w:rsidRDefault="00F7334F" w:rsidP="009500DA">
            <w:pPr>
              <w:jc w:val="center"/>
            </w:pPr>
            <w:r>
              <w:t>B1</w:t>
            </w:r>
          </w:p>
        </w:tc>
        <w:tc>
          <w:tcPr>
            <w:tcW w:w="1007" w:type="dxa"/>
            <w:vAlign w:val="center"/>
          </w:tcPr>
          <w:p w:rsidR="00F7334F" w:rsidRPr="00730764" w:rsidRDefault="00F7334F" w:rsidP="009500DA">
            <w:pPr>
              <w:jc w:val="center"/>
            </w:pPr>
            <w:r>
              <w:t>2.5</w:t>
            </w:r>
          </w:p>
        </w:tc>
      </w:tr>
      <w:tr w:rsidR="00F7334F" w:rsidTr="009500DA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690498" w:rsidRDefault="00F7334F" w:rsidP="009500DA">
            <w:r>
              <w:rPr>
                <w:i/>
              </w:rPr>
              <w:t>T</w:t>
            </w:r>
            <w:r>
              <w:t xml:space="preserve"> ~ Po(8)   P(</w:t>
            </w:r>
            <w:r>
              <w:rPr>
                <w:i/>
              </w:rPr>
              <w:t>T</w:t>
            </w:r>
            <w:r>
              <w:t xml:space="preserve"> </w:t>
            </w:r>
            <w:r w:rsidRPr="001244A7">
              <w:rPr>
                <w:u w:val="single"/>
              </w:rPr>
              <w:t>&lt;</w:t>
            </w:r>
            <w:r>
              <w:t xml:space="preserve"> 3) [= awrt 0.0424]</w:t>
            </w:r>
          </w:p>
        </w:tc>
        <w:tc>
          <w:tcPr>
            <w:tcW w:w="993" w:type="dxa"/>
            <w:vAlign w:val="center"/>
          </w:tcPr>
          <w:p w:rsidR="00F7334F" w:rsidRPr="00813D90" w:rsidRDefault="00F7334F" w:rsidP="009500DA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F7334F" w:rsidRPr="00730764" w:rsidRDefault="00F7334F" w:rsidP="009500DA">
            <w:pPr>
              <w:jc w:val="center"/>
            </w:pPr>
            <w:r>
              <w:t>3.3</w:t>
            </w:r>
          </w:p>
        </w:tc>
      </w:tr>
      <w:tr w:rsidR="00F7334F" w:rsidTr="009500DA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813D90" w:rsidRDefault="00F7334F" w:rsidP="009500DA">
            <w:r>
              <w:t>[0.0424 &lt; 0.05] Reject H</w:t>
            </w:r>
            <w:r>
              <w:rPr>
                <w:vertAlign w:val="subscript"/>
              </w:rPr>
              <w:t>0</w:t>
            </w:r>
          </w:p>
        </w:tc>
        <w:tc>
          <w:tcPr>
            <w:tcW w:w="993" w:type="dxa"/>
            <w:vAlign w:val="center"/>
          </w:tcPr>
          <w:p w:rsidR="00F7334F" w:rsidRPr="00813D90" w:rsidRDefault="00F7334F" w:rsidP="009500DA">
            <w:pPr>
              <w:jc w:val="center"/>
            </w:pPr>
            <w:r>
              <w:t>M1</w:t>
            </w:r>
          </w:p>
        </w:tc>
        <w:tc>
          <w:tcPr>
            <w:tcW w:w="1007" w:type="dxa"/>
            <w:vAlign w:val="center"/>
          </w:tcPr>
          <w:p w:rsidR="00F7334F" w:rsidRPr="00730764" w:rsidRDefault="00F7334F" w:rsidP="009500DA">
            <w:pPr>
              <w:jc w:val="center"/>
            </w:pPr>
            <w:r>
              <w:t>1.1b</w:t>
            </w:r>
          </w:p>
        </w:tc>
      </w:tr>
      <w:tr w:rsidR="00F7334F" w:rsidTr="009500DA">
        <w:trPr>
          <w:trHeight w:val="346"/>
          <w:jc w:val="center"/>
        </w:trPr>
        <w:tc>
          <w:tcPr>
            <w:tcW w:w="1271" w:type="dxa"/>
            <w:vMerge/>
            <w:vAlign w:val="center"/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Pr="00813D90" w:rsidRDefault="00F7334F" w:rsidP="009500DA">
            <w:r>
              <w:t>There is evidence that the rate of breakdowns has decreased following the repairs.</w:t>
            </w:r>
          </w:p>
        </w:tc>
        <w:tc>
          <w:tcPr>
            <w:tcW w:w="993" w:type="dxa"/>
            <w:vAlign w:val="center"/>
          </w:tcPr>
          <w:p w:rsidR="00F7334F" w:rsidRPr="00813D90" w:rsidRDefault="00F7334F" w:rsidP="009500DA">
            <w:pPr>
              <w:jc w:val="center"/>
            </w:pPr>
            <w:r>
              <w:t>A1</w:t>
            </w:r>
          </w:p>
        </w:tc>
        <w:tc>
          <w:tcPr>
            <w:tcW w:w="1007" w:type="dxa"/>
            <w:vAlign w:val="center"/>
          </w:tcPr>
          <w:p w:rsidR="00F7334F" w:rsidRPr="00730764" w:rsidRDefault="00F7334F" w:rsidP="009500DA">
            <w:pPr>
              <w:jc w:val="center"/>
            </w:pPr>
            <w:r>
              <w:t>1.1b</w:t>
            </w:r>
          </w:p>
        </w:tc>
      </w:tr>
      <w:tr w:rsidR="00F7334F" w:rsidTr="009500DA">
        <w:trPr>
          <w:trHeight w:val="346"/>
          <w:jc w:val="center"/>
        </w:trPr>
        <w:tc>
          <w:tcPr>
            <w:tcW w:w="1271" w:type="dxa"/>
            <w:vMerge/>
            <w:tcBorders>
              <w:bottom w:val="nil"/>
            </w:tcBorders>
            <w:vAlign w:val="center"/>
          </w:tcPr>
          <w:p w:rsidR="00F7334F" w:rsidRPr="00730764" w:rsidRDefault="00F7334F" w:rsidP="009500DA">
            <w:pPr>
              <w:jc w:val="center"/>
              <w:rPr>
                <w:b/>
              </w:rPr>
            </w:pPr>
          </w:p>
        </w:tc>
        <w:tc>
          <w:tcPr>
            <w:tcW w:w="6094" w:type="dxa"/>
            <w:vAlign w:val="center"/>
          </w:tcPr>
          <w:p w:rsidR="00F7334F" w:rsidRDefault="00F7334F" w:rsidP="009500DA"/>
        </w:tc>
        <w:tc>
          <w:tcPr>
            <w:tcW w:w="993" w:type="dxa"/>
            <w:vAlign w:val="center"/>
          </w:tcPr>
          <w:p w:rsidR="00F7334F" w:rsidRDefault="00F7334F" w:rsidP="009500DA">
            <w:pPr>
              <w:jc w:val="center"/>
            </w:pPr>
            <w:r>
              <w:rPr>
                <w:b/>
              </w:rPr>
              <w:t>(4</w:t>
            </w:r>
            <w:r w:rsidRPr="001D1646">
              <w:rPr>
                <w:b/>
              </w:rPr>
              <w:t>)</w:t>
            </w:r>
          </w:p>
        </w:tc>
        <w:tc>
          <w:tcPr>
            <w:tcW w:w="1007" w:type="dxa"/>
            <w:vAlign w:val="center"/>
          </w:tcPr>
          <w:p w:rsidR="00F7334F" w:rsidRPr="00730764" w:rsidRDefault="00F7334F" w:rsidP="009500DA">
            <w:pPr>
              <w:jc w:val="center"/>
            </w:pPr>
          </w:p>
        </w:tc>
      </w:tr>
      <w:tr w:rsidR="00F7334F" w:rsidTr="009500DA">
        <w:trPr>
          <w:trHeight w:hRule="exact" w:val="340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34F" w:rsidRPr="00A24CE6" w:rsidRDefault="00F7334F" w:rsidP="009500DA">
            <w:pPr>
              <w:jc w:val="right"/>
              <w:rPr>
                <w:b/>
              </w:rPr>
            </w:pPr>
            <w:r w:rsidRPr="00A24CE6">
              <w:rPr>
                <w:b/>
              </w:rPr>
              <w:t>(1</w:t>
            </w:r>
            <w:r>
              <w:rPr>
                <w:b/>
              </w:rPr>
              <w:t>2</w:t>
            </w:r>
            <w:r w:rsidRPr="00A24CE6">
              <w:rPr>
                <w:b/>
              </w:rPr>
              <w:t xml:space="preserve"> marks)</w:t>
            </w:r>
          </w:p>
        </w:tc>
      </w:tr>
      <w:tr w:rsidR="00F7334F" w:rsidTr="009500DA">
        <w:trPr>
          <w:trHeight w:hRule="exact" w:val="340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34F" w:rsidRPr="00A24CE6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F7334F" w:rsidTr="009500DA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34F" w:rsidRPr="00197E76" w:rsidRDefault="00F7334F" w:rsidP="009500DA">
            <w:pPr>
              <w:jc w:val="center"/>
              <w:rPr>
                <w:b/>
              </w:rPr>
            </w:pPr>
            <w:r w:rsidRPr="00197E76">
              <w:rPr>
                <w:b/>
              </w:rPr>
              <w:t>(a)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34F" w:rsidRDefault="00F7334F" w:rsidP="009500DA">
            <w:r>
              <w:t xml:space="preserve">M1   Using each Poisson model to attempt each probability </w:t>
            </w:r>
          </w:p>
          <w:p w:rsidR="00F7334F" w:rsidRPr="00197E76" w:rsidRDefault="00F7334F" w:rsidP="009500DA">
            <w:r>
              <w:t xml:space="preserve">A1    Both correct awrt 3sf and correct conclusion  </w:t>
            </w:r>
          </w:p>
        </w:tc>
      </w:tr>
      <w:tr w:rsidR="00F7334F" w:rsidTr="009500DA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34F" w:rsidRPr="00197E76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(b</w:t>
            </w:r>
            <w:r w:rsidRPr="00197E76">
              <w:rPr>
                <w:b/>
              </w:rPr>
              <w:t>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34F" w:rsidRDefault="00F7334F" w:rsidP="009500DA">
            <w:r>
              <w:t>M1    Multiplication of two correct cumulative probabilities</w:t>
            </w:r>
          </w:p>
          <w:p w:rsidR="00F7334F" w:rsidRPr="00197E76" w:rsidRDefault="00F7334F" w:rsidP="009500DA">
            <w:r>
              <w:t>A1     awrt 0.162</w:t>
            </w:r>
          </w:p>
        </w:tc>
      </w:tr>
      <w:tr w:rsidR="00F7334F" w:rsidTr="009500DA">
        <w:trPr>
          <w:trHeight w:val="48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34F" w:rsidRPr="00197E76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(c</w:t>
            </w:r>
            <w:r w:rsidRPr="00197E76">
              <w:rPr>
                <w:b/>
              </w:rPr>
              <w:t>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34F" w:rsidRDefault="00F7334F" w:rsidP="009500DA">
            <w:r>
              <w:t>1</w:t>
            </w:r>
            <w:r w:rsidRPr="00795C37">
              <w:rPr>
                <w:vertAlign w:val="superscript"/>
              </w:rPr>
              <w:t>st</w:t>
            </w:r>
            <w:r>
              <w:t xml:space="preserve"> M1   Correct ratio expression</w:t>
            </w:r>
          </w:p>
          <w:p w:rsidR="00F7334F" w:rsidRDefault="00F7334F" w:rsidP="009500DA">
            <w:r>
              <w:t>2</w:t>
            </w:r>
            <w:r w:rsidRPr="00795C37">
              <w:rPr>
                <w:vertAlign w:val="superscript"/>
              </w:rPr>
              <w:t>nd</w:t>
            </w:r>
            <w:r>
              <w:t xml:space="preserve"> M1  Use of </w:t>
            </w:r>
            <w:r w:rsidRPr="00795C37">
              <w:rPr>
                <w:position w:val="-10"/>
              </w:rPr>
              <w:object w:dxaOrig="4080" w:dyaOrig="320">
                <v:shape id="_x0000_i1057" type="#_x0000_t75" style="width:204pt;height:15.6pt" o:ole="">
                  <v:imagedata r:id="rId71" o:title=""/>
                </v:shape>
                <o:OLEObject Type="Embed" ProgID="Equation.DSMT4" ShapeID="_x0000_i1057" DrawAspect="Content" ObjectID="_1582521984" r:id="rId72"/>
              </w:object>
            </w:r>
            <w:r>
              <w:t xml:space="preserve">                                [0.125… × 0.201… + 0.209… × 0.323…]</w:t>
            </w:r>
          </w:p>
          <w:p w:rsidR="00F7334F" w:rsidRDefault="00F7334F" w:rsidP="009500DA">
            <w:r>
              <w:t>3</w:t>
            </w:r>
            <w:r w:rsidRPr="00795C37">
              <w:rPr>
                <w:vertAlign w:val="superscript"/>
              </w:rPr>
              <w:t>rd</w:t>
            </w:r>
            <w:r>
              <w:t xml:space="preserve"> M1   Ratio of probabilities with denominator  </w:t>
            </w:r>
            <w:r w:rsidRPr="00795C37">
              <w:rPr>
                <w:position w:val="-12"/>
              </w:rPr>
              <w:object w:dxaOrig="460" w:dyaOrig="380">
                <v:shape id="_x0000_i1058" type="#_x0000_t75" style="width:23.4pt;height:18.6pt" o:ole="">
                  <v:imagedata r:id="rId73" o:title=""/>
                </v:shape>
                <o:OLEObject Type="Embed" ProgID="Equation.DSMT4" ShapeID="_x0000_i1058" DrawAspect="Content" ObjectID="_1582521985" r:id="rId74"/>
              </w:object>
            </w:r>
            <w:r>
              <w:t xml:space="preserve"> [0.195…]</w:t>
            </w:r>
          </w:p>
          <w:p w:rsidR="00F7334F" w:rsidRPr="00197E76" w:rsidRDefault="00F7334F" w:rsidP="009500DA">
            <w:r>
              <w:t>A1 awrt 0.475</w:t>
            </w:r>
          </w:p>
        </w:tc>
      </w:tr>
      <w:tr w:rsidR="00F7334F" w:rsidTr="009500DA">
        <w:trPr>
          <w:trHeight w:val="36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34F" w:rsidRPr="00DB36DB" w:rsidRDefault="00F7334F" w:rsidP="009500DA">
            <w:pPr>
              <w:jc w:val="center"/>
              <w:rPr>
                <w:b/>
              </w:rPr>
            </w:pPr>
            <w:r>
              <w:rPr>
                <w:b/>
              </w:rPr>
              <w:t>(d</w:t>
            </w:r>
            <w:r w:rsidRPr="00197E76">
              <w:rPr>
                <w:b/>
              </w:rPr>
              <w:t>)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34F" w:rsidRDefault="00F7334F" w:rsidP="009500DA">
            <w:r>
              <w:t xml:space="preserve">B1        Both hypotheses with </w:t>
            </w:r>
            <w:r w:rsidRPr="00795C37">
              <w:rPr>
                <w:position w:val="-6"/>
              </w:rPr>
              <w:object w:dxaOrig="220" w:dyaOrig="279">
                <v:shape id="_x0000_i1059" type="#_x0000_t75" style="width:11.4pt;height:14.4pt" o:ole="">
                  <v:imagedata r:id="rId75" o:title=""/>
                </v:shape>
                <o:OLEObject Type="Embed" ProgID="Equation.DSMT4" ShapeID="_x0000_i1059" DrawAspect="Content" ObjectID="_1582521986" r:id="rId76"/>
              </w:object>
            </w:r>
            <w:r>
              <w:t xml:space="preserve"> or </w:t>
            </w:r>
            <w:r w:rsidRPr="00795C37">
              <w:rPr>
                <w:position w:val="-10"/>
              </w:rPr>
              <w:object w:dxaOrig="240" w:dyaOrig="260">
                <v:shape id="_x0000_i1060" type="#_x0000_t75" style="width:12pt;height:12.6pt" o:ole="">
                  <v:imagedata r:id="rId77" o:title=""/>
                </v:shape>
                <o:OLEObject Type="Embed" ProgID="Equation.DSMT4" ShapeID="_x0000_i1060" DrawAspect="Content" ObjectID="_1582521987" r:id="rId78"/>
              </w:object>
            </w:r>
          </w:p>
          <w:p w:rsidR="00F7334F" w:rsidRDefault="00F7334F" w:rsidP="009500DA">
            <w:r>
              <w:t>1</w:t>
            </w:r>
            <w:r w:rsidRPr="00795C37">
              <w:rPr>
                <w:vertAlign w:val="superscript"/>
              </w:rPr>
              <w:t>st</w:t>
            </w:r>
            <w:r>
              <w:t xml:space="preserve"> M1  Using Po(8) to calculate P(</w:t>
            </w:r>
            <w:r>
              <w:rPr>
                <w:i/>
              </w:rPr>
              <w:t>T</w:t>
            </w:r>
            <w:r>
              <w:t xml:space="preserve"> </w:t>
            </w:r>
            <w:r w:rsidRPr="001244A7">
              <w:rPr>
                <w:u w:val="single"/>
              </w:rPr>
              <w:t>&lt;</w:t>
            </w:r>
            <w:r>
              <w:t xml:space="preserve"> 3)</w:t>
            </w:r>
          </w:p>
          <w:p w:rsidR="00F7334F" w:rsidRDefault="00F7334F" w:rsidP="009500DA">
            <w:r>
              <w:t>2</w:t>
            </w:r>
            <w:r w:rsidRPr="005A337D">
              <w:rPr>
                <w:vertAlign w:val="superscript"/>
              </w:rPr>
              <w:t>nd</w:t>
            </w:r>
            <w:r>
              <w:t xml:space="preserve"> M1 Correct non-contextual conclusion</w:t>
            </w:r>
          </w:p>
          <w:p w:rsidR="00F7334F" w:rsidRPr="00DB36DB" w:rsidRDefault="00F7334F" w:rsidP="009500DA">
            <w:r>
              <w:t>A1       Conclusion in context and no errors</w:t>
            </w:r>
          </w:p>
        </w:tc>
      </w:tr>
    </w:tbl>
    <w:p w:rsidR="00DC2AE8" w:rsidRDefault="00DC2AE8" w:rsidP="00254A73"/>
    <w:sectPr w:rsidR="00DC2AE8" w:rsidSect="003F5B68">
      <w:headerReference w:type="default" r:id="rId79"/>
      <w:footerReference w:type="default" r:id="rId80"/>
      <w:footerReference w:type="first" r:id="rId81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AFC" w:rsidRDefault="004C1AFC">
      <w:r>
        <w:separator/>
      </w:r>
    </w:p>
  </w:endnote>
  <w:endnote w:type="continuationSeparator" w:id="0">
    <w:p w:rsidR="004C1AFC" w:rsidRDefault="004C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914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B78" w:rsidRDefault="00115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28B5" w:rsidRDefault="001C28B5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B5" w:rsidRDefault="001C28B5">
    <w:pPr>
      <w:pStyle w:val="Footer"/>
      <w:ind w:hanging="900"/>
    </w:pPr>
  </w:p>
  <w:p w:rsidR="001C28B5" w:rsidRDefault="001C28B5">
    <w:pPr>
      <w:pStyle w:val="Footer"/>
      <w:ind w:hanging="1080"/>
    </w:pPr>
  </w:p>
  <w:p w:rsidR="001C28B5" w:rsidRDefault="001C28B5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AFC" w:rsidRDefault="004C1AFC">
      <w:r>
        <w:separator/>
      </w:r>
    </w:p>
  </w:footnote>
  <w:footnote w:type="continuationSeparator" w:id="0">
    <w:p w:rsidR="004C1AFC" w:rsidRDefault="004C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78" w:rsidRDefault="00115B78" w:rsidP="00115B78">
    <w:pPr>
      <w:spacing w:after="120"/>
      <w:rPr>
        <w:rFonts w:ascii="Verdana" w:hAnsi="Verdana"/>
        <w:b/>
        <w:color w:val="000000"/>
      </w:rPr>
    </w:pPr>
    <w:r>
      <w:rPr>
        <w:rFonts w:ascii="Verdana" w:hAnsi="Verdana"/>
        <w:b/>
        <w:color w:val="000000"/>
      </w:rPr>
      <w:t>AS F</w:t>
    </w:r>
    <w:r w:rsidRPr="00B86729">
      <w:rPr>
        <w:rFonts w:ascii="Verdana" w:hAnsi="Verdana"/>
        <w:b/>
        <w:color w:val="000000"/>
      </w:rPr>
      <w:t>ur</w:t>
    </w:r>
    <w:r>
      <w:rPr>
        <w:rFonts w:ascii="Verdana" w:hAnsi="Verdana"/>
        <w:b/>
        <w:color w:val="000000"/>
      </w:rPr>
      <w:t>th</w:t>
    </w:r>
    <w:r w:rsidRPr="00B86729">
      <w:rPr>
        <w:rFonts w:ascii="Verdana" w:hAnsi="Verdana"/>
        <w:b/>
        <w:color w:val="000000"/>
      </w:rPr>
      <w:t>e</w:t>
    </w:r>
    <w:r>
      <w:rPr>
        <w:rFonts w:ascii="Verdana" w:hAnsi="Verdana"/>
        <w:b/>
        <w:color w:val="000000"/>
      </w:rPr>
      <w:t>r Mathematics 8FM0</w:t>
    </w:r>
  </w:p>
  <w:p w:rsidR="00115B78" w:rsidRPr="00115B78" w:rsidRDefault="00115B78" w:rsidP="00115B78">
    <w:pPr>
      <w:spacing w:after="120"/>
      <w:rPr>
        <w:rFonts w:ascii="Verdana" w:hAnsi="Verdana"/>
        <w:b/>
        <w:color w:val="000000"/>
      </w:rPr>
    </w:pPr>
    <w:r>
      <w:rPr>
        <w:rFonts w:ascii="Verdana" w:hAnsi="Verdana"/>
        <w:b/>
        <w:color w:val="000000"/>
      </w:rPr>
      <w:t xml:space="preserve">Specimen Paper - Further </w:t>
    </w:r>
    <w:r>
      <w:rPr>
        <w:rFonts w:ascii="Verdana" w:hAnsi="Verdana"/>
        <w:b/>
        <w:color w:val="000000"/>
      </w:rPr>
      <w:t>Statistics</w:t>
    </w:r>
    <w:r>
      <w:rPr>
        <w:rFonts w:ascii="Verdana" w:hAnsi="Verdana"/>
        <w:b/>
        <w:color w:val="000000"/>
      </w:rPr>
      <w:t xml:space="preserve"> 1 </w:t>
    </w:r>
    <w:r w:rsidRPr="00B86729">
      <w:rPr>
        <w:rFonts w:ascii="Verdana" w:hAnsi="Verdana"/>
        <w:b/>
        <w:color w:val="000000"/>
      </w:rPr>
      <w:t xml:space="preserve">Mark </w:t>
    </w:r>
    <w:r>
      <w:rPr>
        <w:rFonts w:ascii="Verdana" w:hAnsi="Verdana"/>
        <w:b/>
        <w:color w:val="000000"/>
      </w:rPr>
      <w:t>S</w:t>
    </w:r>
    <w:r w:rsidRPr="00B86729">
      <w:rPr>
        <w:rFonts w:ascii="Verdana" w:hAnsi="Verdana"/>
        <w:b/>
        <w:color w:val="000000"/>
      </w:rPr>
      <w:t>cheme</w:t>
    </w:r>
  </w:p>
  <w:p w:rsidR="00115B78" w:rsidRDefault="00115B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396755"/>
    <w:multiLevelType w:val="hybridMultilevel"/>
    <w:tmpl w:val="C60C3A00"/>
    <w:lvl w:ilvl="0" w:tplc="17CC39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32"/>
    <w:rsid w:val="00005101"/>
    <w:rsid w:val="000121F4"/>
    <w:rsid w:val="00012685"/>
    <w:rsid w:val="0002509E"/>
    <w:rsid w:val="0003427F"/>
    <w:rsid w:val="00037816"/>
    <w:rsid w:val="00054E2B"/>
    <w:rsid w:val="00064220"/>
    <w:rsid w:val="00067DDA"/>
    <w:rsid w:val="00071913"/>
    <w:rsid w:val="00073FDD"/>
    <w:rsid w:val="00082671"/>
    <w:rsid w:val="000A4D59"/>
    <w:rsid w:val="000B36FD"/>
    <w:rsid w:val="000B706B"/>
    <w:rsid w:val="000C4BC7"/>
    <w:rsid w:val="000D4FC0"/>
    <w:rsid w:val="000E394F"/>
    <w:rsid w:val="000F0101"/>
    <w:rsid w:val="000F6945"/>
    <w:rsid w:val="000F6987"/>
    <w:rsid w:val="00104DDE"/>
    <w:rsid w:val="00113B83"/>
    <w:rsid w:val="00115B78"/>
    <w:rsid w:val="001244A7"/>
    <w:rsid w:val="00127B2A"/>
    <w:rsid w:val="001359B5"/>
    <w:rsid w:val="001418CD"/>
    <w:rsid w:val="00156F1B"/>
    <w:rsid w:val="0017369D"/>
    <w:rsid w:val="00176339"/>
    <w:rsid w:val="00186496"/>
    <w:rsid w:val="0019755C"/>
    <w:rsid w:val="00197E76"/>
    <w:rsid w:val="001B0868"/>
    <w:rsid w:val="001B5D92"/>
    <w:rsid w:val="001B7C8E"/>
    <w:rsid w:val="001C28B5"/>
    <w:rsid w:val="001C2935"/>
    <w:rsid w:val="001C6D56"/>
    <w:rsid w:val="001D1646"/>
    <w:rsid w:val="001D1B9C"/>
    <w:rsid w:val="001E0946"/>
    <w:rsid w:val="00202776"/>
    <w:rsid w:val="0021277A"/>
    <w:rsid w:val="00213FA6"/>
    <w:rsid w:val="00216F1C"/>
    <w:rsid w:val="00222154"/>
    <w:rsid w:val="0023620A"/>
    <w:rsid w:val="00236506"/>
    <w:rsid w:val="00237161"/>
    <w:rsid w:val="002376C9"/>
    <w:rsid w:val="00240537"/>
    <w:rsid w:val="002447FE"/>
    <w:rsid w:val="00244F41"/>
    <w:rsid w:val="00254A73"/>
    <w:rsid w:val="002557F2"/>
    <w:rsid w:val="0026458F"/>
    <w:rsid w:val="00265150"/>
    <w:rsid w:val="00271A49"/>
    <w:rsid w:val="0027783D"/>
    <w:rsid w:val="002870D5"/>
    <w:rsid w:val="002A2D19"/>
    <w:rsid w:val="002A4E9A"/>
    <w:rsid w:val="002E0B13"/>
    <w:rsid w:val="002E2A5E"/>
    <w:rsid w:val="002F0853"/>
    <w:rsid w:val="002F13F6"/>
    <w:rsid w:val="002F1FC5"/>
    <w:rsid w:val="002F5CF7"/>
    <w:rsid w:val="00302B46"/>
    <w:rsid w:val="00314475"/>
    <w:rsid w:val="00332393"/>
    <w:rsid w:val="00337349"/>
    <w:rsid w:val="003625E9"/>
    <w:rsid w:val="0036525D"/>
    <w:rsid w:val="00365F50"/>
    <w:rsid w:val="00370CA7"/>
    <w:rsid w:val="003777B4"/>
    <w:rsid w:val="003837BB"/>
    <w:rsid w:val="003A1683"/>
    <w:rsid w:val="003A667D"/>
    <w:rsid w:val="003B4037"/>
    <w:rsid w:val="003B76A8"/>
    <w:rsid w:val="003C1C86"/>
    <w:rsid w:val="003C3CE7"/>
    <w:rsid w:val="003D2C98"/>
    <w:rsid w:val="003D3423"/>
    <w:rsid w:val="003D3FF5"/>
    <w:rsid w:val="003E40FA"/>
    <w:rsid w:val="003F51E5"/>
    <w:rsid w:val="003F5B68"/>
    <w:rsid w:val="003F7248"/>
    <w:rsid w:val="00400594"/>
    <w:rsid w:val="00400DCF"/>
    <w:rsid w:val="00403718"/>
    <w:rsid w:val="0041680C"/>
    <w:rsid w:val="00426F6B"/>
    <w:rsid w:val="00437EB3"/>
    <w:rsid w:val="004443F3"/>
    <w:rsid w:val="004527A1"/>
    <w:rsid w:val="00453DD1"/>
    <w:rsid w:val="00455404"/>
    <w:rsid w:val="004573F4"/>
    <w:rsid w:val="00464820"/>
    <w:rsid w:val="00482210"/>
    <w:rsid w:val="00482B08"/>
    <w:rsid w:val="0048745F"/>
    <w:rsid w:val="00491883"/>
    <w:rsid w:val="004A3813"/>
    <w:rsid w:val="004C0F99"/>
    <w:rsid w:val="004C1AFC"/>
    <w:rsid w:val="004D194F"/>
    <w:rsid w:val="004D1CF7"/>
    <w:rsid w:val="004E448D"/>
    <w:rsid w:val="004E4EDC"/>
    <w:rsid w:val="004E523E"/>
    <w:rsid w:val="004F114A"/>
    <w:rsid w:val="004F46E3"/>
    <w:rsid w:val="00523B13"/>
    <w:rsid w:val="005354CE"/>
    <w:rsid w:val="00535F61"/>
    <w:rsid w:val="00566D09"/>
    <w:rsid w:val="005815A9"/>
    <w:rsid w:val="00583645"/>
    <w:rsid w:val="00595C1F"/>
    <w:rsid w:val="00597A8F"/>
    <w:rsid w:val="005A337D"/>
    <w:rsid w:val="005A4BAF"/>
    <w:rsid w:val="005A4D86"/>
    <w:rsid w:val="005A63C7"/>
    <w:rsid w:val="005B1541"/>
    <w:rsid w:val="005C159A"/>
    <w:rsid w:val="005C2163"/>
    <w:rsid w:val="005C572F"/>
    <w:rsid w:val="005C7B19"/>
    <w:rsid w:val="005D76A5"/>
    <w:rsid w:val="005D7A8E"/>
    <w:rsid w:val="005E68F5"/>
    <w:rsid w:val="00600436"/>
    <w:rsid w:val="00605391"/>
    <w:rsid w:val="00614081"/>
    <w:rsid w:val="00623003"/>
    <w:rsid w:val="00625C1F"/>
    <w:rsid w:val="006310BB"/>
    <w:rsid w:val="00633C4D"/>
    <w:rsid w:val="00633FCD"/>
    <w:rsid w:val="00641BDA"/>
    <w:rsid w:val="00646598"/>
    <w:rsid w:val="00646F79"/>
    <w:rsid w:val="0065668C"/>
    <w:rsid w:val="0066388F"/>
    <w:rsid w:val="00673493"/>
    <w:rsid w:val="00675376"/>
    <w:rsid w:val="00677BE7"/>
    <w:rsid w:val="00680578"/>
    <w:rsid w:val="00684A28"/>
    <w:rsid w:val="00686A0E"/>
    <w:rsid w:val="00686D89"/>
    <w:rsid w:val="00690498"/>
    <w:rsid w:val="00691EC3"/>
    <w:rsid w:val="00695D6F"/>
    <w:rsid w:val="006A1872"/>
    <w:rsid w:val="006A4ED9"/>
    <w:rsid w:val="006A6D01"/>
    <w:rsid w:val="006B51EA"/>
    <w:rsid w:val="006C0DFD"/>
    <w:rsid w:val="006C2189"/>
    <w:rsid w:val="006E7E83"/>
    <w:rsid w:val="006F36E6"/>
    <w:rsid w:val="006F3713"/>
    <w:rsid w:val="006F41CF"/>
    <w:rsid w:val="00722AD6"/>
    <w:rsid w:val="00723542"/>
    <w:rsid w:val="00730764"/>
    <w:rsid w:val="00732538"/>
    <w:rsid w:val="00735B09"/>
    <w:rsid w:val="007407B0"/>
    <w:rsid w:val="00740BE3"/>
    <w:rsid w:val="00740D3F"/>
    <w:rsid w:val="0074142B"/>
    <w:rsid w:val="00747514"/>
    <w:rsid w:val="0075213D"/>
    <w:rsid w:val="007624CC"/>
    <w:rsid w:val="00765892"/>
    <w:rsid w:val="0077418B"/>
    <w:rsid w:val="0077627A"/>
    <w:rsid w:val="00794D5A"/>
    <w:rsid w:val="00795C37"/>
    <w:rsid w:val="007967C3"/>
    <w:rsid w:val="007A36D8"/>
    <w:rsid w:val="007B690F"/>
    <w:rsid w:val="007C3290"/>
    <w:rsid w:val="007C603E"/>
    <w:rsid w:val="007D0A0A"/>
    <w:rsid w:val="007D1DE5"/>
    <w:rsid w:val="007D2FC4"/>
    <w:rsid w:val="007F4F20"/>
    <w:rsid w:val="00813D90"/>
    <w:rsid w:val="00822C8A"/>
    <w:rsid w:val="00822DE4"/>
    <w:rsid w:val="00835420"/>
    <w:rsid w:val="008408E8"/>
    <w:rsid w:val="00871241"/>
    <w:rsid w:val="0087281D"/>
    <w:rsid w:val="0087650D"/>
    <w:rsid w:val="0088564B"/>
    <w:rsid w:val="008928C0"/>
    <w:rsid w:val="00895633"/>
    <w:rsid w:val="008A01D6"/>
    <w:rsid w:val="008A2DF3"/>
    <w:rsid w:val="008A5470"/>
    <w:rsid w:val="008B5D93"/>
    <w:rsid w:val="008C6334"/>
    <w:rsid w:val="008D2C82"/>
    <w:rsid w:val="008D38CB"/>
    <w:rsid w:val="008D498C"/>
    <w:rsid w:val="008F00D2"/>
    <w:rsid w:val="008F113E"/>
    <w:rsid w:val="008F5DBB"/>
    <w:rsid w:val="008F684D"/>
    <w:rsid w:val="008F75D8"/>
    <w:rsid w:val="008F7712"/>
    <w:rsid w:val="009019EE"/>
    <w:rsid w:val="00905425"/>
    <w:rsid w:val="00906612"/>
    <w:rsid w:val="00911AF9"/>
    <w:rsid w:val="00915045"/>
    <w:rsid w:val="0092062E"/>
    <w:rsid w:val="00921F1D"/>
    <w:rsid w:val="00943075"/>
    <w:rsid w:val="00947300"/>
    <w:rsid w:val="009544F3"/>
    <w:rsid w:val="009615A5"/>
    <w:rsid w:val="00963183"/>
    <w:rsid w:val="00977E25"/>
    <w:rsid w:val="00980D9C"/>
    <w:rsid w:val="00983124"/>
    <w:rsid w:val="0098367B"/>
    <w:rsid w:val="009916DE"/>
    <w:rsid w:val="009A0F50"/>
    <w:rsid w:val="009B3492"/>
    <w:rsid w:val="009B7BB7"/>
    <w:rsid w:val="009C7231"/>
    <w:rsid w:val="009E15CB"/>
    <w:rsid w:val="009E17E4"/>
    <w:rsid w:val="009F329F"/>
    <w:rsid w:val="009F3EE2"/>
    <w:rsid w:val="00A01915"/>
    <w:rsid w:val="00A03E44"/>
    <w:rsid w:val="00A04A55"/>
    <w:rsid w:val="00A13972"/>
    <w:rsid w:val="00A14A78"/>
    <w:rsid w:val="00A164F5"/>
    <w:rsid w:val="00A17851"/>
    <w:rsid w:val="00A24CE6"/>
    <w:rsid w:val="00A31200"/>
    <w:rsid w:val="00A41B65"/>
    <w:rsid w:val="00A425D2"/>
    <w:rsid w:val="00A51632"/>
    <w:rsid w:val="00A52ECE"/>
    <w:rsid w:val="00A637CA"/>
    <w:rsid w:val="00A706B5"/>
    <w:rsid w:val="00A84BCD"/>
    <w:rsid w:val="00A97FC9"/>
    <w:rsid w:val="00AA62E1"/>
    <w:rsid w:val="00AC1499"/>
    <w:rsid w:val="00AD449B"/>
    <w:rsid w:val="00AE664E"/>
    <w:rsid w:val="00AE6C48"/>
    <w:rsid w:val="00AF0511"/>
    <w:rsid w:val="00AF2C49"/>
    <w:rsid w:val="00AF4FAD"/>
    <w:rsid w:val="00B06D6C"/>
    <w:rsid w:val="00B10EFC"/>
    <w:rsid w:val="00B11798"/>
    <w:rsid w:val="00B149C8"/>
    <w:rsid w:val="00B15F12"/>
    <w:rsid w:val="00B218E4"/>
    <w:rsid w:val="00B24359"/>
    <w:rsid w:val="00B43239"/>
    <w:rsid w:val="00B54D03"/>
    <w:rsid w:val="00B67E95"/>
    <w:rsid w:val="00B75BB7"/>
    <w:rsid w:val="00B77EA8"/>
    <w:rsid w:val="00B808EC"/>
    <w:rsid w:val="00B84515"/>
    <w:rsid w:val="00BA1EEA"/>
    <w:rsid w:val="00BA644F"/>
    <w:rsid w:val="00BA794C"/>
    <w:rsid w:val="00BB14FF"/>
    <w:rsid w:val="00BB2A69"/>
    <w:rsid w:val="00BC599B"/>
    <w:rsid w:val="00BD2690"/>
    <w:rsid w:val="00BD7521"/>
    <w:rsid w:val="00BE1647"/>
    <w:rsid w:val="00BE446E"/>
    <w:rsid w:val="00BF0CA6"/>
    <w:rsid w:val="00C01FD4"/>
    <w:rsid w:val="00C0732B"/>
    <w:rsid w:val="00C155FB"/>
    <w:rsid w:val="00C23596"/>
    <w:rsid w:val="00C419F9"/>
    <w:rsid w:val="00C4798E"/>
    <w:rsid w:val="00C624F4"/>
    <w:rsid w:val="00C655A1"/>
    <w:rsid w:val="00C72994"/>
    <w:rsid w:val="00C77834"/>
    <w:rsid w:val="00C9495E"/>
    <w:rsid w:val="00CA2C86"/>
    <w:rsid w:val="00CB0619"/>
    <w:rsid w:val="00CB47B5"/>
    <w:rsid w:val="00CB588A"/>
    <w:rsid w:val="00CC02D2"/>
    <w:rsid w:val="00CC10AF"/>
    <w:rsid w:val="00CC1129"/>
    <w:rsid w:val="00CC15FF"/>
    <w:rsid w:val="00CC2C1D"/>
    <w:rsid w:val="00CC7E55"/>
    <w:rsid w:val="00CD048D"/>
    <w:rsid w:val="00CE48D1"/>
    <w:rsid w:val="00CF2049"/>
    <w:rsid w:val="00CF2BF0"/>
    <w:rsid w:val="00D12258"/>
    <w:rsid w:val="00D14A1B"/>
    <w:rsid w:val="00D2466E"/>
    <w:rsid w:val="00D264DF"/>
    <w:rsid w:val="00D33C9C"/>
    <w:rsid w:val="00D369FA"/>
    <w:rsid w:val="00D519A2"/>
    <w:rsid w:val="00D66C29"/>
    <w:rsid w:val="00D7646E"/>
    <w:rsid w:val="00D86BCF"/>
    <w:rsid w:val="00D9456A"/>
    <w:rsid w:val="00D97D62"/>
    <w:rsid w:val="00DA16C4"/>
    <w:rsid w:val="00DA5843"/>
    <w:rsid w:val="00DB0787"/>
    <w:rsid w:val="00DB28F9"/>
    <w:rsid w:val="00DB36DB"/>
    <w:rsid w:val="00DB43B4"/>
    <w:rsid w:val="00DB74D1"/>
    <w:rsid w:val="00DC2AE8"/>
    <w:rsid w:val="00DC3602"/>
    <w:rsid w:val="00DC768B"/>
    <w:rsid w:val="00DD5B74"/>
    <w:rsid w:val="00DE0FBF"/>
    <w:rsid w:val="00DE2E14"/>
    <w:rsid w:val="00DE5C31"/>
    <w:rsid w:val="00E048B6"/>
    <w:rsid w:val="00E07476"/>
    <w:rsid w:val="00E15F6C"/>
    <w:rsid w:val="00E32773"/>
    <w:rsid w:val="00E37C50"/>
    <w:rsid w:val="00E4539A"/>
    <w:rsid w:val="00E4582A"/>
    <w:rsid w:val="00E51249"/>
    <w:rsid w:val="00E527D4"/>
    <w:rsid w:val="00E6240E"/>
    <w:rsid w:val="00E63F25"/>
    <w:rsid w:val="00E64AE0"/>
    <w:rsid w:val="00E6751E"/>
    <w:rsid w:val="00E81703"/>
    <w:rsid w:val="00E83C32"/>
    <w:rsid w:val="00EA441F"/>
    <w:rsid w:val="00EA5094"/>
    <w:rsid w:val="00EA695C"/>
    <w:rsid w:val="00EB0B19"/>
    <w:rsid w:val="00EB1B30"/>
    <w:rsid w:val="00EB71D7"/>
    <w:rsid w:val="00EC3082"/>
    <w:rsid w:val="00EC3885"/>
    <w:rsid w:val="00EC66D1"/>
    <w:rsid w:val="00ED6BE7"/>
    <w:rsid w:val="00EE6784"/>
    <w:rsid w:val="00EE7603"/>
    <w:rsid w:val="00F06282"/>
    <w:rsid w:val="00F106B1"/>
    <w:rsid w:val="00F30F98"/>
    <w:rsid w:val="00F34CB3"/>
    <w:rsid w:val="00F37BCD"/>
    <w:rsid w:val="00F457FB"/>
    <w:rsid w:val="00F504BE"/>
    <w:rsid w:val="00F54017"/>
    <w:rsid w:val="00F7334F"/>
    <w:rsid w:val="00F73863"/>
    <w:rsid w:val="00F73887"/>
    <w:rsid w:val="00F81364"/>
    <w:rsid w:val="00F81E32"/>
    <w:rsid w:val="00F869C2"/>
    <w:rsid w:val="00F871C2"/>
    <w:rsid w:val="00FB374D"/>
    <w:rsid w:val="00FB3AA8"/>
    <w:rsid w:val="00FB431E"/>
    <w:rsid w:val="00FB43E3"/>
    <w:rsid w:val="00FB44AB"/>
    <w:rsid w:val="00FB6DE9"/>
    <w:rsid w:val="00FC528B"/>
    <w:rsid w:val="00FD6DD9"/>
    <w:rsid w:val="00FE674E"/>
    <w:rsid w:val="00FE685E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0F642BB5-CECE-43A7-A5BA-77DED97C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uiPriority w:val="99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D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6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2C"/>
    <w:rsid w:val="008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AD93BFF6D94BF0AF1D9FF9D7052FB1">
    <w:name w:val="3BAD93BFF6D94BF0AF1D9FF9D7052FB1"/>
    <w:rsid w:val="00842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D745-24E0-4F62-A03B-7719FE3E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5316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Jeff Goodman</dc:creator>
  <cp:lastModifiedBy>Cumming, Graham</cp:lastModifiedBy>
  <cp:revision>4</cp:revision>
  <cp:lastPrinted>2018-02-14T20:57:00Z</cp:lastPrinted>
  <dcterms:created xsi:type="dcterms:W3CDTF">2018-03-13T22:40:00Z</dcterms:created>
  <dcterms:modified xsi:type="dcterms:W3CDTF">2018-03-14T08:39:00Z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