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29"/>
        <w:gridCol w:w="4900"/>
      </w:tblGrid>
      <w:tr w:rsidR="004401DB" w14:paraId="3C790522" w14:textId="77777777" w:rsidTr="0075019C">
        <w:trPr>
          <w:trHeight w:val="366"/>
        </w:trPr>
        <w:tc>
          <w:tcPr>
            <w:tcW w:w="1129" w:type="dxa"/>
          </w:tcPr>
          <w:p w14:paraId="635C3E01" w14:textId="3441D5CF" w:rsidR="004401DB" w:rsidRDefault="004401DB">
            <w:bookmarkStart w:id="0" w:name="_GoBack"/>
            <w:bookmarkEnd w:id="0"/>
            <w:r>
              <w:t>Artist</w:t>
            </w:r>
          </w:p>
        </w:tc>
        <w:tc>
          <w:tcPr>
            <w:tcW w:w="4900" w:type="dxa"/>
          </w:tcPr>
          <w:p w14:paraId="64C38959" w14:textId="2A50600A" w:rsidR="004401DB" w:rsidRDefault="0035099D">
            <w:r>
              <w:t xml:space="preserve">Unknown </w:t>
            </w:r>
          </w:p>
        </w:tc>
      </w:tr>
      <w:tr w:rsidR="004401DB" w14:paraId="65D720A6" w14:textId="77777777" w:rsidTr="00AB19BA">
        <w:trPr>
          <w:trHeight w:val="366"/>
        </w:trPr>
        <w:tc>
          <w:tcPr>
            <w:tcW w:w="1129" w:type="dxa"/>
            <w:shd w:val="clear" w:color="auto" w:fill="FFE599" w:themeFill="accent4" w:themeFillTint="66"/>
          </w:tcPr>
          <w:p w14:paraId="09C6AF1D" w14:textId="63D0017A" w:rsidR="004401DB" w:rsidRDefault="004401DB">
            <w:r>
              <w:t>Title</w:t>
            </w:r>
          </w:p>
        </w:tc>
        <w:tc>
          <w:tcPr>
            <w:tcW w:w="4900" w:type="dxa"/>
            <w:shd w:val="clear" w:color="auto" w:fill="FFE599" w:themeFill="accent4" w:themeFillTint="66"/>
          </w:tcPr>
          <w:p w14:paraId="2638A322" w14:textId="33A2CBC4" w:rsidR="004401DB" w:rsidRPr="000A0FDC" w:rsidRDefault="00695671">
            <w:pPr>
              <w:rPr>
                <w:b/>
                <w:u w:val="single"/>
              </w:rPr>
            </w:pPr>
            <w:proofErr w:type="spellStart"/>
            <w:r>
              <w:rPr>
                <w:b/>
                <w:u w:val="single"/>
              </w:rPr>
              <w:t>Agustus</w:t>
            </w:r>
            <w:proofErr w:type="spellEnd"/>
            <w:r>
              <w:rPr>
                <w:b/>
                <w:u w:val="single"/>
              </w:rPr>
              <w:t xml:space="preserve"> of </w:t>
            </w:r>
            <w:proofErr w:type="spellStart"/>
            <w:r>
              <w:rPr>
                <w:b/>
                <w:u w:val="single"/>
              </w:rPr>
              <w:t>Prima</w:t>
            </w:r>
            <w:r w:rsidR="00DD6016">
              <w:rPr>
                <w:b/>
                <w:u w:val="single"/>
              </w:rPr>
              <w:t>p</w:t>
            </w:r>
            <w:r>
              <w:rPr>
                <w:b/>
                <w:u w:val="single"/>
              </w:rPr>
              <w:t>orta</w:t>
            </w:r>
            <w:proofErr w:type="spellEnd"/>
          </w:p>
        </w:tc>
      </w:tr>
      <w:tr w:rsidR="004401DB" w14:paraId="32F69A71" w14:textId="77777777" w:rsidTr="0075019C">
        <w:trPr>
          <w:trHeight w:val="366"/>
        </w:trPr>
        <w:tc>
          <w:tcPr>
            <w:tcW w:w="1129" w:type="dxa"/>
          </w:tcPr>
          <w:p w14:paraId="090C5D38" w14:textId="20626F46" w:rsidR="004401DB" w:rsidRDefault="004401DB">
            <w:r>
              <w:t>Date</w:t>
            </w:r>
          </w:p>
        </w:tc>
        <w:tc>
          <w:tcPr>
            <w:tcW w:w="4900" w:type="dxa"/>
          </w:tcPr>
          <w:p w14:paraId="3A60E9D0" w14:textId="10137689" w:rsidR="004401DB" w:rsidRPr="0035099D" w:rsidRDefault="00695671">
            <w:pPr>
              <w:rPr>
                <w:rStyle w:val="Emphasis"/>
                <w:i w:val="0"/>
              </w:rPr>
            </w:pPr>
            <w:r>
              <w:rPr>
                <w:rStyle w:val="Emphasis"/>
                <w:i w:val="0"/>
              </w:rPr>
              <w:t>2</w:t>
            </w:r>
            <w:r>
              <w:rPr>
                <w:rStyle w:val="Emphasis"/>
              </w:rPr>
              <w:t>0BC</w:t>
            </w:r>
          </w:p>
        </w:tc>
      </w:tr>
      <w:tr w:rsidR="004401DB" w14:paraId="12854C6D" w14:textId="77777777" w:rsidTr="0075019C">
        <w:trPr>
          <w:trHeight w:val="353"/>
        </w:trPr>
        <w:tc>
          <w:tcPr>
            <w:tcW w:w="1129" w:type="dxa"/>
          </w:tcPr>
          <w:p w14:paraId="398FBEA3" w14:textId="3C21ADA7" w:rsidR="004401DB" w:rsidRDefault="004401DB">
            <w:r>
              <w:t>Medium</w:t>
            </w:r>
          </w:p>
        </w:tc>
        <w:tc>
          <w:tcPr>
            <w:tcW w:w="4900" w:type="dxa"/>
          </w:tcPr>
          <w:p w14:paraId="5A914808" w14:textId="6BC539A2" w:rsidR="004401DB" w:rsidRDefault="00695671">
            <w:r>
              <w:t>Marble</w:t>
            </w:r>
          </w:p>
        </w:tc>
      </w:tr>
      <w:tr w:rsidR="004401DB" w14:paraId="439C7B68" w14:textId="77777777" w:rsidTr="0075019C">
        <w:trPr>
          <w:trHeight w:val="366"/>
        </w:trPr>
        <w:tc>
          <w:tcPr>
            <w:tcW w:w="1129" w:type="dxa"/>
          </w:tcPr>
          <w:p w14:paraId="1ED1AC32" w14:textId="2CD31C0C" w:rsidR="004401DB" w:rsidRDefault="004401DB">
            <w:r>
              <w:t>Scale</w:t>
            </w:r>
          </w:p>
        </w:tc>
        <w:tc>
          <w:tcPr>
            <w:tcW w:w="4900" w:type="dxa"/>
          </w:tcPr>
          <w:p w14:paraId="6CC7AF49" w14:textId="442B14A1" w:rsidR="004401DB" w:rsidRDefault="00695671">
            <w:r>
              <w:t>Life-size</w:t>
            </w:r>
          </w:p>
        </w:tc>
      </w:tr>
      <w:tr w:rsidR="004401DB" w14:paraId="1CCEBB60" w14:textId="77777777" w:rsidTr="0075019C">
        <w:trPr>
          <w:trHeight w:val="366"/>
        </w:trPr>
        <w:tc>
          <w:tcPr>
            <w:tcW w:w="1129" w:type="dxa"/>
          </w:tcPr>
          <w:p w14:paraId="681DFA7F" w14:textId="64B339E7" w:rsidR="004401DB" w:rsidRDefault="004401DB">
            <w:r>
              <w:t>Scope</w:t>
            </w:r>
          </w:p>
        </w:tc>
        <w:tc>
          <w:tcPr>
            <w:tcW w:w="4900" w:type="dxa"/>
          </w:tcPr>
          <w:p w14:paraId="611FD22C" w14:textId="0C25A5F5" w:rsidR="004401DB" w:rsidRDefault="00695671">
            <w:r>
              <w:t>Portrait of ruler</w:t>
            </w:r>
          </w:p>
        </w:tc>
      </w:tr>
      <w:tr w:rsidR="004401DB" w14:paraId="511873BB" w14:textId="77777777" w:rsidTr="0075019C">
        <w:trPr>
          <w:trHeight w:val="366"/>
        </w:trPr>
        <w:tc>
          <w:tcPr>
            <w:tcW w:w="1129" w:type="dxa"/>
          </w:tcPr>
          <w:p w14:paraId="7D5241EE" w14:textId="4A72C7D9" w:rsidR="004401DB" w:rsidRDefault="004401DB">
            <w:r>
              <w:t>Style</w:t>
            </w:r>
          </w:p>
        </w:tc>
        <w:tc>
          <w:tcPr>
            <w:tcW w:w="4900" w:type="dxa"/>
          </w:tcPr>
          <w:p w14:paraId="57B836BA" w14:textId="735596D3" w:rsidR="004401DB" w:rsidRDefault="004A2C46">
            <w:r>
              <w:t xml:space="preserve"> </w:t>
            </w:r>
            <w:r w:rsidR="00695671">
              <w:t>Classical Roman</w:t>
            </w:r>
          </w:p>
        </w:tc>
      </w:tr>
      <w:tr w:rsidR="00744AB8" w14:paraId="00F60133" w14:textId="77777777" w:rsidTr="0075019C">
        <w:trPr>
          <w:trHeight w:val="366"/>
        </w:trPr>
        <w:tc>
          <w:tcPr>
            <w:tcW w:w="1129" w:type="dxa"/>
          </w:tcPr>
          <w:p w14:paraId="3B98AE94" w14:textId="702AEB7C" w:rsidR="00744AB8" w:rsidRPr="0035099D" w:rsidRDefault="00744AB8">
            <w:pPr>
              <w:rPr>
                <w:rStyle w:val="SubtleEmphasis"/>
                <w:i w:val="0"/>
              </w:rPr>
            </w:pPr>
            <w:r w:rsidRPr="0035099D">
              <w:rPr>
                <w:rStyle w:val="SubtleEmphasis"/>
                <w:i w:val="0"/>
              </w:rPr>
              <w:t>Patron</w:t>
            </w:r>
          </w:p>
        </w:tc>
        <w:tc>
          <w:tcPr>
            <w:tcW w:w="4900" w:type="dxa"/>
          </w:tcPr>
          <w:p w14:paraId="6B6E4911" w14:textId="32ABD7E9" w:rsidR="00744AB8" w:rsidRPr="0035099D" w:rsidRDefault="00695671">
            <w:pPr>
              <w:rPr>
                <w:rStyle w:val="SubtleEmphasis"/>
                <w:i w:val="0"/>
              </w:rPr>
            </w:pPr>
            <w:r>
              <w:rPr>
                <w:rStyle w:val="SubtleEmphasis"/>
                <w:i w:val="0"/>
              </w:rPr>
              <w:t>T</w:t>
            </w:r>
            <w:r>
              <w:rPr>
                <w:rStyle w:val="SubtleEmphasis"/>
              </w:rPr>
              <w:t>iberius</w:t>
            </w:r>
          </w:p>
        </w:tc>
      </w:tr>
      <w:tr w:rsidR="00744AB8" w14:paraId="3820C2EB" w14:textId="77777777" w:rsidTr="0075019C">
        <w:trPr>
          <w:trHeight w:val="366"/>
        </w:trPr>
        <w:tc>
          <w:tcPr>
            <w:tcW w:w="1129" w:type="dxa"/>
          </w:tcPr>
          <w:p w14:paraId="02E83FCF" w14:textId="19945344" w:rsidR="00744AB8" w:rsidRDefault="00744AB8">
            <w:r>
              <w:t>Location</w:t>
            </w:r>
          </w:p>
        </w:tc>
        <w:tc>
          <w:tcPr>
            <w:tcW w:w="4900" w:type="dxa"/>
          </w:tcPr>
          <w:p w14:paraId="22E4A1D2" w14:textId="027A0AC4" w:rsidR="00744AB8" w:rsidRDefault="00695671" w:rsidP="0075019C">
            <w:r>
              <w:t>Found in Prima</w:t>
            </w:r>
            <w:r w:rsidR="00DD6016">
              <w:t>p</w:t>
            </w:r>
            <w:r>
              <w:t>orta palace</w:t>
            </w:r>
          </w:p>
        </w:tc>
      </w:tr>
      <w:tr w:rsidR="00273E14" w14:paraId="0FF7AFDF" w14:textId="77777777" w:rsidTr="0075019C">
        <w:trPr>
          <w:trHeight w:val="366"/>
        </w:trPr>
        <w:tc>
          <w:tcPr>
            <w:tcW w:w="1129" w:type="dxa"/>
          </w:tcPr>
          <w:p w14:paraId="65E229A3" w14:textId="74963F75" w:rsidR="00273E14" w:rsidRDefault="00273E14">
            <w:r>
              <w:t>Function</w:t>
            </w:r>
          </w:p>
        </w:tc>
        <w:tc>
          <w:tcPr>
            <w:tcW w:w="4900" w:type="dxa"/>
          </w:tcPr>
          <w:p w14:paraId="30643951" w14:textId="197EA433" w:rsidR="00273E14" w:rsidRDefault="00695671">
            <w:r>
              <w:t xml:space="preserve">Commemorate Augustus’ reign </w:t>
            </w:r>
          </w:p>
        </w:tc>
      </w:tr>
    </w:tbl>
    <w:tbl>
      <w:tblPr>
        <w:tblStyle w:val="TableGrid"/>
        <w:tblpPr w:leftFromText="180" w:rightFromText="180" w:vertAnchor="text" w:horzAnchor="margin" w:tblpX="-147" w:tblpY="341"/>
        <w:tblW w:w="0" w:type="auto"/>
        <w:tblLook w:val="04A0" w:firstRow="1" w:lastRow="0" w:firstColumn="1" w:lastColumn="0" w:noHBand="0" w:noVBand="1"/>
      </w:tblPr>
      <w:tblGrid>
        <w:gridCol w:w="1519"/>
        <w:gridCol w:w="8250"/>
      </w:tblGrid>
      <w:tr w:rsidR="00744AB8" w14:paraId="3A2FA044" w14:textId="77777777" w:rsidTr="00AB19BA">
        <w:trPr>
          <w:trHeight w:val="290"/>
        </w:trPr>
        <w:tc>
          <w:tcPr>
            <w:tcW w:w="9769" w:type="dxa"/>
            <w:gridSpan w:val="2"/>
            <w:shd w:val="clear" w:color="auto" w:fill="FFE599" w:themeFill="accent4" w:themeFillTint="66"/>
          </w:tcPr>
          <w:p w14:paraId="3E616A16" w14:textId="3E72DD08" w:rsidR="00744AB8" w:rsidRDefault="00CB426D" w:rsidP="00885A0E">
            <w:r>
              <w:t>F</w:t>
            </w:r>
            <w:r w:rsidR="00744AB8">
              <w:t>ormal features</w:t>
            </w:r>
          </w:p>
        </w:tc>
      </w:tr>
      <w:tr w:rsidR="00273E14" w14:paraId="37AD4648" w14:textId="77777777" w:rsidTr="00885A0E">
        <w:trPr>
          <w:trHeight w:val="600"/>
        </w:trPr>
        <w:tc>
          <w:tcPr>
            <w:tcW w:w="1519" w:type="dxa"/>
          </w:tcPr>
          <w:p w14:paraId="5024151D" w14:textId="77777777" w:rsidR="00744AB8" w:rsidRDefault="00744AB8" w:rsidP="00885A0E">
            <w:r>
              <w:t>Composition</w:t>
            </w:r>
          </w:p>
        </w:tc>
        <w:tc>
          <w:tcPr>
            <w:tcW w:w="8250" w:type="dxa"/>
          </w:tcPr>
          <w:p w14:paraId="134ACD28" w14:textId="07CE2990" w:rsidR="00744AB8" w:rsidRDefault="00695671" w:rsidP="00885A0E">
            <w:r>
              <w:t xml:space="preserve">The sculpture is composed of a 3D depiction of Augustus standing in an </w:t>
            </w:r>
            <w:r w:rsidR="00E1154B">
              <w:t>authoritative</w:t>
            </w:r>
            <w:r>
              <w:t xml:space="preserve"> pose.</w:t>
            </w:r>
          </w:p>
        </w:tc>
      </w:tr>
      <w:tr w:rsidR="00273E14" w14:paraId="7150AC72" w14:textId="77777777" w:rsidTr="00885A0E">
        <w:trPr>
          <w:trHeight w:val="600"/>
        </w:trPr>
        <w:tc>
          <w:tcPr>
            <w:tcW w:w="1519" w:type="dxa"/>
          </w:tcPr>
          <w:p w14:paraId="0D6E0E54" w14:textId="77777777" w:rsidR="00744AB8" w:rsidRDefault="00744AB8" w:rsidP="00885A0E">
            <w:r>
              <w:t>Colour or texture</w:t>
            </w:r>
          </w:p>
        </w:tc>
        <w:tc>
          <w:tcPr>
            <w:tcW w:w="8250" w:type="dxa"/>
          </w:tcPr>
          <w:p w14:paraId="52285BA5" w14:textId="07333700" w:rsidR="00744AB8" w:rsidRDefault="00695671" w:rsidP="00885A0E">
            <w:r>
              <w:t xml:space="preserve">The sculpture would have been painted to make it appear realistic however now the pigment has worn away, so the sculpture appears white due to the marble material it is carved out of. The sculpture is polished so has a smooth texture. </w:t>
            </w:r>
          </w:p>
        </w:tc>
      </w:tr>
      <w:tr w:rsidR="00273E14" w14:paraId="3EF31912" w14:textId="77777777" w:rsidTr="00885A0E">
        <w:trPr>
          <w:trHeight w:val="600"/>
        </w:trPr>
        <w:tc>
          <w:tcPr>
            <w:tcW w:w="1519" w:type="dxa"/>
          </w:tcPr>
          <w:p w14:paraId="56FA9C78" w14:textId="77777777" w:rsidR="00744AB8" w:rsidRDefault="00744AB8" w:rsidP="00885A0E">
            <w:r>
              <w:t>Space &amp; depth or relief</w:t>
            </w:r>
          </w:p>
        </w:tc>
        <w:tc>
          <w:tcPr>
            <w:tcW w:w="8250" w:type="dxa"/>
          </w:tcPr>
          <w:p w14:paraId="67518F4B" w14:textId="500C183E" w:rsidR="00744AB8" w:rsidRDefault="00695671" w:rsidP="00885A0E">
            <w:r>
              <w:t xml:space="preserve">This is a 3D sculpture so is carved to appear like a human figure. </w:t>
            </w:r>
          </w:p>
        </w:tc>
      </w:tr>
      <w:tr w:rsidR="00744AB8" w14:paraId="5C8E4695" w14:textId="77777777" w:rsidTr="00885A0E">
        <w:trPr>
          <w:trHeight w:val="600"/>
        </w:trPr>
        <w:tc>
          <w:tcPr>
            <w:tcW w:w="1519" w:type="dxa"/>
          </w:tcPr>
          <w:p w14:paraId="0F15A5CD" w14:textId="5192E9AD" w:rsidR="00744AB8" w:rsidRDefault="004A2C46" w:rsidP="00885A0E">
            <w:r>
              <w:t xml:space="preserve">Details </w:t>
            </w:r>
          </w:p>
        </w:tc>
        <w:tc>
          <w:tcPr>
            <w:tcW w:w="8250" w:type="dxa"/>
          </w:tcPr>
          <w:p w14:paraId="4C867048" w14:textId="3CC132FC" w:rsidR="00744AB8" w:rsidRDefault="0075019C" w:rsidP="00885A0E">
            <w:r>
              <w:t xml:space="preserve">Symbols </w:t>
            </w:r>
            <w:r w:rsidR="00695671">
              <w:t>on the breast plate shows his accomplishments whilst being emperor. His face and body is idealised, and he holds senators robes to show he is a powerful leader.</w:t>
            </w:r>
          </w:p>
        </w:tc>
      </w:tr>
    </w:tbl>
    <w:p w14:paraId="00EC3961" w14:textId="7435F57B" w:rsidR="004401DB" w:rsidRDefault="00AB19BA" w:rsidP="00CB426D">
      <w:pPr>
        <w:tabs>
          <w:tab w:val="left" w:pos="6600"/>
        </w:tabs>
      </w:pPr>
      <w:r>
        <w:rPr>
          <w:noProof/>
          <w:lang w:eastAsia="en-GB"/>
        </w:rPr>
        <mc:AlternateContent>
          <mc:Choice Requires="wps">
            <w:drawing>
              <wp:anchor distT="0" distB="0" distL="114300" distR="114300" simplePos="0" relativeHeight="251668480" behindDoc="0" locked="0" layoutInCell="1" allowOverlap="1" wp14:anchorId="599F8FEA" wp14:editId="534761AE">
                <wp:simplePos x="0" y="0"/>
                <wp:positionH relativeFrom="column">
                  <wp:posOffset>4010297</wp:posOffset>
                </wp:positionH>
                <wp:positionV relativeFrom="paragraph">
                  <wp:posOffset>-2473534</wp:posOffset>
                </wp:positionV>
                <wp:extent cx="2051685" cy="2456843"/>
                <wp:effectExtent l="0" t="0" r="24765" b="19685"/>
                <wp:wrapNone/>
                <wp:docPr id="5" name="Text Box 5"/>
                <wp:cNvGraphicFramePr/>
                <a:graphic xmlns:a="http://schemas.openxmlformats.org/drawingml/2006/main">
                  <a:graphicData uri="http://schemas.microsoft.com/office/word/2010/wordprocessingShape">
                    <wps:wsp>
                      <wps:cNvSpPr txBox="1"/>
                      <wps:spPr>
                        <a:xfrm>
                          <a:off x="0" y="0"/>
                          <a:ext cx="2051685" cy="2456843"/>
                        </a:xfrm>
                        <a:prstGeom prst="rect">
                          <a:avLst/>
                        </a:prstGeom>
                        <a:solidFill>
                          <a:schemeClr val="lt1"/>
                        </a:solidFill>
                        <a:ln w="6350">
                          <a:solidFill>
                            <a:prstClr val="black"/>
                          </a:solidFill>
                        </a:ln>
                      </wps:spPr>
                      <wps:txbx>
                        <w:txbxContent>
                          <w:p w14:paraId="6B6A8BEF" w14:textId="5DF2CDCF" w:rsidR="0035099D" w:rsidRDefault="00AB19BA">
                            <w:r w:rsidRPr="00AB19BA">
                              <w:rPr>
                                <w:noProof/>
                                <w:lang w:eastAsia="en-GB"/>
                              </w:rPr>
                              <w:drawing>
                                <wp:inline distT="0" distB="0" distL="0" distR="0" wp14:anchorId="46CE6FDE" wp14:editId="701C32DD">
                                  <wp:extent cx="1572895" cy="23590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6835" cy="2364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9F8FEA" id="_x0000_t202" coordsize="21600,21600" o:spt="202" path="m,l,21600r21600,l21600,xe">
                <v:stroke joinstyle="miter"/>
                <v:path gradientshapeok="t" o:connecttype="rect"/>
              </v:shapetype>
              <v:shape id="Text Box 5" o:spid="_x0000_s1026" type="#_x0000_t202" style="position:absolute;margin-left:315.75pt;margin-top:-194.75pt;width:161.55pt;height:19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" fillcolor="white [3201]" strokeweight=".5pt">
                <v:textbox>
                  <w:txbxContent>
                    <w:p w14:paraId="6B6A8BEF" w14:textId="5DF2CDCF" w:rsidR="0035099D" w:rsidRDefault="00AB19BA">
                      <w:r w:rsidRPr="00AB19BA">
                        <w:drawing>
                          <wp:inline distT="0" distB="0" distL="0" distR="0" wp14:anchorId="46CE6FDE" wp14:editId="701C32DD">
                            <wp:extent cx="1572895" cy="2359025"/>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6835" cy="2364934"/>
                                    </a:xfrm>
                                    <a:prstGeom prst="rect">
                                      <a:avLst/>
                                    </a:prstGeom>
                                  </pic:spPr>
                                </pic:pic>
                              </a:graphicData>
                            </a:graphic>
                          </wp:inline>
                        </w:drawing>
                      </w:r>
                    </w:p>
                  </w:txbxContent>
                </v:textbox>
              </v:shape>
            </w:pict>
          </mc:Fallback>
        </mc:AlternateContent>
      </w:r>
      <w:r w:rsidR="00DD6016">
        <w:rPr>
          <w:noProof/>
          <w:lang w:eastAsia="en-GB"/>
        </w:rPr>
        <mc:AlternateContent>
          <mc:Choice Requires="wps">
            <w:drawing>
              <wp:anchor distT="45720" distB="45720" distL="114300" distR="114300" simplePos="0" relativeHeight="251672576" behindDoc="0" locked="0" layoutInCell="1" allowOverlap="1" wp14:anchorId="344B9C51" wp14:editId="724E581C">
                <wp:simplePos x="0" y="0"/>
                <wp:positionH relativeFrom="margin">
                  <wp:posOffset>-47625</wp:posOffset>
                </wp:positionH>
                <wp:positionV relativeFrom="paragraph">
                  <wp:posOffset>2172970</wp:posOffset>
                </wp:positionV>
                <wp:extent cx="6134100" cy="20383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038350"/>
                        </a:xfrm>
                        <a:prstGeom prst="rect">
                          <a:avLst/>
                        </a:prstGeom>
                        <a:solidFill>
                          <a:srgbClr val="FFFFFF"/>
                        </a:solidFill>
                        <a:ln w="9525">
                          <a:solidFill>
                            <a:srgbClr val="000000"/>
                          </a:solidFill>
                          <a:miter lim="800000"/>
                          <a:headEnd/>
                          <a:tailEnd/>
                        </a:ln>
                      </wps:spPr>
                      <wps:txbx>
                        <w:txbxContent>
                          <w:p w14:paraId="75C8062F" w14:textId="6993E3A0" w:rsidR="004A2C46" w:rsidRPr="0007292B" w:rsidRDefault="0007292B" w:rsidP="00DA225F">
                            <w:pPr>
                              <w:shd w:val="clear" w:color="auto" w:fill="FFE599" w:themeFill="accent4" w:themeFillTint="66"/>
                              <w:rPr>
                                <w:rFonts w:cstheme="minorHAnsi"/>
                              </w:rPr>
                            </w:pPr>
                            <w:r w:rsidRPr="00AB19BA">
                              <w:t>Some more details…</w:t>
                            </w:r>
                          </w:p>
                          <w:p w14:paraId="3CBB5160" w14:textId="30806418" w:rsidR="00E1154B" w:rsidRPr="00E1154B" w:rsidRDefault="00E1154B" w:rsidP="00E1154B">
                            <w:pPr>
                              <w:contextualSpacing/>
                              <w:rPr>
                                <w:sz w:val="18"/>
                              </w:rPr>
                            </w:pPr>
                            <w:r w:rsidRPr="00E1154B">
                              <w:rPr>
                                <w:sz w:val="18"/>
                              </w:rPr>
                              <w:t>Ad – locutio gesture</w:t>
                            </w:r>
                            <w:r>
                              <w:rPr>
                                <w:sz w:val="18"/>
                              </w:rPr>
                              <w:t xml:space="preserve">: </w:t>
                            </w:r>
                            <w:r w:rsidRPr="00E1154B">
                              <w:rPr>
                                <w:sz w:val="18"/>
                              </w:rPr>
                              <w:t>power and appears dominant, emphasizing the image of Augustus as a powerful ruler of Rome</w:t>
                            </w:r>
                          </w:p>
                          <w:p w14:paraId="792DA72A" w14:textId="77777777" w:rsidR="00E1154B" w:rsidRPr="00E1154B" w:rsidRDefault="00E1154B" w:rsidP="00E1154B">
                            <w:pPr>
                              <w:contextualSpacing/>
                              <w:rPr>
                                <w:sz w:val="18"/>
                              </w:rPr>
                            </w:pPr>
                            <w:r w:rsidRPr="00E1154B">
                              <w:rPr>
                                <w:sz w:val="18"/>
                              </w:rPr>
                              <w:t>The face renders a youthful emperor, even though the statue was constructed when Augustus was about forty years of age</w:t>
                            </w:r>
                          </w:p>
                          <w:p w14:paraId="6772E78C" w14:textId="77777777" w:rsidR="00E1154B" w:rsidRPr="00E1154B" w:rsidRDefault="00E1154B" w:rsidP="00E1154B">
                            <w:pPr>
                              <w:contextualSpacing/>
                              <w:rPr>
                                <w:sz w:val="18"/>
                              </w:rPr>
                            </w:pPr>
                            <w:r w:rsidRPr="00E1154B">
                              <w:rPr>
                                <w:sz w:val="18"/>
                              </w:rPr>
                              <w:t>The eyebrow is a trademark of the Augustan style</w:t>
                            </w:r>
                          </w:p>
                          <w:p w14:paraId="72F6DB05" w14:textId="1A82FA32" w:rsidR="00AB19BA" w:rsidRDefault="00AB19BA" w:rsidP="00E1154B">
                            <w:pPr>
                              <w:contextualSpacing/>
                              <w:rPr>
                                <w:sz w:val="18"/>
                              </w:rPr>
                            </w:pPr>
                            <w:r w:rsidRPr="00AB19BA">
                              <w:rPr>
                                <w:sz w:val="18"/>
                              </w:rPr>
                              <w:t>The smooth face, simplistic features, and youthful look give the emperor an essence of eternal youth, even though he would have been around 40 at the time of the Parthian victory1. These facial features are reminiscent of the Doryphoros statue</w:t>
                            </w:r>
                          </w:p>
                          <w:p w14:paraId="3E29D846" w14:textId="45F56A2B" w:rsidR="00E1154B" w:rsidRPr="00E1154B" w:rsidRDefault="00E1154B" w:rsidP="00E1154B">
                            <w:pPr>
                              <w:contextualSpacing/>
                              <w:rPr>
                                <w:sz w:val="18"/>
                              </w:rPr>
                            </w:pPr>
                            <w:r w:rsidRPr="00E1154B">
                              <w:rPr>
                                <w:sz w:val="18"/>
                              </w:rPr>
                              <w:t xml:space="preserve"> his hair is capped with what is called the Primaporta hairstyle</w:t>
                            </w:r>
                          </w:p>
                          <w:p w14:paraId="665ADD47" w14:textId="37F3A491" w:rsidR="00E1154B" w:rsidRDefault="00E1154B" w:rsidP="00E1154B">
                            <w:pPr>
                              <w:contextualSpacing/>
                              <w:rPr>
                                <w:sz w:val="18"/>
                              </w:rPr>
                            </w:pPr>
                            <w:r w:rsidRPr="00E1154B">
                              <w:rPr>
                                <w:sz w:val="18"/>
                              </w:rPr>
                              <w:t>The breastplate is covered with figures and is a complex of Augustan and Tiberian propaganda. It commemorates Augustus' victory over the Parthians in 20 BC</w:t>
                            </w:r>
                          </w:p>
                          <w:p w14:paraId="3F00300E" w14:textId="14BDCA99" w:rsidR="00E1154B" w:rsidRDefault="00E1154B" w:rsidP="00E1154B">
                            <w:pPr>
                              <w:contextualSpacing/>
                              <w:rPr>
                                <w:sz w:val="18"/>
                              </w:rPr>
                            </w:pPr>
                            <w:r w:rsidRPr="00E1154B">
                              <w:rPr>
                                <w:sz w:val="18"/>
                              </w:rPr>
                              <w:t>On Augustus' lower right side is a statue of Cupid riding a dolphin. This emphasizes Augustus' claims of divine lineage of the Julian family to Aeneas, the founder of Italy, and Venus</w:t>
                            </w:r>
                          </w:p>
                          <w:p w14:paraId="1BD20962" w14:textId="77777777" w:rsidR="00AB19BA" w:rsidRPr="00AB19BA" w:rsidRDefault="00AB19BA" w:rsidP="00AB19BA">
                            <w:pPr>
                              <w:contextualSpacing/>
                              <w:rPr>
                                <w:sz w:val="18"/>
                              </w:rPr>
                            </w:pPr>
                            <w:r w:rsidRPr="00AB19BA">
                              <w:rPr>
                                <w:sz w:val="18"/>
                              </w:rPr>
                              <w:t>Both facial expressions of calm, self-control show the character of the man instead of his emotional response to the situation</w:t>
                            </w:r>
                          </w:p>
                          <w:p w14:paraId="50120574" w14:textId="77777777" w:rsidR="00AB19BA" w:rsidRDefault="00AB19BA" w:rsidP="00E1154B">
                            <w:pPr>
                              <w:contextualSpacing/>
                              <w:rPr>
                                <w:sz w:val="18"/>
                              </w:rPr>
                            </w:pPr>
                          </w:p>
                          <w:p w14:paraId="39B77D38" w14:textId="71A776B3" w:rsidR="00DD6016" w:rsidRDefault="00DD6016" w:rsidP="00E1154B">
                            <w:pPr>
                              <w:contextualSpacing/>
                              <w:rPr>
                                <w:sz w:val="18"/>
                              </w:rPr>
                            </w:pPr>
                          </w:p>
                          <w:p w14:paraId="4081931C" w14:textId="77777777" w:rsidR="00AB19BA" w:rsidRPr="00E1154B" w:rsidRDefault="00AB19BA" w:rsidP="00E1154B">
                            <w:pPr>
                              <w:contextualSpacing/>
                              <w:rPr>
                                <w:sz w:val="18"/>
                              </w:rPr>
                            </w:pPr>
                          </w:p>
                          <w:p w14:paraId="18FD0D9E" w14:textId="77777777" w:rsidR="00E1154B" w:rsidRPr="00E1154B" w:rsidRDefault="00E1154B" w:rsidP="00E1154B">
                            <w:pPr>
                              <w:contextualSpacing/>
                              <w:rPr>
                                <w:sz w:val="18"/>
                              </w:rPr>
                            </w:pPr>
                          </w:p>
                          <w:p w14:paraId="69142CA7" w14:textId="77777777" w:rsidR="00885A0E" w:rsidRPr="00E1154B" w:rsidRDefault="00885A0E" w:rsidP="00E1154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B9C51" id="Text Box 2" o:spid="_x0000_s1027" type="#_x0000_t202" style="position:absolute;margin-left:-3.75pt;margin-top:171.1pt;width:483pt;height:16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wlJgIAAEwEAAAOAAAAZHJzL2Uyb0RvYy54bWysVNtu2zAMfR+wfxD0vthxki4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">
                <v:textbox>
                  <w:txbxContent>
                    <w:p w14:paraId="75C8062F" w14:textId="6993E3A0" w:rsidR="004A2C46" w:rsidRPr="0007292B" w:rsidRDefault="0007292B" w:rsidP="00DA225F">
                      <w:pPr>
                        <w:shd w:val="clear" w:color="auto" w:fill="FFE599" w:themeFill="accent4" w:themeFillTint="66"/>
                        <w:rPr>
                          <w:rFonts w:cstheme="minorHAnsi"/>
                        </w:rPr>
                      </w:pPr>
                      <w:r w:rsidRPr="00AB19BA">
                        <w:t>Some more details…</w:t>
                      </w:r>
                    </w:p>
                    <w:p w14:paraId="3CBB5160" w14:textId="30806418" w:rsidR="00E1154B" w:rsidRPr="00E1154B" w:rsidRDefault="00E1154B" w:rsidP="00E1154B">
                      <w:pPr>
                        <w:contextualSpacing/>
                        <w:rPr>
                          <w:sz w:val="18"/>
                        </w:rPr>
                      </w:pPr>
                      <w:r w:rsidRPr="00E1154B">
                        <w:rPr>
                          <w:sz w:val="18"/>
                        </w:rPr>
                        <w:t>Ad – locutio gesture</w:t>
                      </w:r>
                      <w:r>
                        <w:rPr>
                          <w:sz w:val="18"/>
                        </w:rPr>
                        <w:t xml:space="preserve">: </w:t>
                      </w:r>
                      <w:r w:rsidRPr="00E1154B">
                        <w:rPr>
                          <w:sz w:val="18"/>
                        </w:rPr>
                        <w:t>power and appears dominant, emphasizing the image of Augustus as a powerful ruler of Rome</w:t>
                      </w:r>
                    </w:p>
                    <w:p w14:paraId="792DA72A" w14:textId="77777777" w:rsidR="00E1154B" w:rsidRPr="00E1154B" w:rsidRDefault="00E1154B" w:rsidP="00E1154B">
                      <w:pPr>
                        <w:contextualSpacing/>
                        <w:rPr>
                          <w:sz w:val="18"/>
                        </w:rPr>
                      </w:pPr>
                      <w:r w:rsidRPr="00E1154B">
                        <w:rPr>
                          <w:sz w:val="18"/>
                        </w:rPr>
                        <w:t>The face renders a youthful emperor, even though the statue was constructed when Augustus was about forty years of age</w:t>
                      </w:r>
                    </w:p>
                    <w:p w14:paraId="6772E78C" w14:textId="77777777" w:rsidR="00E1154B" w:rsidRPr="00E1154B" w:rsidRDefault="00E1154B" w:rsidP="00E1154B">
                      <w:pPr>
                        <w:contextualSpacing/>
                        <w:rPr>
                          <w:sz w:val="18"/>
                        </w:rPr>
                      </w:pPr>
                      <w:r w:rsidRPr="00E1154B">
                        <w:rPr>
                          <w:sz w:val="18"/>
                        </w:rPr>
                        <w:t>The eyebrow is a trademark of the Augustan style</w:t>
                      </w:r>
                    </w:p>
                    <w:p w14:paraId="72F6DB05" w14:textId="1A82FA32" w:rsidR="00AB19BA" w:rsidRDefault="00AB19BA" w:rsidP="00E1154B">
                      <w:pPr>
                        <w:contextualSpacing/>
                        <w:rPr>
                          <w:sz w:val="18"/>
                        </w:rPr>
                      </w:pPr>
                      <w:r w:rsidRPr="00AB19BA">
                        <w:rPr>
                          <w:sz w:val="18"/>
                        </w:rPr>
                        <w:t>The smooth face, simplistic features, and youthful look give the emperor an essence of eternal youth, even though he would have been around 40 at the time of the Parthian victory1. These facial features are reminiscent of the Doryphoros statue</w:t>
                      </w:r>
                    </w:p>
                    <w:p w14:paraId="3E29D846" w14:textId="45F56A2B" w:rsidR="00E1154B" w:rsidRPr="00E1154B" w:rsidRDefault="00E1154B" w:rsidP="00E1154B">
                      <w:pPr>
                        <w:contextualSpacing/>
                        <w:rPr>
                          <w:sz w:val="18"/>
                        </w:rPr>
                      </w:pPr>
                      <w:r w:rsidRPr="00E1154B">
                        <w:rPr>
                          <w:sz w:val="18"/>
                        </w:rPr>
                        <w:t xml:space="preserve"> his hair is capped with what is called the Primaporta hairstyle</w:t>
                      </w:r>
                    </w:p>
                    <w:p w14:paraId="665ADD47" w14:textId="37F3A491" w:rsidR="00E1154B" w:rsidRDefault="00E1154B" w:rsidP="00E1154B">
                      <w:pPr>
                        <w:contextualSpacing/>
                        <w:rPr>
                          <w:sz w:val="18"/>
                        </w:rPr>
                      </w:pPr>
                      <w:r w:rsidRPr="00E1154B">
                        <w:rPr>
                          <w:sz w:val="18"/>
                        </w:rPr>
                        <w:t>The breastplate is covered with figures and is a complex of Augustan and Tiberian propaganda. It commemorates Augustus' victory over the Parthians in 20 BC</w:t>
                      </w:r>
                    </w:p>
                    <w:p w14:paraId="3F00300E" w14:textId="14BDCA99" w:rsidR="00E1154B" w:rsidRDefault="00E1154B" w:rsidP="00E1154B">
                      <w:pPr>
                        <w:contextualSpacing/>
                        <w:rPr>
                          <w:sz w:val="18"/>
                        </w:rPr>
                      </w:pPr>
                      <w:r w:rsidRPr="00E1154B">
                        <w:rPr>
                          <w:sz w:val="18"/>
                        </w:rPr>
                        <w:t xml:space="preserve">On Augustus' lower right side is a statue of Cupid riding a dolphin. This emphasizes Augustus' claims of divine lineage of the Julian family to Aeneas, the founder of </w:t>
                      </w:r>
                      <w:r w:rsidRPr="00E1154B">
                        <w:rPr>
                          <w:sz w:val="18"/>
                        </w:rPr>
                        <w:t>Italy,</w:t>
                      </w:r>
                      <w:r w:rsidRPr="00E1154B">
                        <w:rPr>
                          <w:sz w:val="18"/>
                        </w:rPr>
                        <w:t xml:space="preserve"> and Venus</w:t>
                      </w:r>
                    </w:p>
                    <w:p w14:paraId="1BD20962" w14:textId="77777777" w:rsidR="00AB19BA" w:rsidRPr="00AB19BA" w:rsidRDefault="00AB19BA" w:rsidP="00AB19BA">
                      <w:pPr>
                        <w:contextualSpacing/>
                        <w:rPr>
                          <w:sz w:val="18"/>
                        </w:rPr>
                      </w:pPr>
                      <w:r w:rsidRPr="00AB19BA">
                        <w:rPr>
                          <w:sz w:val="18"/>
                        </w:rPr>
                        <w:t>Both facial expressions of calm, self-control show the character of the man instead of his emotional response to the situation</w:t>
                      </w:r>
                    </w:p>
                    <w:p w14:paraId="50120574" w14:textId="77777777" w:rsidR="00AB19BA" w:rsidRDefault="00AB19BA" w:rsidP="00E1154B">
                      <w:pPr>
                        <w:contextualSpacing/>
                        <w:rPr>
                          <w:sz w:val="18"/>
                        </w:rPr>
                      </w:pPr>
                    </w:p>
                    <w:p w14:paraId="39B77D38" w14:textId="71A776B3" w:rsidR="00DD6016" w:rsidRDefault="00DD6016" w:rsidP="00E1154B">
                      <w:pPr>
                        <w:contextualSpacing/>
                        <w:rPr>
                          <w:sz w:val="18"/>
                        </w:rPr>
                      </w:pPr>
                    </w:p>
                    <w:p w14:paraId="4081931C" w14:textId="77777777" w:rsidR="00AB19BA" w:rsidRPr="00E1154B" w:rsidRDefault="00AB19BA" w:rsidP="00E1154B">
                      <w:pPr>
                        <w:contextualSpacing/>
                        <w:rPr>
                          <w:sz w:val="18"/>
                        </w:rPr>
                      </w:pPr>
                    </w:p>
                    <w:p w14:paraId="18FD0D9E" w14:textId="77777777" w:rsidR="00E1154B" w:rsidRPr="00E1154B" w:rsidRDefault="00E1154B" w:rsidP="00E1154B">
                      <w:pPr>
                        <w:contextualSpacing/>
                        <w:rPr>
                          <w:sz w:val="18"/>
                        </w:rPr>
                      </w:pPr>
                    </w:p>
                    <w:p w14:paraId="69142CA7" w14:textId="77777777" w:rsidR="00885A0E" w:rsidRPr="00E1154B" w:rsidRDefault="00885A0E" w:rsidP="00E1154B">
                      <w:pPr>
                        <w:rPr>
                          <w:sz w:val="18"/>
                        </w:rPr>
                      </w:pPr>
                    </w:p>
                  </w:txbxContent>
                </v:textbox>
                <w10:wrap type="square" anchorx="margin"/>
              </v:shape>
            </w:pict>
          </mc:Fallback>
        </mc:AlternateContent>
      </w:r>
      <w:r w:rsidR="00DD6016">
        <w:rPr>
          <w:noProof/>
          <w:lang w:eastAsia="en-GB"/>
        </w:rPr>
        <mc:AlternateContent>
          <mc:Choice Requires="wps">
            <w:drawing>
              <wp:anchor distT="45720" distB="45720" distL="114300" distR="114300" simplePos="0" relativeHeight="251661312" behindDoc="0" locked="0" layoutInCell="1" allowOverlap="1" wp14:anchorId="245B7E6B" wp14:editId="2532E936">
                <wp:simplePos x="0" y="0"/>
                <wp:positionH relativeFrom="margin">
                  <wp:posOffset>6210300</wp:posOffset>
                </wp:positionH>
                <wp:positionV relativeFrom="paragraph">
                  <wp:posOffset>-360680</wp:posOffset>
                </wp:positionV>
                <wp:extent cx="3554730" cy="2609850"/>
                <wp:effectExtent l="0" t="0" r="2667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2609850"/>
                        </a:xfrm>
                        <a:prstGeom prst="rect">
                          <a:avLst/>
                        </a:prstGeom>
                        <a:solidFill>
                          <a:srgbClr val="FFFFFF"/>
                        </a:solidFill>
                        <a:ln w="9525">
                          <a:solidFill>
                            <a:srgbClr val="000000"/>
                          </a:solidFill>
                          <a:miter lim="800000"/>
                          <a:headEnd/>
                          <a:tailEnd/>
                        </a:ln>
                      </wps:spPr>
                      <wps:txbx>
                        <w:txbxContent>
                          <w:p w14:paraId="13B6FA5B" w14:textId="57CE2DD4" w:rsidR="0035099D" w:rsidRPr="000A0FDC" w:rsidRDefault="0035099D" w:rsidP="00DA225F">
                            <w:pPr>
                              <w:shd w:val="clear" w:color="auto" w:fill="FFE599" w:themeFill="accent4" w:themeFillTint="66"/>
                              <w:rPr>
                                <w:u w:val="single"/>
                              </w:rPr>
                            </w:pPr>
                            <w:r w:rsidRPr="000A0FDC">
                              <w:rPr>
                                <w:u w:val="single"/>
                              </w:rPr>
                              <w:t xml:space="preserve">Influence from political factors: </w:t>
                            </w:r>
                          </w:p>
                          <w:p w14:paraId="7ED9587F" w14:textId="2EC0B459" w:rsidR="0035099D" w:rsidRDefault="00DD6016" w:rsidP="0035099D">
                            <w:r>
                              <w:t xml:space="preserve">Augustus was the first emperor of Rome. HE replaced the Roman republic with an effective monarchy. His uncle – Julia Ceasar was assassinated, and Augustus fought to avenge his death. Instead of following Ceases example and making himself dictator, Augustus founded a system on monarchy. He created a standing Army for the first time and embarked upon a vigorous campaign for expansion and to make Rome safe from </w:t>
                            </w:r>
                            <w:r w:rsidR="00AB19BA">
                              <w:t>barbarians</w:t>
                            </w:r>
                            <w:r>
                              <w:t xml:space="preserve">. He had no sons, only a daughter so his nephew Tiberius took over as his grandson passed predeceased him.  Towards the end of his rule the economy became troubled and in his last years he became more dictatorial. </w:t>
                            </w:r>
                          </w:p>
                          <w:p w14:paraId="1BC10D23" w14:textId="77777777" w:rsidR="0035099D" w:rsidRDefault="00350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B7E6B" id="_x0000_s1028" type="#_x0000_t202" style="position:absolute;margin-left:489pt;margin-top:-28.4pt;width:279.9pt;height:2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">
                <v:textbox>
                  <w:txbxContent>
                    <w:p w14:paraId="13B6FA5B" w14:textId="57CE2DD4" w:rsidR="0035099D" w:rsidRPr="000A0FDC" w:rsidRDefault="0035099D" w:rsidP="00DA225F">
                      <w:pPr>
                        <w:shd w:val="clear" w:color="auto" w:fill="FFE599" w:themeFill="accent4" w:themeFillTint="66"/>
                        <w:rPr>
                          <w:u w:val="single"/>
                        </w:rPr>
                      </w:pPr>
                      <w:r w:rsidRPr="000A0FDC">
                        <w:rPr>
                          <w:u w:val="single"/>
                        </w:rPr>
                        <w:t xml:space="preserve">Influence from political factors: </w:t>
                      </w:r>
                    </w:p>
                    <w:p w14:paraId="7ED9587F" w14:textId="2EC0B459" w:rsidR="0035099D" w:rsidRDefault="00DD6016" w:rsidP="0035099D">
                      <w:r>
                        <w:t xml:space="preserve">Augustus was the first emperor of Rome. HE replaced the Roman republic with an effective monarchy. His uncle – Julia Ceasar was assassinated, and Augustus fought to avenge his death. Instead of following Ceases example and making himself dictator, Augustus founded a system on monarchy. He created a standing Army for the first time and embarked upon a vigorous campaign for expansion and to make Rome safe from </w:t>
                      </w:r>
                      <w:r w:rsidR="00AB19BA">
                        <w:t>barbarians</w:t>
                      </w:r>
                      <w:r>
                        <w:t xml:space="preserve">. He had no sons, only a daughter so his nephew Tiberius took over as his grandson passed predeceased him.  Towards the end of his rule the economy became troubled and in his last years he became more dictatorial. </w:t>
                      </w:r>
                    </w:p>
                    <w:p w14:paraId="1BC10D23" w14:textId="77777777" w:rsidR="0035099D" w:rsidRDefault="0035099D"/>
                  </w:txbxContent>
                </v:textbox>
                <w10:wrap type="square" anchorx="margin"/>
              </v:shape>
            </w:pict>
          </mc:Fallback>
        </mc:AlternateContent>
      </w:r>
      <w:r w:rsidR="00DD6016">
        <w:rPr>
          <w:noProof/>
          <w:lang w:eastAsia="en-GB"/>
        </w:rPr>
        <mc:AlternateContent>
          <mc:Choice Requires="wps">
            <w:drawing>
              <wp:anchor distT="45720" distB="45720" distL="114300" distR="114300" simplePos="0" relativeHeight="251659264" behindDoc="0" locked="0" layoutInCell="1" allowOverlap="1" wp14:anchorId="2D94E0EE" wp14:editId="26EFCC63">
                <wp:simplePos x="0" y="0"/>
                <wp:positionH relativeFrom="margin">
                  <wp:align>right</wp:align>
                </wp:positionH>
                <wp:positionV relativeFrom="paragraph">
                  <wp:posOffset>-2618105</wp:posOffset>
                </wp:positionV>
                <wp:extent cx="3534410" cy="19431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1943100"/>
                        </a:xfrm>
                        <a:prstGeom prst="rect">
                          <a:avLst/>
                        </a:prstGeom>
                        <a:solidFill>
                          <a:srgbClr val="FFFFFF"/>
                        </a:solidFill>
                        <a:ln w="9525">
                          <a:solidFill>
                            <a:srgbClr val="000000"/>
                          </a:solidFill>
                          <a:miter lim="800000"/>
                          <a:headEnd/>
                          <a:tailEnd/>
                        </a:ln>
                      </wps:spPr>
                      <wps:txbx>
                        <w:txbxContent>
                          <w:p w14:paraId="72069146" w14:textId="3DD65D2B" w:rsidR="00DD6016" w:rsidRPr="00DD6016" w:rsidRDefault="0035099D" w:rsidP="00DD6016">
                            <w:pPr>
                              <w:shd w:val="clear" w:color="auto" w:fill="FFE599" w:themeFill="accent4" w:themeFillTint="66"/>
                              <w:rPr>
                                <w:u w:val="single"/>
                              </w:rPr>
                            </w:pPr>
                            <w:r w:rsidRPr="000A0FDC">
                              <w:rPr>
                                <w:u w:val="single"/>
                              </w:rPr>
                              <w:t>Influence from cultural/social factors:</w:t>
                            </w:r>
                          </w:p>
                          <w:p w14:paraId="40FB8266" w14:textId="2665D015" w:rsidR="00E1154B" w:rsidRPr="00DD6016" w:rsidRDefault="00E1154B">
                            <w:pPr>
                              <w:contextualSpacing/>
                            </w:pPr>
                            <w:r w:rsidRPr="00E1154B">
                              <w:t>The statues style reflects the political and cultural environment of the time</w:t>
                            </w:r>
                            <w:r w:rsidRPr="00DD6016">
                              <w:t xml:space="preserve">. </w:t>
                            </w:r>
                            <w:r w:rsidRPr="00E1154B">
                              <w:t>Unlike earlier Hellenistic statues, Augustus is reflected as calm. Even on the breastplate there is no sign of turmoil – this is in relates to the peaceful Augustian era where civil wars due to a close</w:t>
                            </w:r>
                            <w:r w:rsidRPr="00DD6016">
                              <w:t xml:space="preserve">. The sculpture is influenced by Classical Greek design. This is seen by how Augustus’ face </w:t>
                            </w:r>
                            <w:r w:rsidR="00DD6016" w:rsidRPr="00DD6016">
                              <w:t>is idealised</w:t>
                            </w:r>
                            <w:r w:rsidRPr="00DD6016">
                              <w:t>. The romans did this to show they could use the Greek style but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4E0EE" id="_x0000_s1029" type="#_x0000_t202" style="position:absolute;margin-left:227.1pt;margin-top:-206.15pt;width:278.3pt;height:15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">
                <v:textbox>
                  <w:txbxContent>
                    <w:p w14:paraId="72069146" w14:textId="3DD65D2B" w:rsidR="00DD6016" w:rsidRPr="00DD6016" w:rsidRDefault="0035099D" w:rsidP="00DD6016">
                      <w:pPr>
                        <w:shd w:val="clear" w:color="auto" w:fill="FFE599" w:themeFill="accent4" w:themeFillTint="66"/>
                        <w:rPr>
                          <w:u w:val="single"/>
                        </w:rPr>
                      </w:pPr>
                      <w:r w:rsidRPr="000A0FDC">
                        <w:rPr>
                          <w:u w:val="single"/>
                        </w:rPr>
                        <w:t>Influence from cultural/social factors:</w:t>
                      </w:r>
                    </w:p>
                    <w:p w14:paraId="40FB8266" w14:textId="2665D015" w:rsidR="00E1154B" w:rsidRPr="00DD6016" w:rsidRDefault="00E1154B">
                      <w:pPr>
                        <w:contextualSpacing/>
                      </w:pPr>
                      <w:r w:rsidRPr="00E1154B">
                        <w:t>The statues style reflects the political and cultural environment of the time</w:t>
                      </w:r>
                      <w:r w:rsidRPr="00DD6016">
                        <w:t xml:space="preserve">. </w:t>
                      </w:r>
                      <w:r w:rsidRPr="00E1154B">
                        <w:t>Unlike earlier Hellenistic statues, Augustus is reflected as calm. Even on the breastplate there is no sign of turmoil – this is in relates to the peaceful Augustian era where civil wars due to a close</w:t>
                      </w:r>
                      <w:r w:rsidRPr="00DD6016">
                        <w:t xml:space="preserve">. The sculpture is influenced by Classical Greek design. This is seen by how Augustus’ face </w:t>
                      </w:r>
                      <w:r w:rsidR="00DD6016" w:rsidRPr="00DD6016">
                        <w:t>is idealised</w:t>
                      </w:r>
                      <w:r w:rsidRPr="00DD6016">
                        <w:t>. The romans did this to show they could use the Greek style but better.</w:t>
                      </w:r>
                    </w:p>
                  </w:txbxContent>
                </v:textbox>
                <w10:wrap type="square" anchorx="margin"/>
              </v:shape>
            </w:pict>
          </mc:Fallback>
        </mc:AlternateContent>
      </w:r>
    </w:p>
    <w:p w14:paraId="3679157B" w14:textId="6CA9FAE4" w:rsidR="00885A0E" w:rsidRPr="00885A0E" w:rsidRDefault="00DD6016" w:rsidP="00885A0E">
      <w:r>
        <w:rPr>
          <w:noProof/>
          <w:lang w:eastAsia="en-GB"/>
        </w:rPr>
        <mc:AlternateContent>
          <mc:Choice Requires="wps">
            <w:drawing>
              <wp:anchor distT="45720" distB="45720" distL="114300" distR="114300" simplePos="0" relativeHeight="251674624" behindDoc="0" locked="0" layoutInCell="1" allowOverlap="1" wp14:anchorId="69D1A81C" wp14:editId="6FB0DFC2">
                <wp:simplePos x="0" y="0"/>
                <wp:positionH relativeFrom="margin">
                  <wp:align>right</wp:align>
                </wp:positionH>
                <wp:positionV relativeFrom="paragraph">
                  <wp:posOffset>2039620</wp:posOffset>
                </wp:positionV>
                <wp:extent cx="3543935" cy="1933575"/>
                <wp:effectExtent l="0" t="0" r="1841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1933575"/>
                        </a:xfrm>
                        <a:prstGeom prst="rect">
                          <a:avLst/>
                        </a:prstGeom>
                        <a:solidFill>
                          <a:srgbClr val="FFFFFF"/>
                        </a:solidFill>
                        <a:ln w="9525">
                          <a:solidFill>
                            <a:srgbClr val="000000"/>
                          </a:solidFill>
                          <a:miter lim="800000"/>
                          <a:headEnd/>
                          <a:tailEnd/>
                        </a:ln>
                      </wps:spPr>
                      <wps:txbx>
                        <w:txbxContent>
                          <w:p w14:paraId="5953572C" w14:textId="51C8B4F4" w:rsidR="0035099D" w:rsidRPr="00DD6016" w:rsidRDefault="0035099D" w:rsidP="00DA225F">
                            <w:pPr>
                              <w:shd w:val="clear" w:color="auto" w:fill="FFE599" w:themeFill="accent4" w:themeFillTint="66"/>
                            </w:pPr>
                            <w:r w:rsidRPr="00DD6016">
                              <w:t>Use or development of materials, techniques &amp; processes:</w:t>
                            </w:r>
                          </w:p>
                          <w:p w14:paraId="55272D38" w14:textId="5D280234" w:rsidR="005026CD" w:rsidRPr="00DD6016" w:rsidRDefault="00E1154B" w:rsidP="0007292B">
                            <w:r w:rsidRPr="00DD6016">
                              <w:t xml:space="preserve">The sculpture was carved into marble. Marble was used due to its translucent property to make Augustus’ skin appear realistic. Marble has a low tensile strength, so the sculpture </w:t>
                            </w:r>
                            <w:r w:rsidR="00DD6016" w:rsidRPr="00DD6016">
                              <w:t>must</w:t>
                            </w:r>
                            <w:r w:rsidRPr="00DD6016">
                              <w:t xml:space="preserve"> be supported. In this case by Cupid riding the dolphin at Augustus’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1A81C" id="_x0000_s1030" type="#_x0000_t202" style="position:absolute;margin-left:227.85pt;margin-top:160.6pt;width:279.05pt;height:152.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">
                <v:textbox>
                  <w:txbxContent>
                    <w:p w14:paraId="5953572C" w14:textId="51C8B4F4" w:rsidR="0035099D" w:rsidRPr="00DD6016" w:rsidRDefault="0035099D" w:rsidP="00DA225F">
                      <w:pPr>
                        <w:shd w:val="clear" w:color="auto" w:fill="FFE599" w:themeFill="accent4" w:themeFillTint="66"/>
                      </w:pPr>
                      <w:r w:rsidRPr="00DD6016">
                        <w:t>Use or development of materials, techniques &amp; processes:</w:t>
                      </w:r>
                    </w:p>
                    <w:p w14:paraId="55272D38" w14:textId="5D280234" w:rsidR="005026CD" w:rsidRPr="00DD6016" w:rsidRDefault="00E1154B" w:rsidP="0007292B">
                      <w:r w:rsidRPr="00DD6016">
                        <w:t xml:space="preserve">The sculpture was carved into marble. Marble was used due to its translucent property to make Augustus’ skin appear realistic. Marble has a low tensile strength, so the sculpture </w:t>
                      </w:r>
                      <w:r w:rsidR="00DD6016" w:rsidRPr="00DD6016">
                        <w:t>must</w:t>
                      </w:r>
                      <w:r w:rsidRPr="00DD6016">
                        <w:t xml:space="preserve"> be supported. In this case by Cupid riding the dolphin at Augustus’ feet.</w:t>
                      </w:r>
                    </w:p>
                  </w:txbxContent>
                </v:textbox>
                <w10:wrap type="square" anchorx="margin"/>
              </v:shape>
            </w:pict>
          </mc:Fallback>
        </mc:AlternateContent>
      </w:r>
    </w:p>
    <w:p w14:paraId="6EA3CCA4" w14:textId="5A110199" w:rsidR="00885A0E" w:rsidRPr="00885A0E" w:rsidRDefault="00885A0E" w:rsidP="00885A0E"/>
    <w:p w14:paraId="0C365945" w14:textId="3B88CE6E" w:rsidR="00885A0E" w:rsidRPr="00885A0E" w:rsidRDefault="00885A0E" w:rsidP="00885A0E"/>
    <w:p w14:paraId="79D35AE2" w14:textId="3C5284FE" w:rsidR="00885A0E" w:rsidRPr="00885A0E" w:rsidRDefault="00885A0E" w:rsidP="00885A0E"/>
    <w:p w14:paraId="3BBD2058" w14:textId="618EAE9B" w:rsidR="00885A0E" w:rsidRDefault="00885A0E" w:rsidP="00885A0E">
      <w:pPr>
        <w:jc w:val="center"/>
      </w:pPr>
    </w:p>
    <w:p w14:paraId="39CD4A99" w14:textId="13B3A4B4" w:rsidR="00885A0E" w:rsidRDefault="00885A0E" w:rsidP="00885A0E">
      <w:pPr>
        <w:jc w:val="center"/>
      </w:pPr>
    </w:p>
    <w:p w14:paraId="6DC24E0D" w14:textId="52393F8F" w:rsidR="00885A0E" w:rsidRDefault="00885A0E" w:rsidP="00885A0E">
      <w:pPr>
        <w:jc w:val="center"/>
      </w:pPr>
    </w:p>
    <w:p w14:paraId="79482E15" w14:textId="611CD35D" w:rsidR="00885A0E" w:rsidRDefault="00885A0E" w:rsidP="00885A0E">
      <w:pPr>
        <w:jc w:val="center"/>
      </w:pPr>
    </w:p>
    <w:p w14:paraId="29E57AD1" w14:textId="63A56A35" w:rsidR="00885A0E" w:rsidRDefault="00885A0E" w:rsidP="00885A0E">
      <w:pPr>
        <w:jc w:val="center"/>
      </w:pPr>
    </w:p>
    <w:p w14:paraId="5BE85BA1" w14:textId="7C100A4C" w:rsidR="00885A0E" w:rsidRDefault="00885A0E" w:rsidP="00885A0E">
      <w:pPr>
        <w:jc w:val="center"/>
      </w:pPr>
    </w:p>
    <w:p w14:paraId="0E680B82" w14:textId="488E447B" w:rsidR="00885A0E" w:rsidRDefault="00885A0E" w:rsidP="00885A0E">
      <w:pPr>
        <w:jc w:val="center"/>
      </w:pPr>
    </w:p>
    <w:p w14:paraId="14E5FCC0" w14:textId="561E11F6" w:rsidR="00885A0E" w:rsidRDefault="00885A0E" w:rsidP="00885A0E">
      <w:pPr>
        <w:jc w:val="center"/>
      </w:pPr>
    </w:p>
    <w:p w14:paraId="5AA3FDC1" w14:textId="604ACAD3" w:rsidR="00885A0E" w:rsidRDefault="00885A0E" w:rsidP="00885A0E">
      <w:pPr>
        <w:jc w:val="center"/>
      </w:pPr>
    </w:p>
    <w:p w14:paraId="3053E834" w14:textId="1DFFEDC8" w:rsidR="00885A0E" w:rsidRDefault="00885A0E" w:rsidP="00885A0E">
      <w:pPr>
        <w:jc w:val="center"/>
      </w:pPr>
    </w:p>
    <w:p w14:paraId="7E51D1CB" w14:textId="23EA452B" w:rsidR="00885A0E" w:rsidRDefault="00885A0E" w:rsidP="00885A0E">
      <w:pPr>
        <w:jc w:val="center"/>
      </w:pPr>
    </w:p>
    <w:p w14:paraId="6D6C562A" w14:textId="70327766" w:rsidR="00885A0E" w:rsidRDefault="00885A0E" w:rsidP="00885A0E">
      <w:pPr>
        <w:jc w:val="center"/>
      </w:pPr>
    </w:p>
    <w:p w14:paraId="5B1B84DB" w14:textId="49C4A8B0" w:rsidR="00885A0E" w:rsidRDefault="00885A0E" w:rsidP="00885A0E">
      <w:pPr>
        <w:jc w:val="center"/>
      </w:pPr>
    </w:p>
    <w:p w14:paraId="18884DB1" w14:textId="77777777" w:rsidR="00885A0E" w:rsidRPr="00885A0E" w:rsidRDefault="00885A0E" w:rsidP="00885A0E">
      <w:pPr>
        <w:jc w:val="center"/>
      </w:pPr>
    </w:p>
    <w:sectPr w:rsidR="00885A0E" w:rsidRPr="00885A0E" w:rsidSect="00885A0E">
      <w:pgSz w:w="16838" w:h="11906" w:orient="landscape"/>
      <w:pgMar w:top="426"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B7B25"/>
    <w:multiLevelType w:val="hybridMultilevel"/>
    <w:tmpl w:val="0A1649AC"/>
    <w:lvl w:ilvl="0" w:tplc="09320C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5869EA"/>
    <w:multiLevelType w:val="hybridMultilevel"/>
    <w:tmpl w:val="0F8CC3DA"/>
    <w:lvl w:ilvl="0" w:tplc="09320C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11858"/>
    <w:multiLevelType w:val="hybridMultilevel"/>
    <w:tmpl w:val="C79AE784"/>
    <w:lvl w:ilvl="0" w:tplc="09320C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DB"/>
    <w:rsid w:val="0007292B"/>
    <w:rsid w:val="000A0FDC"/>
    <w:rsid w:val="001B3347"/>
    <w:rsid w:val="00273E14"/>
    <w:rsid w:val="0035099D"/>
    <w:rsid w:val="004401DB"/>
    <w:rsid w:val="004A2C46"/>
    <w:rsid w:val="004F65BB"/>
    <w:rsid w:val="005026CD"/>
    <w:rsid w:val="00695671"/>
    <w:rsid w:val="00744AB8"/>
    <w:rsid w:val="0075019C"/>
    <w:rsid w:val="00855CEF"/>
    <w:rsid w:val="00885A0E"/>
    <w:rsid w:val="00AB19BA"/>
    <w:rsid w:val="00BA2EF9"/>
    <w:rsid w:val="00C806A3"/>
    <w:rsid w:val="00CB426D"/>
    <w:rsid w:val="00DA225F"/>
    <w:rsid w:val="00DD6016"/>
    <w:rsid w:val="00E1154B"/>
    <w:rsid w:val="00F34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1B64"/>
  <w15:chartTrackingRefBased/>
  <w15:docId w15:val="{36A7AB42-027E-4BD6-9A8F-5633F5AC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0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5099D"/>
    <w:rPr>
      <w:i/>
      <w:iCs/>
    </w:rPr>
  </w:style>
  <w:style w:type="character" w:styleId="SubtleEmphasis">
    <w:name w:val="Subtle Emphasis"/>
    <w:basedOn w:val="DefaultParagraphFont"/>
    <w:uiPriority w:val="19"/>
    <w:qFormat/>
    <w:rsid w:val="0035099D"/>
    <w:rPr>
      <w:i/>
      <w:iCs/>
      <w:color w:val="404040" w:themeColor="text1" w:themeTint="BF"/>
    </w:rPr>
  </w:style>
  <w:style w:type="paragraph" w:styleId="BalloonText">
    <w:name w:val="Balloon Text"/>
    <w:basedOn w:val="Normal"/>
    <w:link w:val="BalloonTextChar"/>
    <w:uiPriority w:val="99"/>
    <w:semiHidden/>
    <w:unhideWhenUsed/>
    <w:rsid w:val="00750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1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6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960FA-A40B-4CE6-B3FE-5E637EC5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4F5591EB</Template>
  <TotalTime>0</TotalTime>
  <Pages>2</Pages>
  <Words>134</Words>
  <Characters>769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dcterms:created xsi:type="dcterms:W3CDTF">2019-04-05T09:58:00Z</dcterms:created>
  <dcterms:modified xsi:type="dcterms:W3CDTF">2019-04-05T09:58:00Z</dcterms:modified>
</cp:coreProperties>
</file>