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1"/>
        <w:gridCol w:w="4738"/>
      </w:tblGrid>
      <w:tr w:rsidR="004401DB" w:rsidTr="00273E14">
        <w:trPr>
          <w:trHeight w:val="366"/>
        </w:trPr>
        <w:tc>
          <w:tcPr>
            <w:tcW w:w="1291" w:type="dxa"/>
          </w:tcPr>
          <w:p w:rsidR="004401DB" w:rsidRDefault="004401DB">
            <w:r>
              <w:t>Artist</w:t>
            </w:r>
          </w:p>
        </w:tc>
        <w:tc>
          <w:tcPr>
            <w:tcW w:w="4738" w:type="dxa"/>
          </w:tcPr>
          <w:p w:rsidR="004401DB" w:rsidRDefault="00923C6B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5397500</wp:posOffset>
                      </wp:positionH>
                      <wp:positionV relativeFrom="paragraph">
                        <wp:posOffset>-15875</wp:posOffset>
                      </wp:positionV>
                      <wp:extent cx="3555365" cy="1447800"/>
                      <wp:effectExtent l="0" t="0" r="6985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5365" cy="144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5EB8" w:rsidRDefault="005E5EB8">
                                  <w:r>
                                    <w:t>Influence from cultural/social factors:</w:t>
                                  </w:r>
                                </w:p>
                                <w:p w:rsidR="009C56FA" w:rsidRDefault="009C56FA" w:rsidP="009C56FA">
                                  <w:pPr>
                                    <w:pStyle w:val="NoSpacing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t xml:space="preserve">Ofili emphasises the </w:t>
                                  </w:r>
                                  <w:r w:rsidR="00115B9A">
                                    <w:t xml:space="preserve">stereotypical </w:t>
                                  </w:r>
                                  <w:r>
                                    <w:t>features of a black women in her face – big lips/nose.</w:t>
                                  </w:r>
                                  <w:r w:rsidR="0055456A">
                                    <w:t xml:space="preserve"> Showing she is proud to be black.</w:t>
                                  </w:r>
                                </w:p>
                                <w:p w:rsidR="009C56FA" w:rsidRDefault="009C56FA" w:rsidP="009C56FA">
                                  <w:pPr>
                                    <w:pStyle w:val="NoSpacing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t>She wears a ‘bib’ which is cultural of her race and allows the painting to stay relevant throughout time.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25pt;margin-top:-1.25pt;width:279.95pt;height:11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">
                      <v:textbox>
                        <w:txbxContent>
                          <w:p w:rsidR="005E5EB8" w:rsidRDefault="005E5EB8">
                            <w:r>
                              <w:t>Influence from cultural/social factors:</w:t>
                            </w:r>
                          </w:p>
                          <w:p w:rsidR="009C56FA" w:rsidRDefault="009C56FA" w:rsidP="009C56F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Ofili emphasises the </w:t>
                            </w:r>
                            <w:r w:rsidR="00115B9A">
                              <w:t xml:space="preserve">stereotypical </w:t>
                            </w:r>
                            <w:r>
                              <w:t>features of a black women in her face – big lips/nose.</w:t>
                            </w:r>
                            <w:r w:rsidR="0055456A">
                              <w:t xml:space="preserve"> Showing she is proud to be black.</w:t>
                            </w:r>
                          </w:p>
                          <w:p w:rsidR="009C56FA" w:rsidRDefault="009C56FA" w:rsidP="009C56F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She wears a ‘bib’ which is cultural of her race and allows the painting to stay relevant throughout time.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E5EB8">
              <w:t>Chris Ofili</w:t>
            </w:r>
          </w:p>
        </w:tc>
      </w:tr>
      <w:tr w:rsidR="004401DB" w:rsidTr="00273E14">
        <w:trPr>
          <w:trHeight w:val="366"/>
        </w:trPr>
        <w:tc>
          <w:tcPr>
            <w:tcW w:w="1291" w:type="dxa"/>
          </w:tcPr>
          <w:p w:rsidR="004401DB" w:rsidRDefault="004401DB">
            <w:r>
              <w:t>Title</w:t>
            </w:r>
          </w:p>
        </w:tc>
        <w:tc>
          <w:tcPr>
            <w:tcW w:w="4738" w:type="dxa"/>
          </w:tcPr>
          <w:p w:rsidR="004401DB" w:rsidRDefault="005E5EB8">
            <w:r>
              <w:t>No Women No Cry</w:t>
            </w:r>
          </w:p>
        </w:tc>
      </w:tr>
      <w:tr w:rsidR="004401DB" w:rsidTr="00273E14">
        <w:trPr>
          <w:trHeight w:val="366"/>
        </w:trPr>
        <w:tc>
          <w:tcPr>
            <w:tcW w:w="1291" w:type="dxa"/>
          </w:tcPr>
          <w:p w:rsidR="004401DB" w:rsidRDefault="004401DB">
            <w:r>
              <w:t>Date</w:t>
            </w:r>
          </w:p>
        </w:tc>
        <w:tc>
          <w:tcPr>
            <w:tcW w:w="4738" w:type="dxa"/>
          </w:tcPr>
          <w:p w:rsidR="004401DB" w:rsidRDefault="005E5EB8">
            <w:r>
              <w:t>1998</w:t>
            </w:r>
          </w:p>
        </w:tc>
      </w:tr>
      <w:tr w:rsidR="004401DB" w:rsidTr="00273E14">
        <w:trPr>
          <w:trHeight w:val="353"/>
        </w:trPr>
        <w:tc>
          <w:tcPr>
            <w:tcW w:w="1291" w:type="dxa"/>
          </w:tcPr>
          <w:p w:rsidR="004401DB" w:rsidRDefault="004401DB">
            <w:r>
              <w:t>Medium</w:t>
            </w:r>
          </w:p>
        </w:tc>
        <w:tc>
          <w:tcPr>
            <w:tcW w:w="4738" w:type="dxa"/>
          </w:tcPr>
          <w:p w:rsidR="004401DB" w:rsidRDefault="005E5EB8">
            <w:r>
              <w:t>Acrylic, Oil, Polyester resin, Pencil, Paper collage, Glitter, Map pins, Elephant dung, Linien</w:t>
            </w:r>
          </w:p>
        </w:tc>
      </w:tr>
      <w:tr w:rsidR="004401DB" w:rsidTr="00273E14">
        <w:trPr>
          <w:trHeight w:val="366"/>
        </w:trPr>
        <w:tc>
          <w:tcPr>
            <w:tcW w:w="1291" w:type="dxa"/>
          </w:tcPr>
          <w:p w:rsidR="004401DB" w:rsidRDefault="004401DB">
            <w:r>
              <w:t>Scale</w:t>
            </w:r>
          </w:p>
        </w:tc>
        <w:tc>
          <w:tcPr>
            <w:tcW w:w="4738" w:type="dxa"/>
          </w:tcPr>
          <w:p w:rsidR="004401DB" w:rsidRDefault="005E5EB8">
            <w:r>
              <w:t>243cm x 182cm</w:t>
            </w:r>
          </w:p>
        </w:tc>
      </w:tr>
      <w:tr w:rsidR="004401DB" w:rsidTr="00273E14">
        <w:trPr>
          <w:trHeight w:val="366"/>
        </w:trPr>
        <w:tc>
          <w:tcPr>
            <w:tcW w:w="1291" w:type="dxa"/>
          </w:tcPr>
          <w:p w:rsidR="004401DB" w:rsidRDefault="004401DB">
            <w:r>
              <w:t>Scope</w:t>
            </w:r>
          </w:p>
        </w:tc>
        <w:tc>
          <w:tcPr>
            <w:tcW w:w="4738" w:type="dxa"/>
          </w:tcPr>
          <w:p w:rsidR="004401DB" w:rsidRDefault="00923C6B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margin">
                        <wp:posOffset>5408295</wp:posOffset>
                      </wp:positionH>
                      <wp:positionV relativeFrom="paragraph">
                        <wp:posOffset>205740</wp:posOffset>
                      </wp:positionV>
                      <wp:extent cx="3554730" cy="1673860"/>
                      <wp:effectExtent l="0" t="0" r="7620" b="254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4730" cy="1673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5EB8" w:rsidRDefault="005E5EB8">
                                  <w:r>
                                    <w:t xml:space="preserve">Influence from political factors: </w:t>
                                  </w:r>
                                </w:p>
                                <w:p w:rsidR="0055456A" w:rsidRDefault="0055456A" w:rsidP="0055456A">
                                  <w:pPr>
                                    <w:pStyle w:val="NoSpacing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>Stephen was stabbed to death in 1993 at the age of 18 in an unprovoked attack, the legal system were racist towards him and didn’t arrest the attackers.</w:t>
                                  </w:r>
                                </w:p>
                                <w:p w:rsidR="0055456A" w:rsidRDefault="00923C6B" w:rsidP="0055456A">
                                  <w:pPr>
                                    <w:pStyle w:val="NoSpacing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>Shows the unfair legal system as emphasises in the McPherson report</w:t>
                                  </w:r>
                                </w:p>
                                <w:p w:rsidR="0055456A" w:rsidRDefault="0055456A" w:rsidP="0055456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>This painting is a tribute to the bravery of Doreen Lawrence.</w:t>
                                  </w:r>
                                </w:p>
                                <w:p w:rsidR="0055456A" w:rsidRDefault="0055456A" w:rsidP="0055456A">
                                  <w:pPr>
                                    <w:pStyle w:val="NoSpacing"/>
                                    <w:ind w:left="360"/>
                                  </w:pPr>
                                </w:p>
                                <w:p w:rsidR="0055456A" w:rsidRDefault="0055456A" w:rsidP="0055456A">
                                  <w:pPr>
                                    <w:pStyle w:val="NoSpacing"/>
                                    <w:ind w:left="36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425.85pt;margin-top:16.2pt;width:279.9pt;height:131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">
                      <v:textbox>
                        <w:txbxContent>
                          <w:p w:rsidR="005E5EB8" w:rsidRDefault="005E5EB8">
                            <w:r>
                              <w:t xml:space="preserve">Influence from political factors: </w:t>
                            </w:r>
                          </w:p>
                          <w:p w:rsidR="0055456A" w:rsidRDefault="0055456A" w:rsidP="0055456A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Stephen was stabbed to death in 1993 at the age of 18 in an unprovoked attack, the legal system were racist towards him and didn’t arrest the attackers.</w:t>
                            </w:r>
                          </w:p>
                          <w:p w:rsidR="0055456A" w:rsidRDefault="00923C6B" w:rsidP="0055456A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Shows the unfair legal system as emphasises in the McPherson report</w:t>
                            </w:r>
                          </w:p>
                          <w:p w:rsidR="0055456A" w:rsidRDefault="0055456A" w:rsidP="005545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This painting is a tribute to the bravery of Doreen Lawrence.</w:t>
                            </w:r>
                          </w:p>
                          <w:p w:rsidR="0055456A" w:rsidRDefault="0055456A" w:rsidP="0055456A">
                            <w:pPr>
                              <w:pStyle w:val="NoSpacing"/>
                              <w:ind w:left="360"/>
                            </w:pPr>
                          </w:p>
                          <w:p w:rsidR="0055456A" w:rsidRDefault="0055456A" w:rsidP="0055456A">
                            <w:pPr>
                              <w:pStyle w:val="NoSpacing"/>
                              <w:ind w:left="360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E5EB8">
              <w:t>2D Portrait – post 1850</w:t>
            </w:r>
          </w:p>
        </w:tc>
      </w:tr>
      <w:tr w:rsidR="004401DB" w:rsidTr="00273E14">
        <w:trPr>
          <w:trHeight w:val="366"/>
        </w:trPr>
        <w:tc>
          <w:tcPr>
            <w:tcW w:w="1291" w:type="dxa"/>
          </w:tcPr>
          <w:p w:rsidR="004401DB" w:rsidRDefault="004401DB">
            <w:r>
              <w:t>Style</w:t>
            </w:r>
          </w:p>
        </w:tc>
        <w:tc>
          <w:tcPr>
            <w:tcW w:w="4738" w:type="dxa"/>
          </w:tcPr>
          <w:p w:rsidR="004401DB" w:rsidRDefault="009C56FA">
            <w:r>
              <w:t>YBA (Young British Artist)</w:t>
            </w:r>
          </w:p>
        </w:tc>
      </w:tr>
      <w:tr w:rsidR="00744AB8" w:rsidTr="00273E14">
        <w:trPr>
          <w:trHeight w:val="366"/>
        </w:trPr>
        <w:tc>
          <w:tcPr>
            <w:tcW w:w="1291" w:type="dxa"/>
          </w:tcPr>
          <w:p w:rsidR="00744AB8" w:rsidRDefault="00744AB8">
            <w:r>
              <w:t>Patron</w:t>
            </w:r>
          </w:p>
        </w:tc>
        <w:tc>
          <w:tcPr>
            <w:tcW w:w="4738" w:type="dxa"/>
          </w:tcPr>
          <w:p w:rsidR="00744AB8" w:rsidRDefault="00A51340">
            <w:r>
              <w:t>--</w:t>
            </w:r>
          </w:p>
        </w:tc>
      </w:tr>
      <w:tr w:rsidR="00744AB8" w:rsidTr="00273E14">
        <w:trPr>
          <w:trHeight w:val="366"/>
        </w:trPr>
        <w:tc>
          <w:tcPr>
            <w:tcW w:w="1291" w:type="dxa"/>
          </w:tcPr>
          <w:p w:rsidR="00744AB8" w:rsidRDefault="00744AB8">
            <w:r>
              <w:t>Location</w:t>
            </w:r>
          </w:p>
        </w:tc>
        <w:tc>
          <w:tcPr>
            <w:tcW w:w="4738" w:type="dxa"/>
          </w:tcPr>
          <w:p w:rsidR="00744AB8" w:rsidRDefault="00923C6B">
            <w:r>
              <w:t>-now in Tate Britain</w:t>
            </w:r>
          </w:p>
        </w:tc>
      </w:tr>
      <w:tr w:rsidR="00273E14" w:rsidTr="00273E14">
        <w:trPr>
          <w:trHeight w:val="366"/>
        </w:trPr>
        <w:tc>
          <w:tcPr>
            <w:tcW w:w="1291" w:type="dxa"/>
          </w:tcPr>
          <w:p w:rsidR="00273E14" w:rsidRDefault="00273E14">
            <w:r>
              <w:t>Function</w:t>
            </w:r>
          </w:p>
        </w:tc>
        <w:tc>
          <w:tcPr>
            <w:tcW w:w="4738" w:type="dxa"/>
          </w:tcPr>
          <w:p w:rsidR="00273E14" w:rsidRDefault="00923C6B">
            <w:r>
              <w:t>To educate/celebrate black culture and challenge racism</w:t>
            </w:r>
          </w:p>
        </w:tc>
      </w:tr>
    </w:tbl>
    <w:tbl>
      <w:tblPr>
        <w:tblStyle w:val="TableGrid"/>
        <w:tblpPr w:leftFromText="180" w:rightFromText="180" w:vertAnchor="text" w:horzAnchor="margin" w:tblpY="341"/>
        <w:tblW w:w="0" w:type="auto"/>
        <w:tblLook w:val="04A0" w:firstRow="1" w:lastRow="0" w:firstColumn="1" w:lastColumn="0" w:noHBand="0" w:noVBand="1"/>
      </w:tblPr>
      <w:tblGrid>
        <w:gridCol w:w="1372"/>
        <w:gridCol w:w="8250"/>
      </w:tblGrid>
      <w:tr w:rsidR="00744AB8" w:rsidTr="00273E14">
        <w:trPr>
          <w:trHeight w:val="290"/>
        </w:trPr>
        <w:tc>
          <w:tcPr>
            <w:tcW w:w="9622" w:type="dxa"/>
            <w:gridSpan w:val="2"/>
          </w:tcPr>
          <w:p w:rsidR="00744AB8" w:rsidRDefault="00744AB8" w:rsidP="00744AB8">
            <w:r>
              <w:t>Formal features</w:t>
            </w:r>
          </w:p>
        </w:tc>
      </w:tr>
      <w:tr w:rsidR="00273E14" w:rsidTr="00273E14">
        <w:trPr>
          <w:trHeight w:val="600"/>
        </w:trPr>
        <w:tc>
          <w:tcPr>
            <w:tcW w:w="1372" w:type="dxa"/>
          </w:tcPr>
          <w:p w:rsidR="00744AB8" w:rsidRDefault="00744AB8" w:rsidP="00744AB8">
            <w:r>
              <w:t>Composition</w:t>
            </w:r>
          </w:p>
        </w:tc>
        <w:tc>
          <w:tcPr>
            <w:tcW w:w="8250" w:type="dxa"/>
          </w:tcPr>
          <w:p w:rsidR="00744AB8" w:rsidRDefault="005E5EB8" w:rsidP="00744AB8">
            <w:r>
              <w:t xml:space="preserve">Profile portrait </w:t>
            </w:r>
            <w:r w:rsidR="00923C6B">
              <w:t xml:space="preserve">(queenly, iconic, dignified) </w:t>
            </w:r>
            <w:r>
              <w:t>of Doreen Lawrence,</w:t>
            </w:r>
            <w:r w:rsidR="00115B9A">
              <w:t xml:space="preserve"> with her son, Stephen, shown 17</w:t>
            </w:r>
            <w:r>
              <w:t xml:space="preserve"> times making it a</w:t>
            </w:r>
            <w:r w:rsidR="00923C6B">
              <w:t>n unconventional</w:t>
            </w:r>
            <w:r>
              <w:t xml:space="preserve"> double portrait.</w:t>
            </w:r>
          </w:p>
          <w:p w:rsidR="0055456A" w:rsidRDefault="0055456A" w:rsidP="00744AB8">
            <w:r>
              <w:t>Seeing only her head and shoulders means she is not sexualised,</w:t>
            </w:r>
            <w:r w:rsidR="00923C6B">
              <w:t xml:space="preserve"> unlike many women in paintings, but celebrated for the bravery and intelligence of her efforts despite her grief.</w:t>
            </w:r>
          </w:p>
        </w:tc>
      </w:tr>
      <w:tr w:rsidR="00273E14" w:rsidTr="00273E14">
        <w:trPr>
          <w:trHeight w:val="600"/>
        </w:trPr>
        <w:tc>
          <w:tcPr>
            <w:tcW w:w="1372" w:type="dxa"/>
          </w:tcPr>
          <w:p w:rsidR="00744AB8" w:rsidRDefault="00744AB8" w:rsidP="00744AB8">
            <w:r>
              <w:t>Colour or texture</w:t>
            </w:r>
          </w:p>
        </w:tc>
        <w:tc>
          <w:tcPr>
            <w:tcW w:w="8250" w:type="dxa"/>
          </w:tcPr>
          <w:p w:rsidR="00744AB8" w:rsidRDefault="00115B9A" w:rsidP="00744AB8">
            <w:r>
              <w:t xml:space="preserve">Bright colours – cultural origins beliefs and strengths </w:t>
            </w:r>
          </w:p>
          <w:p w:rsidR="00115B9A" w:rsidRDefault="00115B9A" w:rsidP="00744AB8">
            <w:r>
              <w:t>Yellow = happy connotations, to let some good come out of Stephen’s death, a better police force. Red = blood of her son.</w:t>
            </w:r>
            <w:r w:rsidR="00923C6B">
              <w:t xml:space="preserve"> Links with reggae/Rastafarian to celebrate black culture</w:t>
            </w:r>
          </w:p>
        </w:tc>
      </w:tr>
      <w:tr w:rsidR="00273E14" w:rsidTr="00273E14">
        <w:trPr>
          <w:trHeight w:val="600"/>
        </w:trPr>
        <w:tc>
          <w:tcPr>
            <w:tcW w:w="1372" w:type="dxa"/>
          </w:tcPr>
          <w:p w:rsidR="00744AB8" w:rsidRDefault="00744AB8" w:rsidP="00115B9A">
            <w:r>
              <w:t xml:space="preserve">Space &amp; depth </w:t>
            </w:r>
          </w:p>
        </w:tc>
        <w:tc>
          <w:tcPr>
            <w:tcW w:w="8250" w:type="dxa"/>
          </w:tcPr>
          <w:p w:rsidR="00744AB8" w:rsidRDefault="00CB53CC" w:rsidP="00744AB8">
            <w:r>
              <w:t>The use of elephant dung creates a 3D aspect.</w:t>
            </w:r>
          </w:p>
        </w:tc>
      </w:tr>
      <w:tr w:rsidR="00744AB8" w:rsidTr="00273E14">
        <w:trPr>
          <w:trHeight w:val="600"/>
        </w:trPr>
        <w:tc>
          <w:tcPr>
            <w:tcW w:w="1372" w:type="dxa"/>
          </w:tcPr>
          <w:p w:rsidR="00744AB8" w:rsidRDefault="00744AB8" w:rsidP="00744AB8">
            <w:r>
              <w:t>Line or brushwork</w:t>
            </w:r>
          </w:p>
        </w:tc>
        <w:tc>
          <w:tcPr>
            <w:tcW w:w="8250" w:type="dxa"/>
          </w:tcPr>
          <w:p w:rsidR="00744AB8" w:rsidRDefault="00923C6B" w:rsidP="00744AB8">
            <w:r>
              <w:t>Painted in dots, use of fence in front of her challenges usual idea of setting, but highlights both her grief and the cage of racism.</w:t>
            </w:r>
            <w:bookmarkStart w:id="0" w:name="_GoBack"/>
            <w:bookmarkEnd w:id="0"/>
          </w:p>
        </w:tc>
      </w:tr>
    </w:tbl>
    <w:p w:rsidR="004401DB" w:rsidRDefault="00923C6B"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3895725</wp:posOffset>
            </wp:positionH>
            <wp:positionV relativeFrom="paragraph">
              <wp:posOffset>-2611120</wp:posOffset>
            </wp:positionV>
            <wp:extent cx="2188210" cy="2803573"/>
            <wp:effectExtent l="0" t="0" r="0" b="0"/>
            <wp:wrapNone/>
            <wp:docPr id="4" name="Picture 4" descr="https://www.tate.org.uk/art/images/work/T/T07/T07502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ate.org.uk/art/images/work/T/T07/T07502_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2803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posOffset>6228080</wp:posOffset>
                </wp:positionH>
                <wp:positionV relativeFrom="paragraph">
                  <wp:posOffset>1812290</wp:posOffset>
                </wp:positionV>
                <wp:extent cx="3555365" cy="1485900"/>
                <wp:effectExtent l="0" t="0" r="698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536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340" w:rsidRDefault="00A51340" w:rsidP="00A51340">
                            <w:pPr>
                              <w:pStyle w:val="NoSpacing"/>
                            </w:pPr>
                            <w:r>
                              <w:t>How this portrait goes against traditional aspects of portraiture:</w:t>
                            </w:r>
                          </w:p>
                          <w:p w:rsidR="00A51340" w:rsidRDefault="00A51340" w:rsidP="00A51340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No frame</w:t>
                            </w:r>
                          </w:p>
                          <w:p w:rsidR="00A51340" w:rsidRDefault="00A51340" w:rsidP="00923C6B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Doesn’t look exactly like her (Doreen)</w:t>
                            </w:r>
                            <w:r w:rsidR="00923C6B">
                              <w:t xml:space="preserve"> but contains accurate images of her</w:t>
                            </w:r>
                            <w:r>
                              <w:t xml:space="preserve"> son as </w:t>
                            </w:r>
                            <w:r w:rsidR="00923C6B">
                              <w:t>well – double portrait</w:t>
                            </w:r>
                          </w:p>
                          <w:p w:rsidR="00A51340" w:rsidRDefault="00A51340" w:rsidP="00A51340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Usually portraits are named after the subject e.g. their name</w:t>
                            </w:r>
                            <w:r w:rsidR="00923C6B">
                              <w:t>, but this refs Bob Marley song</w:t>
                            </w:r>
                          </w:p>
                          <w:p w:rsidR="00A51340" w:rsidRDefault="00A51340" w:rsidP="00A51340">
                            <w:pPr>
                              <w:pStyle w:val="NoSpacing"/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90.4pt;margin-top:142.7pt;width:279.95pt;height:11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">
                <v:textbox>
                  <w:txbxContent>
                    <w:p w:rsidR="00A51340" w:rsidRDefault="00A51340" w:rsidP="00A51340">
                      <w:pPr>
                        <w:pStyle w:val="NoSpacing"/>
                      </w:pPr>
                      <w:r>
                        <w:t>How this portrait goes against traditional aspects of portraiture:</w:t>
                      </w:r>
                    </w:p>
                    <w:p w:rsidR="00A51340" w:rsidRDefault="00A51340" w:rsidP="00A51340">
                      <w:pPr>
                        <w:pStyle w:val="NoSpacing"/>
                        <w:numPr>
                          <w:ilvl w:val="0"/>
                          <w:numId w:val="5"/>
                        </w:numPr>
                      </w:pPr>
                      <w:r>
                        <w:t>No frame</w:t>
                      </w:r>
                    </w:p>
                    <w:p w:rsidR="00A51340" w:rsidRDefault="00A51340" w:rsidP="00923C6B">
                      <w:pPr>
                        <w:pStyle w:val="NoSpacing"/>
                        <w:numPr>
                          <w:ilvl w:val="0"/>
                          <w:numId w:val="5"/>
                        </w:numPr>
                      </w:pPr>
                      <w:r>
                        <w:t>Doesn’t look exactly like her (Doreen)</w:t>
                      </w:r>
                      <w:r w:rsidR="00923C6B">
                        <w:t xml:space="preserve"> but contains accurate images of her</w:t>
                      </w:r>
                      <w:r>
                        <w:t xml:space="preserve"> son as </w:t>
                      </w:r>
                      <w:r w:rsidR="00923C6B">
                        <w:t>well – double portrait</w:t>
                      </w:r>
                    </w:p>
                    <w:p w:rsidR="00A51340" w:rsidRDefault="00A51340" w:rsidP="00A51340">
                      <w:pPr>
                        <w:pStyle w:val="NoSpacing"/>
                        <w:numPr>
                          <w:ilvl w:val="0"/>
                          <w:numId w:val="5"/>
                        </w:numPr>
                      </w:pPr>
                      <w:r>
                        <w:t>Usually portraits are named after the subject e.g. their name</w:t>
                      </w:r>
                      <w:r w:rsidR="00923C6B">
                        <w:t>, but this refs Bob Marley song</w:t>
                      </w:r>
                    </w:p>
                    <w:p w:rsidR="00A51340" w:rsidRDefault="00A51340" w:rsidP="00A51340">
                      <w:pPr>
                        <w:pStyle w:val="NoSpacing"/>
                        <w:ind w:left="72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6200775</wp:posOffset>
                </wp:positionH>
                <wp:positionV relativeFrom="paragraph">
                  <wp:posOffset>3340100</wp:posOffset>
                </wp:positionV>
                <wp:extent cx="3572510" cy="914400"/>
                <wp:effectExtent l="0" t="0" r="889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251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6FA" w:rsidRDefault="005E5EB8" w:rsidP="00744AB8">
                            <w:r>
                              <w:t>Critical text quote:</w:t>
                            </w:r>
                          </w:p>
                          <w:p w:rsidR="005E5EB8" w:rsidRDefault="009C56FA" w:rsidP="00744AB8">
                            <w:r>
                              <w:t xml:space="preserve">“Portraits are…works of art that engage with ideas of identity as they are perceived…and understood in different times and places”– Shearer West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88.25pt;margin-top:263pt;width:281.3pt;height:1in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">
                <v:textbox>
                  <w:txbxContent>
                    <w:p w:rsidR="009C56FA" w:rsidRDefault="005E5EB8" w:rsidP="00744AB8">
                      <w:r>
                        <w:t>Critical text quote:</w:t>
                      </w:r>
                    </w:p>
                    <w:p w:rsidR="005E5EB8" w:rsidRDefault="009C56FA" w:rsidP="00744AB8">
                      <w:r>
                        <w:t xml:space="preserve">“Portraits are…works of art that engage with ideas of identity as they are perceived…and understood in different times and places”– Shearer West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6228080</wp:posOffset>
                </wp:positionH>
                <wp:positionV relativeFrom="paragraph">
                  <wp:posOffset>755015</wp:posOffset>
                </wp:positionV>
                <wp:extent cx="3544570" cy="1007110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4570" cy="100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EB8" w:rsidRDefault="005E5EB8">
                            <w:r>
                              <w:t xml:space="preserve">Influence from technological factors: </w:t>
                            </w:r>
                          </w:p>
                          <w:p w:rsidR="00115B9A" w:rsidRDefault="00115B9A" w:rsidP="00115B9A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Influenced by the media coverage of Stephen’s death and his mother fighting against a racist police force. </w:t>
                            </w:r>
                          </w:p>
                          <w:p w:rsidR="00115B9A" w:rsidRDefault="00115B9A" w:rsidP="0055456A">
                            <w:pPr>
                              <w:pStyle w:val="NoSpacing"/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90.4pt;margin-top:59.45pt;width:279.1pt;height:79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">
                <v:textbox>
                  <w:txbxContent>
                    <w:p w:rsidR="005E5EB8" w:rsidRDefault="005E5EB8">
                      <w:r>
                        <w:t xml:space="preserve">Influence from technological factors: </w:t>
                      </w:r>
                    </w:p>
                    <w:p w:rsidR="00115B9A" w:rsidRDefault="00115B9A" w:rsidP="00115B9A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 xml:space="preserve">Influenced by the media coverage of Stephen’s death and his mother fighting against a racist police force. </w:t>
                      </w:r>
                    </w:p>
                    <w:p w:rsidR="00115B9A" w:rsidRDefault="00115B9A" w:rsidP="0055456A">
                      <w:pPr>
                        <w:pStyle w:val="NoSpacing"/>
                        <w:ind w:left="72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-3629025</wp:posOffset>
                </wp:positionH>
                <wp:positionV relativeFrom="paragraph">
                  <wp:posOffset>2602865</wp:posOffset>
                </wp:positionV>
                <wp:extent cx="3550920" cy="1689735"/>
                <wp:effectExtent l="0" t="0" r="0" b="571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920" cy="168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EB8" w:rsidRDefault="005E5EB8">
                            <w:r>
                              <w:t>Use or development of materials, techniques &amp; processes:</w:t>
                            </w:r>
                          </w:p>
                          <w:p w:rsidR="00115B9A" w:rsidRDefault="0055456A" w:rsidP="0055456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Elephant dung – symbolised how badly she and other black people are treated, and shock factor.</w:t>
                            </w:r>
                          </w:p>
                          <w:p w:rsidR="0055456A" w:rsidRDefault="0055456A" w:rsidP="0055456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Fluorescent light under painting says ‘R</w:t>
                            </w:r>
                            <w:r w:rsidR="00923C6B">
                              <w:t>IP (R</w:t>
                            </w:r>
                            <w:r>
                              <w:t>est in Peace</w:t>
                            </w:r>
                            <w:r w:rsidR="00923C6B">
                              <w:t>)</w:t>
                            </w:r>
                            <w:r>
                              <w:t xml:space="preserve"> Stephen Lawrence 1974-1993’.</w:t>
                            </w:r>
                          </w:p>
                          <w:p w:rsidR="00923C6B" w:rsidRDefault="00923C6B" w:rsidP="0055456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Map pins, sequins both non-traditional materials, emphasises multi-media aspects to DL’s campaign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285.75pt;margin-top:204.95pt;width:279.6pt;height:133.0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">
                <v:textbox>
                  <w:txbxContent>
                    <w:p w:rsidR="005E5EB8" w:rsidRDefault="005E5EB8">
                      <w:r>
                        <w:t>Use or development of materials, techniques &amp; processes:</w:t>
                      </w:r>
                    </w:p>
                    <w:p w:rsidR="00115B9A" w:rsidRDefault="0055456A" w:rsidP="0055456A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Elephant dung – symbolised how badly she and other black people are treated, and shock factor.</w:t>
                      </w:r>
                    </w:p>
                    <w:p w:rsidR="0055456A" w:rsidRDefault="0055456A" w:rsidP="0055456A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Fluorescent light under painting says ‘R</w:t>
                      </w:r>
                      <w:r w:rsidR="00923C6B">
                        <w:t>IP (R</w:t>
                      </w:r>
                      <w:r>
                        <w:t>est in Peace</w:t>
                      </w:r>
                      <w:r w:rsidR="00923C6B">
                        <w:t>)</w:t>
                      </w:r>
                      <w:r>
                        <w:t xml:space="preserve"> Stephen Lawrence 1974-1993’.</w:t>
                      </w:r>
                    </w:p>
                    <w:p w:rsidR="00923C6B" w:rsidRDefault="00923C6B" w:rsidP="0055456A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Map pins, sequins both non-traditional materials, emphasises multi-media aspects to DL’s campaign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posOffset>-99695</wp:posOffset>
                </wp:positionH>
                <wp:positionV relativeFrom="paragraph">
                  <wp:posOffset>2602865</wp:posOffset>
                </wp:positionV>
                <wp:extent cx="2466340" cy="170053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340" cy="170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EB8" w:rsidRDefault="005E5EB8">
                            <w:r>
                              <w:t xml:space="preserve">Stylistic comment and artistic influence: </w:t>
                            </w:r>
                          </w:p>
                          <w:p w:rsidR="0055456A" w:rsidRDefault="0055456A">
                            <w:r>
                              <w:t>The YBA had a common interest in creating a shock factor in their works. Ofili did this through the use of elephant dung as a media in this portrait, because it is a very unusual material.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7.85pt;margin-top:204.95pt;width:194.2pt;height:133.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">
                <v:textbox>
                  <w:txbxContent>
                    <w:p w:rsidR="005E5EB8" w:rsidRDefault="005E5EB8">
                      <w:r>
                        <w:t xml:space="preserve">Stylistic comment and artistic influence: </w:t>
                      </w:r>
                    </w:p>
                    <w:p w:rsidR="0055456A" w:rsidRDefault="0055456A">
                      <w:r>
                        <w:t>The YBA had a common interest in creating a shock factor in their works. Ofili did this through the use of elephant dung as a media in this portrait, because it is a very unusual material.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401DB" w:rsidSect="004401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23E2"/>
    <w:multiLevelType w:val="hybridMultilevel"/>
    <w:tmpl w:val="8CCE4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121E2"/>
    <w:multiLevelType w:val="hybridMultilevel"/>
    <w:tmpl w:val="08923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10423"/>
    <w:multiLevelType w:val="hybridMultilevel"/>
    <w:tmpl w:val="A4DE5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71C41"/>
    <w:multiLevelType w:val="hybridMultilevel"/>
    <w:tmpl w:val="38F8D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25E4B"/>
    <w:multiLevelType w:val="hybridMultilevel"/>
    <w:tmpl w:val="6C485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DB"/>
    <w:rsid w:val="00115B9A"/>
    <w:rsid w:val="00273E14"/>
    <w:rsid w:val="00333D3B"/>
    <w:rsid w:val="004401DB"/>
    <w:rsid w:val="0055456A"/>
    <w:rsid w:val="005E5EB8"/>
    <w:rsid w:val="00744AB8"/>
    <w:rsid w:val="007A7C72"/>
    <w:rsid w:val="00923C6B"/>
    <w:rsid w:val="009C56FA"/>
    <w:rsid w:val="00A51340"/>
    <w:rsid w:val="00BA2EF9"/>
    <w:rsid w:val="00CB53CC"/>
    <w:rsid w:val="00F85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7026DE9"/>
  <w15:docId w15:val="{F2D39882-FA8C-4A4A-AD73-BF6312CE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C56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4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91E6E67F</Template>
  <TotalTime>0</TotalTime>
  <Pages>1</Pages>
  <Words>177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Phillips</dc:creator>
  <cp:lastModifiedBy>Sarah Phillips</cp:lastModifiedBy>
  <cp:revision>2</cp:revision>
  <dcterms:created xsi:type="dcterms:W3CDTF">2019-04-05T09:57:00Z</dcterms:created>
  <dcterms:modified xsi:type="dcterms:W3CDTF">2019-04-05T09:57:00Z</dcterms:modified>
</cp:coreProperties>
</file>