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602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291"/>
        <w:gridCol w:w="4738"/>
      </w:tblGrid>
      <w:tr w:rsidR="00D22883" w:rsidRPr="00226985" w14:paraId="23B66D5A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EEA2E" w14:textId="77777777" w:rsidR="00D22883" w:rsidRPr="00226985" w:rsidRDefault="002F3BE3">
            <w:pPr>
              <w:pStyle w:val="Body"/>
              <w:spacing w:after="160" w:line="259" w:lineRule="auto"/>
              <w:rPr>
                <w:rFonts w:ascii="Calibri" w:hAnsi="Calibri" w:cs="Calibri"/>
              </w:rPr>
            </w:pPr>
            <w:bookmarkStart w:id="0" w:name="_GoBack"/>
            <w:bookmarkEnd w:id="0"/>
            <w:r w:rsidRPr="00226985">
              <w:rPr>
                <w:rFonts w:ascii="Calibri" w:eastAsia="Calibri" w:hAnsi="Calibri" w:cs="Calibri"/>
                <w:u w:color="000000"/>
                <w:lang w:val="en-US"/>
              </w:rPr>
              <w:t>Artist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4A9EAF" w14:textId="24E0FC2D" w:rsidR="00D22883" w:rsidRPr="00226985" w:rsidRDefault="00226985">
            <w:pPr>
              <w:rPr>
                <w:rFonts w:ascii="Calibri" w:hAnsi="Calibri" w:cs="Calibri"/>
              </w:rPr>
            </w:pPr>
            <w:r w:rsidRPr="00226985">
              <w:rPr>
                <w:rFonts w:ascii="Calibri" w:hAnsi="Calibri" w:cs="Calibri"/>
              </w:rPr>
              <w:t>Sonia Boyce</w:t>
            </w:r>
          </w:p>
        </w:tc>
      </w:tr>
      <w:tr w:rsidR="00D22883" w:rsidRPr="00226985" w14:paraId="0EF7FA07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DDE01" w14:textId="77777777" w:rsidR="00D22883" w:rsidRPr="00226985" w:rsidRDefault="002F3BE3">
            <w:pPr>
              <w:pStyle w:val="Body"/>
              <w:rPr>
                <w:rFonts w:ascii="Calibri" w:hAnsi="Calibri" w:cs="Calibri"/>
              </w:rPr>
            </w:pPr>
            <w:r w:rsidRPr="00226985">
              <w:rPr>
                <w:rFonts w:ascii="Calibri" w:eastAsia="Calibri" w:hAnsi="Calibri" w:cs="Calibri"/>
                <w:u w:color="000000"/>
                <w:lang w:val="en-US"/>
              </w:rPr>
              <w:t>Title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A8AB4" w14:textId="7DAF54C7" w:rsidR="00D22883" w:rsidRPr="00226985" w:rsidRDefault="00226985">
            <w:pPr>
              <w:rPr>
                <w:rFonts w:ascii="Calibri" w:hAnsi="Calibri" w:cs="Calibri"/>
              </w:rPr>
            </w:pPr>
            <w:r w:rsidRPr="00226985">
              <w:rPr>
                <w:rFonts w:ascii="Calibri" w:hAnsi="Calibri" w:cs="Calibri"/>
              </w:rPr>
              <w:t xml:space="preserve">She </w:t>
            </w:r>
            <w:proofErr w:type="spellStart"/>
            <w:r w:rsidRPr="00226985">
              <w:rPr>
                <w:rFonts w:ascii="Calibri" w:hAnsi="Calibri" w:cs="Calibri"/>
              </w:rPr>
              <w:t>ain’t</w:t>
            </w:r>
            <w:proofErr w:type="spellEnd"/>
            <w:r w:rsidRPr="00226985">
              <w:rPr>
                <w:rFonts w:ascii="Calibri" w:hAnsi="Calibri" w:cs="Calibri"/>
              </w:rPr>
              <w:t xml:space="preserve"> Holding them up, she’s Holding on: Some English Rose</w:t>
            </w:r>
          </w:p>
        </w:tc>
      </w:tr>
      <w:tr w:rsidR="00D22883" w:rsidRPr="00226985" w14:paraId="0F502ABC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FA1D4" w14:textId="77777777" w:rsidR="00D22883" w:rsidRPr="00226985" w:rsidRDefault="002F3BE3">
            <w:pPr>
              <w:pStyle w:val="Body"/>
              <w:rPr>
                <w:rFonts w:ascii="Calibri" w:hAnsi="Calibri" w:cs="Calibri"/>
              </w:rPr>
            </w:pPr>
            <w:r w:rsidRPr="00226985">
              <w:rPr>
                <w:rFonts w:ascii="Calibri" w:eastAsia="Calibri" w:hAnsi="Calibri" w:cs="Calibri"/>
                <w:u w:color="000000"/>
                <w:lang w:val="en-US"/>
              </w:rPr>
              <w:t>Date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02033" w14:textId="7B68A178" w:rsidR="00D22883" w:rsidRPr="00226985" w:rsidRDefault="0022698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1986</w:t>
            </w:r>
          </w:p>
        </w:tc>
      </w:tr>
      <w:tr w:rsidR="00D22883" w:rsidRPr="00226985" w14:paraId="4A20F4E4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4187C" w14:textId="77777777" w:rsidR="00D22883" w:rsidRPr="00226985" w:rsidRDefault="002F3BE3">
            <w:pPr>
              <w:pStyle w:val="Body"/>
              <w:rPr>
                <w:rFonts w:ascii="Calibri" w:hAnsi="Calibri" w:cs="Calibri"/>
              </w:rPr>
            </w:pPr>
            <w:r w:rsidRPr="00226985">
              <w:rPr>
                <w:rFonts w:ascii="Calibri" w:eastAsia="Calibri" w:hAnsi="Calibri" w:cs="Calibri"/>
                <w:u w:color="000000"/>
                <w:lang w:val="en-US"/>
              </w:rPr>
              <w:t>Medium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C0AA4" w14:textId="678DB234" w:rsidR="00D22883" w:rsidRPr="00226985" w:rsidRDefault="0022698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Crayon, chalk, </w:t>
            </w:r>
            <w:r w:rsidR="00525D13">
              <w:rPr>
                <w:rFonts w:ascii="Calibri" w:hAnsi="Calibri" w:cs="Calibri"/>
              </w:rPr>
              <w:t xml:space="preserve">black </w:t>
            </w:r>
            <w:r>
              <w:rPr>
                <w:rFonts w:ascii="Calibri" w:hAnsi="Calibri" w:cs="Calibri"/>
              </w:rPr>
              <w:t>pastel and ink on paper</w:t>
            </w:r>
          </w:p>
        </w:tc>
      </w:tr>
      <w:tr w:rsidR="00D22883" w:rsidRPr="00226985" w14:paraId="468838FC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FBB52" w14:textId="77777777" w:rsidR="00D22883" w:rsidRPr="00226985" w:rsidRDefault="002F3BE3">
            <w:pPr>
              <w:pStyle w:val="Body"/>
              <w:rPr>
                <w:rFonts w:ascii="Calibri" w:hAnsi="Calibri" w:cs="Calibri"/>
              </w:rPr>
            </w:pPr>
            <w:r w:rsidRPr="00226985">
              <w:rPr>
                <w:rFonts w:ascii="Calibri" w:eastAsia="Calibri" w:hAnsi="Calibri" w:cs="Calibri"/>
                <w:u w:color="000000"/>
                <w:lang w:val="en-US"/>
              </w:rPr>
              <w:t>Scale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23998" w14:textId="39F5F857" w:rsidR="00D22883" w:rsidRPr="00226985" w:rsidRDefault="0022698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218cm x 99cm</w:t>
            </w:r>
          </w:p>
        </w:tc>
      </w:tr>
      <w:tr w:rsidR="00D22883" w:rsidRPr="00226985" w14:paraId="5CC6134B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F014C" w14:textId="77777777" w:rsidR="00D22883" w:rsidRPr="00226985" w:rsidRDefault="002F3BE3">
            <w:pPr>
              <w:pStyle w:val="Body"/>
              <w:rPr>
                <w:rFonts w:ascii="Calibri" w:hAnsi="Calibri" w:cs="Calibri"/>
              </w:rPr>
            </w:pPr>
            <w:r w:rsidRPr="00226985">
              <w:rPr>
                <w:rFonts w:ascii="Calibri" w:eastAsia="Calibri" w:hAnsi="Calibri" w:cs="Calibri"/>
                <w:u w:color="000000"/>
                <w:lang w:val="en-US"/>
              </w:rPr>
              <w:t>Scope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1B413" w14:textId="19473619" w:rsidR="00D22883" w:rsidRPr="00226985" w:rsidRDefault="00916B4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Identities</w:t>
            </w:r>
            <w:r w:rsidR="00F51B28">
              <w:rPr>
                <w:rFonts w:ascii="Calibri" w:hAnsi="Calibri" w:cs="Calibri"/>
              </w:rPr>
              <w:t xml:space="preserve"> in 2D</w:t>
            </w:r>
          </w:p>
        </w:tc>
      </w:tr>
      <w:tr w:rsidR="00D22883" w:rsidRPr="00226985" w14:paraId="76B3B3FB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F0EA5" w14:textId="77777777" w:rsidR="00D22883" w:rsidRPr="00226985" w:rsidRDefault="002F3BE3">
            <w:pPr>
              <w:pStyle w:val="Body"/>
              <w:rPr>
                <w:rFonts w:ascii="Calibri" w:hAnsi="Calibri" w:cs="Calibri"/>
              </w:rPr>
            </w:pPr>
            <w:r w:rsidRPr="00226985">
              <w:rPr>
                <w:rFonts w:ascii="Calibri" w:eastAsia="Calibri" w:hAnsi="Calibri" w:cs="Calibri"/>
                <w:u w:color="000000"/>
                <w:lang w:val="en-US"/>
              </w:rPr>
              <w:t>Patron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1A715" w14:textId="77777777" w:rsidR="00D22883" w:rsidRPr="00226985" w:rsidRDefault="00D22883">
            <w:pPr>
              <w:rPr>
                <w:rFonts w:ascii="Calibri" w:hAnsi="Calibri" w:cs="Calibri"/>
              </w:rPr>
            </w:pPr>
          </w:p>
        </w:tc>
      </w:tr>
      <w:tr w:rsidR="00D22883" w:rsidRPr="00226985" w14:paraId="48A3F991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C9ED7" w14:textId="77777777" w:rsidR="00D22883" w:rsidRPr="00226985" w:rsidRDefault="002F3BE3">
            <w:pPr>
              <w:pStyle w:val="Body"/>
              <w:rPr>
                <w:rFonts w:ascii="Calibri" w:hAnsi="Calibri" w:cs="Calibri"/>
              </w:rPr>
            </w:pPr>
            <w:r w:rsidRPr="00226985">
              <w:rPr>
                <w:rFonts w:ascii="Calibri" w:eastAsia="Calibri" w:hAnsi="Calibri" w:cs="Calibri"/>
                <w:u w:color="000000"/>
                <w:lang w:val="en-US"/>
              </w:rPr>
              <w:t>Location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68548" w14:textId="77777777" w:rsidR="00D22883" w:rsidRPr="00226985" w:rsidRDefault="00D22883">
            <w:pPr>
              <w:rPr>
                <w:rFonts w:ascii="Calibri" w:hAnsi="Calibri" w:cs="Calibri"/>
              </w:rPr>
            </w:pPr>
          </w:p>
        </w:tc>
      </w:tr>
      <w:tr w:rsidR="00D22883" w:rsidRPr="00226985" w14:paraId="042458F4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A046B" w14:textId="77777777" w:rsidR="00D22883" w:rsidRPr="00226985" w:rsidRDefault="002F3BE3">
            <w:pPr>
              <w:pStyle w:val="Body"/>
              <w:rPr>
                <w:rFonts w:ascii="Calibri" w:hAnsi="Calibri" w:cs="Calibri"/>
              </w:rPr>
            </w:pPr>
            <w:r w:rsidRPr="00226985">
              <w:rPr>
                <w:rFonts w:ascii="Calibri" w:eastAsia="Calibri" w:hAnsi="Calibri" w:cs="Calibri"/>
                <w:u w:color="000000"/>
                <w:lang w:val="en-US"/>
              </w:rPr>
              <w:t>Function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8676B" w14:textId="77777777" w:rsidR="00D22883" w:rsidRPr="00226985" w:rsidRDefault="00D22883">
            <w:pPr>
              <w:rPr>
                <w:rFonts w:ascii="Calibri" w:hAnsi="Calibri" w:cs="Calibri"/>
              </w:rPr>
            </w:pPr>
          </w:p>
        </w:tc>
      </w:tr>
    </w:tbl>
    <w:p w14:paraId="01753D78" w14:textId="614768B6" w:rsidR="00D22883" w:rsidRPr="00226985" w:rsidRDefault="00D22883" w:rsidP="00916B40">
      <w:pPr>
        <w:pStyle w:val="Body"/>
        <w:rPr>
          <w:rFonts w:ascii="Calibri" w:hAnsi="Calibri" w:cs="Calibri"/>
        </w:rPr>
      </w:pPr>
    </w:p>
    <w:p w14:paraId="09C3DA3F" w14:textId="29A93763" w:rsidR="00D22883" w:rsidRPr="00226985" w:rsidRDefault="002F3BE3" w:rsidP="00916B40">
      <w:pPr>
        <w:pStyle w:val="Body"/>
        <w:rPr>
          <w:rFonts w:ascii="Calibri" w:hAnsi="Calibri" w:cs="Calibri"/>
        </w:rPr>
      </w:pPr>
      <w:r w:rsidRPr="00226985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D687B44" wp14:editId="09D9A134">
                <wp:simplePos x="0" y="0"/>
                <wp:positionH relativeFrom="margin">
                  <wp:posOffset>6280357</wp:posOffset>
                </wp:positionH>
                <wp:positionV relativeFrom="page">
                  <wp:posOffset>723175</wp:posOffset>
                </wp:positionV>
                <wp:extent cx="3502663" cy="4774356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3" cy="47743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00866F2" w14:textId="1FBE6217" w:rsidR="00D22883" w:rsidRDefault="002F3BE3">
                            <w:pPr>
                              <w:pStyle w:val="Body"/>
                              <w:spacing w:after="160" w:line="259" w:lineRule="auto"/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Historical context/subject of work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>:</w:t>
                            </w:r>
                            <w:r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  <w:t xml:space="preserve"> </w:t>
                            </w:r>
                          </w:p>
                          <w:p w14:paraId="65C5CE5E" w14:textId="261C0A02" w:rsidR="00525D13" w:rsidRDefault="00011E57" w:rsidP="00525D13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t>The work depicts a young girl who i</w:t>
                            </w:r>
                            <w:r w:rsidR="00916B40">
                              <w:t>s</w:t>
                            </w:r>
                            <w:r>
                              <w:t xml:space="preserve"> holding up her family</w:t>
                            </w:r>
                            <w:r w:rsidR="00916B40">
                              <w:t xml:space="preserve"> above her.</w:t>
                            </w:r>
                          </w:p>
                          <w:p w14:paraId="5B5528F3" w14:textId="216137DF" w:rsidR="00011E57" w:rsidRDefault="00916B40" w:rsidP="00525D13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t>This work was done in a time where black artists were just starting to gain some prominence enabling them to group together and create a movement for change.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D687B4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5" style="position:absolute;margin-left:494.5pt;margin-top:56.95pt;width:275.8pt;height:375.95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" strokeweight=".5pt">
                <v:stroke joinstyle="round"/>
                <v:textbox inset="1.27mm,1.27mm,1.27mm,1.27mm">
                  <w:txbxContent>
                    <w:p w14:paraId="600866F2" w14:textId="1FBE6217" w:rsidR="00D22883" w:rsidRDefault="002F3BE3">
                      <w:pPr>
                        <w:pStyle w:val="Body"/>
                        <w:spacing w:after="160" w:line="259" w:lineRule="auto"/>
                        <w:rPr>
                          <w:rFonts w:ascii="Helvetica" w:eastAsia="Calibri" w:hAnsi="Helvetica" w:cs="Calibri"/>
                          <w:u w:color="000000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Historical context/subject of work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>:</w:t>
                      </w:r>
                      <w:r>
                        <w:rPr>
                          <w:rFonts w:ascii="Helvetica" w:eastAsia="Calibri" w:hAnsi="Helvetica" w:cs="Calibri"/>
                          <w:u w:color="000000"/>
                        </w:rPr>
                        <w:t xml:space="preserve"> </w:t>
                      </w:r>
                    </w:p>
                    <w:p w14:paraId="65C5CE5E" w14:textId="261C0A02" w:rsidR="00525D13" w:rsidRDefault="00011E57" w:rsidP="00525D13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after="160" w:line="259" w:lineRule="auto"/>
                      </w:pPr>
                      <w:r>
                        <w:t>The work depicts a young girl who i</w:t>
                      </w:r>
                      <w:r w:rsidR="00916B40">
                        <w:t>s</w:t>
                      </w:r>
                      <w:r>
                        <w:t xml:space="preserve"> holding up her family</w:t>
                      </w:r>
                      <w:r w:rsidR="00916B40">
                        <w:t xml:space="preserve"> above her.</w:t>
                      </w:r>
                    </w:p>
                    <w:p w14:paraId="5B5528F3" w14:textId="216137DF" w:rsidR="00011E57" w:rsidRDefault="00916B40" w:rsidP="00525D13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after="160" w:line="259" w:lineRule="auto"/>
                      </w:pPr>
                      <w:r>
                        <w:t>This work was done in a time where black artists were just starting to gain some prominence enabling them to group together and create a movement for change.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226985">
        <w:rPr>
          <w:rFonts w:ascii="Calibri" w:hAnsi="Calibri" w:cs="Calibri"/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1E43CA9E" wp14:editId="29C0CC04">
                <wp:simplePos x="0" y="0"/>
                <wp:positionH relativeFrom="margin">
                  <wp:posOffset>-7937</wp:posOffset>
                </wp:positionH>
                <wp:positionV relativeFrom="line">
                  <wp:posOffset>2532152</wp:posOffset>
                </wp:positionV>
                <wp:extent cx="2671537" cy="1553369"/>
                <wp:effectExtent l="0" t="0" r="0" b="0"/>
                <wp:wrapSquare wrapText="bothSides" distT="80010" distB="80010" distL="80010" distR="80010"/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537" cy="1553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8276C3" w14:textId="2DC2A51B" w:rsidR="00D22883" w:rsidRDefault="002F3BE3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Critical text quote: </w:t>
                            </w:r>
                          </w:p>
                          <w:p w14:paraId="1F44C4B4" w14:textId="40EA2CD7" w:rsidR="00011E57" w:rsidRPr="00011E57" w:rsidRDefault="00011E57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hAnsi="Calibri" w:cs="Calibri"/>
                              </w:rPr>
                            </w:pPr>
                            <w:r w:rsidRPr="00011E57">
                              <w:rPr>
                                <w:rFonts w:ascii="Calibri" w:hAnsi="Calibri" w:cs="Calibri"/>
                              </w:rPr>
                              <w:t>“In those early works I was always the central figure and I was addressing the audience, so the performative element has always been there in my work.”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43CA9E" id="_x0000_s1027" type="#_x0000_t202" alt="Text Box 2" style="position:absolute;margin-left:-.6pt;margin-top:199.4pt;width:210.35pt;height:122.3pt;z-index:251661312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">
                <v:textbox inset="1.27mm,1.27mm,1.27mm,1.27mm">
                  <w:txbxContent>
                    <w:p w14:paraId="7D8276C3" w14:textId="2DC2A51B" w:rsidR="00D22883" w:rsidRDefault="002F3BE3">
                      <w:pPr>
                        <w:pStyle w:val="Body"/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Critical text quote: </w:t>
                      </w:r>
                    </w:p>
                    <w:p w14:paraId="1F44C4B4" w14:textId="40EA2CD7" w:rsidR="00011E57" w:rsidRPr="00011E57" w:rsidRDefault="00011E57">
                      <w:pPr>
                        <w:pStyle w:val="Body"/>
                        <w:spacing w:after="160" w:line="259" w:lineRule="auto"/>
                        <w:rPr>
                          <w:rFonts w:ascii="Calibri" w:hAnsi="Calibri" w:cs="Calibri"/>
                        </w:rPr>
                      </w:pPr>
                      <w:r w:rsidRPr="00011E57">
                        <w:rPr>
                          <w:rFonts w:ascii="Calibri" w:hAnsi="Calibri" w:cs="Calibri"/>
                        </w:rPr>
                        <w:t>“</w:t>
                      </w:r>
                      <w:r w:rsidRPr="00011E57">
                        <w:rPr>
                          <w:rFonts w:ascii="Calibri" w:hAnsi="Calibri" w:cs="Calibri"/>
                        </w:rPr>
                        <w:t>In those early works I was always the central figure and I was addressing the audience, so the performative element has always been there in my work.</w:t>
                      </w:r>
                      <w:r w:rsidRPr="00011E57">
                        <w:rPr>
                          <w:rFonts w:ascii="Calibri" w:hAnsi="Calibri" w:cs="Calibri"/>
                        </w:rPr>
                        <w:t>”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Pr="00226985">
        <w:rPr>
          <w:rFonts w:ascii="Calibri" w:hAnsi="Calibri" w:cs="Calibri"/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645F8D44" wp14:editId="40BB6569">
                <wp:simplePos x="0" y="0"/>
                <wp:positionH relativeFrom="margin">
                  <wp:posOffset>2844678</wp:posOffset>
                </wp:positionH>
                <wp:positionV relativeFrom="line">
                  <wp:posOffset>2532152</wp:posOffset>
                </wp:positionV>
                <wp:extent cx="3250976" cy="1553369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976" cy="1553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FDFA0F" w14:textId="40083BD0" w:rsidR="00D22883" w:rsidRDefault="002F3BE3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How does this example fit the scope of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work:</w:t>
                            </w:r>
                            <w:proofErr w:type="gramEnd"/>
                          </w:p>
                          <w:p w14:paraId="16EB7B86" w14:textId="7218C787" w:rsidR="00916B40" w:rsidRDefault="00916B40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It represents Black identity and how Black people felt living in Britain at the time.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5F8D44" id="_x0000_s1028" type="#_x0000_t202" alt="Text Box 2" style="position:absolute;margin-left:224pt;margin-top:199.4pt;width:256pt;height:122.3pt;z-index:251662336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">
                <v:textbox inset="1.27mm,1.27mm,1.27mm,1.27mm">
                  <w:txbxContent>
                    <w:p w14:paraId="20FDFA0F" w14:textId="40083BD0" w:rsidR="00D22883" w:rsidRDefault="002F3BE3">
                      <w:pPr>
                        <w:pStyle w:val="Body"/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How does this example fit the scope of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work:</w:t>
                      </w:r>
                      <w:proofErr w:type="gramEnd"/>
                    </w:p>
                    <w:p w14:paraId="16EB7B86" w14:textId="7218C787" w:rsidR="00916B40" w:rsidRDefault="00916B40">
                      <w:pPr>
                        <w:pStyle w:val="Body"/>
                        <w:spacing w:after="160" w:line="259" w:lineRule="auto"/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It represents Black identity and how Black people felt living in Britain at the 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time.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tbl>
      <w:tblPr>
        <w:tblW w:w="96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09"/>
        <w:gridCol w:w="8013"/>
      </w:tblGrid>
      <w:tr w:rsidR="00D22883" w:rsidRPr="00226985" w14:paraId="24868757" w14:textId="77777777" w:rsidTr="00916B40">
        <w:trPr>
          <w:trHeight w:val="266"/>
        </w:trPr>
        <w:tc>
          <w:tcPr>
            <w:tcW w:w="9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85876" w14:textId="5EE58F2C" w:rsidR="00D22883" w:rsidRPr="00226985" w:rsidRDefault="00D22883">
            <w:pPr>
              <w:pStyle w:val="Body"/>
              <w:spacing w:after="160" w:line="259" w:lineRule="auto"/>
              <w:rPr>
                <w:rFonts w:ascii="Calibri" w:hAnsi="Calibri" w:cs="Calibri"/>
              </w:rPr>
            </w:pPr>
          </w:p>
        </w:tc>
      </w:tr>
      <w:tr w:rsidR="00D22883" w:rsidRPr="00226985" w14:paraId="5F48AC22" w14:textId="77777777">
        <w:trPr>
          <w:trHeight w:val="44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2D5F1" w14:textId="77777777" w:rsidR="00D22883" w:rsidRPr="00226985" w:rsidRDefault="002F3BE3">
            <w:pPr>
              <w:pStyle w:val="Body"/>
              <w:rPr>
                <w:rFonts w:ascii="Calibri" w:hAnsi="Calibri" w:cs="Calibri"/>
              </w:rPr>
            </w:pPr>
            <w:r w:rsidRPr="00226985">
              <w:rPr>
                <w:rFonts w:ascii="Calibri" w:eastAsia="Calibri" w:hAnsi="Calibri" w:cs="Calibri"/>
                <w:u w:color="000000"/>
                <w:lang w:val="en-US"/>
              </w:rPr>
              <w:t>Composition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6675F" w14:textId="7741BC39" w:rsidR="00D22883" w:rsidRPr="00226985" w:rsidRDefault="00525D13">
            <w:pPr>
              <w:rPr>
                <w:rFonts w:ascii="Calibri" w:hAnsi="Calibri" w:cs="Calibri"/>
              </w:rPr>
            </w:pPr>
            <w:r w:rsidRPr="00226985">
              <w:rPr>
                <w:rFonts w:ascii="Calibri" w:hAnsi="Calibri" w:cs="Calibr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 wp14:anchorId="5CE53EF8" wp14:editId="23A53CDA">
                      <wp:simplePos x="0" y="0"/>
                      <wp:positionH relativeFrom="margin">
                        <wp:posOffset>3145790</wp:posOffset>
                      </wp:positionH>
                      <wp:positionV relativeFrom="margin">
                        <wp:posOffset>-3738880</wp:posOffset>
                      </wp:positionV>
                      <wp:extent cx="3181350" cy="3867150"/>
                      <wp:effectExtent l="0" t="0" r="0" b="0"/>
                      <wp:wrapNone/>
                      <wp:docPr id="1073741825" name="officeArt object" descr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1350" cy="38671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>
                                <a:noFill/>
                                <a:prstDash val="solid"/>
                                <a:round/>
                              </a:ln>
                              <a:effectLst/>
                            </wps:spPr>
                            <wps:txbx>
                              <w:txbxContent>
                                <w:p w14:paraId="09F9C6E3" w14:textId="19E3C3CD" w:rsidR="00D22883" w:rsidRDefault="00226985">
                                  <w:pPr>
                                    <w:pStyle w:val="Body"/>
                                    <w:spacing w:after="160" w:line="259" w:lineRule="auto"/>
                                    <w:rPr>
                                      <w:rFonts w:hint="eastAsia"/>
                                    </w:rPr>
                                  </w:pPr>
                                  <w:r w:rsidRPr="0022698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72E539" wp14:editId="6B15C218">
                                        <wp:extent cx="1439472" cy="3162300"/>
                                        <wp:effectExtent l="0" t="0" r="889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360" cy="3186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CE53EF8" id="_x0000_s1029" type="#_x0000_t202" alt="Text Box 5" style="position:absolute;margin-left:247.7pt;margin-top:-294.4pt;width:250.5pt;height:304.5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" filled="f" stroked="f" strokeweight=".5pt">
                      <v:stroke joinstyle="round"/>
                      <v:textbox inset="1.27mm,1.27mm,1.27mm,1.27mm">
                        <w:txbxContent>
                          <w:p w14:paraId="09F9C6E3" w14:textId="19E3C3CD" w:rsidR="00D22883" w:rsidRDefault="00226985">
                            <w:pPr>
                              <w:pStyle w:val="Body"/>
                              <w:spacing w:after="160" w:line="259" w:lineRule="auto"/>
                            </w:pPr>
                            <w:r w:rsidRPr="00226985">
                              <w:drawing>
                                <wp:inline distT="0" distB="0" distL="0" distR="0" wp14:anchorId="7772E539" wp14:editId="6B15C218">
                                  <wp:extent cx="1439472" cy="3162300"/>
                                  <wp:effectExtent l="0" t="0" r="889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360" cy="318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F51B28">
              <w:rPr>
                <w:rFonts w:ascii="Calibri" w:hAnsi="Calibri" w:cs="Calibri"/>
              </w:rPr>
              <w:t>A main central female figure with four more smaller figures placed above and behind her, making the central figure the main subject.</w:t>
            </w:r>
          </w:p>
        </w:tc>
      </w:tr>
      <w:tr w:rsidR="00D22883" w:rsidRPr="00226985" w14:paraId="6497C9EB" w14:textId="77777777">
        <w:trPr>
          <w:trHeight w:val="49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081AD" w14:textId="77777777" w:rsidR="00D22883" w:rsidRPr="00226985" w:rsidRDefault="002F3BE3">
            <w:pPr>
              <w:pStyle w:val="Body"/>
              <w:rPr>
                <w:rFonts w:ascii="Calibri" w:hAnsi="Calibri" w:cs="Calibri"/>
              </w:rPr>
            </w:pPr>
            <w:r w:rsidRPr="00226985">
              <w:rPr>
                <w:rFonts w:ascii="Calibri" w:eastAsia="Calibri" w:hAnsi="Calibri" w:cs="Calibri"/>
                <w:u w:color="000000"/>
                <w:lang w:val="en-US"/>
              </w:rPr>
              <w:lastRenderedPageBreak/>
              <w:t>Colour or texture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B7DD9" w14:textId="5DC42390" w:rsidR="00D22883" w:rsidRPr="00226985" w:rsidRDefault="00ED603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use of harsher materials comparative to paint creates a rougher texture over the work that has been layered up more over the figures</w:t>
            </w:r>
          </w:p>
        </w:tc>
      </w:tr>
      <w:tr w:rsidR="00D22883" w:rsidRPr="00226985" w14:paraId="2548E47A" w14:textId="77777777">
        <w:trPr>
          <w:trHeight w:val="415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A3648" w14:textId="77777777" w:rsidR="00D22883" w:rsidRPr="00226985" w:rsidRDefault="002F3BE3">
            <w:pPr>
              <w:pStyle w:val="Body"/>
              <w:rPr>
                <w:rFonts w:ascii="Calibri" w:hAnsi="Calibri" w:cs="Calibri"/>
              </w:rPr>
            </w:pPr>
            <w:r w:rsidRPr="00226985">
              <w:rPr>
                <w:rFonts w:ascii="Calibri" w:eastAsia="Calibri" w:hAnsi="Calibri" w:cs="Calibri"/>
                <w:u w:color="000000"/>
                <w:lang w:val="en-US"/>
              </w:rPr>
              <w:t>Light &amp; tone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712FF1" w14:textId="5DA671F1" w:rsidR="00D22883" w:rsidRPr="00226985" w:rsidRDefault="00011E5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Shadows are played with </w:t>
            </w:r>
            <w:r w:rsidR="00ED603C">
              <w:rPr>
                <w:rFonts w:ascii="Calibri" w:hAnsi="Calibri" w:cs="Calibri"/>
              </w:rPr>
              <w:t>to highlight specific sections like her arms being a main element</w:t>
            </w:r>
          </w:p>
        </w:tc>
      </w:tr>
      <w:tr w:rsidR="00D22883" w:rsidRPr="00226985" w14:paraId="5C4E0907" w14:textId="77777777">
        <w:trPr>
          <w:trHeight w:val="49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1F170" w14:textId="77777777" w:rsidR="00D22883" w:rsidRPr="00226985" w:rsidRDefault="002F3BE3">
            <w:pPr>
              <w:pStyle w:val="Body"/>
              <w:rPr>
                <w:rFonts w:ascii="Calibri" w:hAnsi="Calibri" w:cs="Calibri"/>
              </w:rPr>
            </w:pPr>
            <w:r w:rsidRPr="00226985">
              <w:rPr>
                <w:rFonts w:ascii="Calibri" w:eastAsia="Calibri" w:hAnsi="Calibri" w:cs="Calibri"/>
                <w:u w:color="000000"/>
                <w:lang w:val="en-US"/>
              </w:rPr>
              <w:t>Space &amp; depth or relief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83CB7" w14:textId="7C02B2CD" w:rsidR="00D22883" w:rsidRPr="00226985" w:rsidRDefault="00011E5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 flat image with little depth done by using a background behind the figures</w:t>
            </w:r>
          </w:p>
        </w:tc>
      </w:tr>
      <w:tr w:rsidR="00D22883" w:rsidRPr="00226985" w14:paraId="7AA2CE0E" w14:textId="77777777">
        <w:trPr>
          <w:trHeight w:val="49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D3580" w14:textId="77777777" w:rsidR="00D22883" w:rsidRPr="00226985" w:rsidRDefault="002F3BE3">
            <w:pPr>
              <w:pStyle w:val="Body"/>
              <w:rPr>
                <w:rFonts w:ascii="Calibri" w:hAnsi="Calibri" w:cs="Calibri"/>
              </w:rPr>
            </w:pPr>
            <w:r w:rsidRPr="00226985">
              <w:rPr>
                <w:rFonts w:ascii="Calibri" w:eastAsia="Calibri" w:hAnsi="Calibri" w:cs="Calibri"/>
                <w:u w:color="000000"/>
                <w:lang w:val="en-US"/>
              </w:rPr>
              <w:t>Line or brushwork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A2ED0" w14:textId="1C9AEC0C" w:rsidR="00D22883" w:rsidRPr="00226985" w:rsidRDefault="00011E5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Harsh pastels and crayons are used to create thick strong lines and outlines</w:t>
            </w:r>
          </w:p>
        </w:tc>
      </w:tr>
    </w:tbl>
    <w:p w14:paraId="52C7EFE3" w14:textId="77777777" w:rsidR="00D22883" w:rsidRPr="00226985" w:rsidRDefault="00D22883">
      <w:pPr>
        <w:pStyle w:val="Body"/>
        <w:rPr>
          <w:rFonts w:ascii="Calibri" w:hAnsi="Calibri" w:cs="Calibri"/>
        </w:rPr>
      </w:pPr>
    </w:p>
    <w:p w14:paraId="5B4ABA98" w14:textId="77777777" w:rsidR="00D22883" w:rsidRPr="00226985" w:rsidRDefault="002F3BE3">
      <w:pPr>
        <w:pStyle w:val="Body"/>
        <w:rPr>
          <w:rFonts w:ascii="Calibri" w:hAnsi="Calibri" w:cs="Calibri"/>
        </w:rPr>
      </w:pPr>
      <w:r w:rsidRPr="00226985">
        <w:rPr>
          <w:rFonts w:ascii="Calibri" w:hAnsi="Calibri" w:cs="Calibri"/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68E8C10A" wp14:editId="444282D6">
                <wp:simplePos x="0" y="0"/>
                <wp:positionH relativeFrom="margin">
                  <wp:posOffset>-46037</wp:posOffset>
                </wp:positionH>
                <wp:positionV relativeFrom="page">
                  <wp:posOffset>195262</wp:posOffset>
                </wp:positionV>
                <wp:extent cx="2760173" cy="2914981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173" cy="2914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9FC200" w14:textId="0E9269DF" w:rsidR="00D22883" w:rsidRDefault="002F3BE3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>C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ultural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/social factors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: </w:t>
                            </w:r>
                          </w:p>
                          <w:p w14:paraId="21F44C2E" w14:textId="02FCF8EB" w:rsidR="00011E57" w:rsidRDefault="00011E57" w:rsidP="00ED603C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This work was created </w:t>
                            </w:r>
                            <w:r w:rsidR="00ED603C"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as part of the up and coming British black arts movement </w:t>
                            </w:r>
                            <w:r w:rsidR="00F51B28"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>where a community was created for change to give equality to black artists.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E8C10A" id="_x0000_s1030" type="#_x0000_t202" alt="Text Box 2" style="position:absolute;margin-left:-3.6pt;margin-top:15.35pt;width:217.35pt;height:229.55pt;z-index:251664384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">
                <v:textbox inset="1.27mm,1.27mm,1.27mm,1.27mm">
                  <w:txbxContent>
                    <w:p w14:paraId="329FC200" w14:textId="0E9269DF" w:rsidR="00D22883" w:rsidRDefault="002F3BE3">
                      <w:pPr>
                        <w:pStyle w:val="Body"/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>C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ultural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/social factors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 xml:space="preserve">: </w:t>
                      </w:r>
                    </w:p>
                    <w:p w14:paraId="21F44C2E" w14:textId="02FCF8EB" w:rsidR="00011E57" w:rsidRDefault="00011E57" w:rsidP="00ED603C">
                      <w:pPr>
                        <w:pStyle w:val="Body"/>
                        <w:numPr>
                          <w:ilvl w:val="0"/>
                          <w:numId w:val="3"/>
                        </w:numPr>
                        <w:spacing w:after="160" w:line="259" w:lineRule="auto"/>
                      </w:pP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 xml:space="preserve">This work was created </w:t>
                      </w:r>
                      <w:r w:rsidR="00ED603C">
                        <w:rPr>
                          <w:rFonts w:ascii="Calibri" w:eastAsia="Calibri" w:hAnsi="Calibri" w:cs="Calibri"/>
                          <w:u w:color="000000"/>
                        </w:rPr>
                        <w:t xml:space="preserve">as part of the up and coming British black arts movement </w:t>
                      </w:r>
                      <w:r w:rsidR="00F51B28">
                        <w:rPr>
                          <w:rFonts w:ascii="Calibri" w:eastAsia="Calibri" w:hAnsi="Calibri" w:cs="Calibri"/>
                          <w:u w:color="000000"/>
                        </w:rPr>
                        <w:t>where a community was created for change to give equality to black artists.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226985">
        <w:rPr>
          <w:rFonts w:ascii="Calibri" w:hAnsi="Calibri" w:cs="Calibri"/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46A21C4A" wp14:editId="542426D6">
                <wp:simplePos x="0" y="0"/>
                <wp:positionH relativeFrom="margin">
                  <wp:posOffset>2841095</wp:posOffset>
                </wp:positionH>
                <wp:positionV relativeFrom="page">
                  <wp:posOffset>195262</wp:posOffset>
                </wp:positionV>
                <wp:extent cx="3106380" cy="2914981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380" cy="2914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94DDD7" w14:textId="1CB8B66F" w:rsidR="00D22883" w:rsidRDefault="002F3BE3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Political factors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: </w:t>
                            </w:r>
                          </w:p>
                          <w:p w14:paraId="753B93A4" w14:textId="02729060" w:rsidR="00916B40" w:rsidRDefault="00916B40" w:rsidP="00916B40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>The artists fight for political change to improve the lives of black people in Britain</w:t>
                            </w:r>
                          </w:p>
                          <w:p w14:paraId="3D809F91" w14:textId="77777777" w:rsidR="00F51B28" w:rsidRDefault="00F51B28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A21C4A" id="_x0000_s1031" type="#_x0000_t202" alt="Text Box 2" style="position:absolute;margin-left:223.7pt;margin-top:15.35pt;width:244.6pt;height:229.55pt;z-index:251665408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">
                <v:textbox inset="1.27mm,1.27mm,1.27mm,1.27mm">
                  <w:txbxContent>
                    <w:p w14:paraId="4594DDD7" w14:textId="1CB8B66F" w:rsidR="00D22883" w:rsidRDefault="002F3BE3">
                      <w:pPr>
                        <w:pStyle w:val="Body"/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Political factors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 xml:space="preserve">: </w:t>
                      </w:r>
                    </w:p>
                    <w:p w14:paraId="753B93A4" w14:textId="02729060" w:rsidR="00916B40" w:rsidRDefault="00916B40" w:rsidP="00916B40">
                      <w:pPr>
                        <w:pStyle w:val="Body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>The artists fight for political change to improve the lives of black people in Britain</w:t>
                      </w:r>
                    </w:p>
                    <w:p w14:paraId="3D809F91" w14:textId="77777777" w:rsidR="00F51B28" w:rsidRDefault="00F51B28">
                      <w:pPr>
                        <w:pStyle w:val="Body"/>
                        <w:spacing w:after="160" w:line="259" w:lineRule="auto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226985">
        <w:rPr>
          <w:rFonts w:ascii="Calibri" w:hAnsi="Calibri" w:cs="Calibri"/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09F2C56C" wp14:editId="418C865E">
                <wp:simplePos x="0" y="0"/>
                <wp:positionH relativeFrom="margin">
                  <wp:posOffset>6061207</wp:posOffset>
                </wp:positionH>
                <wp:positionV relativeFrom="page">
                  <wp:posOffset>195262</wp:posOffset>
                </wp:positionV>
                <wp:extent cx="3807393" cy="2914981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393" cy="2914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323253" w14:textId="48953902" w:rsidR="00D22883" w:rsidRDefault="002F3BE3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Artist’s involvement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: </w:t>
                            </w:r>
                          </w:p>
                          <w:p w14:paraId="1FB8D892" w14:textId="4FA514ED" w:rsidR="00ED603C" w:rsidRDefault="00ED603C" w:rsidP="00ED603C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t>Boyce created the work after visiting the first national conference of Black artists in 1982 which inspired her due to discovering a welcoming community of black artists in a similar position to her, distancing her from the isolation and disconnection she previously felt.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F2C56C" id="_x0000_s1032" type="#_x0000_t202" alt="Text Box 2" style="position:absolute;margin-left:477.25pt;margin-top:15.35pt;width:299.8pt;height:229.55pt;z-index:251666432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">
                <v:textbox inset="1.27mm,1.27mm,1.27mm,1.27mm">
                  <w:txbxContent>
                    <w:p w14:paraId="16323253" w14:textId="48953902" w:rsidR="00D22883" w:rsidRDefault="002F3BE3">
                      <w:pPr>
                        <w:pStyle w:val="Body"/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Artist’s involvement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 xml:space="preserve">: </w:t>
                      </w:r>
                    </w:p>
                    <w:p w14:paraId="1FB8D892" w14:textId="4FA514ED" w:rsidR="00ED603C" w:rsidRDefault="00ED603C" w:rsidP="00ED603C">
                      <w:pPr>
                        <w:pStyle w:val="Body"/>
                        <w:numPr>
                          <w:ilvl w:val="0"/>
                          <w:numId w:val="2"/>
                        </w:numPr>
                        <w:spacing w:after="160" w:line="259" w:lineRule="auto"/>
                      </w:pPr>
                      <w:r>
                        <w:t>Boyce created the work after visiting the first national conference of Black artists in 1982 which inspired her due to discovering a welcoming community of black artists in a similar position to her, distancing her from the isolation and disconnection she previously felt.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2883" w:rsidRPr="00226985">
      <w:headerReference w:type="default" r:id="rId9"/>
      <w:footerReference w:type="default" r:id="rId10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604903" w14:textId="77777777" w:rsidR="002F3BE3" w:rsidRDefault="002F3BE3">
      <w:r>
        <w:separator/>
      </w:r>
    </w:p>
  </w:endnote>
  <w:endnote w:type="continuationSeparator" w:id="0">
    <w:p w14:paraId="726D0FEE" w14:textId="77777777" w:rsidR="002F3BE3" w:rsidRDefault="002F3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modern"/>
    <w:notTrueType/>
    <w:pitch w:val="variable"/>
    <w:sig w:usb0="8000002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820EE" w14:textId="77777777" w:rsidR="00D22883" w:rsidRDefault="00D2288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3FA94" w14:textId="77777777" w:rsidR="002F3BE3" w:rsidRDefault="002F3BE3">
      <w:r>
        <w:separator/>
      </w:r>
    </w:p>
  </w:footnote>
  <w:footnote w:type="continuationSeparator" w:id="0">
    <w:p w14:paraId="12A71093" w14:textId="77777777" w:rsidR="002F3BE3" w:rsidRDefault="002F3B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58104" w14:textId="77777777" w:rsidR="00D22883" w:rsidRDefault="00D2288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B3FD9"/>
    <w:multiLevelType w:val="hybridMultilevel"/>
    <w:tmpl w:val="34F29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82341"/>
    <w:multiLevelType w:val="hybridMultilevel"/>
    <w:tmpl w:val="41D26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62215F"/>
    <w:multiLevelType w:val="hybridMultilevel"/>
    <w:tmpl w:val="D61EE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8916FF"/>
    <w:multiLevelType w:val="hybridMultilevel"/>
    <w:tmpl w:val="D2965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883"/>
    <w:rsid w:val="00011E57"/>
    <w:rsid w:val="00226985"/>
    <w:rsid w:val="002F3BE3"/>
    <w:rsid w:val="003A499D"/>
    <w:rsid w:val="00525D13"/>
    <w:rsid w:val="00916B40"/>
    <w:rsid w:val="00D22883"/>
    <w:rsid w:val="00ED603C"/>
    <w:rsid w:val="00F5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D7E16"/>
  <w15:docId w15:val="{05EDEF43-B754-46C2-A076-1DD559314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9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985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E65161E2</Template>
  <TotalTime>1</TotalTime>
  <Pages>2</Pages>
  <Words>126</Words>
  <Characters>720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Dylan Goddon</dc:creator>
  <cp:lastModifiedBy>Daniel Greaney</cp:lastModifiedBy>
  <cp:revision>2</cp:revision>
  <dcterms:created xsi:type="dcterms:W3CDTF">2019-04-05T11:42:00Z</dcterms:created>
  <dcterms:modified xsi:type="dcterms:W3CDTF">2019-04-05T11:42:00Z</dcterms:modified>
</cp:coreProperties>
</file>