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0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91"/>
        <w:gridCol w:w="4738"/>
      </w:tblGrid>
      <w:tr w:rsidR="00B70663" w:rsidRPr="004F0ADA" w14:paraId="753D1F86"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2106F" w14:textId="77777777" w:rsidR="00B70663" w:rsidRPr="004F0ADA" w:rsidRDefault="00E200DF">
            <w:pPr>
              <w:pStyle w:val="Body"/>
              <w:spacing w:after="160" w:line="259" w:lineRule="auto"/>
              <w:rPr>
                <w:sz w:val="18"/>
              </w:rPr>
            </w:pPr>
            <w:bookmarkStart w:id="0" w:name="_GoBack"/>
            <w:bookmarkEnd w:id="0"/>
            <w:r w:rsidRPr="004F0ADA">
              <w:rPr>
                <w:rFonts w:ascii="Calibri" w:eastAsia="Calibri" w:hAnsi="Calibri" w:cs="Calibri"/>
                <w:sz w:val="18"/>
                <w:u w:color="000000"/>
                <w:lang w:val="en-US"/>
              </w:rPr>
              <w:t>Artist</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D4858" w14:textId="6D03928F" w:rsidR="00B70663" w:rsidRPr="004F0ADA" w:rsidRDefault="00F14556">
            <w:pPr>
              <w:rPr>
                <w:sz w:val="20"/>
              </w:rPr>
            </w:pPr>
            <w:r w:rsidRPr="004F0ADA">
              <w:rPr>
                <w:sz w:val="20"/>
              </w:rPr>
              <w:t>Jan Van Eyck - Flemish</w:t>
            </w:r>
          </w:p>
        </w:tc>
      </w:tr>
      <w:tr w:rsidR="00B70663" w:rsidRPr="004F0ADA" w14:paraId="0C2F3AEA"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4EF436D" w14:textId="77777777" w:rsidR="00B70663" w:rsidRPr="004F0ADA" w:rsidRDefault="00E200DF">
            <w:pPr>
              <w:pStyle w:val="Body"/>
              <w:rPr>
                <w:sz w:val="18"/>
              </w:rPr>
            </w:pPr>
            <w:r w:rsidRPr="004F0ADA">
              <w:rPr>
                <w:rFonts w:ascii="Calibri" w:eastAsia="Calibri" w:hAnsi="Calibri" w:cs="Calibri"/>
                <w:sz w:val="18"/>
                <w:u w:color="000000"/>
                <w:lang w:val="en-US"/>
              </w:rPr>
              <w:t>Title</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9FA8E3B" w14:textId="2BFCF38D" w:rsidR="00B70663" w:rsidRPr="004F0ADA" w:rsidRDefault="00F14556">
            <w:pPr>
              <w:rPr>
                <w:sz w:val="20"/>
              </w:rPr>
            </w:pPr>
            <w:r w:rsidRPr="004F0ADA">
              <w:rPr>
                <w:sz w:val="20"/>
              </w:rPr>
              <w:t>‘The Ghent Alterpiece’</w:t>
            </w:r>
          </w:p>
        </w:tc>
      </w:tr>
      <w:tr w:rsidR="00B70663" w:rsidRPr="004F0ADA" w14:paraId="694A9E82"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3CF72" w14:textId="77777777" w:rsidR="00B70663" w:rsidRPr="004F0ADA" w:rsidRDefault="00E200DF">
            <w:pPr>
              <w:pStyle w:val="Body"/>
              <w:rPr>
                <w:sz w:val="18"/>
              </w:rPr>
            </w:pPr>
            <w:r w:rsidRPr="004F0ADA">
              <w:rPr>
                <w:rFonts w:ascii="Calibri" w:eastAsia="Calibri" w:hAnsi="Calibri" w:cs="Calibri"/>
                <w:sz w:val="18"/>
                <w:u w:color="000000"/>
                <w:lang w:val="en-US"/>
              </w:rPr>
              <w:t>Date</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9F0E0" w14:textId="458F2FB4" w:rsidR="00B70663" w:rsidRPr="004F0ADA" w:rsidRDefault="00F14556">
            <w:pPr>
              <w:rPr>
                <w:sz w:val="20"/>
              </w:rPr>
            </w:pPr>
            <w:r w:rsidRPr="004F0ADA">
              <w:rPr>
                <w:sz w:val="20"/>
              </w:rPr>
              <w:t>c.1432</w:t>
            </w:r>
          </w:p>
        </w:tc>
      </w:tr>
      <w:tr w:rsidR="00B70663" w:rsidRPr="004F0ADA" w14:paraId="415804AC"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EAFD8F6" w14:textId="77777777" w:rsidR="00B70663" w:rsidRPr="004F0ADA" w:rsidRDefault="00E200DF">
            <w:pPr>
              <w:pStyle w:val="Body"/>
              <w:rPr>
                <w:sz w:val="18"/>
              </w:rPr>
            </w:pPr>
            <w:r w:rsidRPr="004F0ADA">
              <w:rPr>
                <w:rFonts w:ascii="Calibri" w:eastAsia="Calibri" w:hAnsi="Calibri" w:cs="Calibri"/>
                <w:sz w:val="18"/>
                <w:u w:color="000000"/>
                <w:lang w:val="en-US"/>
              </w:rPr>
              <w:t>Medium</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B23393F" w14:textId="09E0E44D" w:rsidR="00B70663" w:rsidRPr="004F0ADA" w:rsidRDefault="00F14556">
            <w:pPr>
              <w:rPr>
                <w:sz w:val="20"/>
              </w:rPr>
            </w:pPr>
            <w:r w:rsidRPr="004F0ADA">
              <w:rPr>
                <w:sz w:val="20"/>
              </w:rPr>
              <w:t>Oil Paint, Wood – Tempera</w:t>
            </w:r>
          </w:p>
        </w:tc>
      </w:tr>
      <w:tr w:rsidR="00B70663" w:rsidRPr="004F0ADA" w14:paraId="22EFA182"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80BC8" w14:textId="77777777" w:rsidR="00B70663" w:rsidRPr="004F0ADA" w:rsidRDefault="00E200DF">
            <w:pPr>
              <w:pStyle w:val="Body"/>
              <w:rPr>
                <w:sz w:val="18"/>
              </w:rPr>
            </w:pPr>
            <w:r w:rsidRPr="004F0ADA">
              <w:rPr>
                <w:rFonts w:ascii="Calibri" w:eastAsia="Calibri" w:hAnsi="Calibri" w:cs="Calibri"/>
                <w:sz w:val="18"/>
                <w:u w:color="000000"/>
                <w:lang w:val="en-US"/>
              </w:rPr>
              <w:t>Scale</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8D490" w14:textId="24DD0228" w:rsidR="00B70663" w:rsidRPr="004F0ADA" w:rsidRDefault="00F14556">
            <w:pPr>
              <w:rPr>
                <w:sz w:val="20"/>
              </w:rPr>
            </w:pPr>
            <w:r w:rsidRPr="004F0ADA">
              <w:rPr>
                <w:sz w:val="20"/>
              </w:rPr>
              <w:t>12 Panels – 3.4m x 4.6m</w:t>
            </w:r>
          </w:p>
        </w:tc>
      </w:tr>
      <w:tr w:rsidR="00B70663" w:rsidRPr="004F0ADA" w14:paraId="12DA5867"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E13C22E" w14:textId="77777777" w:rsidR="00B70663" w:rsidRPr="004F0ADA" w:rsidRDefault="00E200DF">
            <w:pPr>
              <w:pStyle w:val="Body"/>
              <w:rPr>
                <w:sz w:val="18"/>
              </w:rPr>
            </w:pPr>
            <w:r w:rsidRPr="004F0ADA">
              <w:rPr>
                <w:rFonts w:ascii="Calibri" w:eastAsia="Calibri" w:hAnsi="Calibri" w:cs="Calibri"/>
                <w:sz w:val="18"/>
                <w:u w:color="000000"/>
                <w:lang w:val="en-US"/>
              </w:rPr>
              <w:t>Scope</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70D4344" w14:textId="228949CF" w:rsidR="00B70663" w:rsidRPr="004F0ADA" w:rsidRDefault="00F14556">
            <w:pPr>
              <w:rPr>
                <w:sz w:val="20"/>
              </w:rPr>
            </w:pPr>
            <w:r w:rsidRPr="004F0ADA">
              <w:rPr>
                <w:sz w:val="20"/>
              </w:rPr>
              <w:t>Divine, pre 1850</w:t>
            </w:r>
          </w:p>
        </w:tc>
      </w:tr>
      <w:tr w:rsidR="00B70663" w:rsidRPr="004F0ADA" w14:paraId="27D88294" w14:textId="7777777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E32F2" w14:textId="77777777" w:rsidR="00B70663" w:rsidRPr="004F0ADA" w:rsidRDefault="00E200DF">
            <w:pPr>
              <w:pStyle w:val="Body"/>
              <w:rPr>
                <w:sz w:val="18"/>
              </w:rPr>
            </w:pPr>
            <w:r w:rsidRPr="004F0ADA">
              <w:rPr>
                <w:rFonts w:ascii="Calibri" w:eastAsia="Calibri" w:hAnsi="Calibri" w:cs="Calibri"/>
                <w:sz w:val="18"/>
                <w:u w:color="000000"/>
                <w:lang w:val="en-US"/>
              </w:rPr>
              <w:t>Patron</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54B59" w14:textId="0627BA26" w:rsidR="00B70663" w:rsidRPr="004F0ADA" w:rsidRDefault="00F14556">
            <w:pPr>
              <w:rPr>
                <w:sz w:val="20"/>
              </w:rPr>
            </w:pPr>
            <w:r w:rsidRPr="004F0ADA">
              <w:rPr>
                <w:sz w:val="20"/>
              </w:rPr>
              <w:t xml:space="preserve">Joos Vijid + Elizabeth Borlvut </w:t>
            </w:r>
          </w:p>
        </w:tc>
      </w:tr>
    </w:tbl>
    <w:p w14:paraId="3B3E4CBC" w14:textId="50ACE4DD" w:rsidR="00B70663" w:rsidRPr="004F0ADA" w:rsidRDefault="004F0ADA">
      <w:pPr>
        <w:pStyle w:val="Body"/>
        <w:rPr>
          <w:sz w:val="18"/>
        </w:rPr>
      </w:pPr>
      <w:r w:rsidRPr="004F0ADA">
        <w:rPr>
          <w:noProof/>
          <w:sz w:val="18"/>
        </w:rPr>
        <mc:AlternateContent>
          <mc:Choice Requires="wps">
            <w:drawing>
              <wp:anchor distT="80010" distB="80010" distL="80010" distR="80010" simplePos="0" relativeHeight="251661312" behindDoc="0" locked="0" layoutInCell="1" allowOverlap="1" wp14:anchorId="19ABD89C" wp14:editId="321170E8">
                <wp:simplePos x="0" y="0"/>
                <wp:positionH relativeFrom="margin">
                  <wp:posOffset>60960</wp:posOffset>
                </wp:positionH>
                <wp:positionV relativeFrom="line">
                  <wp:posOffset>1894840</wp:posOffset>
                </wp:positionV>
                <wp:extent cx="2671445" cy="1553210"/>
                <wp:effectExtent l="0" t="0" r="14605" b="27940"/>
                <wp:wrapSquare wrapText="bothSides" distT="80010" distB="80010" distL="80010" distR="80010"/>
                <wp:docPr id="1073741827" name="officeArt object" descr="Text Box 2"/>
                <wp:cNvGraphicFramePr/>
                <a:graphic xmlns:a="http://schemas.openxmlformats.org/drawingml/2006/main">
                  <a:graphicData uri="http://schemas.microsoft.com/office/word/2010/wordprocessingShape">
                    <wps:wsp>
                      <wps:cNvSpPr txBox="1"/>
                      <wps:spPr>
                        <a:xfrm>
                          <a:off x="0" y="0"/>
                          <a:ext cx="2671445" cy="1553210"/>
                        </a:xfrm>
                        <a:prstGeom prst="rect">
                          <a:avLst/>
                        </a:prstGeom>
                        <a:solidFill>
                          <a:srgbClr val="FFFFFF"/>
                        </a:solidFill>
                        <a:ln w="9525" cap="flat">
                          <a:solidFill>
                            <a:srgbClr val="000000"/>
                          </a:solidFill>
                          <a:prstDash val="solid"/>
                          <a:miter lim="800000"/>
                        </a:ln>
                        <a:effectLst/>
                      </wps:spPr>
                      <wps:txbx>
                        <w:txbxContent>
                          <w:p w14:paraId="090DAD64" w14:textId="178A00E4" w:rsidR="00E200DF" w:rsidRPr="004F0ADA" w:rsidRDefault="00E200DF">
                            <w:pPr>
                              <w:pStyle w:val="Body"/>
                              <w:spacing w:after="160" w:line="259" w:lineRule="auto"/>
                              <w:rPr>
                                <w:rFonts w:ascii="Calibri" w:eastAsia="Calibri" w:hAnsi="Calibri" w:cs="Calibri"/>
                                <w:sz w:val="20"/>
                                <w:u w:color="000000"/>
                                <w:lang w:val="en-US"/>
                              </w:rPr>
                            </w:pPr>
                            <w:r w:rsidRPr="004F0ADA">
                              <w:rPr>
                                <w:rFonts w:ascii="Calibri" w:eastAsia="Calibri" w:hAnsi="Calibri" w:cs="Calibri"/>
                                <w:sz w:val="20"/>
                                <w:u w:color="000000"/>
                                <w:lang w:val="en-US"/>
                              </w:rPr>
                              <w:t>Critical text quote: ‘</w:t>
                            </w:r>
                            <w:r w:rsidRPr="004F0ADA">
                              <w:rPr>
                                <w:rFonts w:ascii="Calibri" w:eastAsia="Calibri" w:hAnsi="Calibri" w:cs="Calibri"/>
                                <w:color w:val="FF0000"/>
                                <w:sz w:val="20"/>
                                <w:u w:color="000000"/>
                                <w:lang w:val="en-US"/>
                              </w:rPr>
                              <w:t>There is a virility (male strength) about Van Eyck’s portraits… Van Eyck is more skillful that Memling because he seems mire certain of his purpose, more confident’</w:t>
                            </w:r>
                          </w:p>
                          <w:p w14:paraId="23DF2FA6" w14:textId="34B2506B" w:rsidR="00E200DF" w:rsidRPr="004F0ADA" w:rsidRDefault="00E200DF">
                            <w:pPr>
                              <w:pStyle w:val="Body"/>
                              <w:spacing w:after="160" w:line="259" w:lineRule="auto"/>
                              <w:rPr>
                                <w:sz w:val="20"/>
                              </w:rPr>
                            </w:pPr>
                            <w:r w:rsidRPr="004F0ADA">
                              <w:rPr>
                                <w:rFonts w:ascii="Calibri" w:eastAsia="Calibri" w:hAnsi="Calibri" w:cs="Calibri"/>
                                <w:sz w:val="20"/>
                                <w:u w:color="000000"/>
                                <w:lang w:val="en-US"/>
                              </w:rPr>
                              <w:t xml:space="preserve">Confidence in himself means he appears more skillful – the way it was made (scale), likeness and realistic </w:t>
                            </w:r>
                          </w:p>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ABD89C" id="_x0000_t202" coordsize="21600,21600" o:spt="202" path="m,l,21600r21600,l21600,xe">
                <v:stroke joinstyle="miter"/>
                <v:path gradientshapeok="t" o:connecttype="rect"/>
              </v:shapetype>
              <v:shape id="officeArt object" o:spid="_x0000_s1026" type="#_x0000_t202" alt="Text Box 2" style="position:absolute;margin-left:4.8pt;margin-top:149.2pt;width:210.35pt;height:122.3pt;z-index:251661312;visibility:visible;mso-wrap-style:square;mso-height-percent:0;mso-wrap-distance-left:6.3pt;mso-wrap-distance-top:6.3pt;mso-wrap-distance-right:6.3pt;mso-wrap-distance-bottom:6.3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">
                <v:textbox inset="1.27mm,1.27mm,1.27mm,1.27mm">
                  <w:txbxContent>
                    <w:p w14:paraId="090DAD64" w14:textId="178A00E4" w:rsidR="00E200DF" w:rsidRPr="004F0ADA" w:rsidRDefault="00E200DF">
                      <w:pPr>
                        <w:pStyle w:val="Body"/>
                        <w:spacing w:after="160" w:line="259" w:lineRule="auto"/>
                        <w:rPr>
                          <w:rFonts w:ascii="Calibri" w:eastAsia="Calibri" w:hAnsi="Calibri" w:cs="Calibri"/>
                          <w:sz w:val="20"/>
                          <w:u w:color="000000"/>
                          <w:lang w:val="en-US"/>
                        </w:rPr>
                      </w:pPr>
                      <w:r w:rsidRPr="004F0ADA">
                        <w:rPr>
                          <w:rFonts w:ascii="Calibri" w:eastAsia="Calibri" w:hAnsi="Calibri" w:cs="Calibri"/>
                          <w:sz w:val="20"/>
                          <w:u w:color="000000"/>
                          <w:lang w:val="en-US"/>
                        </w:rPr>
                        <w:t>Critical text quote: ‘</w:t>
                      </w:r>
                      <w:r w:rsidRPr="004F0ADA">
                        <w:rPr>
                          <w:rFonts w:ascii="Calibri" w:eastAsia="Calibri" w:hAnsi="Calibri" w:cs="Calibri"/>
                          <w:color w:val="FF0000"/>
                          <w:sz w:val="20"/>
                          <w:u w:color="000000"/>
                          <w:lang w:val="en-US"/>
                        </w:rPr>
                        <w:t>There is a virility (male strength) about Van Eyck’s portraits… Van Eyck is more skillful that Memling because he seems mire certain of his purpose, more confident’</w:t>
                      </w:r>
                    </w:p>
                    <w:p w14:paraId="23DF2FA6" w14:textId="34B2506B" w:rsidR="00E200DF" w:rsidRPr="004F0ADA" w:rsidRDefault="00E200DF">
                      <w:pPr>
                        <w:pStyle w:val="Body"/>
                        <w:spacing w:after="160" w:line="259" w:lineRule="auto"/>
                        <w:rPr>
                          <w:sz w:val="20"/>
                        </w:rPr>
                      </w:pPr>
                      <w:r w:rsidRPr="004F0ADA">
                        <w:rPr>
                          <w:rFonts w:ascii="Calibri" w:eastAsia="Calibri" w:hAnsi="Calibri" w:cs="Calibri"/>
                          <w:sz w:val="20"/>
                          <w:u w:color="000000"/>
                          <w:lang w:val="en-US"/>
                        </w:rPr>
                        <w:t xml:space="preserve">Confidence in himself means he appears more skillful – the way it was made (scale), likeness and realistic </w:t>
                      </w:r>
                    </w:p>
                  </w:txbxContent>
                </v:textbox>
                <w10:wrap type="square" anchorx="margin" anchory="line"/>
              </v:shape>
            </w:pict>
          </mc:Fallback>
        </mc:AlternateContent>
      </w:r>
      <w:r w:rsidRPr="004F0ADA">
        <w:rPr>
          <w:noProof/>
          <w:sz w:val="18"/>
        </w:rPr>
        <mc:AlternateContent>
          <mc:Choice Requires="wps">
            <w:drawing>
              <wp:anchor distT="80010" distB="80010" distL="80010" distR="80010" simplePos="0" relativeHeight="251662336" behindDoc="0" locked="0" layoutInCell="1" allowOverlap="1" wp14:anchorId="042DB594" wp14:editId="68E673EB">
                <wp:simplePos x="0" y="0"/>
                <wp:positionH relativeFrom="margin">
                  <wp:posOffset>2845435</wp:posOffset>
                </wp:positionH>
                <wp:positionV relativeFrom="line">
                  <wp:posOffset>1893570</wp:posOffset>
                </wp:positionV>
                <wp:extent cx="3250976" cy="1553369"/>
                <wp:effectExtent l="0" t="0" r="0" b="0"/>
                <wp:wrapSquare wrapText="bothSides" distT="80010" distB="80010" distL="80010" distR="80010"/>
                <wp:docPr id="1073741828" name="officeArt object" descr="Text Box 2"/>
                <wp:cNvGraphicFramePr/>
                <a:graphic xmlns:a="http://schemas.openxmlformats.org/drawingml/2006/main">
                  <a:graphicData uri="http://schemas.microsoft.com/office/word/2010/wordprocessingShape">
                    <wps:wsp>
                      <wps:cNvSpPr txBox="1"/>
                      <wps:spPr>
                        <a:xfrm>
                          <a:off x="0" y="0"/>
                          <a:ext cx="3250976" cy="1553369"/>
                        </a:xfrm>
                        <a:prstGeom prst="rect">
                          <a:avLst/>
                        </a:prstGeom>
                        <a:solidFill>
                          <a:srgbClr val="FFFFFF"/>
                        </a:solidFill>
                        <a:ln w="9525" cap="flat">
                          <a:solidFill>
                            <a:srgbClr val="000000"/>
                          </a:solidFill>
                          <a:prstDash val="solid"/>
                          <a:miter lim="800000"/>
                        </a:ln>
                        <a:effectLst/>
                      </wps:spPr>
                      <wps:txbx>
                        <w:txbxContent>
                          <w:p w14:paraId="5A1ACEC5" w14:textId="1555518A" w:rsidR="00E200DF" w:rsidRPr="00CF06C8" w:rsidRDefault="00E200DF">
                            <w:pPr>
                              <w:pStyle w:val="Body"/>
                              <w:spacing w:after="160" w:line="259" w:lineRule="auto"/>
                              <w:rPr>
                                <w:rFonts w:ascii="Calibri" w:eastAsia="Calibri" w:hAnsi="Calibri" w:cs="Calibri"/>
                                <w:sz w:val="18"/>
                                <w:u w:color="000000"/>
                                <w:lang w:val="en-US"/>
                              </w:rPr>
                            </w:pPr>
                            <w:r w:rsidRPr="00CF06C8">
                              <w:rPr>
                                <w:rFonts w:ascii="Calibri" w:eastAsia="Calibri" w:hAnsi="Calibri" w:cs="Calibri"/>
                                <w:sz w:val="18"/>
                                <w:u w:color="000000"/>
                                <w:lang w:val="en-US"/>
                              </w:rPr>
                              <w:t>How does this example fit the scope of work:</w:t>
                            </w:r>
                          </w:p>
                          <w:p w14:paraId="0525E5FD" w14:textId="6EE68B33" w:rsidR="00630647" w:rsidRPr="00CF06C8" w:rsidRDefault="00630647">
                            <w:pPr>
                              <w:pStyle w:val="Body"/>
                              <w:spacing w:after="160" w:line="259" w:lineRule="auto"/>
                              <w:rPr>
                                <w:sz w:val="18"/>
                              </w:rPr>
                            </w:pPr>
                            <w:r w:rsidRPr="00CF06C8">
                              <w:rPr>
                                <w:rFonts w:ascii="Calibri" w:hAnsi="Calibri" w:cs="Calibri"/>
                                <w:sz w:val="18"/>
                              </w:rPr>
                              <w:t xml:space="preserve">This painting portrays </w:t>
                            </w:r>
                            <w:r w:rsidR="00CF06C8" w:rsidRPr="00CF06C8">
                              <w:rPr>
                                <w:rFonts w:ascii="Calibri" w:hAnsi="Calibri" w:cs="Calibri"/>
                                <w:sz w:val="18"/>
                              </w:rPr>
                              <w:t>the divine though its religious imagery and its purpose as a altarpiece</w:t>
                            </w:r>
                            <w:r w:rsidR="00CF06C8" w:rsidRPr="00CF06C8">
                              <w:rPr>
                                <w:sz w:val="18"/>
                              </w:rPr>
                              <w:t xml:space="preserv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DB594" id="_x0000_s1027" type="#_x0000_t202" alt="Text Box 2" style="position:absolute;margin-left:224.05pt;margin-top:149.1pt;width:256pt;height:122.3pt;z-index:251662336;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">
                <v:textbox inset="1.27mm,1.27mm,1.27mm,1.27mm">
                  <w:txbxContent>
                    <w:p w14:paraId="5A1ACEC5" w14:textId="1555518A" w:rsidR="00E200DF" w:rsidRPr="00CF06C8" w:rsidRDefault="00E200DF">
                      <w:pPr>
                        <w:pStyle w:val="Body"/>
                        <w:spacing w:after="160" w:line="259" w:lineRule="auto"/>
                        <w:rPr>
                          <w:rFonts w:ascii="Calibri" w:eastAsia="Calibri" w:hAnsi="Calibri" w:cs="Calibri"/>
                          <w:sz w:val="18"/>
                          <w:u w:color="000000"/>
                          <w:lang w:val="en-US"/>
                        </w:rPr>
                      </w:pPr>
                      <w:r w:rsidRPr="00CF06C8">
                        <w:rPr>
                          <w:rFonts w:ascii="Calibri" w:eastAsia="Calibri" w:hAnsi="Calibri" w:cs="Calibri"/>
                          <w:sz w:val="18"/>
                          <w:u w:color="000000"/>
                          <w:lang w:val="en-US"/>
                        </w:rPr>
                        <w:t xml:space="preserve">How does this example fit the scope of </w:t>
                      </w:r>
                      <w:proofErr w:type="gramStart"/>
                      <w:r w:rsidRPr="00CF06C8">
                        <w:rPr>
                          <w:rFonts w:ascii="Calibri" w:eastAsia="Calibri" w:hAnsi="Calibri" w:cs="Calibri"/>
                          <w:sz w:val="18"/>
                          <w:u w:color="000000"/>
                          <w:lang w:val="en-US"/>
                        </w:rPr>
                        <w:t>work:</w:t>
                      </w:r>
                      <w:proofErr w:type="gramEnd"/>
                    </w:p>
                    <w:p w14:paraId="0525E5FD" w14:textId="6EE68B33" w:rsidR="00630647" w:rsidRPr="00CF06C8" w:rsidRDefault="00630647">
                      <w:pPr>
                        <w:pStyle w:val="Body"/>
                        <w:spacing w:after="160" w:line="259" w:lineRule="auto"/>
                        <w:rPr>
                          <w:sz w:val="18"/>
                        </w:rPr>
                      </w:pPr>
                      <w:r w:rsidRPr="00CF06C8">
                        <w:rPr>
                          <w:rFonts w:ascii="Calibri" w:hAnsi="Calibri" w:cs="Calibri"/>
                          <w:sz w:val="18"/>
                        </w:rPr>
                        <w:t xml:space="preserve">This painting portrays </w:t>
                      </w:r>
                      <w:r w:rsidR="00CF06C8" w:rsidRPr="00CF06C8">
                        <w:rPr>
                          <w:rFonts w:ascii="Calibri" w:hAnsi="Calibri" w:cs="Calibri"/>
                          <w:sz w:val="18"/>
                        </w:rPr>
                        <w:t xml:space="preserve">the divine though its religious imagery and its purpose as </w:t>
                      </w:r>
                      <w:proofErr w:type="gramStart"/>
                      <w:r w:rsidR="00CF06C8" w:rsidRPr="00CF06C8">
                        <w:rPr>
                          <w:rFonts w:ascii="Calibri" w:hAnsi="Calibri" w:cs="Calibri"/>
                          <w:sz w:val="18"/>
                        </w:rPr>
                        <w:t>a</w:t>
                      </w:r>
                      <w:proofErr w:type="gramEnd"/>
                      <w:r w:rsidR="00CF06C8" w:rsidRPr="00CF06C8">
                        <w:rPr>
                          <w:rFonts w:ascii="Calibri" w:hAnsi="Calibri" w:cs="Calibri"/>
                          <w:sz w:val="18"/>
                        </w:rPr>
                        <w:t xml:space="preserve"> altarpiece</w:t>
                      </w:r>
                      <w:r w:rsidR="00CF06C8" w:rsidRPr="00CF06C8">
                        <w:rPr>
                          <w:sz w:val="18"/>
                        </w:rPr>
                        <w:t xml:space="preserve">. </w:t>
                      </w:r>
                    </w:p>
                  </w:txbxContent>
                </v:textbox>
                <w10:wrap type="square" anchorx="margin" anchory="line"/>
              </v:shape>
            </w:pict>
          </mc:Fallback>
        </mc:AlternateContent>
      </w:r>
      <w:r w:rsidRPr="004F0ADA">
        <w:rPr>
          <w:noProof/>
          <w:sz w:val="18"/>
        </w:rPr>
        <mc:AlternateContent>
          <mc:Choice Requires="wps">
            <w:drawing>
              <wp:anchor distT="0" distB="0" distL="0" distR="0" simplePos="0" relativeHeight="251659264" behindDoc="1" locked="0" layoutInCell="1" allowOverlap="1" wp14:anchorId="153A0C2A" wp14:editId="2C6FB5E8">
                <wp:simplePos x="0" y="0"/>
                <wp:positionH relativeFrom="margin">
                  <wp:posOffset>4042410</wp:posOffset>
                </wp:positionH>
                <wp:positionV relativeFrom="page">
                  <wp:posOffset>723900</wp:posOffset>
                </wp:positionV>
                <wp:extent cx="2051685" cy="1952625"/>
                <wp:effectExtent l="0" t="0" r="24765" b="28575"/>
                <wp:wrapTight wrapText="bothSides">
                  <wp:wrapPolygon edited="0">
                    <wp:start x="0" y="0"/>
                    <wp:lineTo x="0" y="21705"/>
                    <wp:lineTo x="21660" y="21705"/>
                    <wp:lineTo x="21660" y="0"/>
                    <wp:lineTo x="0" y="0"/>
                  </wp:wrapPolygon>
                </wp:wrapTight>
                <wp:docPr id="1073741825" name="officeArt object" descr="Text Box 5"/>
                <wp:cNvGraphicFramePr/>
                <a:graphic xmlns:a="http://schemas.openxmlformats.org/drawingml/2006/main">
                  <a:graphicData uri="http://schemas.microsoft.com/office/word/2010/wordprocessingShape">
                    <wps:wsp>
                      <wps:cNvSpPr txBox="1"/>
                      <wps:spPr>
                        <a:xfrm>
                          <a:off x="0" y="0"/>
                          <a:ext cx="2051685" cy="1952625"/>
                        </a:xfrm>
                        <a:prstGeom prst="rect">
                          <a:avLst/>
                        </a:prstGeom>
                        <a:solidFill>
                          <a:srgbClr val="FFFFFF"/>
                        </a:solidFill>
                        <a:ln w="6350" cap="flat">
                          <a:solidFill>
                            <a:srgbClr val="000000"/>
                          </a:solidFill>
                          <a:prstDash val="solid"/>
                          <a:round/>
                        </a:ln>
                        <a:effectLst/>
                      </wps:spPr>
                      <wps:txbx>
                        <w:txbxContent>
                          <w:p w14:paraId="129B6E3E" w14:textId="35D9B73C" w:rsidR="00E200DF" w:rsidRDefault="00E200DF">
                            <w:pPr>
                              <w:pStyle w:val="Body"/>
                              <w:spacing w:after="160" w:line="259" w:lineRule="auto"/>
                              <w:rPr>
                                <w:rFonts w:ascii="Helvetica" w:eastAsia="Calibri" w:hAnsi="Helvetica" w:cs="Calibri"/>
                                <w:u w:color="000000"/>
                              </w:rPr>
                            </w:pPr>
                            <w:r>
                              <w:rPr>
                                <w:rFonts w:ascii="Calibri" w:eastAsia="Calibri" w:hAnsi="Calibri" w:cs="Calibri"/>
                                <w:u w:color="000000"/>
                                <w:lang w:val="de-DE"/>
                              </w:rPr>
                              <w:t>Image:</w:t>
                            </w:r>
                            <w:r>
                              <w:rPr>
                                <w:rFonts w:ascii="Helvetica" w:eastAsia="Calibri" w:hAnsi="Helvetica" w:cs="Calibri"/>
                                <w:u w:color="000000"/>
                              </w:rPr>
                              <w:t xml:space="preserve"> </w:t>
                            </w:r>
                          </w:p>
                          <w:p w14:paraId="08DDA948" w14:textId="6FE0E935" w:rsidR="00E200DF" w:rsidRDefault="00E200DF">
                            <w:pPr>
                              <w:pStyle w:val="Body"/>
                              <w:spacing w:after="160" w:line="259" w:lineRule="auto"/>
                            </w:pPr>
                            <w:r w:rsidRPr="00F14556">
                              <w:rPr>
                                <w:noProof/>
                              </w:rPr>
                              <w:drawing>
                                <wp:inline distT="0" distB="0" distL="0" distR="0" wp14:anchorId="6D842295" wp14:editId="6004BC40">
                                  <wp:extent cx="1953895" cy="14458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3895" cy="1445895"/>
                                          </a:xfrm>
                                          <a:prstGeom prst="rect">
                                            <a:avLst/>
                                          </a:prstGeom>
                                        </pic:spPr>
                                      </pic:pic>
                                    </a:graphicData>
                                  </a:graphic>
                                </wp:inline>
                              </w:drawing>
                            </w:r>
                          </w:p>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A0C2A" id="_x0000_s1028" type="#_x0000_t202" alt="Text Box 5" style="position:absolute;margin-left:318.3pt;margin-top:57pt;width:161.55pt;height:153.75pt;z-index:-25165721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" strokeweight=".5pt">
                <v:stroke joinstyle="round"/>
                <v:textbox inset="1.27mm,1.27mm,1.27mm,1.27mm">
                  <w:txbxContent>
                    <w:p w14:paraId="129B6E3E" w14:textId="35D9B73C" w:rsidR="00E200DF" w:rsidRDefault="00E200DF">
                      <w:pPr>
                        <w:pStyle w:val="Body"/>
                        <w:spacing w:after="160" w:line="259" w:lineRule="auto"/>
                        <w:rPr>
                          <w:rFonts w:ascii="Helvetica" w:eastAsia="Calibri" w:hAnsi="Helvetica" w:cs="Calibri"/>
                          <w:u w:color="000000"/>
                        </w:rPr>
                      </w:pPr>
                      <w:r>
                        <w:rPr>
                          <w:rFonts w:ascii="Calibri" w:eastAsia="Calibri" w:hAnsi="Calibri" w:cs="Calibri"/>
                          <w:u w:color="000000"/>
                          <w:lang w:val="de-DE"/>
                        </w:rPr>
                        <w:t>Image:</w:t>
                      </w:r>
                      <w:r>
                        <w:rPr>
                          <w:rFonts w:ascii="Helvetica" w:eastAsia="Calibri" w:hAnsi="Helvetica" w:cs="Calibri"/>
                          <w:u w:color="000000"/>
                        </w:rPr>
                        <w:t xml:space="preserve"> </w:t>
                      </w:r>
                    </w:p>
                    <w:p w14:paraId="08DDA948" w14:textId="6FE0E935" w:rsidR="00E200DF" w:rsidRDefault="00E200DF">
                      <w:pPr>
                        <w:pStyle w:val="Body"/>
                        <w:spacing w:after="160" w:line="259" w:lineRule="auto"/>
                      </w:pPr>
                      <w:r w:rsidRPr="00F14556">
                        <w:drawing>
                          <wp:inline distT="0" distB="0" distL="0" distR="0" wp14:anchorId="6D842295" wp14:editId="6004BC40">
                            <wp:extent cx="1953895" cy="14458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3895" cy="1445895"/>
                                    </a:xfrm>
                                    <a:prstGeom prst="rect">
                                      <a:avLst/>
                                    </a:prstGeom>
                                  </pic:spPr>
                                </pic:pic>
                              </a:graphicData>
                            </a:graphic>
                          </wp:inline>
                        </w:drawing>
                      </w:r>
                    </w:p>
                  </w:txbxContent>
                </v:textbox>
                <w10:wrap type="tight" anchorx="margin" anchory="page"/>
              </v:shape>
            </w:pict>
          </mc:Fallback>
        </mc:AlternateContent>
      </w:r>
      <w:r w:rsidR="00F808C4" w:rsidRPr="004F0ADA">
        <w:rPr>
          <w:noProof/>
          <w:sz w:val="18"/>
        </w:rPr>
        <mc:AlternateContent>
          <mc:Choice Requires="wps">
            <w:drawing>
              <wp:anchor distT="0" distB="0" distL="0" distR="0" simplePos="0" relativeHeight="251660288" behindDoc="0" locked="0" layoutInCell="1" allowOverlap="1" wp14:anchorId="3AD6DF9E" wp14:editId="6B4B7E84">
                <wp:simplePos x="0" y="0"/>
                <wp:positionH relativeFrom="margin">
                  <wp:posOffset>6252210</wp:posOffset>
                </wp:positionH>
                <wp:positionV relativeFrom="page">
                  <wp:posOffset>733425</wp:posOffset>
                </wp:positionV>
                <wp:extent cx="3502660" cy="4381500"/>
                <wp:effectExtent l="0" t="0" r="21590" b="19050"/>
                <wp:wrapNone/>
                <wp:docPr id="1073741826" name="officeArt object" descr="Text Box 5"/>
                <wp:cNvGraphicFramePr/>
                <a:graphic xmlns:a="http://schemas.openxmlformats.org/drawingml/2006/main">
                  <a:graphicData uri="http://schemas.microsoft.com/office/word/2010/wordprocessingShape">
                    <wps:wsp>
                      <wps:cNvSpPr txBox="1"/>
                      <wps:spPr>
                        <a:xfrm>
                          <a:off x="0" y="0"/>
                          <a:ext cx="3502660" cy="4381500"/>
                        </a:xfrm>
                        <a:prstGeom prst="rect">
                          <a:avLst/>
                        </a:prstGeom>
                        <a:solidFill>
                          <a:srgbClr val="FFFFFF"/>
                        </a:solidFill>
                        <a:ln w="6350" cap="flat">
                          <a:solidFill>
                            <a:srgbClr val="000000"/>
                          </a:solidFill>
                          <a:prstDash val="solid"/>
                          <a:round/>
                        </a:ln>
                        <a:effectLst/>
                      </wps:spPr>
                      <wps:txbx>
                        <w:txbxContent>
                          <w:p w14:paraId="4FD70A26" w14:textId="1414AD17" w:rsidR="00E200DF" w:rsidRPr="00F808C4" w:rsidRDefault="00E200DF" w:rsidP="00A25207">
                            <w:pPr>
                              <w:pStyle w:val="Body"/>
                              <w:spacing w:after="160"/>
                              <w:jc w:val="center"/>
                              <w:rPr>
                                <w:rFonts w:ascii="Calibri" w:eastAsia="Calibri" w:hAnsi="Calibri" w:cs="Calibri"/>
                                <w:b/>
                                <w:sz w:val="18"/>
                                <w:u w:color="000000"/>
                                <w:lang w:val="en-US"/>
                              </w:rPr>
                            </w:pPr>
                            <w:r w:rsidRPr="00F808C4">
                              <w:rPr>
                                <w:rFonts w:ascii="Calibri" w:eastAsia="Calibri" w:hAnsi="Calibri" w:cs="Calibri"/>
                                <w:b/>
                                <w:sz w:val="18"/>
                                <w:u w:color="000000"/>
                                <w:lang w:val="en-US"/>
                              </w:rPr>
                              <w:t>Annotations</w:t>
                            </w:r>
                          </w:p>
                          <w:p w14:paraId="7840FC95" w14:textId="367F156E"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Mary:</w:t>
                            </w:r>
                          </w:p>
                          <w:p w14:paraId="4465E471" w14:textId="6F0C2134" w:rsidR="00E200DF" w:rsidRPr="00F808C4" w:rsidRDefault="00E200DF" w:rsidP="00A25207">
                            <w:pPr>
                              <w:pStyle w:val="Body"/>
                              <w:numPr>
                                <w:ilvl w:val="0"/>
                                <w:numId w:val="2"/>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Blue</w:t>
                            </w:r>
                          </w:p>
                          <w:p w14:paraId="3F62AD92" w14:textId="36F0C403" w:rsidR="00E200DF" w:rsidRPr="00F808C4" w:rsidRDefault="00E200DF" w:rsidP="00A25207">
                            <w:pPr>
                              <w:pStyle w:val="Body"/>
                              <w:numPr>
                                <w:ilvl w:val="0"/>
                                <w:numId w:val="2"/>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Virgin </w:t>
                            </w:r>
                          </w:p>
                          <w:p w14:paraId="4D9C6DE6" w14:textId="144143A8" w:rsidR="00E200DF" w:rsidRPr="00F808C4" w:rsidRDefault="00E200DF" w:rsidP="00A25207">
                            <w:pPr>
                              <w:pStyle w:val="Body"/>
                              <w:numPr>
                                <w:ilvl w:val="0"/>
                                <w:numId w:val="2"/>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Mother of Jesus </w:t>
                            </w:r>
                          </w:p>
                          <w:p w14:paraId="1C36C5B3" w14:textId="1208A10D"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God?</w:t>
                            </w:r>
                          </w:p>
                          <w:p w14:paraId="3A987727" w14:textId="3184AD23" w:rsidR="00E200DF" w:rsidRPr="00F808C4" w:rsidRDefault="00E200DF" w:rsidP="00A25207">
                            <w:pPr>
                              <w:pStyle w:val="Body"/>
                              <w:numPr>
                                <w:ilvl w:val="0"/>
                                <w:numId w:val="4"/>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Older – wisdom </w:t>
                            </w:r>
                          </w:p>
                          <w:p w14:paraId="49F2E15E" w14:textId="3F0F5D24" w:rsidR="00E200DF" w:rsidRPr="00F808C4" w:rsidRDefault="00E200DF" w:rsidP="00A25207">
                            <w:pPr>
                              <w:pStyle w:val="Body"/>
                              <w:numPr>
                                <w:ilvl w:val="0"/>
                                <w:numId w:val="4"/>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Papal crown – religious leadership </w:t>
                            </w:r>
                          </w:p>
                          <w:p w14:paraId="4B7511CF" w14:textId="6A38D4CE" w:rsidR="00E200DF" w:rsidRPr="00F808C4" w:rsidRDefault="00E200DF" w:rsidP="00A25207">
                            <w:pPr>
                              <w:pStyle w:val="Body"/>
                              <w:numPr>
                                <w:ilvl w:val="0"/>
                                <w:numId w:val="4"/>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Gold </w:t>
                            </w:r>
                          </w:p>
                          <w:p w14:paraId="2148E06B" w14:textId="2C3892CA"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Jesus? </w:t>
                            </w:r>
                          </w:p>
                          <w:p w14:paraId="11642BEC" w14:textId="668286D5" w:rsidR="00E200DF" w:rsidRPr="00F808C4" w:rsidRDefault="00E200DF" w:rsidP="00A25207">
                            <w:pPr>
                              <w:pStyle w:val="Body"/>
                              <w:numPr>
                                <w:ilvl w:val="0"/>
                                <w:numId w:val="5"/>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Brown hair – youth </w:t>
                            </w:r>
                          </w:p>
                          <w:p w14:paraId="387B8B6C" w14:textId="23D4F4F0" w:rsidR="00E200DF" w:rsidRPr="00F808C4" w:rsidRDefault="00E200DF" w:rsidP="00A25207">
                            <w:pPr>
                              <w:pStyle w:val="Body"/>
                              <w:numPr>
                                <w:ilvl w:val="0"/>
                                <w:numId w:val="5"/>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Mary is placed to the right – close relationship to mother </w:t>
                            </w:r>
                          </w:p>
                          <w:p w14:paraId="4947B9D3" w14:textId="166C6EE0"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Lamb:</w:t>
                            </w:r>
                          </w:p>
                          <w:p w14:paraId="58E63E99" w14:textId="50A92D79"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Symbolizes Jesus being sacrificed</w:t>
                            </w:r>
                          </w:p>
                          <w:p w14:paraId="27BB5B54" w14:textId="200FC36B"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Pure and innocent </w:t>
                            </w:r>
                          </w:p>
                          <w:p w14:paraId="17C8B332" w14:textId="52347EA4"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Jesus died for sins </w:t>
                            </w:r>
                          </w:p>
                          <w:p w14:paraId="42EB2ED9" w14:textId="67A6C524"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Fountain under contains lambs blood</w:t>
                            </w:r>
                          </w:p>
                          <w:p w14:paraId="39C474BC" w14:textId="77777777" w:rsidR="00E200DF" w:rsidRPr="00F808C4" w:rsidRDefault="00E200DF" w:rsidP="00F808C4">
                            <w:pPr>
                              <w:pStyle w:val="Body"/>
                              <w:spacing w:after="160" w:line="259" w:lineRule="auto"/>
                              <w:rPr>
                                <w:rFonts w:ascii="Calibri" w:eastAsia="Calibri" w:hAnsi="Calibri" w:cs="Calibri"/>
                                <w:u w:color="000000"/>
                                <w:lang w:val="en-US"/>
                              </w:rPr>
                            </w:pPr>
                          </w:p>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6DF9E" id="_x0000_s1029" type="#_x0000_t202" alt="Text Box 5" style="position:absolute;margin-left:492.3pt;margin-top:57.75pt;width:275.8pt;height:345pt;z-index:251660288;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" strokeweight=".5pt">
                <v:stroke joinstyle="round"/>
                <v:textbox inset="1.27mm,1.27mm,1.27mm,1.27mm">
                  <w:txbxContent>
                    <w:p w14:paraId="4FD70A26" w14:textId="1414AD17" w:rsidR="00E200DF" w:rsidRPr="00F808C4" w:rsidRDefault="00E200DF" w:rsidP="00A25207">
                      <w:pPr>
                        <w:pStyle w:val="Body"/>
                        <w:spacing w:after="160"/>
                        <w:jc w:val="center"/>
                        <w:rPr>
                          <w:rFonts w:ascii="Calibri" w:eastAsia="Calibri" w:hAnsi="Calibri" w:cs="Calibri"/>
                          <w:b/>
                          <w:sz w:val="18"/>
                          <w:u w:color="000000"/>
                          <w:lang w:val="en-US"/>
                        </w:rPr>
                      </w:pPr>
                      <w:r w:rsidRPr="00F808C4">
                        <w:rPr>
                          <w:rFonts w:ascii="Calibri" w:eastAsia="Calibri" w:hAnsi="Calibri" w:cs="Calibri"/>
                          <w:b/>
                          <w:sz w:val="18"/>
                          <w:u w:color="000000"/>
                          <w:lang w:val="en-US"/>
                        </w:rPr>
                        <w:t>Annotations</w:t>
                      </w:r>
                    </w:p>
                    <w:p w14:paraId="7840FC95" w14:textId="367F156E"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Mary:</w:t>
                      </w:r>
                    </w:p>
                    <w:p w14:paraId="4465E471" w14:textId="6F0C2134" w:rsidR="00E200DF" w:rsidRPr="00F808C4" w:rsidRDefault="00E200DF" w:rsidP="00A25207">
                      <w:pPr>
                        <w:pStyle w:val="Body"/>
                        <w:numPr>
                          <w:ilvl w:val="0"/>
                          <w:numId w:val="2"/>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Blue</w:t>
                      </w:r>
                    </w:p>
                    <w:p w14:paraId="3F62AD92" w14:textId="36F0C403" w:rsidR="00E200DF" w:rsidRPr="00F808C4" w:rsidRDefault="00E200DF" w:rsidP="00A25207">
                      <w:pPr>
                        <w:pStyle w:val="Body"/>
                        <w:numPr>
                          <w:ilvl w:val="0"/>
                          <w:numId w:val="2"/>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Virgin </w:t>
                      </w:r>
                    </w:p>
                    <w:p w14:paraId="4D9C6DE6" w14:textId="144143A8" w:rsidR="00E200DF" w:rsidRPr="00F808C4" w:rsidRDefault="00E200DF" w:rsidP="00A25207">
                      <w:pPr>
                        <w:pStyle w:val="Body"/>
                        <w:numPr>
                          <w:ilvl w:val="0"/>
                          <w:numId w:val="2"/>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Mother of Jesus </w:t>
                      </w:r>
                    </w:p>
                    <w:p w14:paraId="1C36C5B3" w14:textId="1208A10D"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God?</w:t>
                      </w:r>
                    </w:p>
                    <w:p w14:paraId="3A987727" w14:textId="3184AD23" w:rsidR="00E200DF" w:rsidRPr="00F808C4" w:rsidRDefault="00E200DF" w:rsidP="00A25207">
                      <w:pPr>
                        <w:pStyle w:val="Body"/>
                        <w:numPr>
                          <w:ilvl w:val="0"/>
                          <w:numId w:val="4"/>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Older – wisdom </w:t>
                      </w:r>
                    </w:p>
                    <w:p w14:paraId="49F2E15E" w14:textId="3F0F5D24" w:rsidR="00E200DF" w:rsidRPr="00F808C4" w:rsidRDefault="00E200DF" w:rsidP="00A25207">
                      <w:pPr>
                        <w:pStyle w:val="Body"/>
                        <w:numPr>
                          <w:ilvl w:val="0"/>
                          <w:numId w:val="4"/>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Papal crown – religious leadership </w:t>
                      </w:r>
                    </w:p>
                    <w:p w14:paraId="4B7511CF" w14:textId="6A38D4CE" w:rsidR="00E200DF" w:rsidRPr="00F808C4" w:rsidRDefault="00E200DF" w:rsidP="00A25207">
                      <w:pPr>
                        <w:pStyle w:val="Body"/>
                        <w:numPr>
                          <w:ilvl w:val="0"/>
                          <w:numId w:val="4"/>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Gold </w:t>
                      </w:r>
                    </w:p>
                    <w:p w14:paraId="2148E06B" w14:textId="2C3892CA"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Jesus? </w:t>
                      </w:r>
                    </w:p>
                    <w:p w14:paraId="11642BEC" w14:textId="668286D5" w:rsidR="00E200DF" w:rsidRPr="00F808C4" w:rsidRDefault="00E200DF" w:rsidP="00A25207">
                      <w:pPr>
                        <w:pStyle w:val="Body"/>
                        <w:numPr>
                          <w:ilvl w:val="0"/>
                          <w:numId w:val="5"/>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Brown hair – youth </w:t>
                      </w:r>
                    </w:p>
                    <w:p w14:paraId="387B8B6C" w14:textId="23D4F4F0" w:rsidR="00E200DF" w:rsidRPr="00F808C4" w:rsidRDefault="00E200DF" w:rsidP="00A25207">
                      <w:pPr>
                        <w:pStyle w:val="Body"/>
                        <w:numPr>
                          <w:ilvl w:val="0"/>
                          <w:numId w:val="5"/>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Mary is placed to the right – close relationship to mother </w:t>
                      </w:r>
                    </w:p>
                    <w:p w14:paraId="4947B9D3" w14:textId="166C6EE0" w:rsidR="00E200DF" w:rsidRPr="00F808C4" w:rsidRDefault="00E200DF" w:rsidP="00A25207">
                      <w:pPr>
                        <w:pStyle w:val="Body"/>
                        <w:spacing w:after="160"/>
                        <w:rPr>
                          <w:rFonts w:ascii="Calibri" w:eastAsia="Calibri" w:hAnsi="Calibri" w:cs="Calibri"/>
                          <w:sz w:val="18"/>
                          <w:u w:color="000000"/>
                          <w:lang w:val="en-US"/>
                        </w:rPr>
                      </w:pPr>
                      <w:r w:rsidRPr="00F808C4">
                        <w:rPr>
                          <w:rFonts w:ascii="Calibri" w:eastAsia="Calibri" w:hAnsi="Calibri" w:cs="Calibri"/>
                          <w:sz w:val="18"/>
                          <w:u w:color="000000"/>
                          <w:lang w:val="en-US"/>
                        </w:rPr>
                        <w:t>Lamb:</w:t>
                      </w:r>
                    </w:p>
                    <w:p w14:paraId="58E63E99" w14:textId="50A92D79"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Symbolizes Jesus being sacrificed</w:t>
                      </w:r>
                    </w:p>
                    <w:p w14:paraId="27BB5B54" w14:textId="200FC36B"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Pure and innocent </w:t>
                      </w:r>
                    </w:p>
                    <w:p w14:paraId="17C8B332" w14:textId="52347EA4"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Jesus died for sins </w:t>
                      </w:r>
                    </w:p>
                    <w:p w14:paraId="42EB2ED9" w14:textId="67A6C524" w:rsidR="00E200DF" w:rsidRPr="00F808C4" w:rsidRDefault="00E200DF" w:rsidP="00A25207">
                      <w:pPr>
                        <w:pStyle w:val="Body"/>
                        <w:numPr>
                          <w:ilvl w:val="0"/>
                          <w:numId w:val="6"/>
                        </w:numPr>
                        <w:spacing w:after="160"/>
                        <w:rPr>
                          <w:rFonts w:ascii="Calibri" w:eastAsia="Calibri" w:hAnsi="Calibri" w:cs="Calibri"/>
                          <w:sz w:val="18"/>
                          <w:u w:color="000000"/>
                          <w:lang w:val="en-US"/>
                        </w:rPr>
                      </w:pPr>
                      <w:r w:rsidRPr="00F808C4">
                        <w:rPr>
                          <w:rFonts w:ascii="Calibri" w:eastAsia="Calibri" w:hAnsi="Calibri" w:cs="Calibri"/>
                          <w:sz w:val="18"/>
                          <w:u w:color="000000"/>
                          <w:lang w:val="en-US"/>
                        </w:rPr>
                        <w:t xml:space="preserve">Fountain under contains </w:t>
                      </w:r>
                      <w:proofErr w:type="gramStart"/>
                      <w:r w:rsidRPr="00F808C4">
                        <w:rPr>
                          <w:rFonts w:ascii="Calibri" w:eastAsia="Calibri" w:hAnsi="Calibri" w:cs="Calibri"/>
                          <w:sz w:val="18"/>
                          <w:u w:color="000000"/>
                          <w:lang w:val="en-US"/>
                        </w:rPr>
                        <w:t>lambs</w:t>
                      </w:r>
                      <w:proofErr w:type="gramEnd"/>
                      <w:r w:rsidRPr="00F808C4">
                        <w:rPr>
                          <w:rFonts w:ascii="Calibri" w:eastAsia="Calibri" w:hAnsi="Calibri" w:cs="Calibri"/>
                          <w:sz w:val="18"/>
                          <w:u w:color="000000"/>
                          <w:lang w:val="en-US"/>
                        </w:rPr>
                        <w:t xml:space="preserve"> blood</w:t>
                      </w:r>
                    </w:p>
                    <w:p w14:paraId="39C474BC" w14:textId="77777777" w:rsidR="00E200DF" w:rsidRPr="00F808C4" w:rsidRDefault="00E200DF" w:rsidP="00F808C4">
                      <w:pPr>
                        <w:pStyle w:val="Body"/>
                        <w:spacing w:after="160" w:line="259" w:lineRule="auto"/>
                        <w:rPr>
                          <w:rFonts w:ascii="Calibri" w:eastAsia="Calibri" w:hAnsi="Calibri" w:cs="Calibri"/>
                          <w:u w:color="000000"/>
                          <w:lang w:val="en-US"/>
                        </w:rPr>
                      </w:pPr>
                    </w:p>
                  </w:txbxContent>
                </v:textbox>
                <w10:wrap anchorx="margin" anchory="page"/>
              </v:shape>
            </w:pict>
          </mc:Fallback>
        </mc:AlternateContent>
      </w:r>
    </w:p>
    <w:tbl>
      <w:tblPr>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09"/>
        <w:gridCol w:w="8013"/>
      </w:tblGrid>
      <w:tr w:rsidR="00F14556" w:rsidRPr="004F0ADA" w14:paraId="5B8366FC" w14:textId="77777777">
        <w:trPr>
          <w:trHeight w:val="440"/>
        </w:trPr>
        <w:tc>
          <w:tcPr>
            <w:tcW w:w="160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AAA4132" w14:textId="28FC03CF" w:rsidR="00F14556" w:rsidRPr="004F0ADA" w:rsidRDefault="00F14556">
            <w:pPr>
              <w:pStyle w:val="Body"/>
              <w:rPr>
                <w:rFonts w:ascii="Calibri" w:eastAsia="Calibri" w:hAnsi="Calibri" w:cs="Calibri"/>
                <w:sz w:val="18"/>
                <w:u w:color="000000"/>
                <w:lang w:val="en-US"/>
              </w:rPr>
            </w:pPr>
            <w:r w:rsidRPr="004F0ADA">
              <w:rPr>
                <w:rFonts w:ascii="Calibri" w:eastAsia="Calibri" w:hAnsi="Calibri" w:cs="Calibri"/>
                <w:sz w:val="18"/>
                <w:u w:color="000000"/>
                <w:lang w:val="en-US"/>
              </w:rPr>
              <w:t xml:space="preserve">Northern Renaissance </w:t>
            </w:r>
          </w:p>
        </w:tc>
        <w:tc>
          <w:tcPr>
            <w:tcW w:w="801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941200" w14:textId="74F50274" w:rsidR="00F14556" w:rsidRPr="004F0ADA" w:rsidRDefault="00F14556">
            <w:pPr>
              <w:rPr>
                <w:sz w:val="20"/>
              </w:rPr>
            </w:pPr>
            <w:r w:rsidRPr="004F0ADA">
              <w:rPr>
                <w:sz w:val="20"/>
              </w:rPr>
              <w:t xml:space="preserve">To move away from classical ideas and idealized features but to still contain Gothic factors to capture small details. </w:t>
            </w:r>
          </w:p>
        </w:tc>
      </w:tr>
      <w:tr w:rsidR="00B70663" w:rsidRPr="004F0ADA" w14:paraId="5F58F11F" w14:textId="77777777">
        <w:trPr>
          <w:trHeight w:val="490"/>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BE685" w14:textId="24D09BD5" w:rsidR="00B70663" w:rsidRPr="004F0ADA" w:rsidRDefault="00F14556">
            <w:pPr>
              <w:pStyle w:val="Body"/>
              <w:rPr>
                <w:sz w:val="18"/>
              </w:rPr>
            </w:pPr>
            <w:r w:rsidRPr="004F0ADA">
              <w:rPr>
                <w:rFonts w:ascii="Calibri" w:eastAsia="Calibri" w:hAnsi="Calibri" w:cs="Calibri"/>
                <w:sz w:val="18"/>
                <w:u w:color="000000"/>
                <w:lang w:val="en-US"/>
              </w:rPr>
              <w:t>Influences</w:t>
            </w:r>
          </w:p>
        </w:tc>
        <w:tc>
          <w:tcPr>
            <w:tcW w:w="8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0899E" w14:textId="77777777" w:rsidR="00B70663" w:rsidRPr="004F0ADA" w:rsidRDefault="00F14556">
            <w:pPr>
              <w:rPr>
                <w:sz w:val="20"/>
              </w:rPr>
            </w:pPr>
            <w:r w:rsidRPr="004F0ADA">
              <w:rPr>
                <w:sz w:val="20"/>
              </w:rPr>
              <w:t>Clous Slutter</w:t>
            </w:r>
          </w:p>
          <w:p w14:paraId="476741ED" w14:textId="195444A5" w:rsidR="00F14556" w:rsidRPr="004F0ADA" w:rsidRDefault="00F14556">
            <w:pPr>
              <w:rPr>
                <w:sz w:val="20"/>
              </w:rPr>
            </w:pPr>
            <w:r w:rsidRPr="004F0ADA">
              <w:rPr>
                <w:sz w:val="20"/>
              </w:rPr>
              <w:t xml:space="preserve">Rome + Italy </w:t>
            </w:r>
          </w:p>
        </w:tc>
      </w:tr>
      <w:tr w:rsidR="00B70663" w:rsidRPr="004F0ADA" w14:paraId="1AB897E1" w14:textId="77777777">
        <w:trPr>
          <w:trHeight w:val="415"/>
        </w:trPr>
        <w:tc>
          <w:tcPr>
            <w:tcW w:w="160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2270BCC" w14:textId="541A705C" w:rsidR="00B70663" w:rsidRPr="004F0ADA" w:rsidRDefault="00F14556">
            <w:pPr>
              <w:pStyle w:val="Body"/>
              <w:rPr>
                <w:sz w:val="18"/>
              </w:rPr>
            </w:pPr>
            <w:r w:rsidRPr="004F0ADA">
              <w:rPr>
                <w:rFonts w:ascii="Calibri" w:eastAsia="Calibri" w:hAnsi="Calibri" w:cs="Calibri"/>
                <w:sz w:val="18"/>
                <w:u w:color="000000"/>
                <w:lang w:val="en-US"/>
              </w:rPr>
              <w:t>Characteristics</w:t>
            </w:r>
          </w:p>
        </w:tc>
        <w:tc>
          <w:tcPr>
            <w:tcW w:w="801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EFC93A2" w14:textId="0C04DA83" w:rsidR="00B70663" w:rsidRPr="004F0ADA" w:rsidRDefault="00F14556">
            <w:pPr>
              <w:rPr>
                <w:sz w:val="20"/>
              </w:rPr>
            </w:pPr>
            <w:r w:rsidRPr="004F0ADA">
              <w:rPr>
                <w:sz w:val="20"/>
              </w:rPr>
              <w:t>Domestic scenes, realistic, detailed, advanced oil paint, wood carvings</w:t>
            </w:r>
          </w:p>
        </w:tc>
      </w:tr>
      <w:tr w:rsidR="00B70663" w:rsidRPr="004F0ADA" w14:paraId="7110D5DA" w14:textId="77777777">
        <w:trPr>
          <w:trHeight w:val="490"/>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7470A" w14:textId="3ED49013" w:rsidR="00B70663" w:rsidRPr="004F0ADA" w:rsidRDefault="00F14556">
            <w:pPr>
              <w:pStyle w:val="Body"/>
              <w:rPr>
                <w:sz w:val="18"/>
              </w:rPr>
            </w:pPr>
            <w:r w:rsidRPr="004F0ADA">
              <w:rPr>
                <w:rFonts w:ascii="Calibri" w:eastAsia="Calibri" w:hAnsi="Calibri" w:cs="Calibri"/>
                <w:sz w:val="18"/>
                <w:u w:color="000000"/>
                <w:lang w:val="en-US"/>
              </w:rPr>
              <w:t>Materials</w:t>
            </w:r>
          </w:p>
        </w:tc>
        <w:tc>
          <w:tcPr>
            <w:tcW w:w="8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D1C3B" w14:textId="396EA7E8" w:rsidR="00B70663" w:rsidRPr="004F0ADA" w:rsidRDefault="00F14556">
            <w:pPr>
              <w:rPr>
                <w:sz w:val="20"/>
              </w:rPr>
            </w:pPr>
            <w:r w:rsidRPr="004F0ADA">
              <w:rPr>
                <w:sz w:val="20"/>
              </w:rPr>
              <w:t xml:space="preserve">Mixing pigments with oil and applying translucent </w:t>
            </w:r>
            <w:r w:rsidR="00F808C4" w:rsidRPr="004F0ADA">
              <w:rPr>
                <w:sz w:val="20"/>
              </w:rPr>
              <w:t xml:space="preserve">films of paint and opaque colours which gives it depth. The oil work dry’s slow which allows it to be worked over and add detail. </w:t>
            </w:r>
          </w:p>
        </w:tc>
      </w:tr>
    </w:tbl>
    <w:p w14:paraId="1BCCA747" w14:textId="5D5EC9A3" w:rsidR="00B70663" w:rsidRPr="004F0ADA" w:rsidRDefault="00CF06C8">
      <w:pPr>
        <w:pStyle w:val="Body"/>
        <w:rPr>
          <w:sz w:val="18"/>
        </w:rPr>
      </w:pPr>
      <w:r w:rsidRPr="004F0ADA">
        <w:rPr>
          <w:noProof/>
          <w:sz w:val="18"/>
        </w:rPr>
        <w:lastRenderedPageBreak/>
        <mc:AlternateContent>
          <mc:Choice Requires="wps">
            <w:drawing>
              <wp:anchor distT="80010" distB="80010" distL="80010" distR="80010" simplePos="0" relativeHeight="251664384" behindDoc="0" locked="0" layoutInCell="1" allowOverlap="1" wp14:anchorId="55AFEA47" wp14:editId="6B235BEB">
                <wp:simplePos x="0" y="0"/>
                <wp:positionH relativeFrom="margin">
                  <wp:posOffset>-44450</wp:posOffset>
                </wp:positionH>
                <wp:positionV relativeFrom="page">
                  <wp:posOffset>198755</wp:posOffset>
                </wp:positionV>
                <wp:extent cx="2759710" cy="1637665"/>
                <wp:effectExtent l="0" t="0" r="21590" b="19685"/>
                <wp:wrapSquare wrapText="bothSides" distT="80010" distB="80010" distL="80010" distR="80010"/>
                <wp:docPr id="1073741830" name="officeArt object" descr="Text Box 2"/>
                <wp:cNvGraphicFramePr/>
                <a:graphic xmlns:a="http://schemas.openxmlformats.org/drawingml/2006/main">
                  <a:graphicData uri="http://schemas.microsoft.com/office/word/2010/wordprocessingShape">
                    <wps:wsp>
                      <wps:cNvSpPr txBox="1"/>
                      <wps:spPr>
                        <a:xfrm>
                          <a:off x="0" y="0"/>
                          <a:ext cx="2759710" cy="1637665"/>
                        </a:xfrm>
                        <a:prstGeom prst="rect">
                          <a:avLst/>
                        </a:prstGeom>
                        <a:solidFill>
                          <a:srgbClr val="FFFFFF"/>
                        </a:solidFill>
                        <a:ln w="9525" cap="flat">
                          <a:solidFill>
                            <a:srgbClr val="000000"/>
                          </a:solidFill>
                          <a:prstDash val="solid"/>
                          <a:miter lim="800000"/>
                        </a:ln>
                        <a:effectLst/>
                      </wps:spPr>
                      <wps:txbx>
                        <w:txbxContent>
                          <w:p w14:paraId="48CB89F3" w14:textId="5F5F6641" w:rsidR="00E200DF" w:rsidRPr="00CF06C8" w:rsidRDefault="00E200DF">
                            <w:pPr>
                              <w:pStyle w:val="Body"/>
                              <w:spacing w:after="160" w:line="259" w:lineRule="auto"/>
                              <w:rPr>
                                <w:rFonts w:ascii="Calibri" w:eastAsia="Calibri" w:hAnsi="Calibri" w:cs="Calibri"/>
                                <w:sz w:val="18"/>
                                <w:u w:color="000000"/>
                              </w:rPr>
                            </w:pPr>
                            <w:r w:rsidRPr="00CF06C8">
                              <w:rPr>
                                <w:rFonts w:ascii="Calibri" w:eastAsia="Calibri" w:hAnsi="Calibri" w:cs="Calibri"/>
                                <w:sz w:val="18"/>
                                <w:u w:color="000000"/>
                              </w:rPr>
                              <w:t>C</w:t>
                            </w:r>
                            <w:r w:rsidRPr="00CF06C8">
                              <w:rPr>
                                <w:rFonts w:ascii="Calibri" w:eastAsia="Calibri" w:hAnsi="Calibri" w:cs="Calibri"/>
                                <w:sz w:val="18"/>
                                <w:u w:color="000000"/>
                                <w:lang w:val="en-US"/>
                              </w:rPr>
                              <w:t>ultural/social factors</w:t>
                            </w:r>
                            <w:r w:rsidRPr="00CF06C8">
                              <w:rPr>
                                <w:rFonts w:ascii="Calibri" w:eastAsia="Calibri" w:hAnsi="Calibri" w:cs="Calibri"/>
                                <w:sz w:val="18"/>
                                <w:u w:color="000000"/>
                              </w:rPr>
                              <w:t xml:space="preserve">: </w:t>
                            </w:r>
                          </w:p>
                          <w:p w14:paraId="69E2ACF1" w14:textId="75A39966" w:rsidR="00CF06C8" w:rsidRPr="00CF06C8" w:rsidRDefault="00CF06C8">
                            <w:pPr>
                              <w:pStyle w:val="Body"/>
                              <w:spacing w:after="160" w:line="259" w:lineRule="auto"/>
                              <w:rPr>
                                <w:sz w:val="18"/>
                              </w:rPr>
                            </w:pPr>
                            <w:r w:rsidRPr="00CF06C8">
                              <w:rPr>
                                <w:rFonts w:ascii="Calibri" w:eastAsia="Calibri" w:hAnsi="Calibri" w:cs="Calibri"/>
                                <w:sz w:val="18"/>
                                <w:u w:color="000000"/>
                              </w:rPr>
                              <w:t xml:space="preserve">Ghent, was one of the three leading Flemish cities of the time and formed part of the duchy of Burgundy. Before Van Eyck there had been little large scaled paintings and the contribution Flemish painters were to make to Western art with the development of the easel painting which is owed to the tradition of manuscript of illumination and demanded the development of oil paint as a new medium. </w:t>
                            </w:r>
                          </w:p>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FEA47" id="_x0000_s1030" type="#_x0000_t202" alt="Text Box 2" style="position:absolute;margin-left:-3.5pt;margin-top:15.65pt;width:217.3pt;height:128.95pt;z-index:251664384;visibility:visible;mso-wrap-style:square;mso-height-percent:0;mso-wrap-distance-left:6.3pt;mso-wrap-distance-top:6.3pt;mso-wrap-distance-right:6.3pt;mso-wrap-distance-bottom:6.3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">
                <v:textbox inset="1.27mm,1.27mm,1.27mm,1.27mm">
                  <w:txbxContent>
                    <w:p w14:paraId="48CB89F3" w14:textId="5F5F6641" w:rsidR="00E200DF" w:rsidRPr="00CF06C8" w:rsidRDefault="00E200DF">
                      <w:pPr>
                        <w:pStyle w:val="Body"/>
                        <w:spacing w:after="160" w:line="259" w:lineRule="auto"/>
                        <w:rPr>
                          <w:rFonts w:ascii="Calibri" w:eastAsia="Calibri" w:hAnsi="Calibri" w:cs="Calibri"/>
                          <w:sz w:val="18"/>
                          <w:u w:color="000000"/>
                        </w:rPr>
                      </w:pPr>
                      <w:r w:rsidRPr="00CF06C8">
                        <w:rPr>
                          <w:rFonts w:ascii="Calibri" w:eastAsia="Calibri" w:hAnsi="Calibri" w:cs="Calibri"/>
                          <w:sz w:val="18"/>
                          <w:u w:color="000000"/>
                        </w:rPr>
                        <w:t>C</w:t>
                      </w:r>
                      <w:proofErr w:type="spellStart"/>
                      <w:r w:rsidRPr="00CF06C8">
                        <w:rPr>
                          <w:rFonts w:ascii="Calibri" w:eastAsia="Calibri" w:hAnsi="Calibri" w:cs="Calibri"/>
                          <w:sz w:val="18"/>
                          <w:u w:color="000000"/>
                          <w:lang w:val="en-US"/>
                        </w:rPr>
                        <w:t>ultural</w:t>
                      </w:r>
                      <w:proofErr w:type="spellEnd"/>
                      <w:r w:rsidRPr="00CF06C8">
                        <w:rPr>
                          <w:rFonts w:ascii="Calibri" w:eastAsia="Calibri" w:hAnsi="Calibri" w:cs="Calibri"/>
                          <w:sz w:val="18"/>
                          <w:u w:color="000000"/>
                          <w:lang w:val="en-US"/>
                        </w:rPr>
                        <w:t>/social factors</w:t>
                      </w:r>
                      <w:r w:rsidRPr="00CF06C8">
                        <w:rPr>
                          <w:rFonts w:ascii="Calibri" w:eastAsia="Calibri" w:hAnsi="Calibri" w:cs="Calibri"/>
                          <w:sz w:val="18"/>
                          <w:u w:color="000000"/>
                        </w:rPr>
                        <w:t xml:space="preserve">: </w:t>
                      </w:r>
                    </w:p>
                    <w:p w14:paraId="69E2ACF1" w14:textId="75A39966" w:rsidR="00CF06C8" w:rsidRPr="00CF06C8" w:rsidRDefault="00CF06C8">
                      <w:pPr>
                        <w:pStyle w:val="Body"/>
                        <w:spacing w:after="160" w:line="259" w:lineRule="auto"/>
                        <w:rPr>
                          <w:sz w:val="18"/>
                        </w:rPr>
                      </w:pPr>
                      <w:proofErr w:type="gramStart"/>
                      <w:r w:rsidRPr="00CF06C8">
                        <w:rPr>
                          <w:rFonts w:ascii="Calibri" w:eastAsia="Calibri" w:hAnsi="Calibri" w:cs="Calibri"/>
                          <w:sz w:val="18"/>
                          <w:u w:color="000000"/>
                        </w:rPr>
                        <w:t>Ghent,</w:t>
                      </w:r>
                      <w:proofErr w:type="gramEnd"/>
                      <w:r w:rsidRPr="00CF06C8">
                        <w:rPr>
                          <w:rFonts w:ascii="Calibri" w:eastAsia="Calibri" w:hAnsi="Calibri" w:cs="Calibri"/>
                          <w:sz w:val="18"/>
                          <w:u w:color="000000"/>
                        </w:rPr>
                        <w:t xml:space="preserve"> was one of the three leading Flemish cities of the time and formed part of the duchy of Burgundy. Before Van Eyck there had been little large scaled paintings and the contribution Flemish painters were to make to Western art with the development of the easel painting which is owed to the tradition of manuscript of illumination and demanded the development of oil paint as a new medium. </w:t>
                      </w:r>
                    </w:p>
                  </w:txbxContent>
                </v:textbox>
                <w10:wrap type="square" anchorx="margin" anchory="page"/>
              </v:shape>
            </w:pict>
          </mc:Fallback>
        </mc:AlternateContent>
      </w:r>
      <w:r w:rsidRPr="004F0ADA">
        <w:rPr>
          <w:noProof/>
          <w:sz w:val="18"/>
        </w:rPr>
        <mc:AlternateContent>
          <mc:Choice Requires="wps">
            <w:drawing>
              <wp:anchor distT="80010" distB="80010" distL="80010" distR="80010" simplePos="0" relativeHeight="251665408" behindDoc="0" locked="0" layoutInCell="1" allowOverlap="1" wp14:anchorId="2B13C76C" wp14:editId="428414C8">
                <wp:simplePos x="0" y="0"/>
                <wp:positionH relativeFrom="margin">
                  <wp:posOffset>2841625</wp:posOffset>
                </wp:positionH>
                <wp:positionV relativeFrom="page">
                  <wp:posOffset>198755</wp:posOffset>
                </wp:positionV>
                <wp:extent cx="3105785" cy="1637665"/>
                <wp:effectExtent l="0" t="0" r="18415" b="19685"/>
                <wp:wrapSquare wrapText="bothSides" distT="80010" distB="80010" distL="80010" distR="80010"/>
                <wp:docPr id="1073741831" name="officeArt object" descr="Text Box 2"/>
                <wp:cNvGraphicFramePr/>
                <a:graphic xmlns:a="http://schemas.openxmlformats.org/drawingml/2006/main">
                  <a:graphicData uri="http://schemas.microsoft.com/office/word/2010/wordprocessingShape">
                    <wps:wsp>
                      <wps:cNvSpPr txBox="1"/>
                      <wps:spPr>
                        <a:xfrm>
                          <a:off x="0" y="0"/>
                          <a:ext cx="3105785" cy="1637665"/>
                        </a:xfrm>
                        <a:prstGeom prst="rect">
                          <a:avLst/>
                        </a:prstGeom>
                        <a:solidFill>
                          <a:srgbClr val="FFFFFF"/>
                        </a:solidFill>
                        <a:ln w="9525" cap="flat">
                          <a:solidFill>
                            <a:srgbClr val="000000"/>
                          </a:solidFill>
                          <a:prstDash val="solid"/>
                          <a:miter lim="800000"/>
                        </a:ln>
                        <a:effectLst/>
                      </wps:spPr>
                      <wps:txbx>
                        <w:txbxContent>
                          <w:p w14:paraId="7DBF35E0" w14:textId="77777777" w:rsidR="00A25207" w:rsidRPr="00CF06C8" w:rsidRDefault="00A25207">
                            <w:pPr>
                              <w:pStyle w:val="Body"/>
                              <w:spacing w:after="160" w:line="259" w:lineRule="auto"/>
                              <w:rPr>
                                <w:rFonts w:ascii="Calibri" w:eastAsia="Calibri" w:hAnsi="Calibri" w:cs="Calibri"/>
                                <w:sz w:val="18"/>
                                <w:u w:color="000000"/>
                                <w:lang w:val="en-US"/>
                              </w:rPr>
                            </w:pPr>
                            <w:r w:rsidRPr="00CF06C8">
                              <w:rPr>
                                <w:rFonts w:ascii="Calibri" w:eastAsia="Calibri" w:hAnsi="Calibri" w:cs="Calibri"/>
                                <w:sz w:val="18"/>
                                <w:u w:color="000000"/>
                                <w:lang w:val="en-US"/>
                              </w:rPr>
                              <w:t>About Van Eyck:</w:t>
                            </w:r>
                          </w:p>
                          <w:p w14:paraId="70FF5EAD" w14:textId="480CB070" w:rsidR="00E200DF" w:rsidRPr="00CF06C8" w:rsidRDefault="00A25207">
                            <w:pPr>
                              <w:pStyle w:val="Body"/>
                              <w:spacing w:after="160" w:line="259" w:lineRule="auto"/>
                              <w:rPr>
                                <w:sz w:val="18"/>
                              </w:rPr>
                            </w:pPr>
                            <w:r w:rsidRPr="00CF06C8">
                              <w:rPr>
                                <w:rFonts w:ascii="Calibri" w:eastAsia="Calibri" w:hAnsi="Calibri" w:cs="Calibri"/>
                                <w:sz w:val="18"/>
                                <w:u w:color="000000"/>
                              </w:rPr>
                              <w:t xml:space="preserve">He was trained as a manuscript illuminator then appointed court painter to Philip the Good, Duke of Burgundy and rule of most Flanders. He then then also entrusted him with secret missions as far afield as Portugal. </w:t>
                            </w:r>
                          </w:p>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13C76C" id="_x0000_s1031" type="#_x0000_t202" alt="Text Box 2" style="position:absolute;margin-left:223.75pt;margin-top:15.65pt;width:244.55pt;height:128.95pt;z-index:251665408;visibility:visible;mso-wrap-style:square;mso-height-percent:0;mso-wrap-distance-left:6.3pt;mso-wrap-distance-top:6.3pt;mso-wrap-distance-right:6.3pt;mso-wrap-distance-bottom:6.3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">
                <v:textbox inset="1.27mm,1.27mm,1.27mm,1.27mm">
                  <w:txbxContent>
                    <w:p w14:paraId="7DBF35E0" w14:textId="77777777" w:rsidR="00A25207" w:rsidRPr="00CF06C8" w:rsidRDefault="00A25207">
                      <w:pPr>
                        <w:pStyle w:val="Body"/>
                        <w:spacing w:after="160" w:line="259" w:lineRule="auto"/>
                        <w:rPr>
                          <w:rFonts w:ascii="Calibri" w:eastAsia="Calibri" w:hAnsi="Calibri" w:cs="Calibri"/>
                          <w:sz w:val="18"/>
                          <w:u w:color="000000"/>
                          <w:lang w:val="en-US"/>
                        </w:rPr>
                      </w:pPr>
                      <w:r w:rsidRPr="00CF06C8">
                        <w:rPr>
                          <w:rFonts w:ascii="Calibri" w:eastAsia="Calibri" w:hAnsi="Calibri" w:cs="Calibri"/>
                          <w:sz w:val="18"/>
                          <w:u w:color="000000"/>
                          <w:lang w:val="en-US"/>
                        </w:rPr>
                        <w:t>About Van Eyck:</w:t>
                      </w:r>
                    </w:p>
                    <w:p w14:paraId="70FF5EAD" w14:textId="480CB070" w:rsidR="00E200DF" w:rsidRPr="00CF06C8" w:rsidRDefault="00A25207">
                      <w:pPr>
                        <w:pStyle w:val="Body"/>
                        <w:spacing w:after="160" w:line="259" w:lineRule="auto"/>
                        <w:rPr>
                          <w:sz w:val="18"/>
                        </w:rPr>
                      </w:pPr>
                      <w:r w:rsidRPr="00CF06C8">
                        <w:rPr>
                          <w:rFonts w:ascii="Calibri" w:eastAsia="Calibri" w:hAnsi="Calibri" w:cs="Calibri"/>
                          <w:sz w:val="18"/>
                          <w:u w:color="000000"/>
                        </w:rPr>
                        <w:t xml:space="preserve">He was trained as a manuscript illuminator then appointed court painter to Philip the Good, Duke of Burgundy and rule of most Flanders. He then then also entrusted him with secret missions as far afield as Portugal. </w:t>
                      </w:r>
                    </w:p>
                  </w:txbxContent>
                </v:textbox>
                <w10:wrap type="square" anchorx="margin" anchory="page"/>
              </v:shape>
            </w:pict>
          </mc:Fallback>
        </mc:AlternateContent>
      </w:r>
      <w:r w:rsidR="00A25207" w:rsidRPr="004F0ADA">
        <w:rPr>
          <w:noProof/>
          <w:sz w:val="18"/>
        </w:rPr>
        <mc:AlternateContent>
          <mc:Choice Requires="wps">
            <w:drawing>
              <wp:anchor distT="80010" distB="80010" distL="80010" distR="80010" simplePos="0" relativeHeight="251666432" behindDoc="0" locked="0" layoutInCell="1" allowOverlap="1" wp14:anchorId="28A6771D" wp14:editId="555A18BB">
                <wp:simplePos x="0" y="0"/>
                <wp:positionH relativeFrom="margin">
                  <wp:posOffset>6062345</wp:posOffset>
                </wp:positionH>
                <wp:positionV relativeFrom="page">
                  <wp:posOffset>198755</wp:posOffset>
                </wp:positionV>
                <wp:extent cx="3806825" cy="1629410"/>
                <wp:effectExtent l="0" t="0" r="22225" b="27940"/>
                <wp:wrapSquare wrapText="bothSides" distT="80010" distB="80010" distL="80010" distR="80010"/>
                <wp:docPr id="1073741832" name="officeArt object" descr="Text Box 2"/>
                <wp:cNvGraphicFramePr/>
                <a:graphic xmlns:a="http://schemas.openxmlformats.org/drawingml/2006/main">
                  <a:graphicData uri="http://schemas.microsoft.com/office/word/2010/wordprocessingShape">
                    <wps:wsp>
                      <wps:cNvSpPr txBox="1"/>
                      <wps:spPr>
                        <a:xfrm>
                          <a:off x="0" y="0"/>
                          <a:ext cx="3806825" cy="1629410"/>
                        </a:xfrm>
                        <a:prstGeom prst="rect">
                          <a:avLst/>
                        </a:prstGeom>
                        <a:solidFill>
                          <a:srgbClr val="FFFFFF"/>
                        </a:solidFill>
                        <a:ln w="9525" cap="flat">
                          <a:solidFill>
                            <a:srgbClr val="000000"/>
                          </a:solidFill>
                          <a:prstDash val="solid"/>
                          <a:miter lim="800000"/>
                        </a:ln>
                        <a:effectLst/>
                      </wps:spPr>
                      <wps:txbx>
                        <w:txbxContent>
                          <w:p w14:paraId="22224D3A" w14:textId="01DBAB7F" w:rsidR="00E200DF" w:rsidRPr="00A25207" w:rsidRDefault="00630647">
                            <w:pPr>
                              <w:pStyle w:val="Body"/>
                              <w:spacing w:after="160" w:line="259" w:lineRule="auto"/>
                              <w:rPr>
                                <w:rFonts w:ascii="Calibri" w:eastAsia="Calibri" w:hAnsi="Calibri" w:cs="Calibri"/>
                                <w:sz w:val="18"/>
                                <w:u w:color="000000"/>
                                <w:lang w:val="en-US"/>
                              </w:rPr>
                            </w:pPr>
                            <w:r w:rsidRPr="00A25207">
                              <w:rPr>
                                <w:rFonts w:ascii="Calibri" w:eastAsia="Calibri" w:hAnsi="Calibri" w:cs="Calibri"/>
                                <w:sz w:val="18"/>
                                <w:u w:color="000000"/>
                                <w:lang w:val="en-US"/>
                              </w:rPr>
                              <w:t>Technique:</w:t>
                            </w:r>
                          </w:p>
                          <w:p w14:paraId="634ED883" w14:textId="611E4BAB" w:rsidR="00630647" w:rsidRPr="00A25207" w:rsidRDefault="00A25207">
                            <w:pPr>
                              <w:pStyle w:val="Body"/>
                              <w:spacing w:after="160" w:line="259" w:lineRule="auto"/>
                              <w:rPr>
                                <w:sz w:val="18"/>
                              </w:rPr>
                            </w:pPr>
                            <w:r w:rsidRPr="00A25207">
                              <w:rPr>
                                <w:rFonts w:ascii="Calibri" w:eastAsia="Calibri" w:hAnsi="Calibri" w:cs="Calibri"/>
                                <w:sz w:val="18"/>
                                <w:u w:color="000000"/>
                                <w:lang w:val="en-US"/>
                              </w:rPr>
                              <w:t xml:space="preserve">Van Eyck perfected the technique of glazing, building up the layers of transparent paint. This allowed him to create wonderfully deep colours and to work up minute detail, nobody before had mimicked reality so exquisite. His painstaking craftsmen ship was matched by rigorous observation. He was extremely sensitive to the fall of light he loved describing folds in cloth delineating the precise point at which the form turns away from the light. He also pioneers the three quarter view which allowed facial expressions to be fully investigated. </w:t>
                            </w:r>
                          </w:p>
                          <w:p w14:paraId="29D98B56" w14:textId="77777777" w:rsidR="00A25207" w:rsidRDefault="00A25207"/>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6771D" id="_x0000_s1032" type="#_x0000_t202" alt="Text Box 2" style="position:absolute;margin-left:477.35pt;margin-top:15.65pt;width:299.75pt;height:128.3pt;z-index:251666432;visibility:visible;mso-wrap-style:square;mso-height-percent:0;mso-wrap-distance-left:6.3pt;mso-wrap-distance-top:6.3pt;mso-wrap-distance-right:6.3pt;mso-wrap-distance-bottom:6.3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">
                <v:textbox inset="1.27mm,1.27mm,1.27mm,1.27mm">
                  <w:txbxContent>
                    <w:p w14:paraId="22224D3A" w14:textId="01DBAB7F" w:rsidR="00E200DF" w:rsidRPr="00A25207" w:rsidRDefault="00630647">
                      <w:pPr>
                        <w:pStyle w:val="Body"/>
                        <w:spacing w:after="160" w:line="259" w:lineRule="auto"/>
                        <w:rPr>
                          <w:rFonts w:ascii="Calibri" w:eastAsia="Calibri" w:hAnsi="Calibri" w:cs="Calibri"/>
                          <w:sz w:val="18"/>
                          <w:u w:color="000000"/>
                          <w:lang w:val="en-US"/>
                        </w:rPr>
                      </w:pPr>
                      <w:r w:rsidRPr="00A25207">
                        <w:rPr>
                          <w:rFonts w:ascii="Calibri" w:eastAsia="Calibri" w:hAnsi="Calibri" w:cs="Calibri"/>
                          <w:sz w:val="18"/>
                          <w:u w:color="000000"/>
                          <w:lang w:val="en-US"/>
                        </w:rPr>
                        <w:t>Technique:</w:t>
                      </w:r>
                    </w:p>
                    <w:p w14:paraId="634ED883" w14:textId="611E4BAB" w:rsidR="00630647" w:rsidRPr="00A25207" w:rsidRDefault="00A25207">
                      <w:pPr>
                        <w:pStyle w:val="Body"/>
                        <w:spacing w:after="160" w:line="259" w:lineRule="auto"/>
                        <w:rPr>
                          <w:sz w:val="18"/>
                        </w:rPr>
                      </w:pPr>
                      <w:r w:rsidRPr="00A25207">
                        <w:rPr>
                          <w:rFonts w:ascii="Calibri" w:eastAsia="Calibri" w:hAnsi="Calibri" w:cs="Calibri"/>
                          <w:sz w:val="18"/>
                          <w:u w:color="000000"/>
                          <w:lang w:val="en-US"/>
                        </w:rPr>
                        <w:t xml:space="preserve">Van Eyck perfected the technique of glazing, building up the layers of transparent paint. This allowed him to create wonderfully deep colours and to work up minute detail, nobody before had mimicked reality so exquisite. His painstaking craftsmen ship was matched by rigorous observation. He was extremely sensitive to the fall of light he loved describing folds in cloth delineating the precise point at which the form turns away from the light. He also pioneers the </w:t>
                      </w:r>
                      <w:proofErr w:type="gramStart"/>
                      <w:r w:rsidRPr="00A25207">
                        <w:rPr>
                          <w:rFonts w:ascii="Calibri" w:eastAsia="Calibri" w:hAnsi="Calibri" w:cs="Calibri"/>
                          <w:sz w:val="18"/>
                          <w:u w:color="000000"/>
                          <w:lang w:val="en-US"/>
                        </w:rPr>
                        <w:t>three quarter</w:t>
                      </w:r>
                      <w:proofErr w:type="gramEnd"/>
                      <w:r w:rsidRPr="00A25207">
                        <w:rPr>
                          <w:rFonts w:ascii="Calibri" w:eastAsia="Calibri" w:hAnsi="Calibri" w:cs="Calibri"/>
                          <w:sz w:val="18"/>
                          <w:u w:color="000000"/>
                          <w:lang w:val="en-US"/>
                        </w:rPr>
                        <w:t xml:space="preserve"> view which allowed facial expressions to be fully investigated. </w:t>
                      </w:r>
                    </w:p>
                    <w:p w14:paraId="29D98B56" w14:textId="77777777" w:rsidR="00A25207" w:rsidRDefault="00A25207"/>
                  </w:txbxContent>
                </v:textbox>
                <w10:wrap type="square" anchorx="margin" anchory="page"/>
              </v:shape>
            </w:pict>
          </mc:Fallback>
        </mc:AlternateContent>
      </w:r>
    </w:p>
    <w:sectPr w:rsidR="00B70663" w:rsidRPr="004F0ADA">
      <w:headerReference w:type="default" r:id="rId10"/>
      <w:footerReference w:type="default" r:id="rId11"/>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A8755" w14:textId="77777777" w:rsidR="00CA03AA" w:rsidRDefault="00CA03AA">
      <w:r>
        <w:separator/>
      </w:r>
    </w:p>
  </w:endnote>
  <w:endnote w:type="continuationSeparator" w:id="0">
    <w:p w14:paraId="13E0A126" w14:textId="77777777" w:rsidR="00CA03AA" w:rsidRDefault="00CA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modern"/>
    <w:notTrueType/>
    <w:pitch w:val="variable"/>
    <w:sig w:usb0="A0002AAF" w:usb1="40000048"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3E5E" w14:textId="77777777" w:rsidR="00E200DF" w:rsidRDefault="00E200D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D2196" w14:textId="77777777" w:rsidR="00CA03AA" w:rsidRDefault="00CA03AA">
      <w:r>
        <w:separator/>
      </w:r>
    </w:p>
  </w:footnote>
  <w:footnote w:type="continuationSeparator" w:id="0">
    <w:p w14:paraId="1AC0B92B" w14:textId="77777777" w:rsidR="00CA03AA" w:rsidRDefault="00CA0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7BC3C" w14:textId="77777777" w:rsidR="00E200DF" w:rsidRDefault="00E200D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D1B23"/>
    <w:multiLevelType w:val="hybridMultilevel"/>
    <w:tmpl w:val="ADF8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96BA7"/>
    <w:multiLevelType w:val="hybridMultilevel"/>
    <w:tmpl w:val="67D2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C522A"/>
    <w:multiLevelType w:val="hybridMultilevel"/>
    <w:tmpl w:val="DCE4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C762C"/>
    <w:multiLevelType w:val="hybridMultilevel"/>
    <w:tmpl w:val="8E6E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55055"/>
    <w:multiLevelType w:val="hybridMultilevel"/>
    <w:tmpl w:val="14185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C23954"/>
    <w:multiLevelType w:val="hybridMultilevel"/>
    <w:tmpl w:val="F1C4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663"/>
    <w:rsid w:val="00257348"/>
    <w:rsid w:val="004F0ADA"/>
    <w:rsid w:val="005F2D43"/>
    <w:rsid w:val="00630647"/>
    <w:rsid w:val="00A25207"/>
    <w:rsid w:val="00B70663"/>
    <w:rsid w:val="00CA03AA"/>
    <w:rsid w:val="00CF06C8"/>
    <w:rsid w:val="00E200DF"/>
    <w:rsid w:val="00F14556"/>
    <w:rsid w:val="00F80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16CFF"/>
  <w15:docId w15:val="{E84649D2-404C-440B-AC88-336F74A1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BalloonText">
    <w:name w:val="Balloon Text"/>
    <w:basedOn w:val="Normal"/>
    <w:link w:val="BalloonTextChar"/>
    <w:uiPriority w:val="99"/>
    <w:semiHidden/>
    <w:unhideWhenUsed/>
    <w:rsid w:val="00F14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556"/>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4E67-4E22-4431-8281-069FAB57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6D9231F</Template>
  <TotalTime>1</TotalTime>
  <Pages>2</Pages>
  <Words>100</Words>
  <Characters>576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2019-04-05T13:10:00Z</dcterms:created>
  <dcterms:modified xsi:type="dcterms:W3CDTF">2019-04-05T13:10:00Z</dcterms:modified>
</cp:coreProperties>
</file>