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131E2F">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Default="0027078F">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rPr>
                <w:rFonts w:ascii="Calibri" w:hAnsi="Calibri" w:cs="Calibri"/>
              </w:rPr>
            </w:pPr>
            <w:r w:rsidRPr="00FF6BEE">
              <w:rPr>
                <w:rFonts w:ascii="Calibri" w:hAnsi="Calibri" w:cs="Calibri"/>
              </w:rPr>
              <w:t xml:space="preserve">Zaha Hadid </w:t>
            </w:r>
          </w:p>
        </w:tc>
      </w:tr>
      <w:tr w:rsidR="00131E2F">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Default="0027078F">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rPr>
                <w:rFonts w:ascii="Calibri" w:hAnsi="Calibri" w:cs="Calibri"/>
              </w:rPr>
            </w:pPr>
            <w:r w:rsidRPr="00FF6BEE">
              <w:rPr>
                <w:rFonts w:ascii="Calibri" w:hAnsi="Calibri" w:cs="Calibri"/>
              </w:rPr>
              <w:t>London Aquatics Centre</w:t>
            </w:r>
          </w:p>
        </w:tc>
      </w:tr>
      <w:tr w:rsidR="00131E2F">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Default="0027078F">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rPr>
                <w:rFonts w:ascii="Calibri" w:hAnsi="Calibri" w:cs="Calibri"/>
              </w:rPr>
            </w:pPr>
            <w:r w:rsidRPr="00FF6BEE">
              <w:rPr>
                <w:rFonts w:ascii="Calibri" w:hAnsi="Calibri" w:cs="Calibri"/>
              </w:rPr>
              <w:t>2005/2011</w:t>
            </w:r>
          </w:p>
        </w:tc>
      </w:tr>
      <w:tr w:rsidR="00131E2F">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Default="0027078F">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rPr>
                <w:rFonts w:ascii="Calibri" w:hAnsi="Calibri" w:cs="Calibri"/>
              </w:rPr>
            </w:pPr>
            <w:r w:rsidRPr="00FF6BEE">
              <w:rPr>
                <w:rFonts w:ascii="Calibri" w:hAnsi="Calibri" w:cs="Calibri"/>
              </w:rPr>
              <w:t>Steel, Timber-Clad, Aluminum, Glass &amp; Concrete</w:t>
            </w:r>
          </w:p>
        </w:tc>
      </w:tr>
      <w:tr w:rsidR="00131E2F" w:rsidRPr="00FF6BE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27078F">
            <w:pPr>
              <w:pStyle w:val="Body"/>
              <w:rPr>
                <w:rFonts w:ascii="Calibri" w:hAnsi="Calibri" w:cs="Calibri"/>
              </w:rPr>
            </w:pPr>
            <w:r w:rsidRPr="00FF6BEE">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rPr>
                <w:rFonts w:ascii="Calibri" w:hAnsi="Calibri" w:cs="Calibri"/>
              </w:rPr>
            </w:pPr>
            <w:r w:rsidRPr="00055BF8">
              <w:rPr>
                <w:rFonts w:cstheme="minorHAnsi"/>
                <w:color w:val="222222"/>
                <w:shd w:val="clear" w:color="auto" w:fill="FFFFFF"/>
              </w:rPr>
              <w:t>45 meters high, 160 meters long, and 80 meters wide. The wave-like roof is stated to be (1,040 m</w:t>
            </w:r>
            <w:r w:rsidRPr="00055BF8">
              <w:rPr>
                <w:rFonts w:cstheme="minorHAnsi"/>
                <w:color w:val="222222"/>
                <w:shd w:val="clear" w:color="auto" w:fill="FFFFFF"/>
                <w:vertAlign w:val="superscript"/>
              </w:rPr>
              <w:t>2</w:t>
            </w:r>
            <w:r w:rsidRPr="00055BF8">
              <w:rPr>
                <w:rFonts w:cstheme="minorHAnsi"/>
                <w:color w:val="222222"/>
                <w:shd w:val="clear" w:color="auto" w:fill="FFFFFF"/>
              </w:rPr>
              <w:t>)</w:t>
            </w:r>
          </w:p>
        </w:tc>
      </w:tr>
      <w:tr w:rsidR="00131E2F" w:rsidRPr="00FF6BE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pStyle w:val="Body"/>
              <w:rPr>
                <w:rFonts w:ascii="Calibri" w:hAnsi="Calibri" w:cs="Calibri"/>
              </w:rPr>
            </w:pPr>
            <w:r>
              <w:rPr>
                <w:rFonts w:ascii="Calibri" w:eastAsia="Calibri" w:hAnsi="Calibri" w:cs="Calibri"/>
                <w:u w:color="000000"/>
                <w:lang w:val="en-US"/>
              </w:rPr>
              <w:t>genre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rPr>
                <w:rFonts w:ascii="Calibri" w:hAnsi="Calibri" w:cs="Calibri"/>
              </w:rPr>
            </w:pPr>
            <w:r>
              <w:rPr>
                <w:rFonts w:ascii="Calibri" w:hAnsi="Calibri" w:cs="Calibri"/>
              </w:rPr>
              <w:t xml:space="preserve">Architecture </w:t>
            </w:r>
          </w:p>
        </w:tc>
      </w:tr>
      <w:tr w:rsidR="00131E2F" w:rsidRPr="00FF6BE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pStyle w:val="Body"/>
              <w:rPr>
                <w:rFonts w:ascii="Calibri" w:hAnsi="Calibri" w:cs="Calibri"/>
              </w:rPr>
            </w:pPr>
            <w:r>
              <w:rPr>
                <w:rFonts w:ascii="Calibri" w:eastAsia="Calibri" w:hAnsi="Calibri" w:cs="Calibri"/>
                <w:u w:color="000000"/>
                <w:lang w:val="en-US"/>
              </w:rPr>
              <w:t>style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rPr>
                <w:rFonts w:ascii="Calibri" w:hAnsi="Calibri" w:cs="Calibri"/>
              </w:rPr>
            </w:pPr>
            <w:r>
              <w:rPr>
                <w:rFonts w:ascii="Calibri" w:hAnsi="Calibri" w:cs="Calibri"/>
              </w:rPr>
              <w:t xml:space="preserve">Modernism </w:t>
            </w:r>
          </w:p>
        </w:tc>
      </w:tr>
      <w:tr w:rsidR="00131E2F" w:rsidRPr="00FF6BE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27078F">
            <w:pPr>
              <w:pStyle w:val="Body"/>
              <w:rPr>
                <w:rFonts w:ascii="Calibri" w:hAnsi="Calibri" w:cs="Calibri"/>
              </w:rPr>
            </w:pPr>
            <w:r w:rsidRPr="00FF6BEE">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rPr>
                <w:rFonts w:ascii="Calibri" w:hAnsi="Calibri" w:cs="Calibri"/>
              </w:rPr>
            </w:pPr>
            <w:r>
              <w:rPr>
                <w:rFonts w:ascii="Calibri" w:hAnsi="Calibri" w:cs="Calibri"/>
              </w:rPr>
              <w:t xml:space="preserve">London, United Kingdom </w:t>
            </w:r>
          </w:p>
        </w:tc>
      </w:tr>
      <w:tr w:rsidR="00131E2F" w:rsidRPr="00FF6BE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27078F">
            <w:pPr>
              <w:pStyle w:val="Body"/>
              <w:rPr>
                <w:rFonts w:ascii="Calibri" w:hAnsi="Calibri" w:cs="Calibri"/>
              </w:rPr>
            </w:pPr>
            <w:r w:rsidRPr="00FF6BEE">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1E2F" w:rsidRPr="00FF6BEE" w:rsidRDefault="00FF6BEE">
            <w:pPr>
              <w:rPr>
                <w:rFonts w:ascii="Calibri" w:hAnsi="Calibri" w:cs="Calibri"/>
              </w:rPr>
            </w:pPr>
            <w:r>
              <w:rPr>
                <w:rFonts w:ascii="Calibri" w:hAnsi="Calibri" w:cs="Calibri"/>
              </w:rPr>
              <w:t>Swimming pool for Olympics and for public use</w:t>
            </w:r>
          </w:p>
        </w:tc>
      </w:tr>
    </w:tbl>
    <w:p w:rsidR="00131E2F" w:rsidRPr="00FF6BEE" w:rsidRDefault="007800B8">
      <w:pPr>
        <w:pStyle w:val="Body"/>
        <w:rPr>
          <w:rFonts w:ascii="Calibri" w:hAnsi="Calibri" w:cs="Calibri"/>
        </w:rPr>
      </w:pPr>
      <w:r>
        <w:rPr>
          <w:rFonts w:ascii="Arial" w:hAnsi="Arial" w:cs="Arial"/>
          <w:noProof/>
          <w:color w:val="FFFFFF"/>
          <w:sz w:val="20"/>
          <w:szCs w:val="20"/>
        </w:rPr>
        <w:drawing>
          <wp:anchor distT="0" distB="0" distL="114300" distR="114300" simplePos="0" relativeHeight="251668480" behindDoc="0" locked="0" layoutInCell="1" allowOverlap="1">
            <wp:simplePos x="0" y="0"/>
            <wp:positionH relativeFrom="column">
              <wp:posOffset>4032885</wp:posOffset>
            </wp:positionH>
            <wp:positionV relativeFrom="paragraph">
              <wp:posOffset>-1507490</wp:posOffset>
            </wp:positionV>
            <wp:extent cx="2185035" cy="1228725"/>
            <wp:effectExtent l="0" t="0" r="5715" b="9525"/>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50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rPr>
        <w:drawing>
          <wp:anchor distT="0" distB="0" distL="114300" distR="114300" simplePos="0" relativeHeight="251667456" behindDoc="0" locked="0" layoutInCell="1" allowOverlap="1">
            <wp:simplePos x="0" y="0"/>
            <wp:positionH relativeFrom="column">
              <wp:posOffset>4023360</wp:posOffset>
            </wp:positionH>
            <wp:positionV relativeFrom="paragraph">
              <wp:posOffset>-3459480</wp:posOffset>
            </wp:positionV>
            <wp:extent cx="2200275" cy="1099185"/>
            <wp:effectExtent l="0" t="0" r="9525" b="571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BEE">
        <w:rPr>
          <w:rFonts w:ascii="Calibri" w:hAnsi="Calibri" w:cs="Calibri"/>
          <w:noProof/>
        </w:rPr>
        <mc:AlternateContent>
          <mc:Choice Requires="wps">
            <w:drawing>
              <wp:anchor distT="0" distB="0" distL="0" distR="0" simplePos="0" relativeHeight="251660288" behindDoc="0" locked="0" layoutInCell="1" allowOverlap="1">
                <wp:simplePos x="0" y="0"/>
                <wp:positionH relativeFrom="margin">
                  <wp:posOffset>6280785</wp:posOffset>
                </wp:positionH>
                <wp:positionV relativeFrom="page">
                  <wp:posOffset>723900</wp:posOffset>
                </wp:positionV>
                <wp:extent cx="3502660" cy="3133725"/>
                <wp:effectExtent l="0" t="0" r="21590" b="2857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3133725"/>
                        </a:xfrm>
                        <a:prstGeom prst="rect">
                          <a:avLst/>
                        </a:prstGeom>
                        <a:solidFill>
                          <a:srgbClr val="FFFFFF"/>
                        </a:solidFill>
                        <a:ln w="6350" cap="flat">
                          <a:solidFill>
                            <a:srgbClr val="000000"/>
                          </a:solidFill>
                          <a:prstDash val="solid"/>
                          <a:round/>
                        </a:ln>
                        <a:effectLst/>
                      </wps:spPr>
                      <wps:txbx>
                        <w:txbxContent>
                          <w:p w:rsidR="00FF6BEE" w:rsidRDefault="007800B8">
                            <w:pPr>
                              <w:pStyle w:val="Body"/>
                              <w:spacing w:after="160" w:line="259" w:lineRule="auto"/>
                              <w:rPr>
                                <w:rFonts w:ascii="Calibri" w:hAnsi="Calibri" w:cs="Calibri"/>
                              </w:rPr>
                            </w:pPr>
                            <w:r w:rsidRPr="007800B8">
                              <w:rPr>
                                <w:rFonts w:ascii="Calibri" w:hAnsi="Calibri" w:cs="Calibri"/>
                              </w:rPr>
                              <w:t xml:space="preserve">Influences from technological factors: </w:t>
                            </w:r>
                          </w:p>
                          <w:p w:rsidR="007800B8" w:rsidRDefault="007800B8">
                            <w:pPr>
                              <w:pStyle w:val="Body"/>
                              <w:spacing w:after="160" w:line="259" w:lineRule="auto"/>
                              <w:rPr>
                                <w:rFonts w:ascii="Calibri" w:hAnsi="Calibri" w:cs="Calibri"/>
                              </w:rPr>
                            </w:pPr>
                            <w:r>
                              <w:rPr>
                                <w:rFonts w:ascii="Calibri" w:hAnsi="Calibri" w:cs="Calibri"/>
                              </w:rPr>
                              <w:t xml:space="preserve">It has an uninterrupted, column free view of the swimming pool, which is possible through the use of three supports dotted all around the building to share the load of the huge roof. </w:t>
                            </w:r>
                          </w:p>
                          <w:p w:rsidR="007800B8" w:rsidRDefault="007800B8">
                            <w:pPr>
                              <w:pStyle w:val="Body"/>
                              <w:spacing w:after="160" w:line="259" w:lineRule="auto"/>
                              <w:rPr>
                                <w:rFonts w:ascii="Calibri" w:hAnsi="Calibri" w:cs="Calibri"/>
                              </w:rPr>
                            </w:pPr>
                            <w:r>
                              <w:rPr>
                                <w:rFonts w:ascii="Calibri" w:hAnsi="Calibri" w:cs="Calibri"/>
                              </w:rPr>
                              <w:t>It minimized energy use by having:</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High levels of insulation</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Low velocity ventilation systems with efficient heat recovery</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Water based heating systems with variable speed pumps</w:t>
                            </w:r>
                          </w:p>
                          <w:p w:rsidR="007800B8" w:rsidRPr="007800B8" w:rsidRDefault="007800B8" w:rsidP="007800B8">
                            <w:pPr>
                              <w:pStyle w:val="Body"/>
                              <w:spacing w:after="160" w:line="259" w:lineRule="auto"/>
                              <w:rPr>
                                <w:rFonts w:ascii="Calibri" w:hAnsi="Calibri" w:cs="Calibri"/>
                              </w:rPr>
                            </w:pPr>
                            <w:r>
                              <w:rPr>
                                <w:rFonts w:ascii="Calibri" w:hAnsi="Calibri" w:cs="Calibri"/>
                              </w:rPr>
                              <w:t xml:space="preserve">The mechanical systems have adaptable controls and the building is connected to the district heating system.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94.55pt;margin-top:57pt;width:275.8pt;height:246.75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" strokeweight=".5pt">
                <v:stroke joinstyle="round"/>
                <v:textbox inset="1.27mm,1.27mm,1.27mm,1.27mm">
                  <w:txbxContent>
                    <w:p w:rsidR="00FF6BEE" w:rsidRDefault="007800B8">
                      <w:pPr>
                        <w:pStyle w:val="Body"/>
                        <w:spacing w:after="160" w:line="259" w:lineRule="auto"/>
                        <w:rPr>
                          <w:rFonts w:ascii="Calibri" w:hAnsi="Calibri" w:cs="Calibri"/>
                        </w:rPr>
                      </w:pPr>
                      <w:r w:rsidRPr="007800B8">
                        <w:rPr>
                          <w:rFonts w:ascii="Calibri" w:hAnsi="Calibri" w:cs="Calibri"/>
                        </w:rPr>
                        <w:t xml:space="preserve">Influences from technological factors: </w:t>
                      </w:r>
                    </w:p>
                    <w:p w:rsidR="007800B8" w:rsidRDefault="007800B8">
                      <w:pPr>
                        <w:pStyle w:val="Body"/>
                        <w:spacing w:after="160" w:line="259" w:lineRule="auto"/>
                        <w:rPr>
                          <w:rFonts w:ascii="Calibri" w:hAnsi="Calibri" w:cs="Calibri"/>
                        </w:rPr>
                      </w:pPr>
                      <w:r>
                        <w:rPr>
                          <w:rFonts w:ascii="Calibri" w:hAnsi="Calibri" w:cs="Calibri"/>
                        </w:rPr>
                        <w:t xml:space="preserve">It has an uninterrupted, column free view of the swimming pool, which is possible through the use of three supports dotted all around the building to share the load of the huge roof. </w:t>
                      </w:r>
                    </w:p>
                    <w:p w:rsidR="007800B8" w:rsidRDefault="007800B8">
                      <w:pPr>
                        <w:pStyle w:val="Body"/>
                        <w:spacing w:after="160" w:line="259" w:lineRule="auto"/>
                        <w:rPr>
                          <w:rFonts w:ascii="Calibri" w:hAnsi="Calibri" w:cs="Calibri"/>
                        </w:rPr>
                      </w:pPr>
                      <w:r>
                        <w:rPr>
                          <w:rFonts w:ascii="Calibri" w:hAnsi="Calibri" w:cs="Calibri"/>
                        </w:rPr>
                        <w:t>It minimized energy use by having:</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High levels of insulation</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Low velocity ventilation systems with efficient heat recovery</w:t>
                      </w:r>
                    </w:p>
                    <w:p w:rsidR="007800B8" w:rsidRDefault="007800B8" w:rsidP="007800B8">
                      <w:pPr>
                        <w:pStyle w:val="Body"/>
                        <w:numPr>
                          <w:ilvl w:val="0"/>
                          <w:numId w:val="1"/>
                        </w:numPr>
                        <w:spacing w:after="160" w:line="259" w:lineRule="auto"/>
                        <w:rPr>
                          <w:rFonts w:ascii="Calibri" w:hAnsi="Calibri" w:cs="Calibri"/>
                        </w:rPr>
                      </w:pPr>
                      <w:r>
                        <w:rPr>
                          <w:rFonts w:ascii="Calibri" w:hAnsi="Calibri" w:cs="Calibri"/>
                        </w:rPr>
                        <w:t>Water based heating systems with variable speed pumps</w:t>
                      </w:r>
                    </w:p>
                    <w:p w:rsidR="007800B8" w:rsidRPr="007800B8" w:rsidRDefault="007800B8" w:rsidP="007800B8">
                      <w:pPr>
                        <w:pStyle w:val="Body"/>
                        <w:spacing w:after="160" w:line="259" w:lineRule="auto"/>
                        <w:rPr>
                          <w:rFonts w:ascii="Calibri" w:hAnsi="Calibri" w:cs="Calibri"/>
                        </w:rPr>
                      </w:pPr>
                      <w:r>
                        <w:rPr>
                          <w:rFonts w:ascii="Calibri" w:hAnsi="Calibri" w:cs="Calibri"/>
                        </w:rPr>
                        <w:t xml:space="preserve">The mechanical systems have adaptable controls and the building is connected to the district heating system. </w:t>
                      </w:r>
                    </w:p>
                  </w:txbxContent>
                </v:textbox>
                <w10:wrap anchorx="margin" anchory="page"/>
              </v:shape>
            </w:pict>
          </mc:Fallback>
        </mc:AlternateContent>
      </w:r>
    </w:p>
    <w:p w:rsidR="00131E2F" w:rsidRPr="00FF6BEE" w:rsidRDefault="00455C78">
      <w:pPr>
        <w:pStyle w:val="Body"/>
        <w:rPr>
          <w:rFonts w:ascii="Calibri" w:hAnsi="Calibri" w:cs="Calibri"/>
        </w:rPr>
      </w:pPr>
      <w:r w:rsidRPr="00FF6BEE">
        <w:rPr>
          <w:rFonts w:ascii="Calibri" w:hAnsi="Calibri" w:cs="Calibri"/>
          <w:noProof/>
        </w:rPr>
        <mc:AlternateContent>
          <mc:Choice Requires="wps">
            <w:drawing>
              <wp:anchor distT="80010" distB="80010" distL="80010" distR="80010" simplePos="0" relativeHeight="251663360" behindDoc="0" locked="0" layoutInCell="1" allowOverlap="1">
                <wp:simplePos x="0" y="0"/>
                <wp:positionH relativeFrom="margin">
                  <wp:align>right</wp:align>
                </wp:positionH>
                <wp:positionV relativeFrom="paragraph">
                  <wp:posOffset>7620</wp:posOffset>
                </wp:positionV>
                <wp:extent cx="4819650" cy="2428875"/>
                <wp:effectExtent l="0" t="0" r="19050" b="28575"/>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4819650" cy="2428875"/>
                        </a:xfrm>
                        <a:prstGeom prst="rect">
                          <a:avLst/>
                        </a:prstGeom>
                        <a:solidFill>
                          <a:srgbClr val="FFFFFF"/>
                        </a:solidFill>
                        <a:ln w="9525" cap="flat">
                          <a:solidFill>
                            <a:srgbClr val="000000"/>
                          </a:solidFill>
                          <a:prstDash val="solid"/>
                          <a:miter lim="800000"/>
                        </a:ln>
                        <a:effectLst/>
                      </wps:spPr>
                      <wps:txbx>
                        <w:txbxContent>
                          <w:p w:rsidR="00131E2F" w:rsidRDefault="007800B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Use </w:t>
                            </w:r>
                            <w:r w:rsidR="00455C78">
                              <w:rPr>
                                <w:rFonts w:ascii="Calibri" w:eastAsia="Calibri" w:hAnsi="Calibri" w:cs="Calibri"/>
                                <w:u w:color="000000"/>
                                <w:lang w:val="en-US"/>
                              </w:rPr>
                              <w:t xml:space="preserve">or development of materials, techniques and processes: </w:t>
                            </w:r>
                          </w:p>
                          <w:p w:rsidR="00455C78" w:rsidRDefault="00455C78">
                            <w:pPr>
                              <w:pStyle w:val="Body"/>
                              <w:spacing w:after="160" w:line="259" w:lineRule="auto"/>
                              <w:rPr>
                                <w:rFonts w:hint="eastAsia"/>
                              </w:rPr>
                            </w:pPr>
                            <w:r>
                              <w:rPr>
                                <w:rFonts w:ascii="Calibri" w:eastAsia="Calibri" w:hAnsi="Calibri" w:cs="Calibri"/>
                                <w:u w:color="000000"/>
                                <w:lang w:val="en-US"/>
                              </w:rPr>
                              <w:t xml:space="preserve">Steel and aluminum roof with double curvature parabolic arches. Curvature echoes in the diving boards and stairway as well as fenestration over the training pool. Use of precast- concrete with exposed concrete finish. The aluminum roof covering has a steel structure weighing 3,200 tones. The ceiling was built with 30,000 sections of red louro timber.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2" style="position:absolute;margin-left:328.3pt;margin-top:.6pt;width:379.5pt;height:191.25pt;z-index:251663360;visibility:visible;mso-wrap-style:square;mso-width-percent:0;mso-height-percent:0;mso-wrap-distance-left:6.3pt;mso-wrap-distance-top:6.3pt;mso-wrap-distance-right:6.3pt;mso-wrap-distance-bottom:6.3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">
                <v:textbox inset="1.27mm,1.27mm,1.27mm,1.27mm">
                  <w:txbxContent>
                    <w:p w:rsidR="00131E2F" w:rsidRDefault="007800B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Use </w:t>
                      </w:r>
                      <w:r w:rsidR="00455C78">
                        <w:rPr>
                          <w:rFonts w:ascii="Calibri" w:eastAsia="Calibri" w:hAnsi="Calibri" w:cs="Calibri"/>
                          <w:u w:color="000000"/>
                          <w:lang w:val="en-US"/>
                        </w:rPr>
                        <w:t xml:space="preserve">or development of materials, techniques and processes: </w:t>
                      </w:r>
                    </w:p>
                    <w:p w:rsidR="00455C78" w:rsidRDefault="00455C78">
                      <w:pPr>
                        <w:pStyle w:val="Body"/>
                        <w:spacing w:after="160" w:line="259" w:lineRule="auto"/>
                      </w:pPr>
                      <w:r>
                        <w:rPr>
                          <w:rFonts w:ascii="Calibri" w:eastAsia="Calibri" w:hAnsi="Calibri" w:cs="Calibri"/>
                          <w:u w:color="000000"/>
                          <w:lang w:val="en-US"/>
                        </w:rPr>
                        <w:t xml:space="preserve">Steel and aluminum roof with double curvature parabolic arches. Curvature echoes in the diving boards and stairway as well as fenestration over the training pool. Use of precast- concrete with exposed concrete finish. The aluminum roof covering has a steel structure weighing 3,200 tones. The ceiling was built with 30,000 sections of red louro timber. </w:t>
                      </w:r>
                    </w:p>
                  </w:txbxContent>
                </v:textbox>
                <w10:wrap type="square" anchorx="margin"/>
              </v:shape>
            </w:pict>
          </mc:Fallback>
        </mc:AlternateContent>
      </w:r>
      <w:r w:rsidR="007800B8" w:rsidRPr="00FF6BEE">
        <w:rPr>
          <w:rFonts w:ascii="Calibri" w:hAnsi="Calibri" w:cs="Calibri"/>
          <w:noProof/>
        </w:rPr>
        <mc:AlternateContent>
          <mc:Choice Requires="wps">
            <w:drawing>
              <wp:anchor distT="80010" distB="80010" distL="80010" distR="80010" simplePos="0" relativeHeight="251661312" behindDoc="0" locked="0" layoutInCell="1" allowOverlap="1">
                <wp:simplePos x="0" y="0"/>
                <wp:positionH relativeFrom="margin">
                  <wp:posOffset>146685</wp:posOffset>
                </wp:positionH>
                <wp:positionV relativeFrom="paragraph">
                  <wp:posOffset>8255</wp:posOffset>
                </wp:positionV>
                <wp:extent cx="3790950" cy="2438400"/>
                <wp:effectExtent l="0" t="0" r="19050" b="1905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3790950" cy="2438400"/>
                        </a:xfrm>
                        <a:prstGeom prst="rect">
                          <a:avLst/>
                        </a:prstGeom>
                        <a:solidFill>
                          <a:srgbClr val="FFFFFF"/>
                        </a:solidFill>
                        <a:ln w="9525" cap="flat">
                          <a:solidFill>
                            <a:srgbClr val="000000"/>
                          </a:solidFill>
                          <a:prstDash val="solid"/>
                          <a:miter lim="800000"/>
                        </a:ln>
                        <a:effectLst/>
                      </wps:spPr>
                      <wps:txbx>
                        <w:txbxContent>
                          <w:p w:rsidR="00131E2F" w:rsidRDefault="0027078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455C78" w:rsidRDefault="0027078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Rem </w:t>
                            </w:r>
                            <w:proofErr w:type="spellStart"/>
                            <w:r>
                              <w:rPr>
                                <w:rFonts w:ascii="Calibri" w:eastAsia="Calibri" w:hAnsi="Calibri" w:cs="Calibri"/>
                                <w:u w:color="000000"/>
                                <w:lang w:val="en-US"/>
                              </w:rPr>
                              <w:t>Koolhas</w:t>
                            </w:r>
                            <w:proofErr w:type="spellEnd"/>
                            <w:r>
                              <w:rPr>
                                <w:rFonts w:ascii="Calibri" w:eastAsia="Calibri" w:hAnsi="Calibri" w:cs="Calibri"/>
                                <w:u w:color="000000"/>
                                <w:lang w:val="en-US"/>
                              </w:rPr>
                              <w:t xml:space="preserve">- “something really fundamentally different” </w:t>
                            </w:r>
                          </w:p>
                          <w:p w:rsidR="0027078F" w:rsidRDefault="0027078F">
                            <w:pPr>
                              <w:pStyle w:val="Body"/>
                              <w:spacing w:after="160" w:line="259" w:lineRule="auto"/>
                              <w:rPr>
                                <w:rFonts w:hint="eastAsia"/>
                              </w:rPr>
                            </w:pPr>
                            <w:r>
                              <w:rPr>
                                <w:rFonts w:ascii="Calibri" w:eastAsia="Calibri" w:hAnsi="Calibri" w:cs="Calibri"/>
                                <w:u w:color="000000"/>
                                <w:lang w:val="en-US"/>
                              </w:rPr>
                              <w:t xml:space="preserve">Zaha Hadid- </w:t>
                            </w:r>
                            <w:proofErr w:type="gramStart"/>
                            <w:r>
                              <w:rPr>
                                <w:rFonts w:ascii="Calibri" w:eastAsia="Calibri" w:hAnsi="Calibri" w:cs="Calibri"/>
                                <w:u w:color="000000"/>
                                <w:lang w:val="en-US"/>
                              </w:rPr>
                              <w:t>“ can</w:t>
                            </w:r>
                            <w:proofErr w:type="gramEnd"/>
                            <w:r>
                              <w:rPr>
                                <w:rFonts w:ascii="Calibri" w:eastAsia="Calibri" w:hAnsi="Calibri" w:cs="Calibri"/>
                                <w:u w:color="000000"/>
                                <w:lang w:val="en-US"/>
                              </w:rPr>
                              <w:t xml:space="preserve"> architecture… not create voids as well as solids, doubt the primacy of the right angle.”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2" style="position:absolute;margin-left:11.55pt;margin-top:.65pt;width:298.5pt;height:192pt;z-index:25166131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">
                <v:textbox inset="1.27mm,1.27mm,1.27mm,1.27mm">
                  <w:txbxContent>
                    <w:p w:rsidR="00131E2F" w:rsidRDefault="0027078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455C78" w:rsidRDefault="0027078F">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Rem </w:t>
                      </w:r>
                      <w:proofErr w:type="spellStart"/>
                      <w:r>
                        <w:rPr>
                          <w:rFonts w:ascii="Calibri" w:eastAsia="Calibri" w:hAnsi="Calibri" w:cs="Calibri"/>
                          <w:u w:color="000000"/>
                          <w:lang w:val="en-US"/>
                        </w:rPr>
                        <w:t>Koolhas</w:t>
                      </w:r>
                      <w:proofErr w:type="spellEnd"/>
                      <w:r>
                        <w:rPr>
                          <w:rFonts w:ascii="Calibri" w:eastAsia="Calibri" w:hAnsi="Calibri" w:cs="Calibri"/>
                          <w:u w:color="000000"/>
                          <w:lang w:val="en-US"/>
                        </w:rPr>
                        <w:t xml:space="preserve">- “something really fundamentally different” </w:t>
                      </w:r>
                    </w:p>
                    <w:p w:rsidR="0027078F" w:rsidRDefault="0027078F">
                      <w:pPr>
                        <w:pStyle w:val="Body"/>
                        <w:spacing w:after="160" w:line="259" w:lineRule="auto"/>
                      </w:pPr>
                      <w:r>
                        <w:rPr>
                          <w:rFonts w:ascii="Calibri" w:eastAsia="Calibri" w:hAnsi="Calibri" w:cs="Calibri"/>
                          <w:u w:color="000000"/>
                          <w:lang w:val="en-US"/>
                        </w:rPr>
                        <w:t xml:space="preserve">Zaha Hadid- </w:t>
                      </w:r>
                      <w:proofErr w:type="gramStart"/>
                      <w:r>
                        <w:rPr>
                          <w:rFonts w:ascii="Calibri" w:eastAsia="Calibri" w:hAnsi="Calibri" w:cs="Calibri"/>
                          <w:u w:color="000000"/>
                          <w:lang w:val="en-US"/>
                        </w:rPr>
                        <w:t>“ can</w:t>
                      </w:r>
                      <w:proofErr w:type="gramEnd"/>
                      <w:r>
                        <w:rPr>
                          <w:rFonts w:ascii="Calibri" w:eastAsia="Calibri" w:hAnsi="Calibri" w:cs="Calibri"/>
                          <w:u w:color="000000"/>
                          <w:lang w:val="en-US"/>
                        </w:rPr>
                        <w:t xml:space="preserve"> architecture… not create voids as well as solids, doubt the primacy of the right angle.” </w:t>
                      </w:r>
                      <w:bookmarkStart w:id="1" w:name="_GoBack"/>
                      <w:bookmarkEnd w:id="1"/>
                    </w:p>
                  </w:txbxContent>
                </v:textbox>
                <w10:wrap type="square" anchorx="margin"/>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131E2F" w:rsidRPr="00FF6BEE">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27078F">
            <w:pPr>
              <w:pStyle w:val="Body"/>
              <w:rPr>
                <w:rFonts w:ascii="Calibri" w:hAnsi="Calibri" w:cs="Calibri"/>
              </w:rPr>
            </w:pPr>
            <w:r w:rsidRPr="00FF6BEE">
              <w:rPr>
                <w:rFonts w:ascii="Calibri" w:eastAsia="Calibri" w:hAnsi="Calibri" w:cs="Calibri"/>
                <w:u w:color="000000"/>
                <w:lang w:val="en-US"/>
              </w:rPr>
              <w:lastRenderedPageBreak/>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131E2F" w:rsidRPr="00FF6BEE" w:rsidRDefault="00FF6BEE">
            <w:pPr>
              <w:rPr>
                <w:rFonts w:ascii="Calibri" w:hAnsi="Calibri" w:cs="Calibri"/>
              </w:rPr>
            </w:pPr>
            <w:r w:rsidRPr="00FF6BEE">
              <w:rPr>
                <w:rFonts w:ascii="Calibri" w:hAnsi="Calibri" w:cs="Calibri"/>
                <w:color w:val="080F26"/>
                <w:shd w:val="clear" w:color="auto" w:fill="FFFFFF"/>
              </w:rPr>
              <w:t xml:space="preserve">Undulating roof rests on 3 points and has a cantilevered façade giving the appearance it floats in areas. The modern building features a curtain wall, connecting natural light into the arena where there can be multiple pools found.  </w:t>
            </w:r>
          </w:p>
        </w:tc>
      </w:tr>
      <w:tr w:rsidR="00FF6BEE" w:rsidRPr="00FF6BEE">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6BEE" w:rsidRPr="00FF6BEE" w:rsidRDefault="00FF6BEE" w:rsidP="00FF6BEE">
            <w:pPr>
              <w:pStyle w:val="Body"/>
              <w:rPr>
                <w:rFonts w:ascii="Calibri" w:hAnsi="Calibri" w:cs="Calibri"/>
              </w:rPr>
            </w:pPr>
            <w:r w:rsidRPr="00FF6BEE">
              <w:rPr>
                <w:rFonts w:ascii="Calibri" w:eastAsia="Calibri" w:hAnsi="Calibri" w:cs="Calibri"/>
                <w:u w:color="000000"/>
                <w:lang w:val="en-US"/>
              </w:rPr>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6BEE" w:rsidRPr="00FF6BEE" w:rsidRDefault="00FF6BEE" w:rsidP="00FF6BEE">
            <w:pPr>
              <w:rPr>
                <w:rFonts w:ascii="Calibri" w:hAnsi="Calibri" w:cs="Calibri"/>
              </w:rPr>
            </w:pPr>
            <w:r w:rsidRPr="00FF6BEE">
              <w:rPr>
                <w:rFonts w:ascii="Calibri" w:hAnsi="Calibri" w:cs="Calibri"/>
              </w:rPr>
              <w:t>The sleek &amp; streamline building uses modern building materials such as concrete, glass &amp; aluminum, these provide a metallic yet light appearance to the building’s exterior.</w:t>
            </w:r>
          </w:p>
        </w:tc>
      </w:tr>
      <w:tr w:rsidR="00FF6BEE">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F6BEE" w:rsidRDefault="00FF6BEE" w:rsidP="00FF6BEE">
            <w:pPr>
              <w:pStyle w:val="Body"/>
              <w:rPr>
                <w:rFonts w:hint="eastAsia"/>
              </w:rPr>
            </w:pPr>
            <w:r>
              <w:rPr>
                <w:rFonts w:ascii="Calibri" w:eastAsia="Calibri" w:hAnsi="Calibri" w:cs="Calibri"/>
                <w:u w:color="000000"/>
                <w:lang w:val="en-US"/>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F6BEE" w:rsidRPr="00FF6BEE" w:rsidRDefault="00FF6BEE" w:rsidP="00FF6BEE">
            <w:pPr>
              <w:rPr>
                <w:rFonts w:ascii="Calibri" w:hAnsi="Calibri" w:cs="Calibri"/>
              </w:rPr>
            </w:pPr>
            <w:r w:rsidRPr="00FF6BEE">
              <w:rPr>
                <w:rFonts w:ascii="Calibri" w:hAnsi="Calibri" w:cs="Calibri"/>
              </w:rPr>
              <w:t xml:space="preserve">The cantilevered facades cast contoured shadows upon areas of the building, this emphasizes the sense of flow around the building’s exterior. On the interior, the main pool is lit by the curtain wall on either side of the space whilst the training pool has a series of regular tile like ceiling lights that run the course of the room. </w:t>
            </w:r>
          </w:p>
        </w:tc>
      </w:tr>
      <w:tr w:rsidR="00FF6BEE">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6BEE" w:rsidRDefault="00FF6BEE" w:rsidP="00FF6BEE">
            <w:pPr>
              <w:pStyle w:val="Body"/>
              <w:rPr>
                <w:rFonts w:hint="eastAsia"/>
              </w:rPr>
            </w:pPr>
            <w:r>
              <w:rPr>
                <w:rFonts w:ascii="Calibri" w:eastAsia="Calibri" w:hAnsi="Calibri" w:cs="Calibri"/>
                <w:u w:color="000000"/>
                <w:lang w:val="en-US"/>
              </w:rPr>
              <w:t>line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6BEE" w:rsidRDefault="00FF6BEE" w:rsidP="00FF6BEE">
            <w:r w:rsidRPr="00FF6BEE">
              <w:rPr>
                <w:rFonts w:ascii="Calibri" w:hAnsi="Calibri" w:cs="Calibri"/>
              </w:rPr>
              <w:t>Lyrical and curvaceous lines that link to the sweeping movement of waves in water (reflecting the buildings function/identity). These lines are juxtaposed by the structured and linear pool with its lane markings</w:t>
            </w:r>
            <w:r>
              <w:rPr>
                <w:rFonts w:cstheme="minorHAnsi"/>
              </w:rPr>
              <w:t>.</w:t>
            </w:r>
          </w:p>
        </w:tc>
      </w:tr>
    </w:tbl>
    <w:p w:rsidR="00131E2F" w:rsidRDefault="007800B8">
      <w:pPr>
        <w:pStyle w:val="Body"/>
        <w:rPr>
          <w:rFonts w:hint="eastAsia"/>
        </w:rPr>
      </w:pPr>
      <w:r>
        <w:rPr>
          <w:noProof/>
        </w:rPr>
        <mc:AlternateContent>
          <mc:Choice Requires="wps">
            <w:drawing>
              <wp:anchor distT="80010" distB="80010" distL="80010" distR="80010" simplePos="0" relativeHeight="251665408" behindDoc="0" locked="0" layoutInCell="1" allowOverlap="1">
                <wp:simplePos x="0" y="0"/>
                <wp:positionH relativeFrom="margin">
                  <wp:posOffset>2804160</wp:posOffset>
                </wp:positionH>
                <wp:positionV relativeFrom="page">
                  <wp:posOffset>190500</wp:posOffset>
                </wp:positionV>
                <wp:extent cx="3248025" cy="1771650"/>
                <wp:effectExtent l="0" t="0" r="28575" b="1905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248025" cy="1771650"/>
                        </a:xfrm>
                        <a:prstGeom prst="rect">
                          <a:avLst/>
                        </a:prstGeom>
                        <a:solidFill>
                          <a:srgbClr val="FFFFFF"/>
                        </a:solidFill>
                        <a:ln w="9525" cap="flat">
                          <a:solidFill>
                            <a:srgbClr val="000000"/>
                          </a:solidFill>
                          <a:prstDash val="solid"/>
                          <a:miter lim="800000"/>
                        </a:ln>
                        <a:effectLst/>
                      </wps:spPr>
                      <wps:txbx>
                        <w:txbxContent>
                          <w:p w:rsidR="00131E2F" w:rsidRDefault="0027078F">
                            <w:pPr>
                              <w:pStyle w:val="Body"/>
                              <w:spacing w:after="160" w:line="259" w:lineRule="auto"/>
                              <w:rPr>
                                <w:rFonts w:ascii="Calibri" w:eastAsia="Calibri" w:hAnsi="Calibri" w:cs="Calibri"/>
                                <w:u w:color="000000"/>
                              </w:rPr>
                            </w:pPr>
                            <w:r w:rsidRPr="00FF6BEE">
                              <w:rPr>
                                <w:rFonts w:ascii="Calibri" w:eastAsia="Calibri" w:hAnsi="Calibri" w:cs="Calibri"/>
                                <w:u w:color="000000"/>
                                <w:lang w:val="en-US"/>
                              </w:rPr>
                              <w:t>Political factors</w:t>
                            </w:r>
                            <w:r w:rsidRPr="00FF6BEE">
                              <w:rPr>
                                <w:rFonts w:ascii="Calibri" w:eastAsia="Calibri" w:hAnsi="Calibri" w:cs="Calibri"/>
                                <w:u w:color="000000"/>
                              </w:rPr>
                              <w:t xml:space="preserve">: </w:t>
                            </w:r>
                          </w:p>
                          <w:p w:rsidR="00E7019C" w:rsidRPr="00FF6BEE" w:rsidRDefault="00E7019C">
                            <w:pPr>
                              <w:pStyle w:val="Body"/>
                              <w:spacing w:after="160" w:line="259" w:lineRule="auto"/>
                              <w:rPr>
                                <w:rFonts w:ascii="Calibri" w:hAnsi="Calibri" w:cs="Calibri"/>
                              </w:rPr>
                            </w:pPr>
                            <w:r>
                              <w:rPr>
                                <w:rFonts w:ascii="Calibri" w:eastAsia="Calibri" w:hAnsi="Calibri" w:cs="Calibri"/>
                                <w:u w:color="000000"/>
                              </w:rPr>
                              <w:t xml:space="preserve">There wasn’t much political influence, as there was only a design brief, funded and overlooked the buildings development by LOCOG.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2" style="position:absolute;margin-left:220.8pt;margin-top:15pt;width:255.75pt;height:139.5pt;z-index:25166540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">
                <v:textbox inset="1.27mm,1.27mm,1.27mm,1.27mm">
                  <w:txbxContent>
                    <w:p w:rsidR="00131E2F" w:rsidRDefault="0027078F">
                      <w:pPr>
                        <w:pStyle w:val="Body"/>
                        <w:spacing w:after="160" w:line="259" w:lineRule="auto"/>
                        <w:rPr>
                          <w:rFonts w:ascii="Calibri" w:eastAsia="Calibri" w:hAnsi="Calibri" w:cs="Calibri"/>
                          <w:u w:color="000000"/>
                        </w:rPr>
                      </w:pPr>
                      <w:r w:rsidRPr="00FF6BEE">
                        <w:rPr>
                          <w:rFonts w:ascii="Calibri" w:eastAsia="Calibri" w:hAnsi="Calibri" w:cs="Calibri"/>
                          <w:u w:color="000000"/>
                          <w:lang w:val="en-US"/>
                        </w:rPr>
                        <w:t>Political factors</w:t>
                      </w:r>
                      <w:r w:rsidRPr="00FF6BEE">
                        <w:rPr>
                          <w:rFonts w:ascii="Calibri" w:eastAsia="Calibri" w:hAnsi="Calibri" w:cs="Calibri"/>
                          <w:u w:color="000000"/>
                        </w:rPr>
                        <w:t xml:space="preserve">: </w:t>
                      </w:r>
                    </w:p>
                    <w:p w:rsidR="00E7019C" w:rsidRPr="00FF6BEE" w:rsidRDefault="00E7019C">
                      <w:pPr>
                        <w:pStyle w:val="Body"/>
                        <w:spacing w:after="160" w:line="259" w:lineRule="auto"/>
                        <w:rPr>
                          <w:rFonts w:ascii="Calibri" w:hAnsi="Calibri" w:cs="Calibri"/>
                        </w:rPr>
                      </w:pPr>
                      <w:r>
                        <w:rPr>
                          <w:rFonts w:ascii="Calibri" w:eastAsia="Calibri" w:hAnsi="Calibri" w:cs="Calibri"/>
                          <w:u w:color="000000"/>
                        </w:rPr>
                        <w:t xml:space="preserve">There wasn’t much political influence, as there was only a design brief, funded and overlooked the buildings development by LOCOG. </w:t>
                      </w:r>
                    </w:p>
                  </w:txbxContent>
                </v:textbox>
                <w10:wrap type="square" anchorx="margin" anchory="page"/>
              </v:shape>
            </w:pict>
          </mc:Fallback>
        </mc:AlternateContent>
      </w:r>
      <w:r w:rsidR="00E7019C">
        <w:rPr>
          <w:noProof/>
        </w:rPr>
        <mc:AlternateContent>
          <mc:Choice Requires="wps">
            <w:drawing>
              <wp:anchor distT="80010" distB="80010" distL="80010" distR="80010" simplePos="0" relativeHeight="251666432" behindDoc="0" locked="0" layoutInCell="1" allowOverlap="1">
                <wp:simplePos x="0" y="0"/>
                <wp:positionH relativeFrom="margin">
                  <wp:posOffset>6014085</wp:posOffset>
                </wp:positionH>
                <wp:positionV relativeFrom="page">
                  <wp:posOffset>190500</wp:posOffset>
                </wp:positionV>
                <wp:extent cx="3819525" cy="1771650"/>
                <wp:effectExtent l="0" t="0" r="28575" b="1905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19525" cy="1771650"/>
                        </a:xfrm>
                        <a:prstGeom prst="rect">
                          <a:avLst/>
                        </a:prstGeom>
                        <a:solidFill>
                          <a:srgbClr val="FFFFFF"/>
                        </a:solidFill>
                        <a:ln w="9525" cap="flat">
                          <a:solidFill>
                            <a:srgbClr val="000000"/>
                          </a:solidFill>
                          <a:prstDash val="solid"/>
                          <a:miter lim="800000"/>
                        </a:ln>
                        <a:effectLst/>
                      </wps:spPr>
                      <wps:txbx>
                        <w:txbxContent>
                          <w:p w:rsidR="00131E2F" w:rsidRDefault="0027078F">
                            <w:pPr>
                              <w:pStyle w:val="Body"/>
                              <w:spacing w:after="160" w:line="259" w:lineRule="auto"/>
                              <w:rPr>
                                <w:rFonts w:ascii="Calibri" w:eastAsia="Calibri" w:hAnsi="Calibri" w:cs="Calibri"/>
                                <w:u w:color="000000"/>
                              </w:rPr>
                            </w:pPr>
                            <w:r w:rsidRPr="00FF6BEE">
                              <w:rPr>
                                <w:rFonts w:ascii="Calibri" w:eastAsia="Calibri" w:hAnsi="Calibri" w:cs="Calibri"/>
                                <w:u w:color="000000"/>
                                <w:lang w:val="en-US"/>
                              </w:rPr>
                              <w:t>Artist’s involvement</w:t>
                            </w:r>
                            <w:r w:rsidRPr="00FF6BEE">
                              <w:rPr>
                                <w:rFonts w:ascii="Calibri" w:eastAsia="Calibri" w:hAnsi="Calibri" w:cs="Calibri"/>
                                <w:u w:color="000000"/>
                              </w:rPr>
                              <w:t xml:space="preserve">: </w:t>
                            </w:r>
                          </w:p>
                          <w:p w:rsidR="00E7019C" w:rsidRDefault="00E7019C">
                            <w:pPr>
                              <w:pStyle w:val="Body"/>
                              <w:spacing w:after="160" w:line="259" w:lineRule="auto"/>
                              <w:rPr>
                                <w:rFonts w:ascii="Calibri" w:hAnsi="Calibri" w:cs="Calibri"/>
                              </w:rPr>
                            </w:pPr>
                            <w:r>
                              <w:rPr>
                                <w:rFonts w:ascii="Calibri" w:hAnsi="Calibri" w:cs="Calibri"/>
                              </w:rPr>
                              <w:t xml:space="preserve">Hadid decided upon the architectural concept of fluid geometry of water in motion, creating spaces and surrounding environment in sympathy with the river landscape of the Olympic park. </w:t>
                            </w:r>
                          </w:p>
                          <w:p w:rsidR="00E7019C" w:rsidRPr="00FF6BEE" w:rsidRDefault="00E7019C">
                            <w:pPr>
                              <w:pStyle w:val="Body"/>
                              <w:spacing w:after="160" w:line="259" w:lineRule="auto"/>
                              <w:rPr>
                                <w:rFonts w:ascii="Calibri" w:hAnsi="Calibri" w:cs="Calibri"/>
                              </w:rPr>
                            </w:pPr>
                            <w:r>
                              <w:rPr>
                                <w:rFonts w:ascii="Calibri" w:hAnsi="Calibri" w:cs="Calibri"/>
                              </w:rPr>
                              <w:t xml:space="preserve">This </w:t>
                            </w:r>
                            <w:r w:rsidR="007800B8">
                              <w:rPr>
                                <w:rFonts w:ascii="Calibri" w:hAnsi="Calibri" w:cs="Calibri"/>
                              </w:rPr>
                              <w:t xml:space="preserve">is created by a parabolic roof, sweeping up from the ground like a wave, enclosing the pool with its unifying gesture of fluidity, whilst also describing the volume of the swimming pool.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2" style="position:absolute;margin-left:473.55pt;margin-top:15pt;width:300.75pt;height:139.5pt;z-index:25166643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">
                <v:textbox inset="1.27mm,1.27mm,1.27mm,1.27mm">
                  <w:txbxContent>
                    <w:p w:rsidR="00131E2F" w:rsidRDefault="0027078F">
                      <w:pPr>
                        <w:pStyle w:val="Body"/>
                        <w:spacing w:after="160" w:line="259" w:lineRule="auto"/>
                        <w:rPr>
                          <w:rFonts w:ascii="Calibri" w:eastAsia="Calibri" w:hAnsi="Calibri" w:cs="Calibri"/>
                          <w:u w:color="000000"/>
                        </w:rPr>
                      </w:pPr>
                      <w:r w:rsidRPr="00FF6BEE">
                        <w:rPr>
                          <w:rFonts w:ascii="Calibri" w:eastAsia="Calibri" w:hAnsi="Calibri" w:cs="Calibri"/>
                          <w:u w:color="000000"/>
                          <w:lang w:val="en-US"/>
                        </w:rPr>
                        <w:t>Artist’s involvement</w:t>
                      </w:r>
                      <w:r w:rsidRPr="00FF6BEE">
                        <w:rPr>
                          <w:rFonts w:ascii="Calibri" w:eastAsia="Calibri" w:hAnsi="Calibri" w:cs="Calibri"/>
                          <w:u w:color="000000"/>
                        </w:rPr>
                        <w:t xml:space="preserve">: </w:t>
                      </w:r>
                    </w:p>
                    <w:p w:rsidR="00E7019C" w:rsidRDefault="00E7019C">
                      <w:pPr>
                        <w:pStyle w:val="Body"/>
                        <w:spacing w:after="160" w:line="259" w:lineRule="auto"/>
                        <w:rPr>
                          <w:rFonts w:ascii="Calibri" w:hAnsi="Calibri" w:cs="Calibri"/>
                        </w:rPr>
                      </w:pPr>
                      <w:r>
                        <w:rPr>
                          <w:rFonts w:ascii="Calibri" w:hAnsi="Calibri" w:cs="Calibri"/>
                        </w:rPr>
                        <w:t xml:space="preserve">Hadid decided upon the architectural concept of fluid geometry of water in motion, creating spaces and surrounding environment in sympathy with the river landscape of the Olympic park. </w:t>
                      </w:r>
                    </w:p>
                    <w:p w:rsidR="00E7019C" w:rsidRPr="00FF6BEE" w:rsidRDefault="00E7019C">
                      <w:pPr>
                        <w:pStyle w:val="Body"/>
                        <w:spacing w:after="160" w:line="259" w:lineRule="auto"/>
                        <w:rPr>
                          <w:rFonts w:ascii="Calibri" w:hAnsi="Calibri" w:cs="Calibri"/>
                        </w:rPr>
                      </w:pPr>
                      <w:r>
                        <w:rPr>
                          <w:rFonts w:ascii="Calibri" w:hAnsi="Calibri" w:cs="Calibri"/>
                        </w:rPr>
                        <w:t xml:space="preserve">This </w:t>
                      </w:r>
                      <w:r w:rsidR="007800B8">
                        <w:rPr>
                          <w:rFonts w:ascii="Calibri" w:hAnsi="Calibri" w:cs="Calibri"/>
                        </w:rPr>
                        <w:t xml:space="preserve">is created by a parabolic roof, sweeping up from the ground like a wave, enclosing the pool with its unifying gesture of fluidity, whilst also describing the volume of the swimming pool. </w:t>
                      </w:r>
                    </w:p>
                  </w:txbxContent>
                </v:textbox>
                <w10:wrap type="square" anchorx="margin" anchory="page"/>
              </v:shape>
            </w:pict>
          </mc:Fallback>
        </mc:AlternateContent>
      </w:r>
      <w:r w:rsidR="00E7019C">
        <w:rPr>
          <w:noProof/>
        </w:rPr>
        <mc:AlternateContent>
          <mc:Choice Requires="wps">
            <w:drawing>
              <wp:anchor distT="80010" distB="80010" distL="80010" distR="80010" simplePos="0" relativeHeight="251664384" behindDoc="0" locked="0" layoutInCell="1" allowOverlap="1">
                <wp:simplePos x="0" y="0"/>
                <wp:positionH relativeFrom="margin">
                  <wp:posOffset>-43815</wp:posOffset>
                </wp:positionH>
                <wp:positionV relativeFrom="page">
                  <wp:posOffset>190500</wp:posOffset>
                </wp:positionV>
                <wp:extent cx="2857500" cy="3219450"/>
                <wp:effectExtent l="0" t="0" r="19050" b="1905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857500" cy="3219450"/>
                        </a:xfrm>
                        <a:prstGeom prst="rect">
                          <a:avLst/>
                        </a:prstGeom>
                        <a:solidFill>
                          <a:srgbClr val="FFFFFF"/>
                        </a:solidFill>
                        <a:ln w="9525" cap="flat">
                          <a:solidFill>
                            <a:srgbClr val="000000"/>
                          </a:solidFill>
                          <a:prstDash val="solid"/>
                          <a:miter lim="800000"/>
                        </a:ln>
                        <a:effectLst/>
                      </wps:spPr>
                      <wps:txbx>
                        <w:txbxContent>
                          <w:p w:rsidR="00131E2F" w:rsidRDefault="0027078F">
                            <w:pPr>
                              <w:pStyle w:val="Body"/>
                              <w:spacing w:after="160" w:line="259" w:lineRule="auto"/>
                              <w:rPr>
                                <w:rFonts w:ascii="Calibri" w:eastAsia="Calibri" w:hAnsi="Calibri" w:cs="Calibri"/>
                                <w:u w:color="000000"/>
                              </w:rPr>
                            </w:pPr>
                            <w:r>
                              <w:rPr>
                                <w:rFonts w:ascii="Calibri" w:eastAsia="Calibri" w:hAnsi="Calibri" w:cs="Calibri"/>
                                <w:u w:color="000000"/>
                              </w:rPr>
                              <w:t>C</w:t>
                            </w:r>
                            <w:r w:rsidR="00FF6BEE">
                              <w:rPr>
                                <w:rFonts w:ascii="Calibri" w:eastAsia="Calibri" w:hAnsi="Calibri" w:cs="Calibri"/>
                                <w:u w:color="000000"/>
                                <w:lang w:val="en-US"/>
                              </w:rPr>
                              <w:t>cultural</w:t>
                            </w:r>
                            <w:r>
                              <w:rPr>
                                <w:rFonts w:ascii="Calibri" w:eastAsia="Calibri" w:hAnsi="Calibri" w:cs="Calibri"/>
                                <w:u w:color="000000"/>
                                <w:lang w:val="en-US"/>
                              </w:rPr>
                              <w:t>/social factors</w:t>
                            </w:r>
                            <w:r>
                              <w:rPr>
                                <w:rFonts w:ascii="Calibri" w:eastAsia="Calibri" w:hAnsi="Calibri" w:cs="Calibri"/>
                                <w:u w:color="000000"/>
                              </w:rPr>
                              <w:t xml:space="preserve">: </w:t>
                            </w:r>
                          </w:p>
                          <w:p w:rsidR="00FF6BEE" w:rsidRDefault="00FF6BEE">
                            <w:pPr>
                              <w:pStyle w:val="Body"/>
                              <w:spacing w:after="160" w:line="259" w:lineRule="auto"/>
                              <w:rPr>
                                <w:rFonts w:ascii="Calibri" w:hAnsi="Calibri" w:cs="Calibri"/>
                              </w:rPr>
                            </w:pPr>
                            <w:r w:rsidRPr="00FF6BEE">
                              <w:rPr>
                                <w:rFonts w:ascii="Calibri" w:hAnsi="Calibri" w:cs="Calibri"/>
                              </w:rPr>
                              <w:t xml:space="preserve">Temporary </w:t>
                            </w:r>
                            <w:r>
                              <w:rPr>
                                <w:rFonts w:ascii="Calibri" w:hAnsi="Calibri" w:cs="Calibri"/>
                              </w:rPr>
                              <w:t xml:space="preserve">seating needs to be available for 17,500 people, to accommodate for the Olympic Games. For afterwards only 2,800 seats needed. Show the adaptability of the building and Hadid. </w:t>
                            </w:r>
                            <w:r w:rsidRPr="00FF6BEE">
                              <w:rPr>
                                <w:rFonts w:ascii="Calibri" w:hAnsi="Calibri" w:cs="Calibri"/>
                              </w:rPr>
                              <w:t xml:space="preserve"> </w:t>
                            </w:r>
                          </w:p>
                          <w:p w:rsidR="00FF6BEE" w:rsidRDefault="00E7019C">
                            <w:pPr>
                              <w:pStyle w:val="Body"/>
                              <w:spacing w:after="160" w:line="259" w:lineRule="auto"/>
                              <w:rPr>
                                <w:rFonts w:ascii="Calibri" w:hAnsi="Calibri" w:cs="Calibri"/>
                              </w:rPr>
                            </w:pPr>
                            <w:r>
                              <w:rPr>
                                <w:rFonts w:ascii="Calibri" w:hAnsi="Calibri" w:cs="Calibri"/>
                              </w:rPr>
                              <w:t xml:space="preserve">It is expected to have a positive environmental effect, 50% of the aluminium roof is made of recycled materials. The use of low fittings and recycled water means 32% less potable water used. </w:t>
                            </w:r>
                          </w:p>
                          <w:p w:rsidR="00E7019C" w:rsidRPr="00FF6BEE" w:rsidRDefault="00E7019C">
                            <w:pPr>
                              <w:pStyle w:val="Body"/>
                              <w:spacing w:after="160" w:line="259" w:lineRule="auto"/>
                              <w:rPr>
                                <w:rFonts w:ascii="Calibri" w:hAnsi="Calibri" w:cs="Calibri"/>
                              </w:rPr>
                            </w:pPr>
                            <w:r>
                              <w:rPr>
                                <w:rFonts w:ascii="Calibri" w:hAnsi="Calibri" w:cs="Calibri"/>
                              </w:rPr>
                              <w:t>It is designed to reflect the riverside landscape of the Olympic park, whilst remaining modern enough to be used by the public after the games have ended.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2" style="position:absolute;margin-left:-3.45pt;margin-top:15pt;width:225pt;height:253.5pt;z-index:251664384;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">
                <v:textbox inset="1.27mm,1.27mm,1.27mm,1.27mm">
                  <w:txbxContent>
                    <w:p w:rsidR="00131E2F" w:rsidRDefault="0027078F">
                      <w:pPr>
                        <w:pStyle w:val="Body"/>
                        <w:spacing w:after="160" w:line="259" w:lineRule="auto"/>
                        <w:rPr>
                          <w:rFonts w:ascii="Calibri" w:eastAsia="Calibri" w:hAnsi="Calibri" w:cs="Calibri"/>
                          <w:u w:color="000000"/>
                        </w:rPr>
                      </w:pPr>
                      <w:r>
                        <w:rPr>
                          <w:rFonts w:ascii="Calibri" w:eastAsia="Calibri" w:hAnsi="Calibri" w:cs="Calibri"/>
                          <w:u w:color="000000"/>
                        </w:rPr>
                        <w:t>C</w:t>
                      </w:r>
                      <w:r w:rsidR="00FF6BEE">
                        <w:rPr>
                          <w:rFonts w:ascii="Calibri" w:eastAsia="Calibri" w:hAnsi="Calibri" w:cs="Calibri"/>
                          <w:u w:color="000000"/>
                          <w:lang w:val="en-US"/>
                        </w:rPr>
                        <w:t>cultural</w:t>
                      </w:r>
                      <w:r>
                        <w:rPr>
                          <w:rFonts w:ascii="Calibri" w:eastAsia="Calibri" w:hAnsi="Calibri" w:cs="Calibri"/>
                          <w:u w:color="000000"/>
                          <w:lang w:val="en-US"/>
                        </w:rPr>
                        <w:t>/social factors</w:t>
                      </w:r>
                      <w:r>
                        <w:rPr>
                          <w:rFonts w:ascii="Calibri" w:eastAsia="Calibri" w:hAnsi="Calibri" w:cs="Calibri"/>
                          <w:u w:color="000000"/>
                        </w:rPr>
                        <w:t xml:space="preserve">: </w:t>
                      </w:r>
                    </w:p>
                    <w:p w:rsidR="00FF6BEE" w:rsidRDefault="00FF6BEE">
                      <w:pPr>
                        <w:pStyle w:val="Body"/>
                        <w:spacing w:after="160" w:line="259" w:lineRule="auto"/>
                        <w:rPr>
                          <w:rFonts w:ascii="Calibri" w:hAnsi="Calibri" w:cs="Calibri"/>
                        </w:rPr>
                      </w:pPr>
                      <w:r w:rsidRPr="00FF6BEE">
                        <w:rPr>
                          <w:rFonts w:ascii="Calibri" w:hAnsi="Calibri" w:cs="Calibri"/>
                        </w:rPr>
                        <w:t xml:space="preserve">Temporary </w:t>
                      </w:r>
                      <w:r>
                        <w:rPr>
                          <w:rFonts w:ascii="Calibri" w:hAnsi="Calibri" w:cs="Calibri"/>
                        </w:rPr>
                        <w:t xml:space="preserve">seating needs to be available for 17,500 people, to accommodate for the Olympic Games. For afterwards only 2,800 seats needed. Show the adaptability of the building and Hadid. </w:t>
                      </w:r>
                      <w:r w:rsidRPr="00FF6BEE">
                        <w:rPr>
                          <w:rFonts w:ascii="Calibri" w:hAnsi="Calibri" w:cs="Calibri"/>
                        </w:rPr>
                        <w:t xml:space="preserve"> </w:t>
                      </w:r>
                    </w:p>
                    <w:p w:rsidR="00FF6BEE" w:rsidRDefault="00E7019C">
                      <w:pPr>
                        <w:pStyle w:val="Body"/>
                        <w:spacing w:after="160" w:line="259" w:lineRule="auto"/>
                        <w:rPr>
                          <w:rFonts w:ascii="Calibri" w:hAnsi="Calibri" w:cs="Calibri"/>
                        </w:rPr>
                      </w:pPr>
                      <w:r>
                        <w:rPr>
                          <w:rFonts w:ascii="Calibri" w:hAnsi="Calibri" w:cs="Calibri"/>
                        </w:rPr>
                        <w:t xml:space="preserve">It is expected to have a positive environmental effect, 50% of the aluminium roof is made of recycled materials. The use of low fittings and recycled water means 32% less potable water used. </w:t>
                      </w:r>
                    </w:p>
                    <w:p w:rsidR="00E7019C" w:rsidRPr="00FF6BEE" w:rsidRDefault="00E7019C">
                      <w:pPr>
                        <w:pStyle w:val="Body"/>
                        <w:spacing w:after="160" w:line="259" w:lineRule="auto"/>
                        <w:rPr>
                          <w:rFonts w:ascii="Calibri" w:hAnsi="Calibri" w:cs="Calibri"/>
                        </w:rPr>
                      </w:pPr>
                      <w:r>
                        <w:rPr>
                          <w:rFonts w:ascii="Calibri" w:hAnsi="Calibri" w:cs="Calibri"/>
                        </w:rPr>
                        <w:t>It is designed to reflect the riverside landscape of the Olympic park, whilst remaining modern enough to be used by the public after the games have ended.</w:t>
                      </w:r>
                    </w:p>
                  </w:txbxContent>
                </v:textbox>
                <w10:wrap type="square" anchorx="margin" anchory="page"/>
              </v:shape>
            </w:pict>
          </mc:Fallback>
        </mc:AlternateContent>
      </w:r>
    </w:p>
    <w:p w:rsidR="00131E2F" w:rsidRDefault="00131E2F">
      <w:pPr>
        <w:pStyle w:val="Body"/>
        <w:rPr>
          <w:rFonts w:hint="eastAsia"/>
        </w:rPr>
      </w:pPr>
    </w:p>
    <w:sectPr w:rsidR="00131E2F">
      <w:headerReference w:type="default" r:id="rId9"/>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59" w:rsidRDefault="0027078F">
      <w:r>
        <w:separator/>
      </w:r>
    </w:p>
  </w:endnote>
  <w:endnote w:type="continuationSeparator" w:id="0">
    <w:p w:rsidR="00D37A59" w:rsidRDefault="0027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2F" w:rsidRDefault="00131E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59" w:rsidRDefault="0027078F">
      <w:r>
        <w:separator/>
      </w:r>
    </w:p>
  </w:footnote>
  <w:footnote w:type="continuationSeparator" w:id="0">
    <w:p w:rsidR="00D37A59" w:rsidRDefault="0027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2F" w:rsidRDefault="00131E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C0B2F"/>
    <w:multiLevelType w:val="hybridMultilevel"/>
    <w:tmpl w:val="9818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2F"/>
    <w:rsid w:val="00131E2F"/>
    <w:rsid w:val="0027078F"/>
    <w:rsid w:val="00455C78"/>
    <w:rsid w:val="007800B8"/>
    <w:rsid w:val="00875A2D"/>
    <w:rsid w:val="00D37A59"/>
    <w:rsid w:val="00E7019C"/>
    <w:rsid w:val="00FF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FD9F7-2484-47F6-B128-CB834C1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205</Words>
  <Characters>1171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 (189461)</dc:creator>
  <cp:lastModifiedBy>Daniel Greaney</cp:lastModifiedBy>
  <cp:revision>2</cp:revision>
  <dcterms:created xsi:type="dcterms:W3CDTF">2019-04-05T11:48:00Z</dcterms:created>
  <dcterms:modified xsi:type="dcterms:W3CDTF">2019-04-05T11:48:00Z</dcterms:modified>
</cp:coreProperties>
</file>