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5B4E801B" w:rsidR="00C012B5" w:rsidRPr="00C64731" w:rsidRDefault="00C64731" w:rsidP="006F34E8">
      <w:pPr>
        <w:pStyle w:val="MTMainTitle"/>
        <w:rPr>
          <w:rFonts w:eastAsia="Calibri"/>
          <w:lang w:val="en-GB"/>
        </w:rPr>
      </w:pPr>
      <w:bookmarkStart w:id="0" w:name="_GoBack"/>
      <w:bookmarkEnd w:id="0"/>
      <w:r w:rsidRPr="00C64731">
        <w:rPr>
          <w:rFonts w:eastAsia="Calibri"/>
          <w:lang w:val="en-GB"/>
        </w:rPr>
        <w:t>Teacher</w:t>
      </w:r>
      <w:r w:rsidR="007359FD">
        <w:rPr>
          <w:rFonts w:eastAsia="Calibri"/>
          <w:lang w:val="en-GB"/>
        </w:rPr>
        <w:t>’s</w:t>
      </w:r>
      <w:r w:rsidRPr="00C64731">
        <w:rPr>
          <w:rFonts w:eastAsia="Calibri"/>
          <w:lang w:val="en-GB"/>
        </w:rPr>
        <w:t xml:space="preserve"> notes and answers</w:t>
      </w:r>
    </w:p>
    <w:p w14:paraId="297037BD" w14:textId="26902802" w:rsidR="00C64731" w:rsidRPr="002B1B61" w:rsidRDefault="00B61F7A" w:rsidP="008C7A97">
      <w:pPr>
        <w:pStyle w:val="AHead"/>
        <w:spacing w:after="240"/>
      </w:pPr>
      <w:r w:rsidRPr="002B1B61">
        <w:rPr>
          <w:rStyle w:val="AHeadSection"/>
          <w:lang w:val="en-GB"/>
        </w:rPr>
        <w:t xml:space="preserve">Unit </w:t>
      </w:r>
      <w:r w:rsidR="004801F0">
        <w:rPr>
          <w:rStyle w:val="AHeadSection"/>
          <w:lang w:val="en-GB"/>
        </w:rPr>
        <w:t>9</w:t>
      </w:r>
      <w:r w:rsidR="00C64731" w:rsidRPr="002B1B61">
        <w:rPr>
          <w:rStyle w:val="AHeadSection"/>
        </w:rPr>
        <w:t>:</w:t>
      </w:r>
      <w:r w:rsidR="00C64731" w:rsidRPr="002B1B61">
        <w:t xml:space="preserve"> </w:t>
      </w:r>
      <w:r w:rsidR="008B321E">
        <w:t>La convivencia y la integración</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B4F2C3"/>
        <w:tblLook w:val="04A0" w:firstRow="1" w:lastRow="0" w:firstColumn="1" w:lastColumn="0" w:noHBand="0" w:noVBand="1"/>
      </w:tblPr>
      <w:tblGrid>
        <w:gridCol w:w="8505"/>
      </w:tblGrid>
      <w:tr w:rsidR="009B6008" w14:paraId="50129610" w14:textId="77777777" w:rsidTr="00D7600D">
        <w:tc>
          <w:tcPr>
            <w:tcW w:w="8505" w:type="dxa"/>
            <w:tcBorders>
              <w:top w:val="nil"/>
              <w:left w:val="nil"/>
              <w:bottom w:val="nil"/>
              <w:right w:val="nil"/>
            </w:tcBorders>
            <w:shd w:val="clear" w:color="auto" w:fill="F9DBDE"/>
          </w:tcPr>
          <w:p w14:paraId="46C591D9" w14:textId="34FA0107" w:rsidR="009B6008" w:rsidRPr="00562134" w:rsidRDefault="001406C3"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3FEE813E" w14:textId="77777777" w:rsidR="008B321E" w:rsidRPr="00A533AC" w:rsidRDefault="008B321E" w:rsidP="008B321E">
            <w:pPr>
              <w:pStyle w:val="BTBodyText"/>
              <w:spacing w:after="240"/>
              <w:rPr>
                <w:szCs w:val="20"/>
                <w:lang w:val="en-GB"/>
              </w:rPr>
            </w:pPr>
            <w:r>
              <w:rPr>
                <w:szCs w:val="20"/>
                <w:lang w:val="en-GB"/>
              </w:rPr>
              <w:t>Theme 1 Scheme of work</w:t>
            </w:r>
          </w:p>
          <w:p w14:paraId="3BE0EB56" w14:textId="5E1AF6B1" w:rsidR="008B321E" w:rsidRPr="00A533AC" w:rsidRDefault="008B321E" w:rsidP="008B321E">
            <w:pPr>
              <w:pStyle w:val="BTBodyText"/>
              <w:spacing w:after="240"/>
              <w:rPr>
                <w:szCs w:val="20"/>
                <w:lang w:val="en-GB"/>
              </w:rPr>
            </w:pPr>
            <w:r>
              <w:rPr>
                <w:szCs w:val="20"/>
                <w:lang w:val="en-GB"/>
              </w:rPr>
              <w:t>Unit 9</w:t>
            </w:r>
            <w:r w:rsidRPr="00A533AC">
              <w:rPr>
                <w:szCs w:val="20"/>
                <w:lang w:val="en-GB"/>
              </w:rPr>
              <w:t xml:space="preserve"> </w:t>
            </w:r>
            <w:r w:rsidR="00E60167">
              <w:rPr>
                <w:szCs w:val="20"/>
                <w:lang w:val="en-GB"/>
              </w:rPr>
              <w:t>T</w:t>
            </w:r>
            <w:r w:rsidRPr="00A533AC">
              <w:rPr>
                <w:szCs w:val="20"/>
                <w:lang w:val="en-GB"/>
              </w:rPr>
              <w:t>ranscripts</w:t>
            </w:r>
          </w:p>
          <w:p w14:paraId="3EB1047B" w14:textId="4B76BFCA" w:rsidR="008B321E" w:rsidRPr="00A533AC" w:rsidRDefault="008B321E" w:rsidP="008B321E">
            <w:pPr>
              <w:pStyle w:val="BTBodyText"/>
              <w:spacing w:after="240"/>
              <w:rPr>
                <w:szCs w:val="20"/>
                <w:lang w:val="en-GB"/>
              </w:rPr>
            </w:pPr>
            <w:r>
              <w:rPr>
                <w:szCs w:val="20"/>
                <w:lang w:val="en-GB"/>
              </w:rPr>
              <w:t>Unit 9</w:t>
            </w:r>
            <w:r w:rsidRPr="00A533AC">
              <w:rPr>
                <w:szCs w:val="20"/>
                <w:lang w:val="en-GB"/>
              </w:rPr>
              <w:t xml:space="preserve"> Vocabulary list</w:t>
            </w:r>
            <w:r w:rsidR="00E60167">
              <w:rPr>
                <w:szCs w:val="20"/>
                <w:lang w:val="en-GB"/>
              </w:rPr>
              <w:t>s</w:t>
            </w:r>
          </w:p>
          <w:p w14:paraId="7FFB8023" w14:textId="123FB4A7" w:rsidR="008B321E" w:rsidRPr="008E5E86" w:rsidRDefault="008B321E" w:rsidP="008B321E">
            <w:pPr>
              <w:pStyle w:val="BTBodyText"/>
              <w:spacing w:after="240"/>
              <w:rPr>
                <w:szCs w:val="20"/>
              </w:rPr>
            </w:pPr>
            <w:r>
              <w:rPr>
                <w:szCs w:val="20"/>
                <w:lang w:val="en-GB"/>
              </w:rPr>
              <w:t>Unit 9</w:t>
            </w:r>
            <w:r w:rsidRPr="00A533AC">
              <w:rPr>
                <w:szCs w:val="20"/>
                <w:lang w:val="en-GB"/>
              </w:rPr>
              <w:t xml:space="preserve"> Translation test</w:t>
            </w:r>
            <w:r>
              <w:rPr>
                <w:szCs w:val="20"/>
                <w:lang w:val="en-GB"/>
              </w:rPr>
              <w:t xml:space="preserve"> (easy)</w:t>
            </w:r>
            <w:r w:rsidRPr="00A533AC">
              <w:rPr>
                <w:szCs w:val="20"/>
                <w:lang w:val="en-GB"/>
              </w:rPr>
              <w:t xml:space="preserve">: </w:t>
            </w:r>
            <w:r w:rsidRPr="005E4253">
              <w:rPr>
                <w:i/>
                <w:szCs w:val="20"/>
              </w:rPr>
              <w:t>La ciudad de las tres culturas</w:t>
            </w:r>
          </w:p>
          <w:p w14:paraId="3794F1AB" w14:textId="275BB60F" w:rsidR="008B321E" w:rsidRPr="008E5E86" w:rsidRDefault="008B321E" w:rsidP="008B321E">
            <w:pPr>
              <w:pStyle w:val="BTBodyText"/>
              <w:spacing w:after="240"/>
              <w:rPr>
                <w:szCs w:val="20"/>
              </w:rPr>
            </w:pPr>
            <w:r>
              <w:rPr>
                <w:szCs w:val="20"/>
                <w:lang w:val="en-GB"/>
              </w:rPr>
              <w:t>Unit 9</w:t>
            </w:r>
            <w:r w:rsidRPr="00BE3D13">
              <w:rPr>
                <w:szCs w:val="20"/>
                <w:lang w:val="en-GB"/>
              </w:rPr>
              <w:t xml:space="preserve"> </w:t>
            </w:r>
            <w:r w:rsidRPr="00A533AC">
              <w:rPr>
                <w:szCs w:val="20"/>
                <w:lang w:val="en-GB"/>
              </w:rPr>
              <w:t>Translation test</w:t>
            </w:r>
            <w:r>
              <w:rPr>
                <w:szCs w:val="20"/>
                <w:lang w:val="en-GB"/>
              </w:rPr>
              <w:t xml:space="preserve"> (medium): </w:t>
            </w:r>
            <w:r w:rsidRPr="00C45402">
              <w:rPr>
                <w:i/>
                <w:szCs w:val="20"/>
                <w:lang w:val="en-GB"/>
              </w:rPr>
              <w:t>Los gitanos en España</w:t>
            </w:r>
          </w:p>
          <w:p w14:paraId="4D66ECDD" w14:textId="103D2B01" w:rsidR="008B321E" w:rsidRPr="008E5E86" w:rsidRDefault="008B321E" w:rsidP="008B321E">
            <w:pPr>
              <w:pStyle w:val="BTBodyText"/>
              <w:spacing w:after="240"/>
              <w:rPr>
                <w:szCs w:val="20"/>
              </w:rPr>
            </w:pPr>
            <w:r>
              <w:rPr>
                <w:szCs w:val="20"/>
                <w:lang w:val="en-GB"/>
              </w:rPr>
              <w:t>Unit 9</w:t>
            </w:r>
            <w:r w:rsidRPr="00BE3D13">
              <w:rPr>
                <w:szCs w:val="20"/>
                <w:lang w:val="en-GB"/>
              </w:rPr>
              <w:t xml:space="preserve"> </w:t>
            </w:r>
            <w:r w:rsidRPr="00A533AC">
              <w:rPr>
                <w:szCs w:val="20"/>
                <w:lang w:val="en-GB"/>
              </w:rPr>
              <w:t>Translation test</w:t>
            </w:r>
            <w:r>
              <w:rPr>
                <w:szCs w:val="20"/>
                <w:lang w:val="en-GB"/>
              </w:rPr>
              <w:t xml:space="preserve"> (hard)</w:t>
            </w:r>
            <w:r w:rsidRPr="00A533AC">
              <w:rPr>
                <w:szCs w:val="20"/>
                <w:lang w:val="en-GB"/>
              </w:rPr>
              <w:t xml:space="preserve">: </w:t>
            </w:r>
            <w:r w:rsidRPr="00C45402">
              <w:rPr>
                <w:i/>
                <w:szCs w:val="20"/>
              </w:rPr>
              <w:t>La integración en los colegios</w:t>
            </w:r>
          </w:p>
          <w:p w14:paraId="4A507387" w14:textId="3913564E" w:rsidR="0088221D" w:rsidRPr="008E5E86" w:rsidRDefault="00BB39DD" w:rsidP="0088221D">
            <w:pPr>
              <w:pStyle w:val="BTBodyText"/>
              <w:spacing w:after="240"/>
              <w:rPr>
                <w:szCs w:val="20"/>
              </w:rPr>
            </w:pPr>
            <w:r>
              <w:rPr>
                <w:szCs w:val="20"/>
                <w:lang w:val="en-GB"/>
              </w:rPr>
              <w:t xml:space="preserve">Unit </w:t>
            </w:r>
            <w:r w:rsidR="0088221D" w:rsidRPr="003E48F6">
              <w:t xml:space="preserve">9 Video test (a): </w:t>
            </w:r>
            <w:r w:rsidR="0088221D" w:rsidRPr="00E60167">
              <w:rPr>
                <w:i/>
              </w:rPr>
              <w:t>España da la bienvenida a los inmigrantes</w:t>
            </w:r>
          </w:p>
          <w:p w14:paraId="0B6CD49E" w14:textId="572C2345" w:rsidR="0088221D" w:rsidRPr="008E5E86" w:rsidRDefault="00BB39DD" w:rsidP="0088221D">
            <w:pPr>
              <w:pStyle w:val="BTBodyText"/>
              <w:spacing w:after="240"/>
              <w:rPr>
                <w:szCs w:val="20"/>
              </w:rPr>
            </w:pPr>
            <w:r>
              <w:rPr>
                <w:szCs w:val="20"/>
                <w:lang w:val="en-GB"/>
              </w:rPr>
              <w:t xml:space="preserve">Unit </w:t>
            </w:r>
            <w:r w:rsidR="0088221D" w:rsidRPr="003E48F6">
              <w:t xml:space="preserve">9 Video test (b): </w:t>
            </w:r>
            <w:r w:rsidR="0088221D" w:rsidRPr="00E60167">
              <w:rPr>
                <w:i/>
              </w:rPr>
              <w:t>Una plaza de toros se convierte en mezquita en Barcelona</w:t>
            </w:r>
          </w:p>
          <w:p w14:paraId="2478F9C4" w14:textId="063C484D" w:rsidR="009B6008" w:rsidRPr="00F22627" w:rsidRDefault="008B321E" w:rsidP="008B321E">
            <w:pPr>
              <w:pStyle w:val="BTBodyText"/>
              <w:spacing w:after="240"/>
            </w:pPr>
            <w:r>
              <w:rPr>
                <w:lang w:val="en-GB"/>
              </w:rPr>
              <w:t>Unit 9</w:t>
            </w:r>
            <w:r w:rsidRPr="00A533AC">
              <w:rPr>
                <w:lang w:val="en-GB"/>
              </w:rPr>
              <w:t xml:space="preserve"> End of unit test</w:t>
            </w:r>
          </w:p>
        </w:tc>
      </w:tr>
    </w:tbl>
    <w:p w14:paraId="6E086349" w14:textId="77777777" w:rsidR="00A61291" w:rsidRDefault="00A61291">
      <w:pPr>
        <w:rPr>
          <w:rFonts w:ascii="Arial" w:hAnsi="Arial"/>
          <w:color w:val="009089"/>
          <w:sz w:val="36"/>
          <w:lang w:val="fr-FR"/>
        </w:rPr>
      </w:pPr>
      <w:r>
        <w:br w:type="page"/>
      </w:r>
    </w:p>
    <w:p w14:paraId="51A77C88" w14:textId="4417A95D" w:rsidR="0086314D" w:rsidRDefault="004801F0" w:rsidP="00736938">
      <w:pPr>
        <w:pStyle w:val="BHead"/>
        <w:spacing w:after="240"/>
      </w:pPr>
      <w:r>
        <w:lastRenderedPageBreak/>
        <w:t>9</w:t>
      </w:r>
      <w:r w:rsidR="00736938" w:rsidRPr="00736938">
        <w:t xml:space="preserve">.1 </w:t>
      </w:r>
      <w:r w:rsidRPr="004801F0">
        <w:t>La convivencia entre culturas en la España medieval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DE"/>
        <w:tblLook w:val="04A0" w:firstRow="1" w:lastRow="0" w:firstColumn="1" w:lastColumn="0" w:noHBand="0" w:noVBand="1"/>
      </w:tblPr>
      <w:tblGrid>
        <w:gridCol w:w="8505"/>
      </w:tblGrid>
      <w:tr w:rsidR="00736938" w14:paraId="7DE40DA9" w14:textId="77777777" w:rsidTr="00D7600D">
        <w:tc>
          <w:tcPr>
            <w:tcW w:w="8505" w:type="dxa"/>
            <w:shd w:val="clear" w:color="auto" w:fill="F9DBDE"/>
          </w:tcPr>
          <w:p w14:paraId="319747A1" w14:textId="2B2F71B3" w:rsidR="00736938" w:rsidRPr="00736938" w:rsidRDefault="00736938" w:rsidP="00736938">
            <w:pPr>
              <w:pStyle w:val="BTBodyText"/>
              <w:rPr>
                <w:lang w:val="en-GB"/>
              </w:rPr>
            </w:pPr>
            <w:r w:rsidRPr="00736938">
              <w:rPr>
                <w:b/>
                <w:lang w:val="en-GB"/>
              </w:rPr>
              <w:t>Pages:</w:t>
            </w:r>
            <w:r w:rsidR="004801F0">
              <w:rPr>
                <w:lang w:val="en-GB"/>
              </w:rPr>
              <w:t xml:space="preserve"> 180–183</w:t>
            </w:r>
          </w:p>
          <w:p w14:paraId="13A3A868" w14:textId="3D5C8E82" w:rsidR="00736938" w:rsidRPr="00736938" w:rsidRDefault="00736938" w:rsidP="00736938">
            <w:pPr>
              <w:pStyle w:val="BTBodyText"/>
              <w:rPr>
                <w:lang w:val="en-GB"/>
              </w:rPr>
            </w:pPr>
            <w:r w:rsidRPr="00736938">
              <w:rPr>
                <w:b/>
                <w:lang w:val="en-GB"/>
              </w:rPr>
              <w:t xml:space="preserve">Stage of Learning: </w:t>
            </w:r>
            <w:r w:rsidR="00CC0E4F">
              <w:rPr>
                <w:lang w:val="en-GB"/>
              </w:rPr>
              <w:t>A-level</w:t>
            </w:r>
          </w:p>
          <w:p w14:paraId="08806B1C" w14:textId="77777777" w:rsidR="00736938" w:rsidRPr="00736938" w:rsidRDefault="00736938" w:rsidP="00736938">
            <w:pPr>
              <w:pStyle w:val="BTBodyText"/>
              <w:rPr>
                <w:b/>
                <w:lang w:val="en-GB"/>
              </w:rPr>
            </w:pPr>
            <w:r w:rsidRPr="00736938">
              <w:rPr>
                <w:b/>
                <w:lang w:val="en-GB"/>
              </w:rPr>
              <w:t xml:space="preserve">Objectives: </w:t>
            </w:r>
          </w:p>
          <w:p w14:paraId="570651C6" w14:textId="77777777" w:rsidR="00CC0E4F" w:rsidRPr="00CC0E4F" w:rsidRDefault="00CC0E4F" w:rsidP="00CC0E4F">
            <w:pPr>
              <w:pStyle w:val="BLBulletList"/>
              <w:rPr>
                <w:lang w:val="en-GB"/>
              </w:rPr>
            </w:pPr>
            <w:r w:rsidRPr="00CC0E4F">
              <w:rPr>
                <w:lang w:val="en-GB"/>
              </w:rPr>
              <w:t>Look at the historical coexistence of Christians, Jews and Muslims.</w:t>
            </w:r>
          </w:p>
          <w:p w14:paraId="287C0E92" w14:textId="77777777" w:rsidR="00CC0E4F" w:rsidRPr="00CC0E4F" w:rsidRDefault="00CC0E4F" w:rsidP="00CC0E4F">
            <w:pPr>
              <w:pStyle w:val="BLBulletList"/>
              <w:rPr>
                <w:lang w:val="en-GB"/>
              </w:rPr>
            </w:pPr>
            <w:r w:rsidRPr="00CC0E4F">
              <w:rPr>
                <w:lang w:val="en-GB"/>
              </w:rPr>
              <w:t>Use the present subjunctive (2).</w:t>
            </w:r>
          </w:p>
          <w:p w14:paraId="436877D8" w14:textId="3A47B142" w:rsidR="00736938" w:rsidRPr="00931E67" w:rsidRDefault="00CC0E4F" w:rsidP="00CC0E4F">
            <w:pPr>
              <w:pStyle w:val="BLBulletList"/>
              <w:rPr>
                <w:lang w:val="en-GB"/>
              </w:rPr>
            </w:pPr>
            <w:r w:rsidRPr="00CC0E4F">
              <w:rPr>
                <w:lang w:val="en-GB"/>
              </w:rPr>
              <w:t>Research a single event or series of events.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4327431F" w:rsidR="009B6008" w:rsidRPr="00D7600D" w:rsidRDefault="00644119" w:rsidP="00B9577B">
            <w:pPr>
              <w:pStyle w:val="BTBodyText"/>
              <w:spacing w:after="120"/>
              <w:rPr>
                <w:b/>
                <w:color w:val="911A24"/>
                <w:sz w:val="24"/>
                <w:lang w:val="en-GB"/>
              </w:rPr>
            </w:pPr>
            <w:r>
              <w:rPr>
                <w:rFonts w:eastAsia="Calibri"/>
                <w:b/>
                <w:color w:val="911A24"/>
                <w:lang w:val="en-GB"/>
              </w:rPr>
              <w:t>9.1</w:t>
            </w:r>
            <w:r w:rsidR="008E47FD">
              <w:rPr>
                <w:rFonts w:eastAsia="Calibri"/>
                <w:b/>
                <w:color w:val="911A24"/>
                <w:lang w:val="en-GB"/>
              </w:rPr>
              <w:t>.3</w:t>
            </w:r>
            <w:r>
              <w:rPr>
                <w:rFonts w:eastAsia="Calibri"/>
                <w:b/>
                <w:color w:val="911A24"/>
                <w:lang w:val="en-GB"/>
              </w:rPr>
              <w:t xml:space="preserve"> </w:t>
            </w:r>
            <w:r w:rsidR="008E47FD">
              <w:rPr>
                <w:rFonts w:eastAsia="Calibri"/>
                <w:b/>
                <w:color w:val="911A24"/>
                <w:lang w:val="en-GB"/>
              </w:rPr>
              <w:t>A</w:t>
            </w:r>
            <w:r>
              <w:rPr>
                <w:rFonts w:eastAsia="Calibri"/>
                <w:b/>
                <w:color w:val="911A24"/>
                <w:lang w:val="en-GB"/>
              </w:rPr>
              <w:t>udio</w:t>
            </w:r>
          </w:p>
          <w:p w14:paraId="60575D25" w14:textId="2DECD44D" w:rsidR="009B6008" w:rsidRPr="00753429" w:rsidRDefault="001406C3"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532B33D2" w14:textId="57DEB58D" w:rsidR="008B321E" w:rsidRPr="00227646" w:rsidRDefault="008B321E" w:rsidP="008B321E">
            <w:pPr>
              <w:pStyle w:val="BTBodyText"/>
              <w:rPr>
                <w:rFonts w:eastAsia="Calibri"/>
                <w:szCs w:val="20"/>
                <w:lang w:val="en-GB"/>
              </w:rPr>
            </w:pPr>
            <w:r>
              <w:rPr>
                <w:szCs w:val="20"/>
                <w:lang w:val="en-GB"/>
              </w:rPr>
              <w:t xml:space="preserve">9.1 </w:t>
            </w:r>
            <w:r w:rsidRPr="00753429">
              <w:rPr>
                <w:szCs w:val="20"/>
                <w:lang w:val="en-GB"/>
              </w:rPr>
              <w:t>V</w:t>
            </w:r>
            <w:r>
              <w:rPr>
                <w:szCs w:val="20"/>
                <w:lang w:val="en-GB"/>
              </w:rPr>
              <w:t>ocabulary test English to Spanish</w:t>
            </w:r>
          </w:p>
          <w:p w14:paraId="34F6DF5F" w14:textId="7A95F066" w:rsidR="00736938" w:rsidRPr="008C7A97" w:rsidRDefault="008B321E" w:rsidP="008B321E">
            <w:pPr>
              <w:pStyle w:val="BTBodyText"/>
              <w:spacing w:after="120"/>
              <w:rPr>
                <w:rFonts w:eastAsia="Calibri"/>
                <w:szCs w:val="20"/>
                <w:lang w:val="en-GB"/>
              </w:rPr>
            </w:pPr>
            <w:r>
              <w:rPr>
                <w:szCs w:val="20"/>
                <w:lang w:val="en-GB"/>
              </w:rPr>
              <w:t>9</w:t>
            </w:r>
            <w:r w:rsidRPr="00227646">
              <w:rPr>
                <w:szCs w:val="20"/>
                <w:lang w:val="en-GB"/>
              </w:rPr>
              <w:t>.</w:t>
            </w:r>
            <w:r>
              <w:rPr>
                <w:szCs w:val="20"/>
                <w:lang w:val="en-GB"/>
              </w:rPr>
              <w:t>1</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13D3F969" w14:textId="77777777" w:rsidR="00736938" w:rsidRDefault="00736938" w:rsidP="00D72211">
      <w:pPr>
        <w:pStyle w:val="CHead"/>
      </w:pPr>
      <w:r w:rsidRPr="0057668E">
        <w:t>Starter</w:t>
      </w:r>
    </w:p>
    <w:p w14:paraId="44BB66ED" w14:textId="1964166B" w:rsidR="000E4290" w:rsidRDefault="009B6008" w:rsidP="000E4290">
      <w:pPr>
        <w:pStyle w:val="ExerciseLetter"/>
      </w:pPr>
      <w:r>
        <w:t>1</w:t>
      </w:r>
      <w:r w:rsidR="00DB62C0">
        <w:t>a</w:t>
      </w:r>
    </w:p>
    <w:p w14:paraId="4023A431" w14:textId="4F42B9BF" w:rsidR="00CC0E4F" w:rsidRPr="00CC0E4F" w:rsidRDefault="00CC0E4F" w:rsidP="00CC0E4F">
      <w:pPr>
        <w:pStyle w:val="BTBodyText"/>
        <w:rPr>
          <w:lang w:val="en-GB"/>
        </w:rPr>
      </w:pPr>
      <w:r w:rsidRPr="00CC0E4F">
        <w:rPr>
          <w:lang w:val="en-GB"/>
        </w:rPr>
        <w:t xml:space="preserve">Students write a list of at least 8 words beginning in </w:t>
      </w:r>
      <w:r w:rsidRPr="00467472">
        <w:rPr>
          <w:i/>
          <w:lang w:val="en-GB"/>
        </w:rPr>
        <w:t>al</w:t>
      </w:r>
      <w:r w:rsidRPr="00CC0E4F">
        <w:rPr>
          <w:lang w:val="en-GB"/>
        </w:rPr>
        <w:t>-. You could turn this into a competition – which group can come up with the longest list? Alternatively</w:t>
      </w:r>
      <w:r w:rsidR="00467472">
        <w:rPr>
          <w:lang w:val="en-GB"/>
        </w:rPr>
        <w:t>,</w:t>
      </w:r>
      <w:r w:rsidRPr="00CC0E4F">
        <w:rPr>
          <w:lang w:val="en-GB"/>
        </w:rPr>
        <w:t xml:space="preserve"> these starter activities could be done as preparatory homework as an introduction to the topic</w:t>
      </w:r>
      <w:r w:rsidR="00467472">
        <w:rPr>
          <w:lang w:val="en-GB"/>
        </w:rPr>
        <w:t>, and the answer dis</w:t>
      </w:r>
      <w:r w:rsidRPr="00CC0E4F">
        <w:rPr>
          <w:lang w:val="en-GB"/>
        </w:rPr>
        <w:t>cussed in class.</w:t>
      </w:r>
    </w:p>
    <w:p w14:paraId="4613EDE9" w14:textId="325ECE1C" w:rsidR="00736938" w:rsidRDefault="00CC0E4F" w:rsidP="00CC0E4F">
      <w:pPr>
        <w:pStyle w:val="BTBodyText"/>
        <w:rPr>
          <w:lang w:val="en-GB"/>
        </w:rPr>
      </w:pPr>
      <w:r w:rsidRPr="00CC0E4F">
        <w:rPr>
          <w:lang w:val="en-GB"/>
        </w:rPr>
        <w:t>Another way in to the topic could be to ask students what they think the influences on the culture of the UK have been historically, and more recently.</w:t>
      </w:r>
    </w:p>
    <w:p w14:paraId="06D8E644" w14:textId="77777777" w:rsidR="00CC0E4F" w:rsidRPr="00593AD3" w:rsidRDefault="00CC0E4F" w:rsidP="00CC0E4F">
      <w:pPr>
        <w:pStyle w:val="EHead"/>
        <w:rPr>
          <w:lang w:val="en-GB"/>
        </w:rPr>
      </w:pPr>
      <w:r w:rsidRPr="00593AD3">
        <w:rPr>
          <w:lang w:val="en-GB"/>
        </w:rPr>
        <w:t>Answers</w:t>
      </w:r>
    </w:p>
    <w:p w14:paraId="4A0666B7" w14:textId="77777777" w:rsidR="00CC0E4F" w:rsidRDefault="00CC0E4F" w:rsidP="00CC0E4F">
      <w:pPr>
        <w:pStyle w:val="BTBodyText"/>
        <w:rPr>
          <w:lang w:val="en-GB"/>
        </w:rPr>
      </w:pPr>
      <w:r w:rsidRPr="00593AD3">
        <w:rPr>
          <w:lang w:val="en-GB"/>
        </w:rPr>
        <w:t>Open ended</w:t>
      </w:r>
    </w:p>
    <w:p w14:paraId="416F795A" w14:textId="4EEEB8AE" w:rsidR="000E4290" w:rsidRPr="00DB62C0" w:rsidRDefault="00DB62C0" w:rsidP="000E4290">
      <w:pPr>
        <w:pStyle w:val="ExerciseLetter"/>
      </w:pPr>
      <w:r w:rsidRPr="00DB62C0">
        <w:t>1</w:t>
      </w:r>
      <w:r>
        <w:t>b</w:t>
      </w:r>
    </w:p>
    <w:p w14:paraId="22F8BB28" w14:textId="7B79550C" w:rsidR="00736938" w:rsidRPr="00DB62C0" w:rsidRDefault="00CC0E4F" w:rsidP="00E83F69">
      <w:pPr>
        <w:pStyle w:val="BTBodyText"/>
        <w:rPr>
          <w:lang w:val="en-GB"/>
        </w:rPr>
      </w:pPr>
      <w:r w:rsidRPr="00CC0E4F">
        <w:rPr>
          <w:lang w:val="en-GB"/>
        </w:rPr>
        <w:t>Students write definitions in Spanish for the list of words that originate from Arabic.</w:t>
      </w:r>
    </w:p>
    <w:p w14:paraId="74A984CE" w14:textId="008C41BB" w:rsidR="000177B2" w:rsidRPr="00D72211" w:rsidRDefault="00CC0E4F" w:rsidP="000177B2">
      <w:pPr>
        <w:pStyle w:val="EHead"/>
        <w:rPr>
          <w:lang w:val="en-GB"/>
        </w:rPr>
      </w:pPr>
      <w:r>
        <w:rPr>
          <w:lang w:val="en-GB"/>
        </w:rPr>
        <w:t>Possible a</w:t>
      </w:r>
      <w:r w:rsidR="000177B2" w:rsidRPr="00D72211">
        <w:rPr>
          <w:lang w:val="en-GB"/>
        </w:rPr>
        <w:t>nswers</w:t>
      </w:r>
    </w:p>
    <w:p w14:paraId="1DDA1074" w14:textId="77777777" w:rsidR="00CC0E4F" w:rsidRPr="00CC0E4F" w:rsidRDefault="00CC0E4F" w:rsidP="00CC0E4F">
      <w:pPr>
        <w:pStyle w:val="BTBodyText"/>
      </w:pPr>
      <w:r w:rsidRPr="00CC0E4F">
        <w:t>el aceite: líquido graso que se obtiene de frutos o semillas. En España, el de oliva es muy popular.</w:t>
      </w:r>
    </w:p>
    <w:p w14:paraId="51B5F174" w14:textId="77777777" w:rsidR="00CC0E4F" w:rsidRPr="00CC0E4F" w:rsidRDefault="00CC0E4F" w:rsidP="00CC0E4F">
      <w:pPr>
        <w:pStyle w:val="BTBodyText"/>
      </w:pPr>
      <w:r w:rsidRPr="00CC0E4F">
        <w:t>el chaleco: prenda de vestir sin mangas, normalmente se lleva encima de una camisa.</w:t>
      </w:r>
    </w:p>
    <w:p w14:paraId="4BFCDBA3" w14:textId="77777777" w:rsidR="00CC0E4F" w:rsidRPr="00CC0E4F" w:rsidRDefault="00CC0E4F" w:rsidP="00CC0E4F">
      <w:pPr>
        <w:pStyle w:val="BTBodyText"/>
      </w:pPr>
      <w:r w:rsidRPr="00CC0E4F">
        <w:t>la cifra: sinónimo de número o dígito.</w:t>
      </w:r>
    </w:p>
    <w:p w14:paraId="3E82D6A7" w14:textId="77777777" w:rsidR="00CC0E4F" w:rsidRPr="00CC0E4F" w:rsidRDefault="00CC0E4F" w:rsidP="00CC0E4F">
      <w:pPr>
        <w:pStyle w:val="BTBodyText"/>
      </w:pPr>
      <w:r w:rsidRPr="00CC0E4F">
        <w:t>hasta: preposición que hace referencia a término o límite.</w:t>
      </w:r>
    </w:p>
    <w:p w14:paraId="3C71A7B9" w14:textId="77777777" w:rsidR="00CC0E4F" w:rsidRPr="00CC0E4F" w:rsidRDefault="00CC0E4F" w:rsidP="00CC0E4F">
      <w:pPr>
        <w:pStyle w:val="BTBodyText"/>
      </w:pPr>
      <w:r w:rsidRPr="00CC0E4F">
        <w:t>la naranja: fruta muy dulce, útil para hacer zumo; del mismo color que su propio nombre.</w:t>
      </w:r>
    </w:p>
    <w:p w14:paraId="6F3C42FD" w14:textId="77777777" w:rsidR="00CC0E4F" w:rsidRPr="00CC0E4F" w:rsidRDefault="00CC0E4F" w:rsidP="00CC0E4F">
      <w:pPr>
        <w:pStyle w:val="BTBodyText"/>
      </w:pPr>
      <w:r w:rsidRPr="00CC0E4F">
        <w:t>ojalá: expresión de deseo.</w:t>
      </w:r>
    </w:p>
    <w:p w14:paraId="75E2DB7E" w14:textId="77777777" w:rsidR="00CC0E4F" w:rsidRPr="00CC0E4F" w:rsidRDefault="00CC0E4F" w:rsidP="00CC0E4F">
      <w:pPr>
        <w:pStyle w:val="BTBodyText"/>
      </w:pPr>
      <w:r w:rsidRPr="00CC0E4F">
        <w:t>el rincón: espacio pequeño, retirado o íntimo.</w:t>
      </w:r>
    </w:p>
    <w:p w14:paraId="5F26C500" w14:textId="26F4EEA8" w:rsidR="00F53056" w:rsidRPr="00467472" w:rsidRDefault="00CC0E4F" w:rsidP="00467472">
      <w:pPr>
        <w:pStyle w:val="BTBodyText"/>
      </w:pPr>
      <w:r w:rsidRPr="00CC0E4F">
        <w:t>la taza: vaso pequeño de metal o cerámica, normalmente para bebidas calientes.</w:t>
      </w:r>
    </w:p>
    <w:p w14:paraId="6D607A32" w14:textId="627AE9C2" w:rsidR="00F53056" w:rsidRPr="00DB62C0" w:rsidRDefault="00F53056" w:rsidP="00F53056">
      <w:pPr>
        <w:pStyle w:val="ExerciseLetter"/>
      </w:pPr>
      <w:r w:rsidRPr="00DB62C0">
        <w:lastRenderedPageBreak/>
        <w:t>1</w:t>
      </w:r>
      <w:r>
        <w:t>c</w:t>
      </w:r>
    </w:p>
    <w:p w14:paraId="293CD144" w14:textId="4FDFDB5F" w:rsidR="00F53056" w:rsidRPr="00DB62C0" w:rsidRDefault="00F53056" w:rsidP="00F53056">
      <w:pPr>
        <w:pStyle w:val="BTBodyText"/>
        <w:rPr>
          <w:lang w:val="en-GB"/>
        </w:rPr>
      </w:pPr>
      <w:r w:rsidRPr="00F53056">
        <w:rPr>
          <w:lang w:val="en-GB"/>
        </w:rPr>
        <w:t>Students write definitions in Spanish for the list of words that have Semitic origin. They could also research which languages these came from, and if the original meaning was</w:t>
      </w:r>
      <w:r w:rsidR="00BC7B7C">
        <w:rPr>
          <w:lang w:val="en-GB"/>
        </w:rPr>
        <w:t xml:space="preserve"> differ</w:t>
      </w:r>
      <w:r w:rsidRPr="00F53056">
        <w:rPr>
          <w:lang w:val="en-GB"/>
        </w:rPr>
        <w:t>ent to the way they are used today.</w:t>
      </w:r>
    </w:p>
    <w:p w14:paraId="1D34F659" w14:textId="77777777" w:rsidR="00F53056" w:rsidRDefault="00F53056" w:rsidP="00F53056">
      <w:pPr>
        <w:pStyle w:val="EHead"/>
        <w:rPr>
          <w:lang w:val="en-GB"/>
        </w:rPr>
      </w:pPr>
      <w:r>
        <w:rPr>
          <w:lang w:val="en-GB"/>
        </w:rPr>
        <w:t>Possible a</w:t>
      </w:r>
      <w:r w:rsidRPr="00D72211">
        <w:rPr>
          <w:lang w:val="en-GB"/>
        </w:rPr>
        <w:t>nswers</w:t>
      </w:r>
    </w:p>
    <w:p w14:paraId="4F705966" w14:textId="77777777" w:rsidR="00F53056" w:rsidRPr="00F53056" w:rsidRDefault="00F53056" w:rsidP="00F53056">
      <w:pPr>
        <w:pStyle w:val="BTBodyText"/>
      </w:pPr>
      <w:r w:rsidRPr="00F53056">
        <w:t>amén: se suele decir al final de una oración para que tenga efecto.</w:t>
      </w:r>
    </w:p>
    <w:p w14:paraId="2422774C" w14:textId="77777777" w:rsidR="00F53056" w:rsidRPr="00F53056" w:rsidRDefault="00F53056" w:rsidP="00F53056">
      <w:pPr>
        <w:pStyle w:val="BTBodyText"/>
      </w:pPr>
      <w:r w:rsidRPr="00F53056">
        <w:t>el camello: animal típico de Asia central, con dos gibas en el dorso.</w:t>
      </w:r>
    </w:p>
    <w:p w14:paraId="59475EE6" w14:textId="77777777" w:rsidR="00F53056" w:rsidRPr="00F53056" w:rsidRDefault="00F53056" w:rsidP="00F53056">
      <w:pPr>
        <w:pStyle w:val="BTBodyText"/>
      </w:pPr>
      <w:r w:rsidRPr="00F53056">
        <w:t>edén: paraíso, lugar ideal y maravilloso.</w:t>
      </w:r>
    </w:p>
    <w:p w14:paraId="2210718D" w14:textId="77777777" w:rsidR="00F53056" w:rsidRPr="00F53056" w:rsidRDefault="00F53056" w:rsidP="00F53056">
      <w:pPr>
        <w:pStyle w:val="BTBodyText"/>
      </w:pPr>
      <w:r w:rsidRPr="00F53056">
        <w:t>Europa: el segundo continente más pequeño del planeta.</w:t>
      </w:r>
    </w:p>
    <w:p w14:paraId="6BE0F973" w14:textId="77777777" w:rsidR="00F53056" w:rsidRPr="00F53056" w:rsidRDefault="00F53056" w:rsidP="00F53056">
      <w:pPr>
        <w:pStyle w:val="BTBodyText"/>
      </w:pPr>
      <w:r w:rsidRPr="00F53056">
        <w:t>Jesús: figura central de la cristiandad.</w:t>
      </w:r>
    </w:p>
    <w:p w14:paraId="30CE98B4" w14:textId="77777777" w:rsidR="00F53056" w:rsidRPr="00F53056" w:rsidRDefault="00F53056" w:rsidP="00F53056">
      <w:pPr>
        <w:pStyle w:val="BTBodyText"/>
      </w:pPr>
      <w:r w:rsidRPr="00F53056">
        <w:t>Pascua: celebración religiosa después del plenilunio de marzo.</w:t>
      </w:r>
    </w:p>
    <w:p w14:paraId="00C508D6" w14:textId="77777777" w:rsidR="00F53056" w:rsidRPr="00F53056" w:rsidRDefault="00F53056" w:rsidP="00F53056">
      <w:pPr>
        <w:pStyle w:val="BTBodyText"/>
      </w:pPr>
      <w:r w:rsidRPr="00F53056">
        <w:t>el sábado: sexto día de la semana.</w:t>
      </w:r>
    </w:p>
    <w:p w14:paraId="12602029" w14:textId="21F0AC3F" w:rsidR="00F53056" w:rsidRPr="00D72211" w:rsidRDefault="00F53056" w:rsidP="00F53056">
      <w:pPr>
        <w:pStyle w:val="BTBodyText"/>
      </w:pPr>
      <w:r w:rsidRPr="00F53056">
        <w:t>la sidra: bebida alcohólica de zumo de manzana.</w:t>
      </w:r>
    </w:p>
    <w:p w14:paraId="52BA035A" w14:textId="284AF85D" w:rsidR="00736938" w:rsidRPr="002B6E1F" w:rsidRDefault="00736938" w:rsidP="00D72211">
      <w:pPr>
        <w:pStyle w:val="CHead"/>
      </w:pPr>
      <w:r w:rsidRPr="002B6E1F">
        <w:t>Reading text and exercises</w:t>
      </w:r>
    </w:p>
    <w:p w14:paraId="611619D0" w14:textId="1F40A519" w:rsidR="00736938" w:rsidRDefault="00F53056" w:rsidP="000177B2">
      <w:pPr>
        <w:pStyle w:val="BTBodyText"/>
        <w:rPr>
          <w:lang w:val="en-GB"/>
        </w:rPr>
      </w:pPr>
      <w:r w:rsidRPr="00F53056">
        <w:rPr>
          <w:lang w:val="en-GB"/>
        </w:rPr>
        <w:t xml:space="preserve">Magazine article about Toledo at the height of its cultural importance during the middle ages when </w:t>
      </w:r>
      <w:r w:rsidR="00BC7B7C">
        <w:rPr>
          <w:lang w:val="en-GB"/>
        </w:rPr>
        <w:t>Jews, Muslims and Christians co</w:t>
      </w:r>
      <w:r w:rsidRPr="00F53056">
        <w:rPr>
          <w:lang w:val="en-GB"/>
        </w:rPr>
        <w:t>existed in an atmosphere of culture, education and scientific discovery. Ask students to highlight any new words or phrases, and ask if anyone else in the class can give a definition. Alternatively</w:t>
      </w:r>
      <w:r w:rsidR="00BC7B7C">
        <w:rPr>
          <w:lang w:val="en-GB"/>
        </w:rPr>
        <w:t>,</w:t>
      </w:r>
      <w:r w:rsidRPr="00F53056">
        <w:rPr>
          <w:lang w:val="en-GB"/>
        </w:rPr>
        <w:t xml:space="preserve"> they could work in pairs to find out the meanings, and compare what they have found out in class.</w:t>
      </w:r>
    </w:p>
    <w:p w14:paraId="7A19932C" w14:textId="164E9718" w:rsidR="000E4290" w:rsidRDefault="00DB62C0" w:rsidP="000E4290">
      <w:pPr>
        <w:pStyle w:val="ExerciseLetter"/>
      </w:pPr>
      <w:r>
        <w:rPr>
          <w:noProof/>
          <w:lang w:val="en-GB" w:eastAsia="en-GB"/>
        </w:rPr>
        <w:drawing>
          <wp:anchor distT="0" distB="0" distL="114300" distR="114300" simplePos="0" relativeHeight="251737088" behindDoc="0" locked="0" layoutInCell="1" allowOverlap="1" wp14:anchorId="75B5A115" wp14:editId="18FF2A48">
            <wp:simplePos x="0" y="0"/>
            <wp:positionH relativeFrom="column">
              <wp:posOffset>-348615</wp:posOffset>
            </wp:positionH>
            <wp:positionV relativeFrom="paragraph">
              <wp:posOffset>193040</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3456502A" w14:textId="4074ACCB" w:rsidR="00377857" w:rsidRPr="000E4290" w:rsidRDefault="00BC7B7C" w:rsidP="000177B2">
      <w:pPr>
        <w:pStyle w:val="BTBodyText"/>
        <w:rPr>
          <w:b/>
          <w:lang w:val="en-GB"/>
        </w:rPr>
      </w:pPr>
      <w:r>
        <w:rPr>
          <w:lang w:val="en-GB"/>
        </w:rPr>
        <w:t>Exam-</w:t>
      </w:r>
      <w:r w:rsidR="006C162B" w:rsidRPr="006C162B">
        <w:rPr>
          <w:lang w:val="en-GB"/>
        </w:rPr>
        <w:t xml:space="preserve">style comprehension exercise where students answer the questions about the text in Spanish.  </w:t>
      </w:r>
    </w:p>
    <w:p w14:paraId="4DA62069" w14:textId="77777777" w:rsidR="00D7600D" w:rsidRDefault="006C162B" w:rsidP="00D7600D">
      <w:pPr>
        <w:pStyle w:val="EHead"/>
        <w:rPr>
          <w:lang w:val="en-GB"/>
        </w:rPr>
      </w:pPr>
      <w:r>
        <w:rPr>
          <w:lang w:val="en-GB"/>
        </w:rPr>
        <w:t>Possible a</w:t>
      </w:r>
      <w:r w:rsidR="00736938" w:rsidRPr="00D72211">
        <w:rPr>
          <w:lang w:val="en-GB"/>
        </w:rPr>
        <w:t>nswers</w:t>
      </w:r>
    </w:p>
    <w:p w14:paraId="264D363B" w14:textId="3B1C744A" w:rsidR="006C162B" w:rsidRDefault="006C162B" w:rsidP="006C162B">
      <w:pPr>
        <w:pStyle w:val="NLNumberList"/>
      </w:pPr>
      <w:r>
        <w:rPr>
          <w:b/>
          <w:color w:val="009089"/>
        </w:rPr>
        <w:t>1</w:t>
      </w:r>
      <w:r>
        <w:rPr>
          <w:b/>
        </w:rPr>
        <w:tab/>
      </w:r>
      <w:r>
        <w:t>El último rey visigodo fue derrotado y empezó la dominación musulmana en Iberia.</w:t>
      </w:r>
    </w:p>
    <w:p w14:paraId="7B263A11" w14:textId="5E69F76C" w:rsidR="006C162B" w:rsidRDefault="006C162B" w:rsidP="006C162B">
      <w:pPr>
        <w:pStyle w:val="NLNumberList"/>
      </w:pPr>
      <w:r>
        <w:rPr>
          <w:b/>
          <w:color w:val="009089"/>
        </w:rPr>
        <w:t>2</w:t>
      </w:r>
      <w:r>
        <w:rPr>
          <w:b/>
        </w:rPr>
        <w:tab/>
      </w:r>
      <w:r>
        <w:t>Los 374 años de convivencia en Toledo de musulmanes, cristianos y judíos.</w:t>
      </w:r>
    </w:p>
    <w:p w14:paraId="048E86B4" w14:textId="69A25D05" w:rsidR="006C162B" w:rsidRDefault="006C162B" w:rsidP="006C162B">
      <w:pPr>
        <w:pStyle w:val="NLNumberList"/>
      </w:pPr>
      <w:r>
        <w:rPr>
          <w:b/>
          <w:color w:val="009089"/>
        </w:rPr>
        <w:t>3</w:t>
      </w:r>
      <w:r>
        <w:rPr>
          <w:b/>
        </w:rPr>
        <w:tab/>
      </w:r>
      <w:r>
        <w:t xml:space="preserve">Los nuevos edificios / las (dos) mezquitas. </w:t>
      </w:r>
    </w:p>
    <w:p w14:paraId="6AD269DA" w14:textId="29F5AA68" w:rsidR="006C162B" w:rsidRDefault="006C162B" w:rsidP="006C162B">
      <w:pPr>
        <w:pStyle w:val="NLNumberList"/>
      </w:pPr>
      <w:r>
        <w:rPr>
          <w:b/>
          <w:color w:val="009089"/>
        </w:rPr>
        <w:t>4</w:t>
      </w:r>
      <w:r>
        <w:rPr>
          <w:b/>
        </w:rPr>
        <w:tab/>
      </w:r>
      <w:r>
        <w:t>Atrajo a sabios de toda Europa a Toledo.</w:t>
      </w:r>
    </w:p>
    <w:p w14:paraId="2533AE75" w14:textId="50A59179" w:rsidR="006C162B" w:rsidRDefault="006C162B" w:rsidP="006C162B">
      <w:pPr>
        <w:pStyle w:val="NLNumberList"/>
      </w:pPr>
      <w:r>
        <w:rPr>
          <w:b/>
          <w:color w:val="009089"/>
        </w:rPr>
        <w:t>5</w:t>
      </w:r>
      <w:r>
        <w:rPr>
          <w:b/>
        </w:rPr>
        <w:tab/>
      </w:r>
      <w:r>
        <w:t xml:space="preserve">Los intelectuales islámicos. </w:t>
      </w:r>
    </w:p>
    <w:p w14:paraId="4AB88550" w14:textId="4A673B0B" w:rsidR="006C162B" w:rsidRDefault="006C162B" w:rsidP="006C162B">
      <w:pPr>
        <w:pStyle w:val="NLNumberList"/>
      </w:pPr>
      <w:r>
        <w:rPr>
          <w:b/>
          <w:color w:val="009089"/>
        </w:rPr>
        <w:t>6</w:t>
      </w:r>
      <w:r>
        <w:rPr>
          <w:b/>
        </w:rPr>
        <w:tab/>
      </w:r>
      <w:r>
        <w:t>La producción de paños, la acuñación de moneda, la fabricación de armas y la industria de seda.</w:t>
      </w:r>
    </w:p>
    <w:p w14:paraId="23DF1A7E" w14:textId="3AF8EFA9" w:rsidR="006C162B" w:rsidRDefault="006C162B" w:rsidP="006C162B">
      <w:pPr>
        <w:pStyle w:val="NLNumberList"/>
      </w:pPr>
      <w:r>
        <w:rPr>
          <w:b/>
          <w:color w:val="009089"/>
        </w:rPr>
        <w:t>7</w:t>
      </w:r>
      <w:r>
        <w:rPr>
          <w:b/>
        </w:rPr>
        <w:tab/>
      </w:r>
      <w:r>
        <w:t>Fue el colectivo que contribuyó más al desarrollo económico.</w:t>
      </w:r>
    </w:p>
    <w:p w14:paraId="6C7982F3" w14:textId="067532E8" w:rsidR="006C162B" w:rsidRDefault="006C162B" w:rsidP="006C162B">
      <w:pPr>
        <w:pStyle w:val="NLNumberList"/>
      </w:pPr>
      <w:r>
        <w:rPr>
          <w:b/>
          <w:color w:val="009089"/>
        </w:rPr>
        <w:t>8</w:t>
      </w:r>
      <w:r>
        <w:rPr>
          <w:b/>
        </w:rPr>
        <w:tab/>
      </w:r>
      <w:r>
        <w:t>A causa de su legado histórico, arquitectónico y cultural.</w:t>
      </w:r>
    </w:p>
    <w:p w14:paraId="7807C6DE" w14:textId="735729CE" w:rsidR="006C162B" w:rsidRPr="007160A6" w:rsidRDefault="006C162B" w:rsidP="006C162B">
      <w:pPr>
        <w:pStyle w:val="CHead"/>
      </w:pPr>
      <w:r>
        <w:t>Translation</w:t>
      </w:r>
    </w:p>
    <w:p w14:paraId="5D651B8C" w14:textId="25C8F9B7" w:rsidR="006C162B" w:rsidRDefault="00D7600D" w:rsidP="006C162B">
      <w:pPr>
        <w:pStyle w:val="ExerciseLetter"/>
      </w:pPr>
      <w:r>
        <w:rPr>
          <w:noProof/>
          <w:lang w:val="en-GB" w:eastAsia="en-GB"/>
        </w:rPr>
        <w:drawing>
          <wp:anchor distT="0" distB="0" distL="114300" distR="114300" simplePos="0" relativeHeight="251830272" behindDoc="0" locked="0" layoutInCell="1" allowOverlap="1" wp14:anchorId="4242E4EB" wp14:editId="2C31649A">
            <wp:simplePos x="0" y="0"/>
            <wp:positionH relativeFrom="column">
              <wp:posOffset>-713740</wp:posOffset>
            </wp:positionH>
            <wp:positionV relativeFrom="paragraph">
              <wp:posOffset>156845</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296" w:rsidRPr="005E7296">
        <w:rPr>
          <w:noProof/>
          <w:lang w:val="en-GB" w:eastAsia="en-GB"/>
        </w:rPr>
        <w:drawing>
          <wp:anchor distT="0" distB="0" distL="114300" distR="114300" simplePos="0" relativeHeight="251862016" behindDoc="0" locked="0" layoutInCell="1" allowOverlap="1" wp14:anchorId="590991B0" wp14:editId="2A209D33">
            <wp:simplePos x="0" y="0"/>
            <wp:positionH relativeFrom="column">
              <wp:posOffset>-348615</wp:posOffset>
            </wp:positionH>
            <wp:positionV relativeFrom="paragraph">
              <wp:posOffset>182245</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C162B">
        <w:t>2b</w:t>
      </w:r>
    </w:p>
    <w:p w14:paraId="0ADEAF17" w14:textId="3E5DE4A0" w:rsidR="006C162B" w:rsidRPr="006A3B45" w:rsidRDefault="005E7296" w:rsidP="006C162B">
      <w:pPr>
        <w:pStyle w:val="BTBodyText"/>
        <w:rPr>
          <w:lang w:val="en-GB"/>
        </w:rPr>
      </w:pPr>
      <w:r>
        <w:rPr>
          <w:lang w:val="en-GB"/>
        </w:rPr>
        <w:t>Exam-</w:t>
      </w:r>
      <w:r w:rsidR="001A385F" w:rsidRPr="001A385F">
        <w:rPr>
          <w:lang w:val="en-GB"/>
        </w:rPr>
        <w:t>style comprehension exercise where students translate the sentences into Spanish</w:t>
      </w:r>
      <w:r w:rsidR="001A385F">
        <w:rPr>
          <w:lang w:val="en-GB"/>
        </w:rPr>
        <w:t xml:space="preserve">. </w:t>
      </w:r>
      <w:r w:rsidR="001A385F" w:rsidRPr="001A385F">
        <w:rPr>
          <w:lang w:val="en-GB"/>
        </w:rPr>
        <w:t>Remind them of the translation strategy they first came across in sub-unit 2.3.</w:t>
      </w:r>
    </w:p>
    <w:p w14:paraId="03E01F12" w14:textId="77777777" w:rsidR="001A385F" w:rsidRDefault="001A385F">
      <w:pPr>
        <w:rPr>
          <w:rFonts w:ascii="Arial" w:eastAsia="Calibri" w:hAnsi="Arial"/>
          <w:color w:val="009089"/>
          <w:lang w:val="en-GB"/>
        </w:rPr>
      </w:pPr>
      <w:r>
        <w:rPr>
          <w:lang w:val="en-GB"/>
        </w:rPr>
        <w:br w:type="page"/>
      </w:r>
    </w:p>
    <w:p w14:paraId="3076EE13" w14:textId="77777777" w:rsidR="00D7600D" w:rsidRDefault="001A385F" w:rsidP="00D7600D">
      <w:pPr>
        <w:pStyle w:val="EHead"/>
        <w:rPr>
          <w:lang w:val="en-GB"/>
        </w:rPr>
      </w:pPr>
      <w:r>
        <w:rPr>
          <w:lang w:val="en-GB"/>
        </w:rPr>
        <w:lastRenderedPageBreak/>
        <w:t>Suggested</w:t>
      </w:r>
      <w:r w:rsidR="006C162B">
        <w:rPr>
          <w:lang w:val="en-GB"/>
        </w:rPr>
        <w:t xml:space="preserve"> a</w:t>
      </w:r>
      <w:r w:rsidR="006C162B" w:rsidRPr="006A3B45">
        <w:rPr>
          <w:lang w:val="en-GB"/>
        </w:rPr>
        <w:t>nswers</w:t>
      </w:r>
    </w:p>
    <w:p w14:paraId="0BD15D42" w14:textId="79363AB3" w:rsidR="001A385F" w:rsidRDefault="006C162B" w:rsidP="001A385F">
      <w:pPr>
        <w:pStyle w:val="NLNumberList"/>
      </w:pPr>
      <w:r>
        <w:rPr>
          <w:b/>
          <w:color w:val="009089"/>
        </w:rPr>
        <w:t>1</w:t>
      </w:r>
      <w:r>
        <w:rPr>
          <w:b/>
          <w:color w:val="009089"/>
        </w:rPr>
        <w:tab/>
      </w:r>
      <w:r w:rsidR="001A385F">
        <w:t xml:space="preserve">Es impresionante que las dos antiguas mezquitas todavía se mantengan en pie. </w:t>
      </w:r>
    </w:p>
    <w:p w14:paraId="79F3713C" w14:textId="115419D2" w:rsidR="001A385F" w:rsidRDefault="00120447" w:rsidP="001A385F">
      <w:pPr>
        <w:pStyle w:val="NLNumberList"/>
      </w:pPr>
      <w:r>
        <w:rPr>
          <w:b/>
          <w:color w:val="009089"/>
        </w:rPr>
        <w:t>2</w:t>
      </w:r>
      <w:r>
        <w:rPr>
          <w:b/>
          <w:color w:val="009089"/>
        </w:rPr>
        <w:tab/>
      </w:r>
      <w:r w:rsidR="001A385F">
        <w:t xml:space="preserve">Es importante que la gente entienda la larga historia de convivencia entre culturas diferentes en España. </w:t>
      </w:r>
    </w:p>
    <w:p w14:paraId="0B4BF6D9" w14:textId="5FF4FDCE" w:rsidR="001A385F" w:rsidRDefault="00120447" w:rsidP="001A385F">
      <w:pPr>
        <w:pStyle w:val="NLNumberList"/>
      </w:pPr>
      <w:r>
        <w:rPr>
          <w:b/>
          <w:color w:val="009089"/>
        </w:rPr>
        <w:t>3</w:t>
      </w:r>
      <w:r>
        <w:rPr>
          <w:b/>
          <w:color w:val="009089"/>
        </w:rPr>
        <w:tab/>
      </w:r>
      <w:r w:rsidR="001A385F">
        <w:t xml:space="preserve">En el siglo doce, empezó la construcción de la catedral de Toledo. </w:t>
      </w:r>
    </w:p>
    <w:p w14:paraId="7C499375" w14:textId="74AF4B26" w:rsidR="001A385F" w:rsidRDefault="00120447" w:rsidP="001A385F">
      <w:pPr>
        <w:pStyle w:val="NLNumberList"/>
      </w:pPr>
      <w:r>
        <w:rPr>
          <w:b/>
          <w:color w:val="009089"/>
        </w:rPr>
        <w:t>4</w:t>
      </w:r>
      <w:r>
        <w:rPr>
          <w:b/>
          <w:color w:val="009089"/>
        </w:rPr>
        <w:tab/>
      </w:r>
      <w:r w:rsidR="001A385F">
        <w:t xml:space="preserve">Bajo el reinado de Alfonso X Toledo se convirtió en la capital europea de la cultura. </w:t>
      </w:r>
    </w:p>
    <w:p w14:paraId="2DAAEB49" w14:textId="3330B7E4" w:rsidR="001A385F" w:rsidRDefault="00120447" w:rsidP="001A385F">
      <w:pPr>
        <w:pStyle w:val="NLNumberList"/>
      </w:pPr>
      <w:r>
        <w:rPr>
          <w:b/>
          <w:color w:val="009089"/>
        </w:rPr>
        <w:t>5</w:t>
      </w:r>
      <w:r>
        <w:rPr>
          <w:b/>
          <w:color w:val="009089"/>
        </w:rPr>
        <w:tab/>
      </w:r>
      <w:r w:rsidR="001A385F">
        <w:t xml:space="preserve">A lo largo de la Edad Media la economía se desarrolló rápidamente. </w:t>
      </w:r>
    </w:p>
    <w:p w14:paraId="58DA1ACC" w14:textId="2433D711" w:rsidR="006C162B" w:rsidRDefault="00120447" w:rsidP="001A385F">
      <w:pPr>
        <w:pStyle w:val="NLNumberList"/>
      </w:pPr>
      <w:r>
        <w:rPr>
          <w:b/>
          <w:color w:val="009089"/>
        </w:rPr>
        <w:t>6</w:t>
      </w:r>
      <w:r>
        <w:rPr>
          <w:b/>
          <w:color w:val="009089"/>
        </w:rPr>
        <w:tab/>
      </w:r>
      <w:r w:rsidR="001A385F">
        <w:t>Después de estudiar su fascinante historia, mis amigos quieren que visite Toledo con ellos.</w:t>
      </w:r>
    </w:p>
    <w:p w14:paraId="1FF5C8AF" w14:textId="77777777" w:rsidR="00120447" w:rsidRPr="006962D7" w:rsidRDefault="00120447" w:rsidP="00120447">
      <w:pPr>
        <w:pStyle w:val="CHead"/>
      </w:pPr>
      <w:r w:rsidRPr="006962D7">
        <w:t>Listening passage and exercises</w:t>
      </w:r>
    </w:p>
    <w:p w14:paraId="3320B738" w14:textId="178AB81E" w:rsidR="00120447" w:rsidRPr="00697FD3" w:rsidRDefault="00120447" w:rsidP="00120447">
      <w:pPr>
        <w:pStyle w:val="BTBodyText"/>
        <w:rPr>
          <w:lang w:val="en-GB"/>
        </w:rPr>
      </w:pPr>
      <w:r w:rsidRPr="00120447">
        <w:rPr>
          <w:lang w:val="en-GB"/>
        </w:rPr>
        <w:t xml:space="preserve">Descriptions of the </w:t>
      </w:r>
      <w:r w:rsidRPr="00BE0004">
        <w:rPr>
          <w:i/>
          <w:lang w:val="en-GB"/>
        </w:rPr>
        <w:t>juderías</w:t>
      </w:r>
      <w:r w:rsidRPr="00120447">
        <w:rPr>
          <w:lang w:val="en-GB"/>
        </w:rPr>
        <w:t xml:space="preserve"> that still remain in Spain. Ask stud</w:t>
      </w:r>
      <w:r w:rsidR="005E7296">
        <w:rPr>
          <w:lang w:val="en-GB"/>
        </w:rPr>
        <w:t>ents to first find out, then de</w:t>
      </w:r>
      <w:r w:rsidRPr="00120447">
        <w:rPr>
          <w:lang w:val="en-GB"/>
        </w:rPr>
        <w:t xml:space="preserve">fine in Spanish, what a </w:t>
      </w:r>
      <w:r w:rsidRPr="00BE0004">
        <w:rPr>
          <w:i/>
          <w:lang w:val="en-GB"/>
        </w:rPr>
        <w:t>judería</w:t>
      </w:r>
      <w:r w:rsidRPr="00120447">
        <w:rPr>
          <w:lang w:val="en-GB"/>
        </w:rPr>
        <w:t xml:space="preserve"> is.  </w:t>
      </w:r>
    </w:p>
    <w:p w14:paraId="0921AA6D" w14:textId="77777777" w:rsidR="00120447" w:rsidRPr="006962D7" w:rsidRDefault="00120447" w:rsidP="00120447">
      <w:pPr>
        <w:pStyle w:val="BTBodyText"/>
        <w:rPr>
          <w:b/>
          <w:lang w:val="en-GB"/>
        </w:rPr>
      </w:pPr>
      <w:r w:rsidRPr="006962D7">
        <w:rPr>
          <w:b/>
          <w:lang w:val="en-GB"/>
        </w:rPr>
        <w:t xml:space="preserve">Audio files needed: </w:t>
      </w:r>
    </w:p>
    <w:p w14:paraId="6B93CB39" w14:textId="05190B12" w:rsidR="00120447" w:rsidRPr="00D7600D" w:rsidRDefault="008E47FD" w:rsidP="00120447">
      <w:pPr>
        <w:pStyle w:val="BTBodyText"/>
        <w:rPr>
          <w:b/>
          <w:color w:val="911A24"/>
          <w:szCs w:val="20"/>
        </w:rPr>
      </w:pPr>
      <w:r>
        <w:rPr>
          <w:b/>
          <w:color w:val="911A24"/>
          <w:lang w:val="en-GB"/>
        </w:rPr>
        <w:t>9.1.3 Audio</w:t>
      </w:r>
    </w:p>
    <w:p w14:paraId="1FE82951" w14:textId="69FA2130" w:rsidR="00120447" w:rsidRDefault="00120447" w:rsidP="00120447">
      <w:pPr>
        <w:pStyle w:val="ExerciseLetter"/>
      </w:pPr>
      <w:r>
        <w:rPr>
          <w:noProof/>
          <w:lang w:val="en-GB" w:eastAsia="en-GB"/>
        </w:rPr>
        <w:drawing>
          <wp:anchor distT="0" distB="0" distL="114300" distR="114300" simplePos="0" relativeHeight="251832320" behindDoc="0" locked="0" layoutInCell="1" allowOverlap="1" wp14:anchorId="45BBABAE" wp14:editId="4BB61DF5">
            <wp:simplePos x="0" y="0"/>
            <wp:positionH relativeFrom="column">
              <wp:posOffset>-349250</wp:posOffset>
            </wp:positionH>
            <wp:positionV relativeFrom="paragraph">
              <wp:posOffset>100023</wp:posOffset>
            </wp:positionV>
            <wp:extent cx="262890" cy="32639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0">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3a</w:t>
      </w:r>
    </w:p>
    <w:p w14:paraId="2885D993" w14:textId="2F31EC63" w:rsidR="00120447" w:rsidRPr="008C7A97" w:rsidRDefault="005E7296" w:rsidP="00120447">
      <w:pPr>
        <w:pStyle w:val="BTBodyText"/>
        <w:rPr>
          <w:lang w:val="en-GB"/>
        </w:rPr>
      </w:pPr>
      <w:r>
        <w:rPr>
          <w:lang w:val="en-GB"/>
        </w:rPr>
        <w:t>Exam-</w:t>
      </w:r>
      <w:r w:rsidR="00120447" w:rsidRPr="00120447">
        <w:rPr>
          <w:lang w:val="en-GB"/>
        </w:rPr>
        <w:t xml:space="preserve">style comprehension exercise where students write </w:t>
      </w:r>
      <w:r w:rsidR="00120447">
        <w:rPr>
          <w:lang w:val="en-GB"/>
        </w:rPr>
        <w:t xml:space="preserve">summaries of the points given. </w:t>
      </w:r>
      <w:r w:rsidR="00120447" w:rsidRPr="00120447">
        <w:rPr>
          <w:lang w:val="en-GB"/>
        </w:rPr>
        <w:t>Remind them to write in complete sentences, check their work, and cover all the necessary points.</w:t>
      </w:r>
    </w:p>
    <w:p w14:paraId="2CE7C62B" w14:textId="77777777" w:rsidR="00D7600D" w:rsidRDefault="00120447" w:rsidP="00D7600D">
      <w:pPr>
        <w:pStyle w:val="EHead"/>
      </w:pPr>
      <w:r>
        <w:rPr>
          <w:lang w:val="en-GB"/>
        </w:rPr>
        <w:t>Possible answer</w:t>
      </w:r>
    </w:p>
    <w:p w14:paraId="5B3E7004" w14:textId="5D980AEB" w:rsidR="00120447" w:rsidRPr="00120447" w:rsidRDefault="00120447" w:rsidP="005E7296">
      <w:pPr>
        <w:pStyle w:val="BLBulletList"/>
      </w:pPr>
      <w:r w:rsidRPr="00120447">
        <w:t>Es evidente que la convivencia entre judíos, cristianos y musulmanes aún persiste, a pesar del turismo.</w:t>
      </w:r>
    </w:p>
    <w:p w14:paraId="055C2864" w14:textId="77777777" w:rsidR="00120447" w:rsidRPr="00120447" w:rsidRDefault="00120447" w:rsidP="005E7296">
      <w:pPr>
        <w:pStyle w:val="BLBulletList"/>
      </w:pPr>
      <w:r w:rsidRPr="00120447">
        <w:t>En Córdoba hay casas blancas con flores. En Segovia hay calles largas, estrechas y muy bien conservadas, además, hay mercados en la parte baja de las casas y tienen balcones anchos. Parece que la judería de Palma de Mallorca no ha cambiado desde la Edad Media porque se conservan casas medievales.</w:t>
      </w:r>
    </w:p>
    <w:p w14:paraId="04A3EE33" w14:textId="67A2D1DA" w:rsidR="00120447" w:rsidRDefault="00120447" w:rsidP="005E7296">
      <w:pPr>
        <w:pStyle w:val="BLBulletList"/>
      </w:pPr>
      <w:r w:rsidRPr="00120447">
        <w:t xml:space="preserve">En Córdoba es posible comprar artesanía judía, por ejemplo </w:t>
      </w:r>
      <w:r>
        <w:t>cerámica, joyería y tela. En Se</w:t>
      </w:r>
      <w:r w:rsidRPr="00120447">
        <w:t>govia hay muchas panaderías que hacen pan de cereales. En Palma de Mallorca, se pueden comprar piezas originales.</w:t>
      </w:r>
    </w:p>
    <w:p w14:paraId="713667C3" w14:textId="18C27290" w:rsidR="00120447" w:rsidRDefault="00120447" w:rsidP="00120447">
      <w:pPr>
        <w:pStyle w:val="ExerciseLetter"/>
      </w:pPr>
      <w:r>
        <w:rPr>
          <w:noProof/>
          <w:lang w:val="en-GB" w:eastAsia="en-GB"/>
        </w:rPr>
        <w:drawing>
          <wp:anchor distT="0" distB="0" distL="114300" distR="114300" simplePos="0" relativeHeight="251834368" behindDoc="0" locked="0" layoutInCell="1" allowOverlap="1" wp14:anchorId="7B152D16" wp14:editId="766FA318">
            <wp:simplePos x="0" y="0"/>
            <wp:positionH relativeFrom="column">
              <wp:posOffset>-349250</wp:posOffset>
            </wp:positionH>
            <wp:positionV relativeFrom="paragraph">
              <wp:posOffset>100023</wp:posOffset>
            </wp:positionV>
            <wp:extent cx="262890" cy="32639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0">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3b</w:t>
      </w:r>
    </w:p>
    <w:p w14:paraId="4F379BA7" w14:textId="7732F225" w:rsidR="00120447" w:rsidRPr="008C7A97" w:rsidRDefault="005E7296" w:rsidP="00120447">
      <w:pPr>
        <w:pStyle w:val="BTBodyText"/>
        <w:rPr>
          <w:lang w:val="en-GB"/>
        </w:rPr>
      </w:pPr>
      <w:r>
        <w:rPr>
          <w:lang w:val="en-GB"/>
        </w:rPr>
        <w:t>Exam-</w:t>
      </w:r>
      <w:r w:rsidR="00120447" w:rsidRPr="00120447">
        <w:rPr>
          <w:lang w:val="en-GB"/>
        </w:rPr>
        <w:t>style comprehension exercise where students decide which city each statement is referring to. They could also locate these cities on a map, and look them up online to get an idea of what they look like.</w:t>
      </w:r>
    </w:p>
    <w:p w14:paraId="65EFC69C" w14:textId="77777777" w:rsidR="00D7600D" w:rsidRDefault="00120447" w:rsidP="00D7600D">
      <w:pPr>
        <w:pStyle w:val="EHead"/>
      </w:pPr>
      <w:r>
        <w:rPr>
          <w:lang w:val="en-GB"/>
        </w:rPr>
        <w:t>Answers</w:t>
      </w:r>
    </w:p>
    <w:p w14:paraId="6452987E" w14:textId="52AA2F92" w:rsidR="00120447" w:rsidRDefault="00120447" w:rsidP="00120447">
      <w:pPr>
        <w:pStyle w:val="NLNumberList"/>
        <w:rPr>
          <w:b/>
          <w:color w:val="009089"/>
        </w:rPr>
        <w:sectPr w:rsidR="00120447" w:rsidSect="00736938">
          <w:headerReference w:type="default" r:id="rId11"/>
          <w:footerReference w:type="default" r:id="rId12"/>
          <w:headerReference w:type="first" r:id="rId13"/>
          <w:footerReference w:type="first" r:id="rId14"/>
          <w:type w:val="continuous"/>
          <w:pgSz w:w="11906" w:h="16838" w:code="9"/>
          <w:pgMar w:top="1701" w:right="1701" w:bottom="1418" w:left="1701" w:header="709" w:footer="709" w:gutter="0"/>
          <w:cols w:space="708"/>
          <w:titlePg/>
          <w:docGrid w:linePitch="360"/>
        </w:sectPr>
      </w:pPr>
    </w:p>
    <w:p w14:paraId="047F407D" w14:textId="55241551" w:rsidR="00120447" w:rsidRDefault="00120447" w:rsidP="00120447">
      <w:pPr>
        <w:pStyle w:val="NLNumberList"/>
      </w:pPr>
      <w:r>
        <w:rPr>
          <w:b/>
          <w:color w:val="009089"/>
        </w:rPr>
        <w:t>1</w:t>
      </w:r>
      <w:r>
        <w:rPr>
          <w:b/>
          <w:color w:val="009089"/>
        </w:rPr>
        <w:tab/>
      </w:r>
      <w:r>
        <w:t>Córdoba</w:t>
      </w:r>
    </w:p>
    <w:p w14:paraId="20D9A838" w14:textId="5CC467CD" w:rsidR="00120447" w:rsidRDefault="00120447" w:rsidP="00120447">
      <w:pPr>
        <w:pStyle w:val="NLNumberList"/>
      </w:pPr>
      <w:r>
        <w:rPr>
          <w:b/>
          <w:color w:val="009089"/>
        </w:rPr>
        <w:t>2</w:t>
      </w:r>
      <w:r>
        <w:rPr>
          <w:b/>
          <w:color w:val="009089"/>
        </w:rPr>
        <w:tab/>
      </w:r>
      <w:r>
        <w:t>Segovia</w:t>
      </w:r>
    </w:p>
    <w:p w14:paraId="591737A5" w14:textId="202C3F7F" w:rsidR="00120447" w:rsidRDefault="00120447" w:rsidP="00120447">
      <w:pPr>
        <w:pStyle w:val="NLNumberList"/>
      </w:pPr>
      <w:r>
        <w:rPr>
          <w:b/>
          <w:color w:val="009089"/>
        </w:rPr>
        <w:t>3</w:t>
      </w:r>
      <w:r>
        <w:rPr>
          <w:b/>
          <w:color w:val="009089"/>
        </w:rPr>
        <w:tab/>
      </w:r>
      <w:r>
        <w:t>Palma</w:t>
      </w:r>
    </w:p>
    <w:p w14:paraId="6ABEA3D5" w14:textId="1C2BE200" w:rsidR="00120447" w:rsidRDefault="00120447" w:rsidP="00120447">
      <w:pPr>
        <w:pStyle w:val="NLNumberList"/>
      </w:pPr>
      <w:r>
        <w:rPr>
          <w:b/>
          <w:color w:val="009089"/>
        </w:rPr>
        <w:t>4</w:t>
      </w:r>
      <w:r>
        <w:rPr>
          <w:b/>
          <w:color w:val="009089"/>
        </w:rPr>
        <w:tab/>
      </w:r>
      <w:r>
        <w:t>Córdoba</w:t>
      </w:r>
    </w:p>
    <w:p w14:paraId="2EA01BFD" w14:textId="746B89AE" w:rsidR="00120447" w:rsidRDefault="00120447" w:rsidP="00120447">
      <w:pPr>
        <w:pStyle w:val="NLNumberList"/>
      </w:pPr>
      <w:r>
        <w:rPr>
          <w:b/>
          <w:color w:val="009089"/>
        </w:rPr>
        <w:t>5</w:t>
      </w:r>
      <w:r>
        <w:rPr>
          <w:b/>
          <w:color w:val="009089"/>
        </w:rPr>
        <w:tab/>
      </w:r>
      <w:r>
        <w:t>Palma</w:t>
      </w:r>
    </w:p>
    <w:p w14:paraId="4F5E8B2E" w14:textId="446A1DA8" w:rsidR="00120447" w:rsidRDefault="00120447" w:rsidP="00120447">
      <w:pPr>
        <w:pStyle w:val="NLNumberList"/>
      </w:pPr>
      <w:r>
        <w:rPr>
          <w:b/>
          <w:color w:val="009089"/>
        </w:rPr>
        <w:t>6</w:t>
      </w:r>
      <w:r>
        <w:rPr>
          <w:b/>
          <w:color w:val="009089"/>
        </w:rPr>
        <w:tab/>
      </w:r>
      <w:r>
        <w:t>Segovia</w:t>
      </w:r>
    </w:p>
    <w:p w14:paraId="790E4E7B" w14:textId="4FCA021B" w:rsidR="00120447" w:rsidRDefault="00120447" w:rsidP="00120447">
      <w:pPr>
        <w:pStyle w:val="NLNumberList"/>
      </w:pPr>
      <w:r>
        <w:rPr>
          <w:b/>
          <w:color w:val="009089"/>
        </w:rPr>
        <w:t>7</w:t>
      </w:r>
      <w:r>
        <w:rPr>
          <w:b/>
          <w:color w:val="009089"/>
        </w:rPr>
        <w:tab/>
      </w:r>
      <w:r>
        <w:t>Segovia</w:t>
      </w:r>
    </w:p>
    <w:p w14:paraId="466CD5C4" w14:textId="37B0283F" w:rsidR="00120447" w:rsidRDefault="00120447" w:rsidP="00120447">
      <w:pPr>
        <w:pStyle w:val="NLNumberList"/>
      </w:pPr>
      <w:r>
        <w:rPr>
          <w:b/>
          <w:color w:val="009089"/>
        </w:rPr>
        <w:t>8</w:t>
      </w:r>
      <w:r>
        <w:rPr>
          <w:b/>
          <w:color w:val="009089"/>
        </w:rPr>
        <w:tab/>
      </w:r>
      <w:r>
        <w:t>Córdoba</w:t>
      </w:r>
    </w:p>
    <w:p w14:paraId="57192AAF" w14:textId="77777777" w:rsidR="00120447" w:rsidRDefault="00120447" w:rsidP="000E4290">
      <w:pPr>
        <w:pStyle w:val="CHead"/>
        <w:sectPr w:rsidR="00120447" w:rsidSect="00120447">
          <w:type w:val="continuous"/>
          <w:pgSz w:w="11906" w:h="16838" w:code="9"/>
          <w:pgMar w:top="1701" w:right="1701" w:bottom="1418" w:left="1701" w:header="709" w:footer="709" w:gutter="0"/>
          <w:cols w:num="2" w:space="708"/>
          <w:titlePg/>
          <w:docGrid w:linePitch="360"/>
        </w:sectPr>
      </w:pPr>
    </w:p>
    <w:p w14:paraId="42A22FDC" w14:textId="5DD01CA6" w:rsidR="00381CBC" w:rsidRPr="000E4290" w:rsidRDefault="00381CBC" w:rsidP="00381CBC">
      <w:pPr>
        <w:pStyle w:val="CHead"/>
      </w:pPr>
      <w:r>
        <w:t>Grammar</w:t>
      </w:r>
      <w:r w:rsidRPr="000E4290">
        <w:t xml:space="preserve"> box</w:t>
      </w:r>
    </w:p>
    <w:p w14:paraId="6312DEEA" w14:textId="225DCB1E" w:rsidR="00381CBC" w:rsidRPr="000E4290" w:rsidRDefault="00120447" w:rsidP="00381CBC">
      <w:pPr>
        <w:pStyle w:val="DHead"/>
        <w:tabs>
          <w:tab w:val="left" w:pos="580"/>
        </w:tabs>
        <w:rPr>
          <w:lang w:val="en-GB"/>
        </w:rPr>
      </w:pPr>
      <w:r w:rsidRPr="00120447">
        <w:rPr>
          <w:lang w:val="en-GB"/>
        </w:rPr>
        <w:t>The present subjunctive (G14)</w:t>
      </w:r>
    </w:p>
    <w:p w14:paraId="65FEA899" w14:textId="4DA041B9" w:rsidR="00381CBC" w:rsidRDefault="00120447" w:rsidP="00DF20CD">
      <w:pPr>
        <w:pStyle w:val="BTBodyText"/>
        <w:spacing w:after="120"/>
      </w:pPr>
      <w:r w:rsidRPr="00120447">
        <w:rPr>
          <w:lang w:val="en-GB"/>
        </w:rPr>
        <w:t>Refer students to grammar section G14 on the present subjunctive. Discuss the various uses set out there to make sure students fully understand them. G</w:t>
      </w:r>
      <w:r>
        <w:rPr>
          <w:lang w:val="en-GB"/>
        </w:rPr>
        <w:t>ive students a copy of the tran</w:t>
      </w:r>
      <w:r w:rsidRPr="00120447">
        <w:rPr>
          <w:lang w:val="en-GB"/>
        </w:rPr>
        <w:t>script and ask them to identify the examples as requested in the grammar box.</w:t>
      </w:r>
    </w:p>
    <w:p w14:paraId="0F7DAAAA" w14:textId="77777777" w:rsidR="00D7600D" w:rsidRDefault="00D7600D">
      <w:pPr>
        <w:rPr>
          <w:rFonts w:ascii="Arial" w:eastAsia="Calibri" w:hAnsi="Arial"/>
          <w:color w:val="009089"/>
          <w:lang w:val="en-GB"/>
        </w:rPr>
      </w:pPr>
      <w:r>
        <w:rPr>
          <w:lang w:val="en-GB"/>
        </w:rPr>
        <w:lastRenderedPageBreak/>
        <w:br w:type="page"/>
      </w:r>
    </w:p>
    <w:p w14:paraId="169F4F99" w14:textId="7DED30FF" w:rsidR="00D7600D" w:rsidRDefault="00120447" w:rsidP="00D7600D">
      <w:pPr>
        <w:pStyle w:val="EHead"/>
      </w:pPr>
      <w:r>
        <w:rPr>
          <w:lang w:val="en-GB"/>
        </w:rPr>
        <w:t>A</w:t>
      </w:r>
      <w:r w:rsidR="000E4290" w:rsidRPr="000E4290">
        <w:rPr>
          <w:lang w:val="en-GB"/>
        </w:rPr>
        <w:t>nswers</w:t>
      </w:r>
    </w:p>
    <w:p w14:paraId="488AE3CC" w14:textId="293CA554" w:rsidR="00120447" w:rsidRDefault="00120447" w:rsidP="00120447">
      <w:pPr>
        <w:pStyle w:val="NLNumberList"/>
      </w:pPr>
      <w:r>
        <w:rPr>
          <w:b/>
          <w:color w:val="009089"/>
        </w:rPr>
        <w:t>a</w:t>
      </w:r>
      <w:r>
        <w:rPr>
          <w:b/>
          <w:color w:val="009089"/>
        </w:rPr>
        <w:tab/>
      </w:r>
      <w:r>
        <w:t>quieren que atraiga a muchos turistas (</w:t>
      </w:r>
      <w:r w:rsidRPr="00120447">
        <w:rPr>
          <w:i/>
          <w:lang w:val="en-GB"/>
        </w:rPr>
        <w:t>they want it to attract many tourists</w:t>
      </w:r>
      <w:r>
        <w:t xml:space="preserve">) </w:t>
      </w:r>
    </w:p>
    <w:p w14:paraId="1351F289" w14:textId="30F701A7" w:rsidR="00120447" w:rsidRDefault="00120447" w:rsidP="00120447">
      <w:pPr>
        <w:pStyle w:val="NLNumberList"/>
      </w:pPr>
      <w:r>
        <w:rPr>
          <w:b/>
          <w:color w:val="009089"/>
        </w:rPr>
        <w:t>b</w:t>
      </w:r>
      <w:r>
        <w:rPr>
          <w:b/>
          <w:color w:val="009089"/>
        </w:rPr>
        <w:tab/>
      </w:r>
      <w:r>
        <w:t>aunque no tengan nada que comprar (</w:t>
      </w:r>
      <w:r w:rsidRPr="00120447">
        <w:rPr>
          <w:i/>
          <w:lang w:val="en-GB"/>
        </w:rPr>
        <w:t>even if they have nothing to buy</w:t>
      </w:r>
      <w:r>
        <w:t>)</w:t>
      </w:r>
    </w:p>
    <w:p w14:paraId="5C9EE129" w14:textId="7915835F" w:rsidR="00120447" w:rsidRDefault="00120447" w:rsidP="00120447">
      <w:pPr>
        <w:pStyle w:val="NLNumberList"/>
      </w:pPr>
      <w:r>
        <w:rPr>
          <w:b/>
          <w:color w:val="009089"/>
        </w:rPr>
        <w:t>c</w:t>
      </w:r>
      <w:r>
        <w:rPr>
          <w:b/>
          <w:color w:val="009089"/>
        </w:rPr>
        <w:tab/>
      </w:r>
      <w:r>
        <w:t>es posible que sea la que mejor refleja... (</w:t>
      </w:r>
      <w:r w:rsidRPr="00120447">
        <w:rPr>
          <w:i/>
          <w:lang w:val="en-GB"/>
        </w:rPr>
        <w:t>it is possible that it is the one that best reflects</w:t>
      </w:r>
      <w:r>
        <w:t>...)</w:t>
      </w:r>
    </w:p>
    <w:p w14:paraId="43746ECD" w14:textId="77777777" w:rsidR="00736938" w:rsidRPr="001869F9" w:rsidRDefault="00736938" w:rsidP="001869F9">
      <w:pPr>
        <w:pStyle w:val="CHead"/>
      </w:pPr>
      <w:r w:rsidRPr="001869F9">
        <w:t>Grammar exercise</w:t>
      </w:r>
    </w:p>
    <w:p w14:paraId="64CB7846" w14:textId="7E423D6F" w:rsidR="00736938" w:rsidRPr="00977508" w:rsidRDefault="006962D7" w:rsidP="001869F9">
      <w:pPr>
        <w:pStyle w:val="ExerciseLette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5">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20447">
        <w:t>4</w:t>
      </w:r>
    </w:p>
    <w:p w14:paraId="52191F15" w14:textId="27833C96" w:rsidR="00736938" w:rsidRPr="00977508" w:rsidRDefault="00120447" w:rsidP="001869F9">
      <w:pPr>
        <w:pStyle w:val="BTBodyText"/>
      </w:pPr>
      <w:r w:rsidRPr="00120447">
        <w:rPr>
          <w:lang w:val="en-GB"/>
        </w:rPr>
        <w:t xml:space="preserve">Students complete the sentences with the correct form of the given verb. Students could then write example sentences of their own to consolidate </w:t>
      </w:r>
      <w:r>
        <w:rPr>
          <w:lang w:val="en-GB"/>
        </w:rPr>
        <w:t xml:space="preserve">these uses of the subjunctive. </w:t>
      </w:r>
      <w:r w:rsidRPr="00120447">
        <w:rPr>
          <w:lang w:val="en-GB"/>
        </w:rPr>
        <w:t>Encourage them to keep a list of useful phrases that they can use and adapt.</w:t>
      </w:r>
    </w:p>
    <w:p w14:paraId="168D243D" w14:textId="77777777" w:rsidR="00D7600D" w:rsidRDefault="00736938" w:rsidP="00D7600D">
      <w:pPr>
        <w:pStyle w:val="EHead"/>
      </w:pPr>
      <w:r w:rsidRPr="006962D7">
        <w:rPr>
          <w:lang w:val="en-GB"/>
        </w:rPr>
        <w:t>Answers</w:t>
      </w:r>
    </w:p>
    <w:p w14:paraId="2F3D5135" w14:textId="78BD7061" w:rsidR="00120447" w:rsidRDefault="00120447" w:rsidP="00120447">
      <w:pPr>
        <w:pStyle w:val="NLNumberList"/>
        <w:rPr>
          <w:b/>
          <w:color w:val="009089"/>
        </w:rPr>
        <w:sectPr w:rsidR="00120447" w:rsidSect="00736938">
          <w:type w:val="continuous"/>
          <w:pgSz w:w="11906" w:h="16838" w:code="9"/>
          <w:pgMar w:top="1701" w:right="1701" w:bottom="1418" w:left="1701" w:header="709" w:footer="709" w:gutter="0"/>
          <w:cols w:space="708"/>
          <w:titlePg/>
          <w:docGrid w:linePitch="360"/>
        </w:sectPr>
      </w:pPr>
    </w:p>
    <w:p w14:paraId="5FE84D15" w14:textId="3A10BD5C" w:rsidR="00120447" w:rsidRDefault="00817A9F" w:rsidP="00120447">
      <w:pPr>
        <w:pStyle w:val="NLNumberList"/>
      </w:pPr>
      <w:r>
        <w:rPr>
          <w:b/>
          <w:color w:val="009089"/>
        </w:rPr>
        <w:t>1</w:t>
      </w:r>
      <w:r>
        <w:rPr>
          <w:b/>
          <w:color w:val="009089"/>
        </w:rPr>
        <w:tab/>
      </w:r>
      <w:r w:rsidR="00120447" w:rsidRPr="00120447">
        <w:t>sea</w:t>
      </w:r>
    </w:p>
    <w:p w14:paraId="6DE20ECB" w14:textId="3E3D9F41" w:rsidR="00120447" w:rsidRDefault="00120447" w:rsidP="00120447">
      <w:pPr>
        <w:pStyle w:val="NLNumberList"/>
      </w:pPr>
      <w:r>
        <w:rPr>
          <w:b/>
          <w:color w:val="009089"/>
        </w:rPr>
        <w:t>2</w:t>
      </w:r>
      <w:r>
        <w:rPr>
          <w:b/>
          <w:color w:val="009089"/>
        </w:rPr>
        <w:tab/>
      </w:r>
      <w:r>
        <w:t>es</w:t>
      </w:r>
    </w:p>
    <w:p w14:paraId="145E7EBB" w14:textId="4A56C7C1" w:rsidR="00120447" w:rsidRDefault="00120447" w:rsidP="00120447">
      <w:pPr>
        <w:pStyle w:val="NLNumberList"/>
      </w:pPr>
      <w:r>
        <w:rPr>
          <w:b/>
          <w:color w:val="009089"/>
        </w:rPr>
        <w:t>3</w:t>
      </w:r>
      <w:r>
        <w:rPr>
          <w:b/>
          <w:color w:val="009089"/>
        </w:rPr>
        <w:tab/>
      </w:r>
      <w:r>
        <w:t>veamos</w:t>
      </w:r>
    </w:p>
    <w:p w14:paraId="08307E84" w14:textId="125BECD4" w:rsidR="00120447" w:rsidRDefault="00120447" w:rsidP="00120447">
      <w:pPr>
        <w:pStyle w:val="NLNumberList"/>
      </w:pPr>
      <w:r>
        <w:rPr>
          <w:b/>
          <w:color w:val="009089"/>
        </w:rPr>
        <w:t>4</w:t>
      </w:r>
      <w:r>
        <w:rPr>
          <w:b/>
          <w:color w:val="009089"/>
        </w:rPr>
        <w:tab/>
      </w:r>
      <w:r>
        <w:t>están</w:t>
      </w:r>
    </w:p>
    <w:p w14:paraId="4772325E" w14:textId="6F90D6AB" w:rsidR="00120447" w:rsidRDefault="00120447" w:rsidP="00120447">
      <w:pPr>
        <w:pStyle w:val="NLNumberList"/>
      </w:pPr>
      <w:r>
        <w:rPr>
          <w:b/>
          <w:color w:val="009089"/>
        </w:rPr>
        <w:t>5</w:t>
      </w:r>
      <w:r>
        <w:rPr>
          <w:b/>
          <w:color w:val="009089"/>
        </w:rPr>
        <w:tab/>
      </w:r>
      <w:r>
        <w:t>acompañes</w:t>
      </w:r>
    </w:p>
    <w:p w14:paraId="030324A2" w14:textId="60D1935A" w:rsidR="00120447" w:rsidRDefault="00120447" w:rsidP="00120447">
      <w:pPr>
        <w:pStyle w:val="NLNumberList"/>
      </w:pPr>
      <w:r>
        <w:rPr>
          <w:b/>
          <w:color w:val="009089"/>
        </w:rPr>
        <w:t>6</w:t>
      </w:r>
      <w:r>
        <w:rPr>
          <w:b/>
          <w:color w:val="009089"/>
        </w:rPr>
        <w:tab/>
      </w:r>
      <w:r>
        <w:t>hay</w:t>
      </w:r>
    </w:p>
    <w:p w14:paraId="2AA0FE38" w14:textId="490E10FB" w:rsidR="00120447" w:rsidRDefault="00120447" w:rsidP="00120447">
      <w:pPr>
        <w:pStyle w:val="NLNumberList"/>
      </w:pPr>
      <w:r>
        <w:rPr>
          <w:b/>
          <w:color w:val="009089"/>
        </w:rPr>
        <w:t>7</w:t>
      </w:r>
      <w:r>
        <w:rPr>
          <w:b/>
          <w:color w:val="009089"/>
        </w:rPr>
        <w:tab/>
      </w:r>
      <w:r>
        <w:t>vengáis</w:t>
      </w:r>
    </w:p>
    <w:p w14:paraId="75E59EEA" w14:textId="2AB342A7" w:rsidR="00736938" w:rsidRDefault="00120447" w:rsidP="00120447">
      <w:pPr>
        <w:pStyle w:val="NLNumberList"/>
      </w:pPr>
      <w:r>
        <w:rPr>
          <w:b/>
          <w:color w:val="009089"/>
        </w:rPr>
        <w:t>8</w:t>
      </w:r>
      <w:r>
        <w:rPr>
          <w:b/>
          <w:color w:val="009089"/>
        </w:rPr>
        <w:tab/>
      </w:r>
      <w:r>
        <w:t>sepan</w:t>
      </w:r>
    </w:p>
    <w:p w14:paraId="51673143" w14:textId="77777777" w:rsidR="00120447" w:rsidRDefault="00120447" w:rsidP="00DF20CD">
      <w:pPr>
        <w:pStyle w:val="ExerciseLetter"/>
        <w:sectPr w:rsidR="00120447" w:rsidSect="00120447">
          <w:type w:val="continuous"/>
          <w:pgSz w:w="11906" w:h="16838" w:code="9"/>
          <w:pgMar w:top="1701" w:right="1701" w:bottom="1418" w:left="1701" w:header="709" w:footer="709" w:gutter="0"/>
          <w:cols w:num="2" w:space="708"/>
          <w:titlePg/>
          <w:docGrid w:linePitch="360"/>
        </w:sectPr>
      </w:pPr>
    </w:p>
    <w:p w14:paraId="75979BC0" w14:textId="06D68B33" w:rsidR="00736938" w:rsidRPr="006962D7" w:rsidRDefault="004B7E95" w:rsidP="006962D7">
      <w:pPr>
        <w:pStyle w:val="CHead"/>
      </w:pPr>
      <w:r>
        <w:t>Speaking</w:t>
      </w:r>
    </w:p>
    <w:p w14:paraId="117E588D" w14:textId="42591B83" w:rsidR="00736938" w:rsidRDefault="00DB62C0" w:rsidP="00931E67">
      <w:pPr>
        <w:pStyle w:val="ExerciseLetter"/>
      </w:pPr>
      <w:r>
        <w:rPr>
          <w:noProof/>
          <w:lang w:val="en-GB" w:eastAsia="en-GB"/>
        </w:rPr>
        <w:drawing>
          <wp:anchor distT="0" distB="0" distL="114300" distR="114300" simplePos="0" relativeHeight="251747328" behindDoc="0" locked="0" layoutInCell="1" allowOverlap="1" wp14:anchorId="0A6F4FA2" wp14:editId="6B4EBF9C">
            <wp:simplePos x="0" y="0"/>
            <wp:positionH relativeFrom="column">
              <wp:posOffset>-407670</wp:posOffset>
            </wp:positionH>
            <wp:positionV relativeFrom="paragraph">
              <wp:posOffset>177165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97FD3">
        <w:t>5</w:t>
      </w:r>
    </w:p>
    <w:p w14:paraId="3717D1DF" w14:textId="71E09BB0" w:rsidR="00736938" w:rsidRDefault="00486897" w:rsidP="00931E67">
      <w:pPr>
        <w:pStyle w:val="BTBodyText"/>
        <w:rPr>
          <w:lang w:val="en-GB"/>
        </w:rPr>
      </w:pPr>
      <w:r w:rsidRPr="00486897">
        <w:rPr>
          <w:lang w:val="en-GB"/>
        </w:rPr>
        <w:t>Pair speaking activity. Students look at the graphic and discuss with</w:t>
      </w:r>
      <w:r w:rsidR="005E7296">
        <w:rPr>
          <w:lang w:val="en-GB"/>
        </w:rPr>
        <w:t xml:space="preserve"> their partner the future of co</w:t>
      </w:r>
      <w:r w:rsidRPr="00486897">
        <w:rPr>
          <w:lang w:val="en-GB"/>
        </w:rPr>
        <w:t>existence in Europe. Remind them that personal opinion is important, but that they need to back it up with examples. They could make some notes and share their thoughts with the rest of the class to find out what other people think. Encourage them to also note down useful phrases other people use and add them to their language notes.</w:t>
      </w:r>
    </w:p>
    <w:p w14:paraId="27DB17C7" w14:textId="77777777"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1CAA6673" w14:textId="26A6997F" w:rsidR="00486897" w:rsidRPr="00593AD3" w:rsidRDefault="00D44D7F" w:rsidP="00486897">
      <w:pPr>
        <w:pStyle w:val="CHead"/>
      </w:pPr>
      <w:r>
        <w:t>Re</w:t>
      </w:r>
      <w:r w:rsidR="005E7296">
        <w:t>search</w:t>
      </w:r>
      <w:r w:rsidR="00486897">
        <w:t xml:space="preserve"> / Strategy</w:t>
      </w:r>
    </w:p>
    <w:p w14:paraId="5028FC21" w14:textId="74EB17CE" w:rsidR="00486897" w:rsidRPr="00593AD3" w:rsidRDefault="008F03F9" w:rsidP="00486897">
      <w:pPr>
        <w:pStyle w:val="ExerciseLetter"/>
        <w:rPr>
          <w:lang w:val="en-GB"/>
        </w:rPr>
      </w:pPr>
      <w:r>
        <w:rPr>
          <w:noProof/>
          <w:lang w:val="en-GB" w:eastAsia="en-GB"/>
        </w:rPr>
        <w:drawing>
          <wp:anchor distT="0" distB="0" distL="114300" distR="114300" simplePos="0" relativeHeight="251839488" behindDoc="0" locked="0" layoutInCell="1" allowOverlap="1" wp14:anchorId="2CD3FF84" wp14:editId="5BD350AC">
            <wp:simplePos x="0" y="0"/>
            <wp:positionH relativeFrom="column">
              <wp:posOffset>-571500</wp:posOffset>
            </wp:positionH>
            <wp:positionV relativeFrom="paragraph">
              <wp:posOffset>92710</wp:posOffset>
            </wp:positionV>
            <wp:extent cx="250825" cy="3270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7">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37440" behindDoc="0" locked="0" layoutInCell="1" allowOverlap="1" wp14:anchorId="76265146" wp14:editId="1F2088FF">
            <wp:simplePos x="0" y="0"/>
            <wp:positionH relativeFrom="column">
              <wp:posOffset>-304800</wp:posOffset>
            </wp:positionH>
            <wp:positionV relativeFrom="paragraph">
              <wp:posOffset>136525</wp:posOffset>
            </wp:positionV>
            <wp:extent cx="250825" cy="2495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86897">
        <w:rPr>
          <w:lang w:val="en-GB"/>
        </w:rPr>
        <w:t>6a</w:t>
      </w:r>
    </w:p>
    <w:p w14:paraId="4F5D5A39" w14:textId="345AA91F" w:rsidR="00486897" w:rsidRPr="00593AD3" w:rsidRDefault="00486897" w:rsidP="00486897">
      <w:pPr>
        <w:pStyle w:val="BTBodyText"/>
        <w:rPr>
          <w:lang w:val="en-GB"/>
        </w:rPr>
      </w:pPr>
      <w:r w:rsidRPr="00486897">
        <w:rPr>
          <w:noProof/>
          <w:lang w:val="en-GB" w:eastAsia="en-GB"/>
        </w:rPr>
        <w:t>Refer students to the strategy box before beginning this task. Students choose one of the three events and research it online. This would work well in groups of three as students could then discuss their findings together and cover all three events. Ask them also to consider what relevance these events have today, and the legacy of the older events.</w:t>
      </w:r>
    </w:p>
    <w:p w14:paraId="4B5B2D8C" w14:textId="77777777" w:rsidR="00486897" w:rsidRPr="00593AD3" w:rsidRDefault="00486897" w:rsidP="00486897">
      <w:pPr>
        <w:pStyle w:val="EHead"/>
        <w:rPr>
          <w:lang w:val="en-GB"/>
        </w:rPr>
      </w:pPr>
      <w:r w:rsidRPr="00593AD3">
        <w:rPr>
          <w:lang w:val="en-GB"/>
        </w:rPr>
        <w:t>Answers</w:t>
      </w:r>
    </w:p>
    <w:p w14:paraId="03EF42D5" w14:textId="77777777" w:rsidR="00486897" w:rsidRDefault="00486897" w:rsidP="00486897">
      <w:pPr>
        <w:pStyle w:val="BTBodyText"/>
        <w:rPr>
          <w:lang w:val="en-GB"/>
        </w:rPr>
      </w:pPr>
      <w:r w:rsidRPr="00593AD3">
        <w:rPr>
          <w:lang w:val="en-GB"/>
        </w:rPr>
        <w:t>Open ended</w:t>
      </w:r>
    </w:p>
    <w:p w14:paraId="749CCA88" w14:textId="216BCE3E" w:rsidR="00486897" w:rsidRPr="006962D7" w:rsidRDefault="00486897" w:rsidP="00486897">
      <w:pPr>
        <w:pStyle w:val="CHead"/>
      </w:pPr>
      <w:r>
        <w:t>Speaking</w:t>
      </w:r>
    </w:p>
    <w:p w14:paraId="3E12CB7A" w14:textId="4F482A00" w:rsidR="00486897" w:rsidRDefault="00486897" w:rsidP="00486897">
      <w:pPr>
        <w:pStyle w:val="ExerciseLetter"/>
      </w:pPr>
      <w:r>
        <w:rPr>
          <w:noProof/>
          <w:lang w:val="en-GB" w:eastAsia="en-GB"/>
        </w:rPr>
        <w:drawing>
          <wp:anchor distT="0" distB="0" distL="114300" distR="114300" simplePos="0" relativeHeight="251841536" behindDoc="0" locked="0" layoutInCell="1" allowOverlap="1" wp14:anchorId="73D21ACD" wp14:editId="5E5B0D9A">
            <wp:simplePos x="0" y="0"/>
            <wp:positionH relativeFrom="column">
              <wp:posOffset>-407670</wp:posOffset>
            </wp:positionH>
            <wp:positionV relativeFrom="paragraph">
              <wp:posOffset>177165</wp:posOffset>
            </wp:positionV>
            <wp:extent cx="353060" cy="246380"/>
            <wp:effectExtent l="0" t="0" r="889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6b</w:t>
      </w:r>
    </w:p>
    <w:p w14:paraId="7214DBC3" w14:textId="168E090D" w:rsidR="00486897" w:rsidRPr="00931E67" w:rsidRDefault="00486897" w:rsidP="00486897">
      <w:pPr>
        <w:pStyle w:val="BTBodyText"/>
        <w:rPr>
          <w:lang w:val="en-GB"/>
        </w:rPr>
      </w:pPr>
      <w:r w:rsidRPr="00486897">
        <w:rPr>
          <w:lang w:val="en-GB"/>
        </w:rPr>
        <w:t>Class speaking activity. Using their notes and drawing on their discussions, students prepare a short presentation on their chosen event.</w:t>
      </w:r>
    </w:p>
    <w:p w14:paraId="6BFC7C2C" w14:textId="77777777" w:rsidR="00E12A9E" w:rsidRDefault="00E12A9E">
      <w:pPr>
        <w:rPr>
          <w:rFonts w:ascii="Arial" w:eastAsia="Calibri" w:hAnsi="Arial"/>
          <w:color w:val="009089"/>
          <w:lang w:val="en-GB"/>
        </w:rPr>
      </w:pPr>
      <w:r>
        <w:rPr>
          <w:lang w:val="en-GB"/>
        </w:rPr>
        <w:br w:type="page"/>
      </w:r>
    </w:p>
    <w:p w14:paraId="253FBCE1" w14:textId="19945E90" w:rsidR="00486897" w:rsidRPr="00A72453" w:rsidRDefault="00486897" w:rsidP="00E12A9E">
      <w:pPr>
        <w:pStyle w:val="EHead"/>
        <w:rPr>
          <w:lang w:val="en-GB"/>
        </w:rPr>
      </w:pPr>
      <w:r w:rsidRPr="00931E67">
        <w:rPr>
          <w:lang w:val="en-GB"/>
        </w:rPr>
        <w:t>Answers</w:t>
      </w:r>
    </w:p>
    <w:p w14:paraId="193DD2F1" w14:textId="77777777" w:rsidR="00486897" w:rsidRDefault="00486897" w:rsidP="00486897">
      <w:pPr>
        <w:pStyle w:val="BTBodyText"/>
        <w:rPr>
          <w:lang w:val="en-GB"/>
        </w:rPr>
      </w:pPr>
      <w:r w:rsidRPr="00931E67">
        <w:rPr>
          <w:lang w:val="en-GB"/>
        </w:rPr>
        <w:t>Open ended</w:t>
      </w:r>
    </w:p>
    <w:p w14:paraId="0AD5C1CF" w14:textId="77777777" w:rsidR="00486897" w:rsidRPr="007A5227" w:rsidRDefault="00486897" w:rsidP="00486897">
      <w:pPr>
        <w:pStyle w:val="CHead"/>
      </w:pPr>
      <w:r>
        <w:t>Writing</w:t>
      </w:r>
    </w:p>
    <w:p w14:paraId="4578D8D2" w14:textId="7481CC3B" w:rsidR="00486897" w:rsidRDefault="00486897" w:rsidP="00486897">
      <w:pPr>
        <w:pStyle w:val="ExerciseLetter"/>
      </w:pPr>
      <w:r>
        <w:rPr>
          <w:noProof/>
          <w:lang w:val="en-GB" w:eastAsia="en-GB"/>
        </w:rPr>
        <w:drawing>
          <wp:anchor distT="0" distB="0" distL="114300" distR="114300" simplePos="0" relativeHeight="251843584" behindDoc="0" locked="0" layoutInCell="1" allowOverlap="1" wp14:anchorId="7C156A1C" wp14:editId="5C94B87E">
            <wp:simplePos x="0" y="0"/>
            <wp:positionH relativeFrom="column">
              <wp:posOffset>-291465</wp:posOffset>
            </wp:positionH>
            <wp:positionV relativeFrom="paragraph">
              <wp:posOffset>93980</wp:posOffset>
            </wp:positionV>
            <wp:extent cx="250825" cy="3937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6c</w:t>
      </w:r>
    </w:p>
    <w:p w14:paraId="4822DA16" w14:textId="47B14B13" w:rsidR="00486897" w:rsidRDefault="00486897" w:rsidP="00486897">
      <w:pPr>
        <w:pStyle w:val="BTBodyText"/>
        <w:rPr>
          <w:shd w:val="clear" w:color="auto" w:fill="FFFFFF"/>
          <w:lang w:val="en-GB"/>
        </w:rPr>
      </w:pPr>
      <w:r w:rsidRPr="00486897">
        <w:rPr>
          <w:shd w:val="clear" w:color="auto" w:fill="FFFFFF"/>
          <w:lang w:val="en-GB"/>
        </w:rPr>
        <w:t>Students write answers to the questions about</w:t>
      </w:r>
      <w:r w:rsidR="005E7296">
        <w:rPr>
          <w:shd w:val="clear" w:color="auto" w:fill="FFFFFF"/>
          <w:lang w:val="en-GB"/>
        </w:rPr>
        <w:t xml:space="preserve"> the possibility of peaceful co</w:t>
      </w:r>
      <w:r w:rsidRPr="00486897">
        <w:rPr>
          <w:shd w:val="clear" w:color="auto" w:fill="FFFFFF"/>
          <w:lang w:val="en-GB"/>
        </w:rPr>
        <w:t>existence between religions and cultures.</w:t>
      </w:r>
    </w:p>
    <w:p w14:paraId="78E3D460" w14:textId="77777777" w:rsidR="00CC5479" w:rsidRPr="00931E67" w:rsidRDefault="00CC5479" w:rsidP="00CC5479">
      <w:pPr>
        <w:pStyle w:val="EHead"/>
        <w:rPr>
          <w:lang w:val="en-GB"/>
        </w:rPr>
      </w:pPr>
      <w:r w:rsidRPr="00931E67">
        <w:rPr>
          <w:lang w:val="en-GB"/>
        </w:rPr>
        <w:t>Answers</w:t>
      </w:r>
    </w:p>
    <w:p w14:paraId="57576401" w14:textId="77777777" w:rsidR="00CC5479" w:rsidRDefault="00CC5479" w:rsidP="00CC5479">
      <w:pPr>
        <w:pStyle w:val="BTBodyText"/>
        <w:rPr>
          <w:lang w:val="en-GB"/>
        </w:rPr>
      </w:pPr>
      <w:r w:rsidRPr="00931E67">
        <w:rPr>
          <w:lang w:val="en-GB"/>
        </w:rPr>
        <w:t>Open ended</w:t>
      </w:r>
    </w:p>
    <w:p w14:paraId="5C617597" w14:textId="2295B39D" w:rsidR="001B2C6E" w:rsidRPr="000E4290" w:rsidRDefault="001B2C6E" w:rsidP="001B2C6E">
      <w:pPr>
        <w:pStyle w:val="CHead"/>
      </w:pPr>
      <w:r>
        <w:t>Strategy</w:t>
      </w:r>
      <w:r w:rsidRPr="000E4290">
        <w:t xml:space="preserve"> box</w:t>
      </w:r>
    </w:p>
    <w:p w14:paraId="21E915FF" w14:textId="471BA782" w:rsidR="001B2C6E" w:rsidRPr="000E4290" w:rsidRDefault="001B2C6E" w:rsidP="001B2C6E">
      <w:pPr>
        <w:pStyle w:val="DHead"/>
        <w:tabs>
          <w:tab w:val="left" w:pos="580"/>
        </w:tabs>
        <w:rPr>
          <w:lang w:val="en-GB"/>
        </w:rPr>
      </w:pPr>
      <w:r w:rsidRPr="001B2C6E">
        <w:rPr>
          <w:lang w:val="en-GB"/>
        </w:rPr>
        <w:t>Researching an event or series of events</w:t>
      </w:r>
    </w:p>
    <w:p w14:paraId="05FD9FF2" w14:textId="745A3D99" w:rsidR="001B2C6E" w:rsidRDefault="001B2C6E" w:rsidP="001B2C6E">
      <w:pPr>
        <w:pStyle w:val="BTBodyText"/>
        <w:spacing w:after="120"/>
      </w:pPr>
      <w:r w:rsidRPr="001B2C6E">
        <w:rPr>
          <w:lang w:val="en-GB"/>
        </w:rPr>
        <w:t>Tips and advice for researching events online. Highlight the importance of checking the facts from different sources to make sure they have an accurate and unbiased view. If they consider a source biased they should say why. Emphasise the importance of making notes in their own words; this not only avoids the pitfall of plagiarism but will encourage their language development. On the other hand, it is also vital to make note of and use any new words or phrases they encounter.</w:t>
      </w:r>
    </w:p>
    <w:p w14:paraId="4CCAD717" w14:textId="77777777" w:rsidR="00486897" w:rsidRPr="00931E67" w:rsidRDefault="00486897" w:rsidP="00931E67">
      <w:pPr>
        <w:pStyle w:val="BTBodyText"/>
        <w:rPr>
          <w:lang w:val="en-GB"/>
        </w:rPr>
      </w:pPr>
    </w:p>
    <w:p w14:paraId="1046426E" w14:textId="77777777" w:rsidR="00931E67" w:rsidRDefault="00931E67">
      <w:pPr>
        <w:rPr>
          <w:rFonts w:ascii="Arial" w:hAnsi="Arial"/>
          <w:color w:val="009089"/>
          <w:sz w:val="36"/>
          <w:lang w:val="fr-FR"/>
        </w:rPr>
      </w:pPr>
      <w:r>
        <w:br w:type="page"/>
      </w:r>
    </w:p>
    <w:p w14:paraId="5FDE0E50" w14:textId="3905CCD2" w:rsidR="00931E67" w:rsidRDefault="001B2C6E" w:rsidP="00931E67">
      <w:pPr>
        <w:pStyle w:val="BHead"/>
        <w:spacing w:after="240"/>
      </w:pPr>
      <w:r>
        <w:t>9</w:t>
      </w:r>
      <w:r w:rsidR="00931E67">
        <w:t xml:space="preserve">.2 </w:t>
      </w:r>
      <w:r w:rsidRPr="001B2C6E">
        <w:t>Convivencia e integración en los centros escolares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DE"/>
        <w:tblLook w:val="04A0" w:firstRow="1" w:lastRow="0" w:firstColumn="1" w:lastColumn="0" w:noHBand="0" w:noVBand="1"/>
      </w:tblPr>
      <w:tblGrid>
        <w:gridCol w:w="8505"/>
      </w:tblGrid>
      <w:tr w:rsidR="00931E67" w14:paraId="0A11B816" w14:textId="77777777" w:rsidTr="00E12A9E">
        <w:tc>
          <w:tcPr>
            <w:tcW w:w="8505" w:type="dxa"/>
            <w:shd w:val="clear" w:color="auto" w:fill="F9DBDE"/>
          </w:tcPr>
          <w:p w14:paraId="64D7F212" w14:textId="38FC66B5" w:rsidR="00931E67" w:rsidRPr="00736938" w:rsidRDefault="00931E67" w:rsidP="00593AD3">
            <w:pPr>
              <w:pStyle w:val="BTBodyText"/>
              <w:rPr>
                <w:lang w:val="en-GB"/>
              </w:rPr>
            </w:pPr>
            <w:r w:rsidRPr="00736938">
              <w:rPr>
                <w:b/>
                <w:lang w:val="en-GB"/>
              </w:rPr>
              <w:t>Pages:</w:t>
            </w:r>
            <w:r w:rsidRPr="00736938">
              <w:rPr>
                <w:lang w:val="en-GB"/>
              </w:rPr>
              <w:t xml:space="preserve"> </w:t>
            </w:r>
            <w:r w:rsidR="00CC1F3D">
              <w:t>18</w:t>
            </w:r>
            <w:r w:rsidR="001B2C6E">
              <w:t>4</w:t>
            </w:r>
            <w:r w:rsidR="00CC1F3D" w:rsidRPr="00D87467">
              <w:t>–</w:t>
            </w:r>
            <w:r w:rsidR="001B2C6E">
              <w:t>187</w:t>
            </w:r>
          </w:p>
          <w:p w14:paraId="4B6E82AA" w14:textId="352B6659" w:rsidR="00931E67" w:rsidRPr="00736938" w:rsidRDefault="00931E67" w:rsidP="00593AD3">
            <w:pPr>
              <w:pStyle w:val="BTBodyText"/>
              <w:rPr>
                <w:lang w:val="en-GB"/>
              </w:rPr>
            </w:pPr>
            <w:r w:rsidRPr="00736938">
              <w:rPr>
                <w:b/>
                <w:lang w:val="en-GB"/>
              </w:rPr>
              <w:t xml:space="preserve">Stage of Learning: </w:t>
            </w:r>
            <w:r w:rsidR="001B2C6E">
              <w:rPr>
                <w:lang w:val="en-GB"/>
              </w:rPr>
              <w:t>A-level</w:t>
            </w:r>
          </w:p>
          <w:p w14:paraId="6997A3B3" w14:textId="77777777" w:rsidR="00931E67" w:rsidRPr="00736938" w:rsidRDefault="00931E67" w:rsidP="00593AD3">
            <w:pPr>
              <w:pStyle w:val="BTBodyText"/>
              <w:rPr>
                <w:b/>
                <w:lang w:val="en-GB"/>
              </w:rPr>
            </w:pPr>
            <w:r w:rsidRPr="00736938">
              <w:rPr>
                <w:b/>
                <w:lang w:val="en-GB"/>
              </w:rPr>
              <w:t xml:space="preserve">Objectives: </w:t>
            </w:r>
          </w:p>
          <w:p w14:paraId="2557712D" w14:textId="77777777" w:rsidR="001B2C6E" w:rsidRPr="001B2C6E" w:rsidRDefault="001B2C6E" w:rsidP="001B2C6E">
            <w:pPr>
              <w:pStyle w:val="BLBulletList"/>
              <w:rPr>
                <w:lang w:val="en-GB"/>
              </w:rPr>
            </w:pPr>
            <w:r w:rsidRPr="001B2C6E">
              <w:rPr>
                <w:lang w:val="en-GB"/>
              </w:rPr>
              <w:t>Understand different opinions and points of view about the integration of immigrants or other social groups in educational establishments.</w:t>
            </w:r>
          </w:p>
          <w:p w14:paraId="269D9EF8" w14:textId="77777777" w:rsidR="001B2C6E" w:rsidRPr="001B2C6E" w:rsidRDefault="001B2C6E" w:rsidP="001B2C6E">
            <w:pPr>
              <w:pStyle w:val="BLBulletList"/>
              <w:rPr>
                <w:lang w:val="en-GB"/>
              </w:rPr>
            </w:pPr>
            <w:r w:rsidRPr="001B2C6E">
              <w:rPr>
                <w:lang w:val="en-GB"/>
              </w:rPr>
              <w:t>Use indirect and direct object pronouns (2).</w:t>
            </w:r>
          </w:p>
          <w:p w14:paraId="7ACDF367" w14:textId="07E85ED9" w:rsidR="00931E67" w:rsidRPr="00CC1F3D" w:rsidRDefault="001B2C6E" w:rsidP="001B2C6E">
            <w:pPr>
              <w:pStyle w:val="BLBulletList"/>
              <w:rPr>
                <w:lang w:val="en-GB"/>
              </w:rPr>
            </w:pPr>
            <w:r w:rsidRPr="001B2C6E">
              <w:rPr>
                <w:lang w:val="en-GB"/>
              </w:rPr>
              <w:t>Extract and summarise information from longer passages.</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63876AF7" w:rsidR="009B6008" w:rsidRPr="00E12A9E" w:rsidRDefault="008E47FD" w:rsidP="00B9577B">
            <w:pPr>
              <w:pStyle w:val="BTBodyText"/>
              <w:spacing w:after="120"/>
              <w:rPr>
                <w:b/>
                <w:color w:val="911A24"/>
                <w:sz w:val="24"/>
                <w:lang w:val="en-GB"/>
              </w:rPr>
            </w:pPr>
            <w:r>
              <w:rPr>
                <w:rFonts w:eastAsia="Calibri"/>
                <w:b/>
                <w:color w:val="911A24"/>
                <w:lang w:val="en-GB"/>
              </w:rPr>
              <w:t>9.2.4 Audio</w:t>
            </w:r>
          </w:p>
          <w:p w14:paraId="1E2D3B39" w14:textId="0943791E" w:rsidR="00A61291" w:rsidRPr="00227646" w:rsidRDefault="001406C3"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4080FC6A" w14:textId="57D43034" w:rsidR="008B321E" w:rsidRPr="00227646" w:rsidRDefault="008B321E" w:rsidP="008B321E">
            <w:pPr>
              <w:pStyle w:val="BTBodyText"/>
              <w:rPr>
                <w:rFonts w:eastAsia="Calibri"/>
                <w:szCs w:val="20"/>
                <w:lang w:val="en-GB"/>
              </w:rPr>
            </w:pPr>
            <w:r>
              <w:rPr>
                <w:szCs w:val="20"/>
                <w:lang w:val="en-GB"/>
              </w:rPr>
              <w:t xml:space="preserve">9.2 </w:t>
            </w:r>
            <w:r w:rsidRPr="00753429">
              <w:rPr>
                <w:szCs w:val="20"/>
                <w:lang w:val="en-GB"/>
              </w:rPr>
              <w:t>V</w:t>
            </w:r>
            <w:r>
              <w:rPr>
                <w:szCs w:val="20"/>
                <w:lang w:val="en-GB"/>
              </w:rPr>
              <w:t>ocabulary test English to Spanish</w:t>
            </w:r>
          </w:p>
          <w:p w14:paraId="14A14646" w14:textId="7880657F" w:rsidR="00931E67" w:rsidRPr="00B9577B" w:rsidRDefault="008B321E" w:rsidP="008B321E">
            <w:pPr>
              <w:pStyle w:val="BTBodyText"/>
              <w:rPr>
                <w:rFonts w:eastAsia="Calibri"/>
                <w:szCs w:val="20"/>
                <w:lang w:val="en-GB"/>
              </w:rPr>
            </w:pPr>
            <w:r>
              <w:rPr>
                <w:szCs w:val="20"/>
                <w:lang w:val="en-GB"/>
              </w:rPr>
              <w:t>9.2</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64CFD07F" w14:textId="77777777" w:rsidR="00931E67" w:rsidRDefault="00931E67" w:rsidP="00931E67">
      <w:pPr>
        <w:pStyle w:val="CHead"/>
      </w:pPr>
      <w:r w:rsidRPr="0057668E">
        <w:t>Starter</w:t>
      </w:r>
    </w:p>
    <w:p w14:paraId="2D7E5405" w14:textId="67F21D55" w:rsidR="00CC1F3D" w:rsidRPr="00DF7FE2" w:rsidRDefault="00697FD3" w:rsidP="00CC1F3D">
      <w:pPr>
        <w:pStyle w:val="ExerciseLetter"/>
      </w:pPr>
      <w:r>
        <w:t>1</w:t>
      </w:r>
    </w:p>
    <w:p w14:paraId="626A0261" w14:textId="38419F0A" w:rsidR="00CC1F3D" w:rsidRPr="00CC1F3D" w:rsidRDefault="001B2C6E" w:rsidP="00CC1F3D">
      <w:pPr>
        <w:pStyle w:val="BTBodyText"/>
        <w:rPr>
          <w:lang w:val="en-GB"/>
        </w:rPr>
      </w:pPr>
      <w:r w:rsidRPr="001B2C6E">
        <w:rPr>
          <w:lang w:val="en-GB"/>
        </w:rPr>
        <w:t>Students examine the points raised by teachers and students and write a few lines for each one saying what they would do in that situation. Many students in multi-cultural areas and schools will be able to d</w:t>
      </w:r>
      <w:r w:rsidR="005E7296">
        <w:rPr>
          <w:lang w:val="en-GB"/>
        </w:rPr>
        <w:t>raw on their own or their class</w:t>
      </w:r>
      <w:r w:rsidRPr="001B2C6E">
        <w:rPr>
          <w:lang w:val="en-GB"/>
        </w:rPr>
        <w:t>mates</w:t>
      </w:r>
      <w:r w:rsidR="005E7296">
        <w:rPr>
          <w:lang w:val="en-GB"/>
        </w:rPr>
        <w:t>’</w:t>
      </w:r>
      <w:r w:rsidRPr="001B2C6E">
        <w:rPr>
          <w:lang w:val="en-GB"/>
        </w:rPr>
        <w:t xml:space="preserve"> experiences here. Students in less diverse areas should be encouraged to think outside the box and consider other people’s viewpoints.</w:t>
      </w:r>
    </w:p>
    <w:p w14:paraId="17EA36C8" w14:textId="77777777" w:rsidR="00CC1F3D" w:rsidRDefault="00CC1F3D" w:rsidP="00CC1F3D">
      <w:pPr>
        <w:pStyle w:val="EHead"/>
        <w:spacing w:after="120"/>
        <w:rPr>
          <w:lang w:val="en-GB"/>
        </w:rPr>
      </w:pPr>
      <w:r w:rsidRPr="00CC1F3D">
        <w:rPr>
          <w:lang w:val="en-GB"/>
        </w:rPr>
        <w:t>Answers</w:t>
      </w:r>
    </w:p>
    <w:p w14:paraId="404DB55E" w14:textId="77777777" w:rsidR="001B2C6E" w:rsidRDefault="001B2C6E" w:rsidP="001B2C6E">
      <w:pPr>
        <w:pStyle w:val="BTBodyText"/>
        <w:rPr>
          <w:lang w:val="en-GB"/>
        </w:rPr>
      </w:pPr>
      <w:r w:rsidRPr="00931E67">
        <w:rPr>
          <w:lang w:val="en-GB"/>
        </w:rPr>
        <w:t>Open ended</w:t>
      </w:r>
    </w:p>
    <w:p w14:paraId="5A62EB66" w14:textId="4ECE51CB" w:rsidR="00CC1F3D" w:rsidRPr="000575C3" w:rsidRDefault="00CC1F3D" w:rsidP="000575C3">
      <w:pPr>
        <w:pStyle w:val="CHead"/>
      </w:pPr>
      <w:r w:rsidRPr="000575C3">
        <w:t>Reading text and exercises</w:t>
      </w:r>
    </w:p>
    <w:p w14:paraId="67A19707" w14:textId="4AD110C9" w:rsidR="00697FD3" w:rsidRPr="00697FD3" w:rsidRDefault="00064C35" w:rsidP="00697FD3">
      <w:pPr>
        <w:pStyle w:val="BTBodyText"/>
        <w:rPr>
          <w:lang w:val="en-GB"/>
        </w:rPr>
      </w:pPr>
      <w:r w:rsidRPr="00064C35">
        <w:rPr>
          <w:lang w:val="en-GB"/>
        </w:rPr>
        <w:t>Gap-fill article with three people expressing different points of view</w:t>
      </w:r>
      <w:r w:rsidR="0056731F">
        <w:rPr>
          <w:lang w:val="en-GB"/>
        </w:rPr>
        <w:t xml:space="preserve"> about integration in schools. </w:t>
      </w:r>
      <w:r w:rsidRPr="00064C35">
        <w:rPr>
          <w:lang w:val="en-GB"/>
        </w:rPr>
        <w:t>This can be a very complex subject and student</w:t>
      </w:r>
      <w:r w:rsidR="0056731F">
        <w:rPr>
          <w:lang w:val="en-GB"/>
        </w:rPr>
        <w:t>s should be encouraged to be re</w:t>
      </w:r>
      <w:r w:rsidRPr="00064C35">
        <w:rPr>
          <w:lang w:val="en-GB"/>
        </w:rPr>
        <w:t>spectful of each other’s sensitivities even if they do not agre</w:t>
      </w:r>
      <w:r w:rsidR="0056731F">
        <w:rPr>
          <w:lang w:val="en-GB"/>
        </w:rPr>
        <w:t>e with them; it is always worth</w:t>
      </w:r>
      <w:r w:rsidRPr="00064C35">
        <w:rPr>
          <w:lang w:val="en-GB"/>
        </w:rPr>
        <w:t>while debating ideas and discussing differences of opinion.</w:t>
      </w:r>
    </w:p>
    <w:p w14:paraId="463AF39E" w14:textId="76D90E7E" w:rsidR="00CC1F3D" w:rsidRPr="006C3CAF" w:rsidRDefault="00DB62C0" w:rsidP="000575C3">
      <w:pPr>
        <w:pStyle w:val="ExerciseLette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5EA0CBEA" w14:textId="62531F75" w:rsidR="00CC1F3D" w:rsidRPr="000575C3" w:rsidRDefault="0056731F" w:rsidP="000575C3">
      <w:pPr>
        <w:pStyle w:val="BTBodyText"/>
        <w:rPr>
          <w:lang w:val="en-GB"/>
        </w:rPr>
      </w:pPr>
      <w:r>
        <w:rPr>
          <w:lang w:val="en-GB"/>
        </w:rPr>
        <w:t>Exam-</w:t>
      </w:r>
      <w:r w:rsidR="00064C35" w:rsidRPr="00064C35">
        <w:rPr>
          <w:lang w:val="en-GB"/>
        </w:rPr>
        <w:t>style comprehension exercise where students fill in the gaps with the correct word from the box. There are more words than necessary.</w:t>
      </w:r>
    </w:p>
    <w:p w14:paraId="76970489" w14:textId="77777777" w:rsidR="00D7600D" w:rsidRDefault="00CC1F3D" w:rsidP="00D7600D">
      <w:pPr>
        <w:pStyle w:val="EHead"/>
      </w:pPr>
      <w:r w:rsidRPr="000575C3">
        <w:rPr>
          <w:lang w:val="en-GB"/>
        </w:rPr>
        <w:t>Answers</w:t>
      </w:r>
    </w:p>
    <w:p w14:paraId="2F9A91B3" w14:textId="3FB3FA52" w:rsidR="001F66F2" w:rsidRDefault="001F66F2" w:rsidP="005F4330">
      <w:pPr>
        <w:pStyle w:val="NLNumberList"/>
        <w:rPr>
          <w:b/>
          <w:color w:val="009089"/>
        </w:rPr>
        <w:sectPr w:rsidR="001F66F2" w:rsidSect="00736938">
          <w:type w:val="continuous"/>
          <w:pgSz w:w="11906" w:h="16838" w:code="9"/>
          <w:pgMar w:top="1701" w:right="1701" w:bottom="1418" w:left="1701" w:header="709" w:footer="709" w:gutter="0"/>
          <w:cols w:space="708"/>
          <w:titlePg/>
          <w:docGrid w:linePitch="360"/>
        </w:sectPr>
      </w:pPr>
    </w:p>
    <w:p w14:paraId="19D8AC4A" w14:textId="43766201" w:rsidR="005F4330" w:rsidRDefault="005F4330" w:rsidP="005F4330">
      <w:pPr>
        <w:pStyle w:val="NLNumberList"/>
      </w:pPr>
      <w:r>
        <w:rPr>
          <w:b/>
          <w:color w:val="009089"/>
        </w:rPr>
        <w:t>1</w:t>
      </w:r>
      <w:r>
        <w:rPr>
          <w:b/>
          <w:color w:val="009089"/>
        </w:rPr>
        <w:tab/>
      </w:r>
      <w:r w:rsidR="001F66F2">
        <w:t>J</w:t>
      </w:r>
    </w:p>
    <w:p w14:paraId="6522C159" w14:textId="4F99FCAB" w:rsidR="001F66F2" w:rsidRPr="00817A9F" w:rsidRDefault="001F66F2" w:rsidP="001F66F2">
      <w:pPr>
        <w:pStyle w:val="NLNumberList"/>
      </w:pPr>
      <w:r>
        <w:rPr>
          <w:b/>
          <w:color w:val="009089"/>
        </w:rPr>
        <w:t>2</w:t>
      </w:r>
      <w:r>
        <w:rPr>
          <w:b/>
          <w:color w:val="009089"/>
        </w:rPr>
        <w:tab/>
      </w:r>
      <w:r>
        <w:t>I</w:t>
      </w:r>
    </w:p>
    <w:p w14:paraId="016060F5" w14:textId="61DDB6FC" w:rsidR="001F66F2" w:rsidRPr="00817A9F" w:rsidRDefault="001F66F2" w:rsidP="001F66F2">
      <w:pPr>
        <w:pStyle w:val="NLNumberList"/>
      </w:pPr>
      <w:r>
        <w:rPr>
          <w:b/>
          <w:color w:val="009089"/>
        </w:rPr>
        <w:t>3</w:t>
      </w:r>
      <w:r>
        <w:rPr>
          <w:b/>
          <w:color w:val="009089"/>
        </w:rPr>
        <w:tab/>
      </w:r>
      <w:r>
        <w:t>C</w:t>
      </w:r>
    </w:p>
    <w:p w14:paraId="69744083" w14:textId="52F07799" w:rsidR="001F66F2" w:rsidRPr="00817A9F" w:rsidRDefault="001F66F2" w:rsidP="001F66F2">
      <w:pPr>
        <w:pStyle w:val="NLNumberList"/>
      </w:pPr>
      <w:r>
        <w:rPr>
          <w:b/>
          <w:color w:val="009089"/>
        </w:rPr>
        <w:t>4</w:t>
      </w:r>
      <w:r>
        <w:rPr>
          <w:b/>
          <w:color w:val="009089"/>
        </w:rPr>
        <w:tab/>
      </w:r>
      <w:r>
        <w:t>G</w:t>
      </w:r>
    </w:p>
    <w:p w14:paraId="2BDBD38F" w14:textId="377F6D33" w:rsidR="001F66F2" w:rsidRPr="00817A9F" w:rsidRDefault="001F66F2" w:rsidP="001F66F2">
      <w:pPr>
        <w:pStyle w:val="NLNumberList"/>
      </w:pPr>
      <w:r>
        <w:rPr>
          <w:b/>
          <w:color w:val="009089"/>
        </w:rPr>
        <w:t>5</w:t>
      </w:r>
      <w:r>
        <w:rPr>
          <w:b/>
          <w:color w:val="009089"/>
        </w:rPr>
        <w:tab/>
      </w:r>
      <w:r>
        <w:t>F</w:t>
      </w:r>
    </w:p>
    <w:p w14:paraId="2B4FDE75" w14:textId="737BDD33" w:rsidR="001F66F2" w:rsidRPr="00817A9F" w:rsidRDefault="001F66F2" w:rsidP="001F66F2">
      <w:pPr>
        <w:pStyle w:val="NLNumberList"/>
      </w:pPr>
      <w:r>
        <w:rPr>
          <w:b/>
          <w:color w:val="009089"/>
        </w:rPr>
        <w:t>6</w:t>
      </w:r>
      <w:r>
        <w:rPr>
          <w:b/>
          <w:color w:val="009089"/>
        </w:rPr>
        <w:tab/>
      </w:r>
      <w:r>
        <w:t>A</w:t>
      </w:r>
    </w:p>
    <w:p w14:paraId="3215E940" w14:textId="02DA3727" w:rsidR="001F66F2" w:rsidRPr="00817A9F" w:rsidRDefault="001F66F2" w:rsidP="001F66F2">
      <w:pPr>
        <w:pStyle w:val="NLNumberList"/>
      </w:pPr>
      <w:r>
        <w:rPr>
          <w:b/>
          <w:color w:val="009089"/>
        </w:rPr>
        <w:t>7</w:t>
      </w:r>
      <w:r>
        <w:rPr>
          <w:b/>
          <w:color w:val="009089"/>
        </w:rPr>
        <w:tab/>
      </w:r>
      <w:r>
        <w:t>D</w:t>
      </w:r>
    </w:p>
    <w:p w14:paraId="0DA1FF50" w14:textId="0FD397E2" w:rsidR="001F66F2" w:rsidRPr="00817A9F" w:rsidRDefault="001F66F2" w:rsidP="001F66F2">
      <w:pPr>
        <w:pStyle w:val="NLNumberList"/>
      </w:pPr>
      <w:r>
        <w:rPr>
          <w:b/>
          <w:color w:val="009089"/>
        </w:rPr>
        <w:t>8</w:t>
      </w:r>
      <w:r>
        <w:rPr>
          <w:b/>
          <w:color w:val="009089"/>
        </w:rPr>
        <w:tab/>
      </w:r>
      <w:r>
        <w:t>K</w:t>
      </w:r>
    </w:p>
    <w:p w14:paraId="06A5810D" w14:textId="77777777" w:rsidR="001F66F2" w:rsidRDefault="001F66F2" w:rsidP="000575C3">
      <w:pPr>
        <w:pStyle w:val="ExerciseLetter"/>
        <w:sectPr w:rsidR="001F66F2" w:rsidSect="001F66F2">
          <w:type w:val="continuous"/>
          <w:pgSz w:w="11906" w:h="16838" w:code="9"/>
          <w:pgMar w:top="1701" w:right="1701" w:bottom="1418" w:left="1701" w:header="709" w:footer="709" w:gutter="0"/>
          <w:cols w:num="4" w:space="720"/>
          <w:titlePg/>
          <w:docGrid w:linePitch="360"/>
        </w:sectPr>
      </w:pPr>
    </w:p>
    <w:p w14:paraId="0C9A4D7C" w14:textId="77777777" w:rsidR="00E12A9E" w:rsidRDefault="00E12A9E">
      <w:pPr>
        <w:rPr>
          <w:rFonts w:ascii="Arial" w:eastAsia="Calibri" w:hAnsi="Arial"/>
          <w:b/>
          <w:color w:val="911A24"/>
          <w:sz w:val="36"/>
          <w:lang w:val="es-ES_tradnl"/>
        </w:rPr>
      </w:pPr>
      <w:r>
        <w:br w:type="page"/>
      </w:r>
    </w:p>
    <w:p w14:paraId="00EB30F2" w14:textId="10CF0EDA" w:rsidR="00CC1F3D" w:rsidRPr="00BE4BFB" w:rsidRDefault="00E12A9E" w:rsidP="000575C3">
      <w:pPr>
        <w:pStyle w:val="ExerciseLetter"/>
      </w:pPr>
      <w:r>
        <w:rPr>
          <w:noProof/>
          <w:lang w:val="en-GB" w:eastAsia="en-GB"/>
        </w:rPr>
        <w:drawing>
          <wp:anchor distT="0" distB="0" distL="114300" distR="114300" simplePos="0" relativeHeight="251753472" behindDoc="0" locked="0" layoutInCell="1" allowOverlap="1" wp14:anchorId="5D2E9F6C" wp14:editId="7946373C">
            <wp:simplePos x="0" y="0"/>
            <wp:positionH relativeFrom="column">
              <wp:posOffset>-369570</wp:posOffset>
            </wp:positionH>
            <wp:positionV relativeFrom="paragraph">
              <wp:posOffset>46355</wp:posOffset>
            </wp:positionV>
            <wp:extent cx="305435" cy="1885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64064" behindDoc="0" locked="0" layoutInCell="1" allowOverlap="1" wp14:anchorId="0148DA18" wp14:editId="5E2980FC">
            <wp:simplePos x="0" y="0"/>
            <wp:positionH relativeFrom="column">
              <wp:posOffset>-647065</wp:posOffset>
            </wp:positionH>
            <wp:positionV relativeFrom="paragraph">
              <wp:posOffset>-4445</wp:posOffset>
            </wp:positionV>
            <wp:extent cx="250825" cy="2495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2b</w:t>
      </w:r>
    </w:p>
    <w:p w14:paraId="59C1534F" w14:textId="0AC4501C" w:rsidR="00CC1F3D" w:rsidRPr="000575C3" w:rsidRDefault="0056731F" w:rsidP="000575C3">
      <w:pPr>
        <w:pStyle w:val="BTBodyText"/>
        <w:rPr>
          <w:lang w:val="en-GB"/>
        </w:rPr>
      </w:pPr>
      <w:r>
        <w:rPr>
          <w:lang w:val="en-GB"/>
        </w:rPr>
        <w:t>Exam-</w:t>
      </w:r>
      <w:r w:rsidR="001F66F2" w:rsidRPr="001F66F2">
        <w:rPr>
          <w:lang w:val="en-GB"/>
        </w:rPr>
        <w:t>style comprehension exercise where students write brief summaries of the given points, referring to the text for their answers. Refer students to the strategy box before beginning this exercise.</w:t>
      </w:r>
    </w:p>
    <w:p w14:paraId="068E959B" w14:textId="77777777" w:rsidR="00D7600D" w:rsidRDefault="001F66F2" w:rsidP="00D7600D">
      <w:pPr>
        <w:pStyle w:val="EHead"/>
        <w:rPr>
          <w:lang w:val="en-GB"/>
        </w:rPr>
      </w:pPr>
      <w:r>
        <w:rPr>
          <w:lang w:val="en-GB"/>
        </w:rPr>
        <w:t>Suggested a</w:t>
      </w:r>
      <w:r w:rsidR="00CC1F3D" w:rsidRPr="000575C3">
        <w:rPr>
          <w:lang w:val="en-GB"/>
        </w:rPr>
        <w:t>nswers</w:t>
      </w:r>
    </w:p>
    <w:p w14:paraId="6DF7163D" w14:textId="1A95F96D" w:rsidR="001F66F2" w:rsidRDefault="001F66F2" w:rsidP="0056731F">
      <w:pPr>
        <w:pStyle w:val="BLBulletList"/>
      </w:pPr>
      <w:r>
        <w:t>Dice que un niño gitano robó el dinero y el bocadillo de su hijo y como consecuencia se pelearon. Se supone que la mujer atribuye este comportamiento a todos los gitanos.</w:t>
      </w:r>
    </w:p>
    <w:p w14:paraId="3B1D1A32" w14:textId="77777777" w:rsidR="001F66F2" w:rsidRDefault="001F66F2" w:rsidP="0056731F">
      <w:pPr>
        <w:pStyle w:val="BLBulletList"/>
      </w:pPr>
      <w:r>
        <w:t xml:space="preserve">Afirma que los marroquíes no hablan español, tienen otra religión y diferentes costumbres. A pesar de esto se adaptan fácilmente. </w:t>
      </w:r>
    </w:p>
    <w:p w14:paraId="3DE8BF28" w14:textId="6682C98D" w:rsidR="00CC1F3D" w:rsidRDefault="001F66F2" w:rsidP="0056731F">
      <w:pPr>
        <w:pStyle w:val="BLBulletList"/>
      </w:pPr>
      <w:r>
        <w:t>Sugiere que las chicas argelinas se relajan más fuera del colegio. En casa están más abiertas y receptivas a otras culturas. No obstante, en clase se comportan de manera diferente, no frecuentan a otras personas. También hablan árabe entre ellas.</w:t>
      </w:r>
    </w:p>
    <w:p w14:paraId="12D1451F" w14:textId="77777777" w:rsidR="001F66F2" w:rsidRPr="007160A6" w:rsidRDefault="001F66F2" w:rsidP="001F66F2">
      <w:pPr>
        <w:pStyle w:val="CHead"/>
      </w:pPr>
      <w:r>
        <w:t>Translation</w:t>
      </w:r>
    </w:p>
    <w:p w14:paraId="015560C0" w14:textId="5B8EB0DA" w:rsidR="001F66F2" w:rsidRDefault="001F66F2" w:rsidP="001F66F2">
      <w:pPr>
        <w:pStyle w:val="ExerciseLetter"/>
      </w:pPr>
      <w:r>
        <w:rPr>
          <w:noProof/>
          <w:lang w:val="en-GB" w:eastAsia="en-GB"/>
        </w:rPr>
        <w:drawing>
          <wp:anchor distT="0" distB="0" distL="114300" distR="114300" simplePos="0" relativeHeight="251845632" behindDoc="0" locked="0" layoutInCell="1" allowOverlap="1" wp14:anchorId="54F67864" wp14:editId="0E75676D">
            <wp:simplePos x="0" y="0"/>
            <wp:positionH relativeFrom="column">
              <wp:posOffset>-416560</wp:posOffset>
            </wp:positionH>
            <wp:positionV relativeFrom="paragraph">
              <wp:posOffset>160020</wp:posOffset>
            </wp:positionV>
            <wp:extent cx="359410" cy="251460"/>
            <wp:effectExtent l="0" t="0" r="2540" b="0"/>
            <wp:wrapNone/>
            <wp:docPr id="30" name="Picture 30"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t>2c</w:t>
      </w:r>
    </w:p>
    <w:p w14:paraId="436D58DA" w14:textId="2223F1E8" w:rsidR="001F66F2" w:rsidRPr="006A3B45" w:rsidRDefault="0056731F" w:rsidP="001F66F2">
      <w:pPr>
        <w:pStyle w:val="BTBodyText"/>
        <w:rPr>
          <w:lang w:val="en-GB"/>
        </w:rPr>
      </w:pPr>
      <w:r>
        <w:rPr>
          <w:lang w:val="en-GB"/>
        </w:rPr>
        <w:t>Exam-</w:t>
      </w:r>
      <w:r w:rsidR="001F66F2" w:rsidRPr="001F66F2">
        <w:rPr>
          <w:lang w:val="en-GB"/>
        </w:rPr>
        <w:t xml:space="preserve">style comprehension exercise where students translate the </w:t>
      </w:r>
      <w:r>
        <w:rPr>
          <w:lang w:val="en-GB"/>
        </w:rPr>
        <w:t xml:space="preserve">first paragraph of the </w:t>
      </w:r>
      <w:r w:rsidR="001F66F2" w:rsidRPr="001F66F2">
        <w:rPr>
          <w:lang w:val="en-GB"/>
        </w:rPr>
        <w:t>t</w:t>
      </w:r>
      <w:r>
        <w:rPr>
          <w:lang w:val="en-GB"/>
        </w:rPr>
        <w:t xml:space="preserve">ext from Spanish into English. </w:t>
      </w:r>
    </w:p>
    <w:p w14:paraId="4BE8E864" w14:textId="77777777" w:rsidR="001F66F2" w:rsidRPr="007A5227" w:rsidRDefault="001F66F2" w:rsidP="001F66F2">
      <w:pPr>
        <w:pStyle w:val="EHead"/>
        <w:rPr>
          <w:lang w:val="en-GB"/>
        </w:rPr>
      </w:pPr>
      <w:r>
        <w:rPr>
          <w:lang w:val="en-GB"/>
        </w:rPr>
        <w:t>Suggested a</w:t>
      </w:r>
      <w:r w:rsidRPr="007A5227">
        <w:rPr>
          <w:lang w:val="en-GB"/>
        </w:rPr>
        <w:t>nswers</w:t>
      </w:r>
    </w:p>
    <w:p w14:paraId="41282968" w14:textId="77777777" w:rsidR="001F66F2" w:rsidRPr="007A5227" w:rsidRDefault="001F66F2" w:rsidP="001F66F2">
      <w:pPr>
        <w:pStyle w:val="BTBodyText"/>
        <w:rPr>
          <w:b/>
          <w:lang w:val="en-GB"/>
        </w:rPr>
      </w:pPr>
      <w:r w:rsidRPr="007A5227">
        <w:rPr>
          <w:b/>
          <w:lang w:val="en-GB"/>
        </w:rPr>
        <w:t>Sample translation</w:t>
      </w:r>
    </w:p>
    <w:p w14:paraId="3CC955E5" w14:textId="30E90D9A" w:rsidR="001F66F2" w:rsidRDefault="001F66F2" w:rsidP="001F66F2">
      <w:pPr>
        <w:pStyle w:val="Handwriting"/>
        <w:rPr>
          <w:lang w:val="en-GB"/>
        </w:rPr>
      </w:pPr>
      <w:r w:rsidRPr="001F66F2">
        <w:rPr>
          <w:lang w:val="en-GB"/>
        </w:rPr>
        <w:t>Mónica Garrido</w:t>
      </w:r>
      <w:r>
        <w:rPr>
          <w:lang w:val="en-GB"/>
        </w:rPr>
        <w:br/>
      </w:r>
      <w:r w:rsidRPr="001F66F2">
        <w:rPr>
          <w:lang w:val="en-GB"/>
        </w:rPr>
        <w:t>My son of seven years of age has to share a classroom and play with children from other cultur</w:t>
      </w:r>
      <w:r w:rsidR="0056731F">
        <w:rPr>
          <w:lang w:val="en-GB"/>
        </w:rPr>
        <w:t xml:space="preserve">es and of other nationalities. </w:t>
      </w:r>
      <w:r w:rsidRPr="001F66F2">
        <w:rPr>
          <w:lang w:val="en-GB"/>
        </w:rPr>
        <w:t>I don’t see this as a practical problem; the problem as I see it is the way in which other families educate their children. For example, my son came home the day before yesterday crying because a gypsy boy had stolen his money and his sandwich. My son stood up for himself and the two of them had a fight. I don’t think it’s fair for my little boy to be punished the same as the other boy. I don’t trust the gypsies.</w:t>
      </w:r>
    </w:p>
    <w:p w14:paraId="2633A4DD" w14:textId="37BBA6AB" w:rsidR="001F66F2" w:rsidRPr="000575C3" w:rsidRDefault="001F66F2" w:rsidP="001F66F2">
      <w:pPr>
        <w:pStyle w:val="CHead"/>
      </w:pPr>
      <w:r>
        <w:t>Strategy</w:t>
      </w:r>
      <w:r w:rsidRPr="000575C3">
        <w:t xml:space="preserve"> box</w:t>
      </w:r>
    </w:p>
    <w:p w14:paraId="26487679" w14:textId="1A24232A" w:rsidR="001F66F2" w:rsidRPr="000575C3" w:rsidRDefault="001F66F2" w:rsidP="001F66F2">
      <w:pPr>
        <w:pStyle w:val="DHead"/>
        <w:rPr>
          <w:lang w:val="en-GB"/>
        </w:rPr>
      </w:pPr>
      <w:r w:rsidRPr="001F66F2">
        <w:rPr>
          <w:lang w:val="en-GB"/>
        </w:rPr>
        <w:t>Extracting and summarising information from longer passages of text</w:t>
      </w:r>
    </w:p>
    <w:p w14:paraId="44F5BEAC" w14:textId="4F43C71A" w:rsidR="001F66F2" w:rsidRPr="000575C3" w:rsidRDefault="001F66F2" w:rsidP="001F66F2">
      <w:pPr>
        <w:pStyle w:val="BTBodyText"/>
        <w:rPr>
          <w:lang w:val="en-GB"/>
        </w:rPr>
      </w:pPr>
      <w:r w:rsidRPr="001F66F2">
        <w:rPr>
          <w:lang w:val="en-GB"/>
        </w:rPr>
        <w:t>Advice for extracting information and summarising it. Remind students that this advice works just as well for any research they carry out in English and there is nothing novel about it. Emphasise the importance of research as part of the A-level course and that this advice is very useful to them. Ask them if they have any other strategies they commonly employ when carrying out research to ensure they get the information they need.</w:t>
      </w:r>
    </w:p>
    <w:p w14:paraId="2BD37021" w14:textId="56FFE424" w:rsidR="00CC1F3D" w:rsidRPr="000575C3" w:rsidRDefault="00CC1F3D" w:rsidP="000575C3">
      <w:pPr>
        <w:pStyle w:val="CHead"/>
      </w:pPr>
      <w:r w:rsidRPr="000575C3">
        <w:t>Grammar box</w:t>
      </w:r>
    </w:p>
    <w:p w14:paraId="273EC847" w14:textId="458364E0" w:rsidR="00CC1F3D" w:rsidRPr="000575C3" w:rsidRDefault="001F66F2" w:rsidP="000575C3">
      <w:pPr>
        <w:pStyle w:val="DHead"/>
        <w:rPr>
          <w:lang w:val="en-GB"/>
        </w:rPr>
      </w:pPr>
      <w:r w:rsidRPr="001F66F2">
        <w:rPr>
          <w:lang w:val="en-GB"/>
        </w:rPr>
        <w:t>Direct and indirect object pronouns (F2)</w:t>
      </w:r>
    </w:p>
    <w:p w14:paraId="2E960484" w14:textId="284F4ACA" w:rsidR="00CC1F3D" w:rsidRPr="000575C3" w:rsidRDefault="001F66F2" w:rsidP="000575C3">
      <w:pPr>
        <w:pStyle w:val="BTBodyText"/>
        <w:rPr>
          <w:lang w:val="en-GB"/>
        </w:rPr>
      </w:pPr>
      <w:r w:rsidRPr="001F66F2">
        <w:rPr>
          <w:lang w:val="en-US"/>
        </w:rPr>
        <w:t>Refer students to grammar section F2 on object pronouns. Ensure students are properly clear on what these are and how they work; this can be a tricky grammar point to absorb.</w:t>
      </w:r>
    </w:p>
    <w:p w14:paraId="4A556AF5" w14:textId="77777777" w:rsidR="00E12A9E" w:rsidRDefault="00E12A9E">
      <w:pPr>
        <w:rPr>
          <w:rFonts w:ascii="Arial" w:eastAsia="Calibri" w:hAnsi="Arial"/>
          <w:color w:val="009089"/>
          <w:lang w:val="en-GB"/>
        </w:rPr>
      </w:pPr>
      <w:r>
        <w:rPr>
          <w:lang w:val="en-GB"/>
        </w:rPr>
        <w:br w:type="page"/>
      </w:r>
    </w:p>
    <w:p w14:paraId="60547275" w14:textId="15C1E406" w:rsidR="00D7600D" w:rsidRDefault="00CC1F3D" w:rsidP="00D7600D">
      <w:pPr>
        <w:pStyle w:val="EHead"/>
        <w:rPr>
          <w:lang w:val="en-GB"/>
        </w:rPr>
      </w:pPr>
      <w:r w:rsidRPr="000575C3">
        <w:rPr>
          <w:lang w:val="en-GB"/>
        </w:rPr>
        <w:t>Answers</w:t>
      </w:r>
    </w:p>
    <w:p w14:paraId="2C270096" w14:textId="270E07F8" w:rsidR="001F66F2" w:rsidRPr="001F66F2" w:rsidRDefault="001F66F2" w:rsidP="001F66F2">
      <w:pPr>
        <w:pStyle w:val="NLNumberList"/>
        <w:rPr>
          <w:lang w:val="en-GB"/>
        </w:rPr>
      </w:pPr>
      <w:r>
        <w:rPr>
          <w:b/>
          <w:color w:val="009089"/>
        </w:rPr>
        <w:t>a</w:t>
      </w:r>
      <w:r>
        <w:rPr>
          <w:b/>
          <w:color w:val="009089"/>
        </w:rPr>
        <w:tab/>
      </w:r>
      <w:r w:rsidRPr="001F66F2">
        <w:rPr>
          <w:lang w:val="en-GB"/>
        </w:rPr>
        <w:t>Any three of</w:t>
      </w:r>
      <w:r>
        <w:t>: donde lo veo es en la educación (</w:t>
      </w:r>
      <w:r w:rsidRPr="001F66F2">
        <w:rPr>
          <w:i/>
          <w:lang w:val="en-GB"/>
        </w:rPr>
        <w:t>where I see it is in education</w:t>
      </w:r>
      <w:r>
        <w:t>), en el futuro les hace más competitivos (</w:t>
      </w:r>
      <w:r w:rsidRPr="001F66F2">
        <w:rPr>
          <w:i/>
          <w:lang w:val="en-GB"/>
        </w:rPr>
        <w:t>in the future it makes them more competitive</w:t>
      </w:r>
      <w:r>
        <w:t>), me invitaron a té (</w:t>
      </w:r>
      <w:r w:rsidRPr="001F66F2">
        <w:rPr>
          <w:i/>
          <w:lang w:val="en-GB"/>
        </w:rPr>
        <w:t>they invited me to tea</w:t>
      </w:r>
      <w:r>
        <w:t>), cuando las veo (</w:t>
      </w:r>
      <w:r w:rsidRPr="001F66F2">
        <w:rPr>
          <w:i/>
          <w:lang w:val="en-GB"/>
        </w:rPr>
        <w:t>when I see them</w:t>
      </w:r>
      <w:r>
        <w:t>), no lo entienden (</w:t>
      </w:r>
      <w:r w:rsidRPr="001F66F2">
        <w:rPr>
          <w:i/>
          <w:lang w:val="en-GB"/>
        </w:rPr>
        <w:t>they don’t understand it</w:t>
      </w:r>
      <w:r w:rsidRPr="001F66F2">
        <w:rPr>
          <w:lang w:val="en-GB"/>
        </w:rPr>
        <w:t>)</w:t>
      </w:r>
    </w:p>
    <w:p w14:paraId="6F4E463E" w14:textId="3CAA4E5C" w:rsidR="001F66F2" w:rsidRDefault="001F66F2" w:rsidP="001F66F2">
      <w:pPr>
        <w:pStyle w:val="NLNumberList"/>
      </w:pPr>
      <w:r>
        <w:rPr>
          <w:b/>
          <w:color w:val="009089"/>
        </w:rPr>
        <w:t>b</w:t>
      </w:r>
      <w:r>
        <w:rPr>
          <w:b/>
          <w:color w:val="009089"/>
        </w:rPr>
        <w:tab/>
      </w:r>
      <w:r>
        <w:t>le había robado su dinero (</w:t>
      </w:r>
      <w:r w:rsidRPr="001F66F2">
        <w:rPr>
          <w:i/>
          <w:lang w:val="en-GB"/>
        </w:rPr>
        <w:t>he had stolen his money from him</w:t>
      </w:r>
      <w:r>
        <w:t>), esto nos da mucha alegría (</w:t>
      </w:r>
      <w:r w:rsidRPr="001F66F2">
        <w:rPr>
          <w:i/>
          <w:lang w:val="en-GB"/>
        </w:rPr>
        <w:t>this gives us a lot of happiness</w:t>
      </w:r>
      <w:r>
        <w:t>)</w:t>
      </w:r>
    </w:p>
    <w:p w14:paraId="28E9AADE" w14:textId="779C3FB7" w:rsidR="001F66F2" w:rsidRPr="001F66F2" w:rsidRDefault="001F66F2" w:rsidP="001F66F2">
      <w:pPr>
        <w:pStyle w:val="NLNumberList"/>
        <w:rPr>
          <w:lang w:val="en-GB"/>
        </w:rPr>
      </w:pPr>
      <w:r>
        <w:rPr>
          <w:b/>
          <w:color w:val="009089"/>
        </w:rPr>
        <w:t>c</w:t>
      </w:r>
      <w:r>
        <w:rPr>
          <w:b/>
          <w:color w:val="009089"/>
        </w:rPr>
        <w:tab/>
      </w:r>
      <w:r>
        <w:t>Se lo digo (</w:t>
      </w:r>
      <w:r w:rsidRPr="001F66F2">
        <w:rPr>
          <w:i/>
          <w:lang w:val="en-GB"/>
        </w:rPr>
        <w:t>I say it to them</w:t>
      </w:r>
      <w:r w:rsidRPr="001F66F2">
        <w:rPr>
          <w:lang w:val="en-GB"/>
        </w:rPr>
        <w:t>)</w:t>
      </w:r>
    </w:p>
    <w:p w14:paraId="26972529" w14:textId="1640C96A" w:rsidR="001F66F2" w:rsidRPr="001F66F2" w:rsidRDefault="001F66F2" w:rsidP="001F66F2">
      <w:pPr>
        <w:pStyle w:val="NLNumberList"/>
        <w:rPr>
          <w:lang w:val="en-GB"/>
        </w:rPr>
      </w:pPr>
      <w:r>
        <w:rPr>
          <w:b/>
          <w:color w:val="009089"/>
        </w:rPr>
        <w:t>d</w:t>
      </w:r>
      <w:r>
        <w:rPr>
          <w:b/>
          <w:color w:val="009089"/>
        </w:rPr>
        <w:tab/>
      </w:r>
      <w:r w:rsidRPr="001F66F2">
        <w:rPr>
          <w:lang w:val="en-GB"/>
        </w:rPr>
        <w:t xml:space="preserve">Where a direct and indirect object depend on the same verb and are both in the third person, the indirect object pronoun becomes </w:t>
      </w:r>
      <w:r w:rsidRPr="001F66F2">
        <w:rPr>
          <w:i/>
        </w:rPr>
        <w:t>se</w:t>
      </w:r>
      <w:r w:rsidRPr="001F66F2">
        <w:rPr>
          <w:lang w:val="en-GB"/>
        </w:rPr>
        <w:t xml:space="preserve"> in the singular and the plural.</w:t>
      </w:r>
    </w:p>
    <w:p w14:paraId="1A5EB204" w14:textId="64848E2F"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5">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11789F12" w:rsidR="00CC1F3D" w:rsidRPr="001F66F2" w:rsidRDefault="001F66F2" w:rsidP="000575C3">
      <w:pPr>
        <w:pStyle w:val="BTBodyText"/>
      </w:pPr>
      <w:r w:rsidRPr="001F66F2">
        <w:rPr>
          <w:lang w:val="en-GB"/>
        </w:rPr>
        <w:t>Students complete the sentences by choosing one of three options of the given pronoun. It is always worthwhile providing extra practice on this point. Students could write sentences for their partner to alter by replacing the object with the correct pronou</w:t>
      </w:r>
      <w:r>
        <w:rPr>
          <w:lang w:val="en-GB"/>
        </w:rPr>
        <w:t>n e.g.</w:t>
      </w:r>
      <w:r w:rsidRPr="001F66F2">
        <w:rPr>
          <w:i/>
          <w:lang w:val="en-GB"/>
        </w:rPr>
        <w:t xml:space="preserve"> </w:t>
      </w:r>
      <w:r w:rsidRPr="001F66F2">
        <w:rPr>
          <w:i/>
        </w:rPr>
        <w:t>Voy a leer el libro hoy</w:t>
      </w:r>
      <w:r w:rsidRPr="001F66F2">
        <w:t xml:space="preserve"> &gt;</w:t>
      </w:r>
      <w:r w:rsidRPr="001F66F2">
        <w:rPr>
          <w:i/>
        </w:rPr>
        <w:t>Voy a leerlo hoy</w:t>
      </w:r>
      <w:r w:rsidRPr="001F66F2">
        <w:t>.</w:t>
      </w:r>
    </w:p>
    <w:p w14:paraId="048B0B14" w14:textId="77777777" w:rsidR="00D7600D" w:rsidRDefault="00CC1F3D" w:rsidP="00D7600D">
      <w:pPr>
        <w:pStyle w:val="EHead"/>
        <w:rPr>
          <w:lang w:val="en-GB"/>
        </w:rPr>
      </w:pPr>
      <w:r w:rsidRPr="000575C3">
        <w:rPr>
          <w:lang w:val="en-GB"/>
        </w:rPr>
        <w:t>Answers</w:t>
      </w:r>
    </w:p>
    <w:p w14:paraId="41483366" w14:textId="22B7E9A4" w:rsidR="001F66F2" w:rsidRDefault="001F66F2" w:rsidP="001F66F2">
      <w:pPr>
        <w:pStyle w:val="NLNumberList"/>
        <w:rPr>
          <w:b/>
          <w:color w:val="009089"/>
        </w:rPr>
        <w:sectPr w:rsidR="001F66F2" w:rsidSect="00736938">
          <w:type w:val="continuous"/>
          <w:pgSz w:w="11906" w:h="16838" w:code="9"/>
          <w:pgMar w:top="1701" w:right="1701" w:bottom="1418" w:left="1701" w:header="709" w:footer="709" w:gutter="0"/>
          <w:cols w:space="708"/>
          <w:titlePg/>
          <w:docGrid w:linePitch="360"/>
        </w:sectPr>
      </w:pPr>
    </w:p>
    <w:p w14:paraId="18E1E314" w14:textId="641629A3" w:rsidR="001F66F2" w:rsidRDefault="00817A9F" w:rsidP="001F66F2">
      <w:pPr>
        <w:pStyle w:val="NLNumberList"/>
      </w:pPr>
      <w:r>
        <w:rPr>
          <w:b/>
          <w:color w:val="009089"/>
        </w:rPr>
        <w:t>1</w:t>
      </w:r>
      <w:r>
        <w:rPr>
          <w:b/>
          <w:color w:val="009089"/>
        </w:rPr>
        <w:tab/>
      </w:r>
      <w:r w:rsidR="001F66F2">
        <w:t>La</w:t>
      </w:r>
    </w:p>
    <w:p w14:paraId="2CD140AC" w14:textId="55C590AF" w:rsidR="001F66F2" w:rsidRDefault="001F66F2" w:rsidP="001F66F2">
      <w:pPr>
        <w:pStyle w:val="NLNumberList"/>
      </w:pPr>
      <w:r>
        <w:rPr>
          <w:b/>
          <w:color w:val="009089"/>
        </w:rPr>
        <w:t>2</w:t>
      </w:r>
      <w:r>
        <w:rPr>
          <w:b/>
          <w:color w:val="009089"/>
        </w:rPr>
        <w:tab/>
      </w:r>
      <w:r>
        <w:t>te lo</w:t>
      </w:r>
    </w:p>
    <w:p w14:paraId="72AAC81E" w14:textId="6BDEA507" w:rsidR="001F66F2" w:rsidRDefault="001F66F2" w:rsidP="001F66F2">
      <w:pPr>
        <w:pStyle w:val="NLNumberList"/>
      </w:pPr>
      <w:r>
        <w:rPr>
          <w:b/>
          <w:color w:val="009089"/>
        </w:rPr>
        <w:t>3</w:t>
      </w:r>
      <w:r>
        <w:rPr>
          <w:b/>
          <w:color w:val="009089"/>
        </w:rPr>
        <w:tab/>
      </w:r>
      <w:r>
        <w:t>le</w:t>
      </w:r>
    </w:p>
    <w:p w14:paraId="1CCC2B99" w14:textId="0ED9C795" w:rsidR="001F66F2" w:rsidRDefault="001F66F2" w:rsidP="001F66F2">
      <w:pPr>
        <w:pStyle w:val="NLNumberList"/>
      </w:pPr>
      <w:r>
        <w:rPr>
          <w:b/>
          <w:color w:val="009089"/>
        </w:rPr>
        <w:t>4</w:t>
      </w:r>
      <w:r>
        <w:rPr>
          <w:b/>
          <w:color w:val="009089"/>
        </w:rPr>
        <w:tab/>
      </w:r>
      <w:r w:rsidR="00C10492">
        <w:rPr>
          <w:b/>
          <w:color w:val="009089"/>
        </w:rPr>
        <w:t>-</w:t>
      </w:r>
      <w:r>
        <w:t>selos</w:t>
      </w:r>
    </w:p>
    <w:p w14:paraId="5FB15A6E" w14:textId="71F8EF89" w:rsidR="001F66F2" w:rsidRDefault="001F66F2" w:rsidP="001F66F2">
      <w:pPr>
        <w:pStyle w:val="NLNumberList"/>
      </w:pPr>
      <w:r>
        <w:rPr>
          <w:b/>
          <w:color w:val="009089"/>
        </w:rPr>
        <w:t>5</w:t>
      </w:r>
      <w:r>
        <w:rPr>
          <w:b/>
          <w:color w:val="009089"/>
        </w:rPr>
        <w:tab/>
      </w:r>
      <w:r>
        <w:t>lo</w:t>
      </w:r>
    </w:p>
    <w:p w14:paraId="31E72399" w14:textId="53CA47BD" w:rsidR="001F66F2" w:rsidRDefault="001F66F2" w:rsidP="001F66F2">
      <w:pPr>
        <w:pStyle w:val="NLNumberList"/>
      </w:pPr>
      <w:r>
        <w:rPr>
          <w:b/>
          <w:color w:val="009089"/>
        </w:rPr>
        <w:t>6</w:t>
      </w:r>
      <w:r>
        <w:rPr>
          <w:b/>
          <w:color w:val="009089"/>
        </w:rPr>
        <w:tab/>
      </w:r>
      <w:r w:rsidR="00C10492">
        <w:rPr>
          <w:b/>
          <w:color w:val="009089"/>
        </w:rPr>
        <w:t>-</w:t>
      </w:r>
      <w:r>
        <w:t>las</w:t>
      </w:r>
    </w:p>
    <w:p w14:paraId="0B4D852B" w14:textId="2ACB4F8D" w:rsidR="001F66F2" w:rsidRDefault="001F66F2" w:rsidP="001F66F2">
      <w:pPr>
        <w:pStyle w:val="NLNumberList"/>
      </w:pPr>
      <w:r>
        <w:rPr>
          <w:b/>
          <w:color w:val="009089"/>
        </w:rPr>
        <w:t>7</w:t>
      </w:r>
      <w:r>
        <w:rPr>
          <w:b/>
          <w:color w:val="009089"/>
        </w:rPr>
        <w:tab/>
      </w:r>
      <w:r>
        <w:t>Se la</w:t>
      </w:r>
    </w:p>
    <w:p w14:paraId="4BC8D76D" w14:textId="316EDD6E" w:rsidR="00CC1F3D" w:rsidRPr="00817A9F" w:rsidRDefault="001F66F2" w:rsidP="001F66F2">
      <w:pPr>
        <w:pStyle w:val="NLNumberList"/>
      </w:pPr>
      <w:r>
        <w:rPr>
          <w:b/>
          <w:color w:val="009089"/>
        </w:rPr>
        <w:t>8</w:t>
      </w:r>
      <w:r>
        <w:rPr>
          <w:b/>
          <w:color w:val="009089"/>
        </w:rPr>
        <w:tab/>
      </w:r>
      <w:r w:rsidR="00C10492">
        <w:t xml:space="preserve">nos ; </w:t>
      </w:r>
      <w:r>
        <w:t>los</w:t>
      </w:r>
    </w:p>
    <w:p w14:paraId="3B6C0327" w14:textId="77777777" w:rsidR="001F66F2" w:rsidRDefault="001F66F2" w:rsidP="0098522A">
      <w:pPr>
        <w:pStyle w:val="CHead"/>
        <w:sectPr w:rsidR="001F66F2" w:rsidSect="001F66F2">
          <w:type w:val="continuous"/>
          <w:pgSz w:w="11906" w:h="16838" w:code="9"/>
          <w:pgMar w:top="1701" w:right="1701" w:bottom="1418" w:left="1701" w:header="709" w:footer="709" w:gutter="0"/>
          <w:cols w:num="4" w:space="720"/>
          <w:titlePg/>
          <w:docGrid w:linePitch="360"/>
        </w:sectPr>
      </w:pPr>
    </w:p>
    <w:p w14:paraId="785FF067" w14:textId="09E89A16" w:rsidR="00CC1F3D" w:rsidRPr="007160A6" w:rsidRDefault="00CC1F3D" w:rsidP="0098522A">
      <w:pPr>
        <w:pStyle w:val="CHead"/>
      </w:pPr>
      <w:r w:rsidRPr="007160A6">
        <w:t>Listening passage and exercises</w:t>
      </w:r>
    </w:p>
    <w:p w14:paraId="1265804F" w14:textId="57841FBC" w:rsidR="00CC1F3D" w:rsidRPr="00233949" w:rsidRDefault="001F66F2" w:rsidP="007160A6">
      <w:pPr>
        <w:pStyle w:val="BTBodyText"/>
        <w:rPr>
          <w:lang w:val="en-GB"/>
        </w:rPr>
      </w:pPr>
      <w:r w:rsidRPr="001F66F2">
        <w:rPr>
          <w:lang w:val="en-GB"/>
        </w:rPr>
        <w:t>Three students discuss their experience of integrating into school on arrival in Spain from another country. If appropriate, any immigrant students in the class could explain how they felt when they first arrived and if it was easy to settle in. Or student</w:t>
      </w:r>
      <w:r w:rsidR="00C10492">
        <w:rPr>
          <w:lang w:val="en-GB"/>
        </w:rPr>
        <w:t>s could be asked to imag</w:t>
      </w:r>
      <w:r w:rsidRPr="001F66F2">
        <w:rPr>
          <w:lang w:val="en-GB"/>
        </w:rPr>
        <w:t>ine themselves in that position; what issues do they think they would have?</w:t>
      </w:r>
    </w:p>
    <w:p w14:paraId="5AF807B3" w14:textId="77777777" w:rsidR="00CC1F3D" w:rsidRPr="00B9577B" w:rsidRDefault="00CC1F3D" w:rsidP="00B9577B">
      <w:pPr>
        <w:pStyle w:val="BTBodyText"/>
        <w:rPr>
          <w:b/>
        </w:rPr>
      </w:pPr>
      <w:r w:rsidRPr="00B9577B">
        <w:rPr>
          <w:b/>
        </w:rPr>
        <w:t xml:space="preserve">Audio files needed: </w:t>
      </w:r>
    </w:p>
    <w:p w14:paraId="784C5649" w14:textId="274406AC" w:rsidR="00CC1F3D" w:rsidRPr="00E12A9E" w:rsidRDefault="008E47FD" w:rsidP="00753429">
      <w:pPr>
        <w:pStyle w:val="BTBodyText"/>
        <w:rPr>
          <w:b/>
          <w:color w:val="911A24"/>
          <w:szCs w:val="20"/>
        </w:rPr>
      </w:pPr>
      <w:r>
        <w:rPr>
          <w:b/>
          <w:color w:val="911A24"/>
          <w:lang w:val="en-GB"/>
        </w:rPr>
        <w:t>9.2.4 Audio</w:t>
      </w:r>
    </w:p>
    <w:p w14:paraId="77393FC9" w14:textId="2FA2310F" w:rsidR="00CC1F3D" w:rsidRDefault="00DB62C0" w:rsidP="007160A6">
      <w:pPr>
        <w:pStyle w:val="ExerciseLetter"/>
      </w:pPr>
      <w:r>
        <w:rPr>
          <w:noProof/>
          <w:lang w:val="en-GB" w:eastAsia="en-GB"/>
        </w:rPr>
        <w:drawing>
          <wp:anchor distT="0" distB="0" distL="114300" distR="114300" simplePos="0" relativeHeight="251757568" behindDoc="0" locked="0" layoutInCell="1" allowOverlap="1" wp14:anchorId="2417CD62" wp14:editId="60A03817">
            <wp:simplePos x="0" y="0"/>
            <wp:positionH relativeFrom="column">
              <wp:posOffset>-325120</wp:posOffset>
            </wp:positionH>
            <wp:positionV relativeFrom="paragraph">
              <wp:posOffset>104775</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0">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4a</w:t>
      </w:r>
    </w:p>
    <w:p w14:paraId="6A50F542" w14:textId="2A6BDFF5" w:rsidR="00CC1F3D" w:rsidRPr="007160A6" w:rsidRDefault="00C10492" w:rsidP="007160A6">
      <w:pPr>
        <w:pStyle w:val="BTBodyText"/>
        <w:rPr>
          <w:lang w:val="en-GB"/>
        </w:rPr>
      </w:pPr>
      <w:r>
        <w:rPr>
          <w:lang w:val="en-GB"/>
        </w:rPr>
        <w:t>Exam-</w:t>
      </w:r>
      <w:r w:rsidR="001F66F2" w:rsidRPr="001F66F2">
        <w:rPr>
          <w:lang w:val="en-GB"/>
        </w:rPr>
        <w:t>style comprehension exercise where students co</w:t>
      </w:r>
      <w:r w:rsidR="001F66F2">
        <w:rPr>
          <w:lang w:val="en-GB"/>
        </w:rPr>
        <w:t>mplete each sentence with an ap</w:t>
      </w:r>
      <w:r w:rsidR="001F66F2" w:rsidRPr="001F66F2">
        <w:rPr>
          <w:lang w:val="en-GB"/>
        </w:rPr>
        <w:t>propriate correct word according to what they hear. Advise them they will have to adapt the language they hear slightly.</w:t>
      </w:r>
    </w:p>
    <w:p w14:paraId="317F789A" w14:textId="77777777" w:rsidR="00D7600D" w:rsidRDefault="00CC1F3D" w:rsidP="00D7600D">
      <w:pPr>
        <w:pStyle w:val="EHead"/>
      </w:pPr>
      <w:r w:rsidRPr="00B9577B">
        <w:rPr>
          <w:lang w:val="en-GB"/>
        </w:rPr>
        <w:t>Answers</w:t>
      </w:r>
    </w:p>
    <w:p w14:paraId="363D6211" w14:textId="6534B137" w:rsidR="001F66F2" w:rsidRDefault="001F66F2" w:rsidP="001F66F2">
      <w:pPr>
        <w:pStyle w:val="NLNumberList"/>
        <w:rPr>
          <w:b/>
          <w:color w:val="009089"/>
        </w:rPr>
        <w:sectPr w:rsidR="001F66F2" w:rsidSect="00736938">
          <w:type w:val="continuous"/>
          <w:pgSz w:w="11906" w:h="16838" w:code="9"/>
          <w:pgMar w:top="1701" w:right="1701" w:bottom="1418" w:left="1701" w:header="709" w:footer="709" w:gutter="0"/>
          <w:cols w:space="708"/>
          <w:titlePg/>
          <w:docGrid w:linePitch="360"/>
        </w:sectPr>
      </w:pPr>
    </w:p>
    <w:p w14:paraId="02700083" w14:textId="61F2AF56" w:rsidR="001F66F2" w:rsidRDefault="00233949" w:rsidP="001F66F2">
      <w:pPr>
        <w:pStyle w:val="NLNumberList"/>
      </w:pPr>
      <w:r>
        <w:rPr>
          <w:b/>
          <w:color w:val="009089"/>
        </w:rPr>
        <w:t>1</w:t>
      </w:r>
      <w:r w:rsidR="006A3B45">
        <w:rPr>
          <w:b/>
          <w:color w:val="009089"/>
        </w:rPr>
        <w:tab/>
      </w:r>
      <w:r w:rsidR="001F66F2">
        <w:t>polacos</w:t>
      </w:r>
    </w:p>
    <w:p w14:paraId="1DD04482" w14:textId="226A856A" w:rsidR="001F66F2" w:rsidRDefault="001F66F2" w:rsidP="001F66F2">
      <w:pPr>
        <w:pStyle w:val="NLNumberList"/>
      </w:pPr>
      <w:r>
        <w:rPr>
          <w:b/>
          <w:color w:val="009089"/>
        </w:rPr>
        <w:t>2</w:t>
      </w:r>
      <w:r>
        <w:rPr>
          <w:b/>
          <w:color w:val="009089"/>
        </w:rPr>
        <w:tab/>
      </w:r>
      <w:r>
        <w:t>feliz, contento</w:t>
      </w:r>
    </w:p>
    <w:p w14:paraId="59E0FB6E" w14:textId="182FBB97" w:rsidR="001F66F2" w:rsidRDefault="001F66F2" w:rsidP="001F66F2">
      <w:pPr>
        <w:pStyle w:val="NLNumberList"/>
      </w:pPr>
      <w:r>
        <w:rPr>
          <w:b/>
          <w:color w:val="009089"/>
        </w:rPr>
        <w:t>3</w:t>
      </w:r>
      <w:r>
        <w:rPr>
          <w:b/>
          <w:color w:val="009089"/>
        </w:rPr>
        <w:tab/>
      </w:r>
      <w:r>
        <w:t>hija</w:t>
      </w:r>
    </w:p>
    <w:p w14:paraId="271A9164" w14:textId="78AFFA5A" w:rsidR="001F66F2" w:rsidRDefault="001F66F2" w:rsidP="001F66F2">
      <w:pPr>
        <w:pStyle w:val="NLNumberList"/>
      </w:pPr>
      <w:r>
        <w:rPr>
          <w:b/>
          <w:color w:val="009089"/>
        </w:rPr>
        <w:t>4</w:t>
      </w:r>
      <w:r>
        <w:rPr>
          <w:b/>
          <w:color w:val="009089"/>
        </w:rPr>
        <w:tab/>
      </w:r>
      <w:r>
        <w:t>merienda</w:t>
      </w:r>
    </w:p>
    <w:p w14:paraId="4148686B" w14:textId="16949810" w:rsidR="001F66F2" w:rsidRDefault="001F66F2" w:rsidP="001F66F2">
      <w:pPr>
        <w:pStyle w:val="NLNumberList"/>
      </w:pPr>
      <w:r>
        <w:rPr>
          <w:b/>
          <w:color w:val="009089"/>
        </w:rPr>
        <w:t>5</w:t>
      </w:r>
      <w:r>
        <w:rPr>
          <w:b/>
          <w:color w:val="009089"/>
        </w:rPr>
        <w:tab/>
      </w:r>
      <w:r>
        <w:t>Rumanía</w:t>
      </w:r>
    </w:p>
    <w:p w14:paraId="5E04D18B" w14:textId="05106B58" w:rsidR="00CC1F3D" w:rsidRDefault="001F66F2" w:rsidP="001F66F2">
      <w:pPr>
        <w:pStyle w:val="NLNumberList"/>
      </w:pPr>
      <w:r>
        <w:rPr>
          <w:b/>
          <w:color w:val="009089"/>
        </w:rPr>
        <w:t>6</w:t>
      </w:r>
      <w:r>
        <w:rPr>
          <w:b/>
          <w:color w:val="009089"/>
        </w:rPr>
        <w:tab/>
      </w:r>
      <w:r>
        <w:t>apoyó, ayudó</w:t>
      </w:r>
    </w:p>
    <w:p w14:paraId="3AC6341F" w14:textId="77777777" w:rsidR="001F66F2" w:rsidRDefault="001F66F2" w:rsidP="002F277C">
      <w:pPr>
        <w:pStyle w:val="CHead"/>
        <w:sectPr w:rsidR="001F66F2" w:rsidSect="001F66F2">
          <w:type w:val="continuous"/>
          <w:pgSz w:w="11906" w:h="16838" w:code="9"/>
          <w:pgMar w:top="1701" w:right="1701" w:bottom="1418" w:left="1701" w:header="709" w:footer="709" w:gutter="0"/>
          <w:cols w:num="3" w:space="708"/>
          <w:titlePg/>
          <w:docGrid w:linePitch="360"/>
        </w:sectPr>
      </w:pPr>
    </w:p>
    <w:p w14:paraId="3980F1A0" w14:textId="7389E24F" w:rsidR="00CC5479" w:rsidRDefault="00CC5479" w:rsidP="00CC5479">
      <w:pPr>
        <w:pStyle w:val="ExerciseLetter"/>
      </w:pPr>
      <w:r>
        <w:rPr>
          <w:noProof/>
          <w:lang w:val="en-GB" w:eastAsia="en-GB"/>
        </w:rPr>
        <w:drawing>
          <wp:anchor distT="0" distB="0" distL="114300" distR="114300" simplePos="0" relativeHeight="251847680" behindDoc="0" locked="0" layoutInCell="1" allowOverlap="1" wp14:anchorId="1A4A65C2" wp14:editId="332E95F9">
            <wp:simplePos x="0" y="0"/>
            <wp:positionH relativeFrom="column">
              <wp:posOffset>-325120</wp:posOffset>
            </wp:positionH>
            <wp:positionV relativeFrom="paragraph">
              <wp:posOffset>133350</wp:posOffset>
            </wp:positionV>
            <wp:extent cx="262890" cy="326390"/>
            <wp:effectExtent l="0" t="0" r="381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0">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4b</w:t>
      </w:r>
    </w:p>
    <w:p w14:paraId="22C25A26" w14:textId="538AB7D3" w:rsidR="00CC5479" w:rsidRPr="007160A6" w:rsidRDefault="00C10492" w:rsidP="00CC5479">
      <w:pPr>
        <w:pStyle w:val="BTBodyText"/>
        <w:rPr>
          <w:lang w:val="en-GB"/>
        </w:rPr>
      </w:pPr>
      <w:r>
        <w:rPr>
          <w:lang w:val="en-GB"/>
        </w:rPr>
        <w:t>Exam-</w:t>
      </w:r>
      <w:r w:rsidR="00CC5479" w:rsidRPr="00CC5479">
        <w:rPr>
          <w:lang w:val="en-GB"/>
        </w:rPr>
        <w:t>style comprehension exercise where students an</w:t>
      </w:r>
      <w:r w:rsidR="00CC5479">
        <w:rPr>
          <w:lang w:val="en-GB"/>
        </w:rPr>
        <w:t xml:space="preserve">swer the questions in Spanish. </w:t>
      </w:r>
      <w:r w:rsidR="00CC5479" w:rsidRPr="00CC5479">
        <w:rPr>
          <w:lang w:val="en-GB"/>
        </w:rPr>
        <w:t>Remind them that for this style of exercise the answers must be correct in language but do not have to be full sentences. Supply them with a copy of the transcript afterwards so they can check their work.</w:t>
      </w:r>
    </w:p>
    <w:p w14:paraId="4CA50A3B" w14:textId="77777777" w:rsidR="00E12A9E" w:rsidRDefault="00E12A9E">
      <w:pPr>
        <w:rPr>
          <w:rFonts w:ascii="Arial" w:eastAsia="Calibri" w:hAnsi="Arial"/>
          <w:color w:val="009089"/>
          <w:lang w:val="en-GB"/>
        </w:rPr>
      </w:pPr>
      <w:r>
        <w:rPr>
          <w:lang w:val="en-GB"/>
        </w:rPr>
        <w:br w:type="page"/>
      </w:r>
    </w:p>
    <w:p w14:paraId="2C36F93C" w14:textId="7D94B307" w:rsidR="00D7600D" w:rsidRDefault="00CC5479" w:rsidP="00D7600D">
      <w:pPr>
        <w:pStyle w:val="EHead"/>
        <w:rPr>
          <w:lang w:val="en-GB"/>
        </w:rPr>
      </w:pPr>
      <w:r w:rsidRPr="00B9577B">
        <w:rPr>
          <w:lang w:val="en-GB"/>
        </w:rPr>
        <w:t>Answers</w:t>
      </w:r>
    </w:p>
    <w:p w14:paraId="4332B94C" w14:textId="4B94F2E4" w:rsidR="00CC5479" w:rsidRDefault="00CC5479" w:rsidP="00CC5479">
      <w:pPr>
        <w:pStyle w:val="NLNumberList"/>
      </w:pPr>
      <w:r>
        <w:rPr>
          <w:b/>
          <w:color w:val="009089"/>
        </w:rPr>
        <w:t>1</w:t>
      </w:r>
      <w:r>
        <w:rPr>
          <w:b/>
          <w:color w:val="009089"/>
        </w:rPr>
        <w:tab/>
      </w:r>
      <w:r>
        <w:t>Porque hay muchos otros estudiantes latinoamericanos.</w:t>
      </w:r>
    </w:p>
    <w:p w14:paraId="0BFB6663" w14:textId="4CEF856B" w:rsidR="00CC5479" w:rsidRDefault="00CC5479" w:rsidP="00CC5479">
      <w:pPr>
        <w:pStyle w:val="NLNumberList"/>
      </w:pPr>
      <w:r>
        <w:rPr>
          <w:b/>
          <w:color w:val="009089"/>
        </w:rPr>
        <w:t>2</w:t>
      </w:r>
      <w:r>
        <w:rPr>
          <w:b/>
          <w:color w:val="009089"/>
        </w:rPr>
        <w:tab/>
      </w:r>
      <w:r>
        <w:t>Está muy agradecido.</w:t>
      </w:r>
    </w:p>
    <w:p w14:paraId="4693AC45" w14:textId="36923D5E" w:rsidR="00CC5479" w:rsidRDefault="00CC5479" w:rsidP="00CC5479">
      <w:pPr>
        <w:pStyle w:val="NLNumberList"/>
      </w:pPr>
      <w:r>
        <w:rPr>
          <w:b/>
          <w:color w:val="009089"/>
        </w:rPr>
        <w:t>3</w:t>
      </w:r>
      <w:r>
        <w:rPr>
          <w:b/>
          <w:color w:val="009089"/>
        </w:rPr>
        <w:tab/>
      </w:r>
      <w:r>
        <w:t xml:space="preserve">Porque su hija parece muy integrada en su colegio. </w:t>
      </w:r>
    </w:p>
    <w:p w14:paraId="2A44B7C6" w14:textId="4533E063" w:rsidR="00CC5479" w:rsidRDefault="00CC5479" w:rsidP="00CC5479">
      <w:pPr>
        <w:pStyle w:val="NLNumberList"/>
      </w:pPr>
      <w:r>
        <w:rPr>
          <w:b/>
          <w:color w:val="009089"/>
        </w:rPr>
        <w:t>4</w:t>
      </w:r>
      <w:r>
        <w:rPr>
          <w:b/>
          <w:color w:val="009089"/>
        </w:rPr>
        <w:tab/>
      </w:r>
      <w:r>
        <w:t>Carne y frijoles/arepas.</w:t>
      </w:r>
    </w:p>
    <w:p w14:paraId="294ADF34" w14:textId="50245C78" w:rsidR="00CC5479" w:rsidRDefault="00CC5479" w:rsidP="00CC5479">
      <w:pPr>
        <w:pStyle w:val="NLNumberList"/>
      </w:pPr>
      <w:r>
        <w:rPr>
          <w:b/>
          <w:color w:val="009089"/>
        </w:rPr>
        <w:t>5</w:t>
      </w:r>
      <w:r>
        <w:rPr>
          <w:b/>
          <w:color w:val="009089"/>
        </w:rPr>
        <w:tab/>
      </w:r>
      <w:r>
        <w:t>Porque todo el mundo compartió la comida de su país de origen.</w:t>
      </w:r>
    </w:p>
    <w:p w14:paraId="3861912D" w14:textId="6FCEE35C" w:rsidR="00CC5479" w:rsidRDefault="00CC5479" w:rsidP="00CC5479">
      <w:pPr>
        <w:pStyle w:val="NLNumberList"/>
      </w:pPr>
      <w:r>
        <w:rPr>
          <w:b/>
          <w:color w:val="009089"/>
        </w:rPr>
        <w:t>6</w:t>
      </w:r>
      <w:r>
        <w:rPr>
          <w:b/>
          <w:color w:val="009089"/>
        </w:rPr>
        <w:tab/>
      </w:r>
      <w:r>
        <w:t>Muy acogedora.</w:t>
      </w:r>
    </w:p>
    <w:p w14:paraId="120B4989" w14:textId="4D61BE0D" w:rsidR="00CC5479" w:rsidRDefault="00CC5479" w:rsidP="00CC5479">
      <w:pPr>
        <w:pStyle w:val="NLNumberList"/>
      </w:pPr>
      <w:r>
        <w:rPr>
          <w:b/>
          <w:color w:val="009089"/>
        </w:rPr>
        <w:t>7</w:t>
      </w:r>
      <w:r>
        <w:rPr>
          <w:b/>
          <w:color w:val="009089"/>
        </w:rPr>
        <w:tab/>
      </w:r>
      <w:r>
        <w:t>Tradujeron sus deberes.</w:t>
      </w:r>
    </w:p>
    <w:p w14:paraId="455C7EF9" w14:textId="4DF439D0" w:rsidR="00CC5479" w:rsidRDefault="00CC5479" w:rsidP="00CC5479">
      <w:pPr>
        <w:pStyle w:val="NLNumberList"/>
      </w:pPr>
      <w:r>
        <w:rPr>
          <w:b/>
          <w:color w:val="009089"/>
        </w:rPr>
        <w:t>8</w:t>
      </w:r>
      <w:r>
        <w:rPr>
          <w:b/>
          <w:color w:val="009089"/>
        </w:rPr>
        <w:tab/>
      </w:r>
      <w:r>
        <w:t>Cuatro años.</w:t>
      </w:r>
    </w:p>
    <w:p w14:paraId="7AAF9C00" w14:textId="0BE959DE" w:rsidR="00CC1F3D" w:rsidRPr="00593AD3" w:rsidRDefault="00296499" w:rsidP="006A3B45">
      <w:pPr>
        <w:pStyle w:val="CHead"/>
      </w:pPr>
      <w:r>
        <w:t>Research</w:t>
      </w:r>
    </w:p>
    <w:p w14:paraId="3AFC57E4" w14:textId="43F07651" w:rsidR="00CC1F3D" w:rsidRPr="00593AD3" w:rsidRDefault="00974FDE" w:rsidP="00593AD3">
      <w:pPr>
        <w:pStyle w:val="ExerciseLetter"/>
        <w:rPr>
          <w:lang w:val="en-GB"/>
        </w:rPr>
      </w:pPr>
      <w:r>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7">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593AD3">
        <w:rPr>
          <w:lang w:val="en-GB"/>
        </w:rPr>
        <w:t>5</w:t>
      </w:r>
      <w:r w:rsidR="00DB62C0">
        <w:rPr>
          <w:lang w:val="en-GB"/>
        </w:rPr>
        <w:t>a</w:t>
      </w:r>
    </w:p>
    <w:p w14:paraId="7DC4ABBA" w14:textId="68020C5B" w:rsidR="00CC1F3D" w:rsidRPr="00593AD3" w:rsidRDefault="00CC5479" w:rsidP="00593AD3">
      <w:pPr>
        <w:pStyle w:val="BTBodyText"/>
        <w:rPr>
          <w:lang w:val="en-GB"/>
        </w:rPr>
      </w:pPr>
      <w:r w:rsidRPr="00CC5479">
        <w:rPr>
          <w:lang w:val="en-GB"/>
        </w:rPr>
        <w:t>Students study the graphic, choose an area of Spain, and research the situation as regards immigrant students there.</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3AC5FF7B" w14:textId="6734A821" w:rsidR="00CC1F3D" w:rsidRPr="00593AD3" w:rsidRDefault="004B7E95" w:rsidP="00593AD3">
      <w:pPr>
        <w:pStyle w:val="CHead"/>
      </w:pPr>
      <w:r>
        <w:t>Speaking</w:t>
      </w:r>
    </w:p>
    <w:p w14:paraId="2B17A5AF" w14:textId="43F011E5"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5679B">
        <w:rPr>
          <w:lang w:val="en-GB"/>
        </w:rPr>
        <w:t>5b</w:t>
      </w:r>
    </w:p>
    <w:p w14:paraId="453BFE6B" w14:textId="007773CF" w:rsidR="00CC1F3D" w:rsidRPr="00593AD3" w:rsidRDefault="00CC5479" w:rsidP="00593AD3">
      <w:pPr>
        <w:pStyle w:val="BTBodyText"/>
        <w:rPr>
          <w:lang w:val="en-GB"/>
        </w:rPr>
      </w:pPr>
      <w:r w:rsidRPr="00CC5479">
        <w:rPr>
          <w:lang w:val="en-GB"/>
        </w:rPr>
        <w:t>Pair speaking activity. Students discuss the points with a partner, using what they have found out in their research. Refer them back to the speaking strategies they covered in sub-units 1.4, 3.3, 5.1 and 6.2.</w:t>
      </w:r>
    </w:p>
    <w:p w14:paraId="299C3287" w14:textId="77777777"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2BAAA9D2" w14:textId="77777777" w:rsidR="00CC5479" w:rsidRPr="007A5227" w:rsidRDefault="00CC5479" w:rsidP="00CC5479">
      <w:pPr>
        <w:pStyle w:val="CHead"/>
      </w:pPr>
      <w:r>
        <w:t>Writing</w:t>
      </w:r>
    </w:p>
    <w:p w14:paraId="4D41B6AE" w14:textId="5694A84C" w:rsidR="00CC5479" w:rsidRDefault="00CC5479" w:rsidP="00CC5479">
      <w:pPr>
        <w:pStyle w:val="ExerciseLetter"/>
      </w:pPr>
      <w:r>
        <w:rPr>
          <w:noProof/>
          <w:lang w:val="en-GB" w:eastAsia="en-GB"/>
        </w:rPr>
        <w:drawing>
          <wp:anchor distT="0" distB="0" distL="114300" distR="114300" simplePos="0" relativeHeight="251849728" behindDoc="0" locked="0" layoutInCell="1" allowOverlap="1" wp14:anchorId="0886EB4D" wp14:editId="3AFD9302">
            <wp:simplePos x="0" y="0"/>
            <wp:positionH relativeFrom="column">
              <wp:posOffset>-291465</wp:posOffset>
            </wp:positionH>
            <wp:positionV relativeFrom="paragraph">
              <wp:posOffset>93980</wp:posOffset>
            </wp:positionV>
            <wp:extent cx="250825" cy="393700"/>
            <wp:effectExtent l="0" t="0" r="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5c</w:t>
      </w:r>
    </w:p>
    <w:p w14:paraId="6D09FF6F" w14:textId="540E8D46" w:rsidR="00CC5479" w:rsidRDefault="00CC5479" w:rsidP="00CC5479">
      <w:pPr>
        <w:pStyle w:val="BTBodyText"/>
        <w:rPr>
          <w:shd w:val="clear" w:color="auto" w:fill="FFFFFF"/>
          <w:lang w:val="en-GB"/>
        </w:rPr>
      </w:pPr>
      <w:r w:rsidRPr="00CC5479">
        <w:rPr>
          <w:shd w:val="clear" w:color="auto" w:fill="FFFFFF"/>
          <w:lang w:val="en-GB"/>
        </w:rPr>
        <w:t>Students write a paragraph expressing t</w:t>
      </w:r>
      <w:r>
        <w:rPr>
          <w:shd w:val="clear" w:color="auto" w:fill="FFFFFF"/>
          <w:lang w:val="en-GB"/>
        </w:rPr>
        <w:t xml:space="preserve">heir opinions on this subject. </w:t>
      </w:r>
      <w:r w:rsidRPr="00CC5479">
        <w:rPr>
          <w:shd w:val="clear" w:color="auto" w:fill="FFFFFF"/>
          <w:lang w:val="en-GB"/>
        </w:rPr>
        <w:t>Remind them to back up their opinions with evidence.</w:t>
      </w:r>
    </w:p>
    <w:p w14:paraId="33993771" w14:textId="77777777" w:rsidR="00CC5479" w:rsidRPr="00931E67" w:rsidRDefault="00CC5479" w:rsidP="00CC5479">
      <w:pPr>
        <w:pStyle w:val="EHead"/>
        <w:rPr>
          <w:lang w:val="en-GB"/>
        </w:rPr>
      </w:pPr>
      <w:r w:rsidRPr="00931E67">
        <w:rPr>
          <w:lang w:val="en-GB"/>
        </w:rPr>
        <w:t>Answers</w:t>
      </w:r>
    </w:p>
    <w:p w14:paraId="17F0B61B" w14:textId="77777777" w:rsidR="00CC5479" w:rsidRDefault="00CC5479" w:rsidP="00CC5479">
      <w:pPr>
        <w:pStyle w:val="BTBodyText"/>
        <w:rPr>
          <w:lang w:val="en-GB"/>
        </w:rPr>
      </w:pPr>
      <w:r w:rsidRPr="00931E67">
        <w:rPr>
          <w:lang w:val="en-GB"/>
        </w:rPr>
        <w:t>Open ended</w:t>
      </w:r>
    </w:p>
    <w:p w14:paraId="760EAA5D" w14:textId="77777777" w:rsidR="00CC5479" w:rsidRDefault="00CC5479" w:rsidP="00593AD3">
      <w:pPr>
        <w:pStyle w:val="BTBodyText"/>
        <w:rPr>
          <w:lang w:val="en-GB"/>
        </w:rPr>
      </w:pPr>
    </w:p>
    <w:p w14:paraId="633C3069" w14:textId="77777777" w:rsidR="00F5679B" w:rsidRPr="00593AD3" w:rsidRDefault="00F5679B" w:rsidP="00593AD3">
      <w:pPr>
        <w:pStyle w:val="BTBodyText"/>
        <w:rPr>
          <w:lang w:val="en-GB"/>
        </w:rPr>
      </w:pPr>
    </w:p>
    <w:p w14:paraId="6CBBA7C3" w14:textId="77777777" w:rsidR="007E5D96" w:rsidRDefault="007E5D96">
      <w:pPr>
        <w:rPr>
          <w:rFonts w:ascii="Arial" w:hAnsi="Arial"/>
          <w:color w:val="009089"/>
          <w:sz w:val="36"/>
          <w:lang w:val="fr-FR"/>
        </w:rPr>
      </w:pPr>
      <w:r>
        <w:br w:type="page"/>
      </w:r>
    </w:p>
    <w:p w14:paraId="7F7B0A0D" w14:textId="5859EB4C" w:rsidR="00593AD3" w:rsidRDefault="00CC5479" w:rsidP="00593AD3">
      <w:pPr>
        <w:pStyle w:val="BHead"/>
        <w:spacing w:after="240"/>
      </w:pPr>
      <w:r>
        <w:t>9</w:t>
      </w:r>
      <w:r w:rsidR="00593AD3" w:rsidRPr="00F31273">
        <w:t xml:space="preserve">.3 </w:t>
      </w:r>
      <w:r w:rsidRPr="00CC5479">
        <w:t>La convivencia en la España moderna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DE"/>
        <w:tblLook w:val="04A0" w:firstRow="1" w:lastRow="0" w:firstColumn="1" w:lastColumn="0" w:noHBand="0" w:noVBand="1"/>
      </w:tblPr>
      <w:tblGrid>
        <w:gridCol w:w="8505"/>
      </w:tblGrid>
      <w:tr w:rsidR="00593AD3" w14:paraId="08DAB8C8" w14:textId="77777777" w:rsidTr="00E12A9E">
        <w:tc>
          <w:tcPr>
            <w:tcW w:w="8505" w:type="dxa"/>
            <w:shd w:val="clear" w:color="auto" w:fill="F9DBDE"/>
          </w:tcPr>
          <w:p w14:paraId="2E3D9394" w14:textId="1E587115" w:rsidR="00593AD3" w:rsidRPr="00736938" w:rsidRDefault="00593AD3" w:rsidP="00593AD3">
            <w:pPr>
              <w:pStyle w:val="BTBodyText"/>
              <w:rPr>
                <w:lang w:val="en-GB"/>
              </w:rPr>
            </w:pPr>
            <w:r w:rsidRPr="00736938">
              <w:rPr>
                <w:b/>
                <w:lang w:val="en-GB"/>
              </w:rPr>
              <w:t>Pages:</w:t>
            </w:r>
            <w:r w:rsidRPr="00736938">
              <w:rPr>
                <w:lang w:val="en-GB"/>
              </w:rPr>
              <w:t xml:space="preserve"> </w:t>
            </w:r>
            <w:r w:rsidR="00CC5479">
              <w:rPr>
                <w:lang w:val="en-GB"/>
              </w:rPr>
              <w:t>188</w:t>
            </w:r>
            <w:r w:rsidRPr="00D87467">
              <w:t>–</w:t>
            </w:r>
            <w:r w:rsidR="00CC5479">
              <w:t>191</w:t>
            </w:r>
          </w:p>
          <w:p w14:paraId="0B535C2D" w14:textId="2C9B60A3" w:rsidR="00593AD3" w:rsidRPr="00736938" w:rsidRDefault="00593AD3" w:rsidP="00593AD3">
            <w:pPr>
              <w:pStyle w:val="BTBodyText"/>
              <w:rPr>
                <w:lang w:val="en-GB"/>
              </w:rPr>
            </w:pPr>
            <w:r w:rsidRPr="00736938">
              <w:rPr>
                <w:b/>
                <w:lang w:val="en-GB"/>
              </w:rPr>
              <w:t xml:space="preserve">Stage of Learning: </w:t>
            </w:r>
            <w:r w:rsidR="004662A1">
              <w:rPr>
                <w:lang w:val="en-GB"/>
              </w:rPr>
              <w:t>Extension</w:t>
            </w:r>
          </w:p>
          <w:p w14:paraId="1803E1CC" w14:textId="77777777" w:rsidR="00593AD3" w:rsidRPr="00736938" w:rsidRDefault="00593AD3" w:rsidP="00593AD3">
            <w:pPr>
              <w:pStyle w:val="BTBodyText"/>
              <w:rPr>
                <w:b/>
                <w:lang w:val="en-GB"/>
              </w:rPr>
            </w:pPr>
            <w:r w:rsidRPr="00736938">
              <w:rPr>
                <w:b/>
                <w:lang w:val="en-GB"/>
              </w:rPr>
              <w:t xml:space="preserve">Objectives: </w:t>
            </w:r>
          </w:p>
          <w:p w14:paraId="1E32A8CB" w14:textId="77777777" w:rsidR="004662A1" w:rsidRPr="004662A1" w:rsidRDefault="004662A1" w:rsidP="004662A1">
            <w:pPr>
              <w:pStyle w:val="BLBulletList"/>
              <w:rPr>
                <w:lang w:val="en-GB"/>
              </w:rPr>
            </w:pPr>
            <w:r w:rsidRPr="004662A1">
              <w:rPr>
                <w:lang w:val="en-GB"/>
              </w:rPr>
              <w:t>Learn more about the integration and co-existence of social groups and immigrants in Spain today.</w:t>
            </w:r>
          </w:p>
          <w:p w14:paraId="1882439F" w14:textId="77777777" w:rsidR="004662A1" w:rsidRPr="004662A1" w:rsidRDefault="004662A1" w:rsidP="004662A1">
            <w:pPr>
              <w:pStyle w:val="BLBulletList"/>
              <w:rPr>
                <w:lang w:val="en-GB"/>
              </w:rPr>
            </w:pPr>
            <w:r w:rsidRPr="004662A1">
              <w:rPr>
                <w:lang w:val="en-GB"/>
              </w:rPr>
              <w:t xml:space="preserve">Use active and passive voice, including further use of </w:t>
            </w:r>
            <w:r w:rsidRPr="004662A1">
              <w:rPr>
                <w:i/>
                <w:lang w:val="en-GB"/>
              </w:rPr>
              <w:t>se</w:t>
            </w:r>
            <w:r w:rsidRPr="004662A1">
              <w:rPr>
                <w:lang w:val="en-GB"/>
              </w:rPr>
              <w:t xml:space="preserve"> (2).</w:t>
            </w:r>
          </w:p>
          <w:p w14:paraId="3B430378" w14:textId="5868F65D" w:rsidR="00593AD3" w:rsidRPr="00CC1F3D" w:rsidRDefault="004662A1" w:rsidP="004662A1">
            <w:pPr>
              <w:pStyle w:val="BLBulletList"/>
              <w:rPr>
                <w:lang w:val="en-GB"/>
              </w:rPr>
            </w:pPr>
            <w:r w:rsidRPr="004662A1">
              <w:rPr>
                <w:lang w:val="en-GB"/>
              </w:rPr>
              <w:t>Learn how to draft and redraft written work to increase accuracy and avoid errors.</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39AB941B" w:rsidR="009B6008" w:rsidRPr="00E12A9E" w:rsidRDefault="008E47FD" w:rsidP="00B9577B">
            <w:pPr>
              <w:pStyle w:val="BTBodyText"/>
              <w:spacing w:after="120"/>
              <w:rPr>
                <w:b/>
                <w:color w:val="911A24"/>
                <w:sz w:val="24"/>
                <w:lang w:val="en-GB"/>
              </w:rPr>
            </w:pPr>
            <w:r>
              <w:rPr>
                <w:rFonts w:eastAsia="Calibri"/>
                <w:b/>
                <w:color w:val="911A24"/>
                <w:lang w:val="en-GB"/>
              </w:rPr>
              <w:t>9.3.4 Audio</w:t>
            </w:r>
          </w:p>
          <w:p w14:paraId="67836CCD" w14:textId="5B20DF07" w:rsidR="00A61291" w:rsidRPr="00227646" w:rsidRDefault="001406C3"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66C64812" w14:textId="0855D0F4" w:rsidR="008B321E" w:rsidRPr="00227646" w:rsidRDefault="008B321E" w:rsidP="008B321E">
            <w:pPr>
              <w:pStyle w:val="BTBodyText"/>
              <w:rPr>
                <w:rFonts w:eastAsia="Calibri"/>
                <w:szCs w:val="20"/>
                <w:lang w:val="en-GB"/>
              </w:rPr>
            </w:pPr>
            <w:r>
              <w:rPr>
                <w:szCs w:val="20"/>
                <w:lang w:val="en-GB"/>
              </w:rPr>
              <w:t xml:space="preserve">9.3 </w:t>
            </w:r>
            <w:r w:rsidRPr="00753429">
              <w:rPr>
                <w:szCs w:val="20"/>
                <w:lang w:val="en-GB"/>
              </w:rPr>
              <w:t>V</w:t>
            </w:r>
            <w:r>
              <w:rPr>
                <w:szCs w:val="20"/>
                <w:lang w:val="en-GB"/>
              </w:rPr>
              <w:t>ocabulary test English to Spanish</w:t>
            </w:r>
          </w:p>
          <w:p w14:paraId="45C099D7" w14:textId="63B1610A" w:rsidR="00593AD3" w:rsidRPr="00B9577B" w:rsidRDefault="008B321E" w:rsidP="008B321E">
            <w:pPr>
              <w:pStyle w:val="BTBodyText"/>
              <w:spacing w:after="120"/>
              <w:rPr>
                <w:rFonts w:eastAsia="Calibri"/>
                <w:szCs w:val="20"/>
                <w:lang w:val="en-GB"/>
              </w:rPr>
            </w:pPr>
            <w:r>
              <w:rPr>
                <w:szCs w:val="20"/>
                <w:lang w:val="en-GB"/>
              </w:rPr>
              <w:t>9</w:t>
            </w:r>
            <w:r w:rsidRPr="00227646">
              <w:rPr>
                <w:szCs w:val="20"/>
                <w:lang w:val="en-GB"/>
              </w:rPr>
              <w:t>.</w:t>
            </w:r>
            <w:r>
              <w:rPr>
                <w:szCs w:val="20"/>
                <w:lang w:val="en-GB"/>
              </w:rPr>
              <w:t>3</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49EF84CE" w14:textId="77777777" w:rsidR="00593AD3" w:rsidRDefault="00593AD3" w:rsidP="00593AD3">
      <w:pPr>
        <w:pStyle w:val="CHead"/>
      </w:pPr>
      <w:r w:rsidRPr="0057668E">
        <w:t>Starter</w:t>
      </w:r>
    </w:p>
    <w:p w14:paraId="1FC1EB80" w14:textId="4E900BB0" w:rsidR="00593AD3" w:rsidRPr="00593AD3" w:rsidRDefault="00593AD3" w:rsidP="00593AD3">
      <w:pPr>
        <w:pStyle w:val="ExerciseLetter"/>
        <w:rPr>
          <w:lang w:val="en-GB"/>
        </w:rPr>
      </w:pPr>
      <w:r w:rsidRPr="00593AD3">
        <w:rPr>
          <w:lang w:val="en-GB"/>
        </w:rPr>
        <w:t>1</w:t>
      </w:r>
    </w:p>
    <w:p w14:paraId="6D74555B" w14:textId="1ED6D6A4" w:rsidR="00593AD3" w:rsidRPr="00593AD3" w:rsidRDefault="004662A1" w:rsidP="00593AD3">
      <w:pPr>
        <w:pStyle w:val="BTBodyText"/>
        <w:rPr>
          <w:lang w:val="en-GB"/>
        </w:rPr>
      </w:pPr>
      <w:r w:rsidRPr="004662A1">
        <w:rPr>
          <w:lang w:val="en-GB"/>
        </w:rPr>
        <w:t>Students look at the photo and discuss the questions with a partner. How would they answer those questions if talking about the UK?</w:t>
      </w:r>
    </w:p>
    <w:p w14:paraId="22FB6551" w14:textId="77777777" w:rsidR="00593AD3" w:rsidRPr="00593AD3" w:rsidRDefault="00593AD3" w:rsidP="00593AD3">
      <w:pPr>
        <w:pStyle w:val="EHead"/>
        <w:rPr>
          <w:lang w:val="en-GB"/>
        </w:rPr>
      </w:pPr>
      <w:r w:rsidRPr="00593AD3">
        <w:rPr>
          <w:lang w:val="en-GB"/>
        </w:rPr>
        <w:t>Answers</w:t>
      </w:r>
    </w:p>
    <w:p w14:paraId="2C0ECA7A" w14:textId="77777777" w:rsidR="004662A1" w:rsidRDefault="004662A1" w:rsidP="004662A1">
      <w:pPr>
        <w:pStyle w:val="BTBodyText"/>
        <w:rPr>
          <w:lang w:val="en-GB"/>
        </w:rPr>
      </w:pPr>
      <w:r w:rsidRPr="00931E67">
        <w:rPr>
          <w:lang w:val="en-GB"/>
        </w:rPr>
        <w:t>Open ended</w:t>
      </w:r>
    </w:p>
    <w:p w14:paraId="5986C52A" w14:textId="6B64DFEF" w:rsidR="00593AD3" w:rsidRPr="00593AD3" w:rsidRDefault="00593AD3" w:rsidP="00593AD3">
      <w:pPr>
        <w:pStyle w:val="CHead"/>
      </w:pPr>
      <w:r w:rsidRPr="00593AD3">
        <w:t>Reading text and exercises</w:t>
      </w:r>
    </w:p>
    <w:p w14:paraId="10E6AAAD" w14:textId="411B8311" w:rsidR="00593AD3" w:rsidRPr="00593AD3" w:rsidRDefault="004662A1" w:rsidP="00593AD3">
      <w:pPr>
        <w:pStyle w:val="BTBodyText"/>
        <w:rPr>
          <w:lang w:val="en-GB"/>
        </w:rPr>
      </w:pPr>
      <w:r w:rsidRPr="004662A1">
        <w:rPr>
          <w:lang w:val="en-GB"/>
        </w:rPr>
        <w:t>Article discussing the situation for the Spanish gypsy community. A good way into this sub-unit would be for students to do some research into the gypsy community in Spain, because it is important to understand the very specific issues they face, and the outline of their history with the rest of society. It is possible to draw parallels with the traveller community in this country, but there are significant differences that students need to be aware of.</w:t>
      </w:r>
    </w:p>
    <w:p w14:paraId="1A98BAAA" w14:textId="45294C05" w:rsidR="00593AD3" w:rsidRPr="00F5481C" w:rsidRDefault="00DB62C0" w:rsidP="00593AD3">
      <w:pPr>
        <w:pStyle w:val="ExerciseLetter"/>
      </w:pPr>
      <w:r>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703DC021" w14:textId="358167F0" w:rsidR="00593AD3" w:rsidRPr="00593AD3" w:rsidRDefault="00D665F0" w:rsidP="00593AD3">
      <w:pPr>
        <w:pStyle w:val="BTBodyText"/>
        <w:rPr>
          <w:lang w:val="en-GB"/>
        </w:rPr>
      </w:pPr>
      <w:r>
        <w:rPr>
          <w:lang w:val="en-GB"/>
        </w:rPr>
        <w:t>Exam-</w:t>
      </w:r>
      <w:r w:rsidR="004662A1" w:rsidRPr="004662A1">
        <w:rPr>
          <w:lang w:val="en-GB"/>
        </w:rPr>
        <w:t>style comprehension question where students decide if each of the statements is true (V), false (F) or not known (N).</w:t>
      </w:r>
    </w:p>
    <w:p w14:paraId="43F9FB04" w14:textId="77777777" w:rsidR="00D7600D" w:rsidRDefault="00593AD3" w:rsidP="00D7600D">
      <w:pPr>
        <w:pStyle w:val="EHead"/>
        <w:rPr>
          <w:lang w:val="en-GB"/>
        </w:rPr>
      </w:pPr>
      <w:r w:rsidRPr="00593AD3">
        <w:rPr>
          <w:lang w:val="en-GB"/>
        </w:rPr>
        <w:t>Answers</w:t>
      </w:r>
    </w:p>
    <w:p w14:paraId="2879FE35" w14:textId="54044C8F" w:rsidR="004662A1" w:rsidRDefault="004662A1" w:rsidP="00F5679B">
      <w:pPr>
        <w:pStyle w:val="NLNumberList"/>
        <w:rPr>
          <w:b/>
          <w:color w:val="009089"/>
        </w:rPr>
        <w:sectPr w:rsidR="004662A1" w:rsidSect="00736938">
          <w:type w:val="continuous"/>
          <w:pgSz w:w="11906" w:h="16838" w:code="9"/>
          <w:pgMar w:top="1701" w:right="1701" w:bottom="1418" w:left="1701" w:header="709" w:footer="709" w:gutter="0"/>
          <w:cols w:space="708"/>
          <w:titlePg/>
          <w:docGrid w:linePitch="360"/>
        </w:sectPr>
      </w:pPr>
    </w:p>
    <w:p w14:paraId="6C9B76B9" w14:textId="599AF370" w:rsidR="00F5679B" w:rsidRDefault="00817A9F" w:rsidP="00F5679B">
      <w:pPr>
        <w:pStyle w:val="NLNumberList"/>
      </w:pPr>
      <w:r>
        <w:rPr>
          <w:b/>
          <w:color w:val="009089"/>
        </w:rPr>
        <w:t>1</w:t>
      </w:r>
      <w:r>
        <w:rPr>
          <w:b/>
          <w:color w:val="009089"/>
        </w:rPr>
        <w:tab/>
      </w:r>
      <w:r w:rsidR="004662A1">
        <w:t>V</w:t>
      </w:r>
    </w:p>
    <w:p w14:paraId="23269949" w14:textId="34F80122" w:rsidR="00F5679B" w:rsidRDefault="00F5679B" w:rsidP="00F5679B">
      <w:pPr>
        <w:pStyle w:val="NLNumberList"/>
      </w:pPr>
      <w:r>
        <w:rPr>
          <w:b/>
          <w:color w:val="009089"/>
        </w:rPr>
        <w:t>2</w:t>
      </w:r>
      <w:r>
        <w:rPr>
          <w:b/>
          <w:color w:val="009089"/>
        </w:rPr>
        <w:tab/>
      </w:r>
      <w:r w:rsidR="004662A1">
        <w:t>F</w:t>
      </w:r>
    </w:p>
    <w:p w14:paraId="1AD34596" w14:textId="05DEA04D" w:rsidR="00F5679B" w:rsidRDefault="00F5679B" w:rsidP="00F5679B">
      <w:pPr>
        <w:pStyle w:val="NLNumberList"/>
      </w:pPr>
      <w:r>
        <w:rPr>
          <w:b/>
          <w:color w:val="009089"/>
        </w:rPr>
        <w:t>3</w:t>
      </w:r>
      <w:r>
        <w:rPr>
          <w:b/>
          <w:color w:val="009089"/>
        </w:rPr>
        <w:tab/>
      </w:r>
      <w:r w:rsidR="004662A1">
        <w:t>V</w:t>
      </w:r>
    </w:p>
    <w:p w14:paraId="36214A95" w14:textId="626D4764" w:rsidR="00F5679B" w:rsidRDefault="00F5679B" w:rsidP="00F5679B">
      <w:pPr>
        <w:pStyle w:val="NLNumberList"/>
      </w:pPr>
      <w:r>
        <w:rPr>
          <w:b/>
          <w:color w:val="009089"/>
        </w:rPr>
        <w:t>4</w:t>
      </w:r>
      <w:r>
        <w:rPr>
          <w:b/>
          <w:color w:val="009089"/>
        </w:rPr>
        <w:tab/>
      </w:r>
      <w:r w:rsidR="004662A1">
        <w:t>N</w:t>
      </w:r>
    </w:p>
    <w:p w14:paraId="36370DB9" w14:textId="0484DC4A" w:rsidR="00F5679B" w:rsidRDefault="00F5679B" w:rsidP="00F5679B">
      <w:pPr>
        <w:pStyle w:val="NLNumberList"/>
      </w:pPr>
      <w:r>
        <w:rPr>
          <w:b/>
          <w:color w:val="009089"/>
        </w:rPr>
        <w:t>5</w:t>
      </w:r>
      <w:r>
        <w:rPr>
          <w:b/>
          <w:color w:val="009089"/>
        </w:rPr>
        <w:tab/>
      </w:r>
      <w:r w:rsidR="004662A1">
        <w:t>N</w:t>
      </w:r>
    </w:p>
    <w:p w14:paraId="791632A4" w14:textId="3F80AFBA" w:rsidR="00F5679B" w:rsidRDefault="00F5679B" w:rsidP="00F5679B">
      <w:pPr>
        <w:pStyle w:val="NLNumberList"/>
      </w:pPr>
      <w:r>
        <w:rPr>
          <w:b/>
          <w:color w:val="009089"/>
        </w:rPr>
        <w:t>6</w:t>
      </w:r>
      <w:r>
        <w:rPr>
          <w:b/>
          <w:color w:val="009089"/>
        </w:rPr>
        <w:tab/>
      </w:r>
      <w:r w:rsidR="004662A1">
        <w:t>F</w:t>
      </w:r>
    </w:p>
    <w:p w14:paraId="63A1C5DF" w14:textId="7163B7C8" w:rsidR="00F5679B" w:rsidRDefault="00F5679B" w:rsidP="00F5679B">
      <w:pPr>
        <w:pStyle w:val="NLNumberList"/>
      </w:pPr>
      <w:r>
        <w:rPr>
          <w:b/>
          <w:color w:val="009089"/>
        </w:rPr>
        <w:t>7</w:t>
      </w:r>
      <w:r>
        <w:rPr>
          <w:b/>
          <w:color w:val="009089"/>
        </w:rPr>
        <w:tab/>
      </w:r>
      <w:r w:rsidR="004662A1">
        <w:t>V</w:t>
      </w:r>
    </w:p>
    <w:p w14:paraId="54B1EAAD" w14:textId="06A3EBD5" w:rsidR="00593AD3" w:rsidRDefault="00F5679B" w:rsidP="00F5679B">
      <w:pPr>
        <w:pStyle w:val="NLNumberList"/>
      </w:pPr>
      <w:r>
        <w:rPr>
          <w:b/>
          <w:color w:val="009089"/>
        </w:rPr>
        <w:t>8</w:t>
      </w:r>
      <w:r>
        <w:rPr>
          <w:b/>
          <w:color w:val="009089"/>
        </w:rPr>
        <w:tab/>
      </w:r>
      <w:r w:rsidR="004662A1">
        <w:t>V</w:t>
      </w:r>
    </w:p>
    <w:p w14:paraId="6198BCB1" w14:textId="77777777" w:rsidR="004662A1" w:rsidRDefault="004662A1" w:rsidP="00593AD3">
      <w:pPr>
        <w:pStyle w:val="ExerciseLetter"/>
        <w:sectPr w:rsidR="004662A1" w:rsidSect="004662A1">
          <w:type w:val="continuous"/>
          <w:pgSz w:w="11906" w:h="16838" w:code="9"/>
          <w:pgMar w:top="1701" w:right="1701" w:bottom="1418" w:left="1701" w:header="709" w:footer="709" w:gutter="0"/>
          <w:cols w:num="4" w:space="720"/>
          <w:titlePg/>
          <w:docGrid w:linePitch="360"/>
        </w:sectPr>
      </w:pPr>
    </w:p>
    <w:p w14:paraId="2BC011D6" w14:textId="3DBF6DE5" w:rsidR="00593AD3" w:rsidRPr="00564B4E" w:rsidRDefault="00D665F0" w:rsidP="00593AD3">
      <w:pPr>
        <w:pStyle w:val="ExerciseLetter"/>
      </w:pPr>
      <w:r>
        <w:rPr>
          <w:noProof/>
          <w:lang w:val="en-GB" w:eastAsia="en-GB"/>
        </w:rPr>
        <w:drawing>
          <wp:anchor distT="0" distB="0" distL="114300" distR="114300" simplePos="0" relativeHeight="251866112" behindDoc="0" locked="0" layoutInCell="1" allowOverlap="1" wp14:anchorId="57D33B96" wp14:editId="5C6A0232">
            <wp:simplePos x="0" y="0"/>
            <wp:positionH relativeFrom="column">
              <wp:posOffset>-637540</wp:posOffset>
            </wp:positionH>
            <wp:positionV relativeFrom="paragraph">
              <wp:posOffset>135890</wp:posOffset>
            </wp:positionV>
            <wp:extent cx="250825" cy="2495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Pr>
          <w:noProof/>
          <w:lang w:val="en-GB" w:eastAsia="en-GB"/>
        </w:rPr>
        <w:drawing>
          <wp:anchor distT="0" distB="0" distL="114300" distR="114300" simplePos="0" relativeHeight="251769856" behindDoc="0" locked="0" layoutInCell="1" allowOverlap="1" wp14:anchorId="3C039D7C" wp14:editId="346B76DC">
            <wp:simplePos x="0" y="0"/>
            <wp:positionH relativeFrom="column">
              <wp:posOffset>-377190</wp:posOffset>
            </wp:positionH>
            <wp:positionV relativeFrom="paragraph">
              <wp:posOffset>190172</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2b</w:t>
      </w:r>
    </w:p>
    <w:p w14:paraId="0278F957" w14:textId="713FF5A3" w:rsidR="00593AD3" w:rsidRPr="00915A04" w:rsidRDefault="00D665F0" w:rsidP="00593AD3">
      <w:pPr>
        <w:pStyle w:val="BTBodyText"/>
        <w:rPr>
          <w:lang w:val="en-GB"/>
        </w:rPr>
      </w:pPr>
      <w:r>
        <w:rPr>
          <w:lang w:val="en-GB"/>
        </w:rPr>
        <w:t>Exam-</w:t>
      </w:r>
      <w:r w:rsidR="004662A1" w:rsidRPr="004662A1">
        <w:rPr>
          <w:lang w:val="en-GB"/>
        </w:rPr>
        <w:t>style comprehension question where students write summaries on the points given.  Direct them to the strategy box before beginning this exercise.</w:t>
      </w:r>
    </w:p>
    <w:p w14:paraId="61FFBEE3" w14:textId="77777777" w:rsidR="004662A1" w:rsidRDefault="004662A1">
      <w:pPr>
        <w:rPr>
          <w:rFonts w:ascii="Arial" w:eastAsia="Calibri" w:hAnsi="Arial"/>
          <w:color w:val="009089"/>
          <w:lang w:val="en-GB"/>
        </w:rPr>
      </w:pPr>
      <w:r>
        <w:rPr>
          <w:lang w:val="en-GB"/>
        </w:rPr>
        <w:br w:type="page"/>
      </w:r>
    </w:p>
    <w:p w14:paraId="212EC295" w14:textId="77777777" w:rsidR="00D7600D" w:rsidRDefault="00D665F0" w:rsidP="00D7600D">
      <w:pPr>
        <w:pStyle w:val="EHead"/>
        <w:rPr>
          <w:lang w:val="en-GB"/>
        </w:rPr>
      </w:pPr>
      <w:r>
        <w:rPr>
          <w:lang w:val="en-GB"/>
        </w:rPr>
        <w:t>Suggested a</w:t>
      </w:r>
      <w:r w:rsidR="00593AD3" w:rsidRPr="00593AD3">
        <w:rPr>
          <w:lang w:val="en-GB"/>
        </w:rPr>
        <w:t>nswers</w:t>
      </w:r>
    </w:p>
    <w:p w14:paraId="02702084" w14:textId="681FA5F6" w:rsidR="004662A1" w:rsidRPr="004662A1" w:rsidRDefault="004662A1" w:rsidP="00D665F0">
      <w:pPr>
        <w:pStyle w:val="BLBulletList"/>
      </w:pPr>
      <w:r w:rsidRPr="004662A1">
        <w:t>Hoy en día hay leyes que protegen el derecho a la educación de la gente gitana. Cada vez más jóvenes gitanos asisten a centros educativos, e incluso los gitanos adultos están intentando aumentar su tasa de alfabetización.</w:t>
      </w:r>
    </w:p>
    <w:p w14:paraId="229C2206" w14:textId="77777777" w:rsidR="004662A1" w:rsidRPr="004662A1" w:rsidRDefault="004662A1" w:rsidP="00D665F0">
      <w:pPr>
        <w:pStyle w:val="BLBulletList"/>
      </w:pPr>
      <w:r w:rsidRPr="004662A1">
        <w:t>La separación de las zonas donde viven muchos gitanos restringe la posibilidad de conseguir trabajo. Además, estas zonas carecen de instalaciones adecuadas.</w:t>
      </w:r>
    </w:p>
    <w:p w14:paraId="3BADEE9C" w14:textId="5AD21141" w:rsidR="00593AD3" w:rsidRDefault="004662A1" w:rsidP="00D665F0">
      <w:pPr>
        <w:pStyle w:val="BLBulletList"/>
      </w:pPr>
      <w:r w:rsidRPr="004662A1">
        <w:t>La hostilidad hacia los gitanos les niega la oportunidad de ejercer sus derechos ciudadanos.</w:t>
      </w:r>
    </w:p>
    <w:p w14:paraId="0360BF03" w14:textId="77777777" w:rsidR="004662A1" w:rsidRPr="005E2C05" w:rsidRDefault="004662A1" w:rsidP="004662A1">
      <w:pPr>
        <w:pStyle w:val="CHead"/>
      </w:pPr>
      <w:r>
        <w:t>Translation</w:t>
      </w:r>
    </w:p>
    <w:p w14:paraId="318C89A4" w14:textId="2645866A" w:rsidR="004662A1" w:rsidRPr="00823072" w:rsidRDefault="004662A1" w:rsidP="004662A1">
      <w:pPr>
        <w:pStyle w:val="ExerciseLetter"/>
      </w:pPr>
      <w:r>
        <w:rPr>
          <w:noProof/>
          <w:lang w:val="en-GB" w:eastAsia="en-GB"/>
        </w:rPr>
        <w:drawing>
          <wp:anchor distT="0" distB="0" distL="114300" distR="114300" simplePos="0" relativeHeight="251851776" behindDoc="0" locked="0" layoutInCell="1" allowOverlap="1" wp14:anchorId="0B720F27" wp14:editId="31BC0790">
            <wp:simplePos x="0" y="0"/>
            <wp:positionH relativeFrom="column">
              <wp:posOffset>-457835</wp:posOffset>
            </wp:positionH>
            <wp:positionV relativeFrom="paragraph">
              <wp:posOffset>160348</wp:posOffset>
            </wp:positionV>
            <wp:extent cx="359410" cy="251460"/>
            <wp:effectExtent l="0" t="0" r="2540" b="0"/>
            <wp:wrapNone/>
            <wp:docPr id="38" name="Picture 38"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t>2c</w:t>
      </w:r>
    </w:p>
    <w:p w14:paraId="77893137" w14:textId="5F3BA17B" w:rsidR="004662A1" w:rsidRPr="007A5227" w:rsidRDefault="00D665F0" w:rsidP="004662A1">
      <w:pPr>
        <w:pStyle w:val="BTBodyText"/>
        <w:rPr>
          <w:lang w:val="en-GB"/>
        </w:rPr>
      </w:pPr>
      <w:r>
        <w:rPr>
          <w:lang w:val="en-GB"/>
        </w:rPr>
        <w:t>Exam-</w:t>
      </w:r>
      <w:r w:rsidR="004662A1" w:rsidRPr="004662A1">
        <w:rPr>
          <w:lang w:val="en-GB"/>
        </w:rPr>
        <w:t>style comprehension exercise where students translate the paragraph about education into English.</w:t>
      </w:r>
    </w:p>
    <w:p w14:paraId="6532069C" w14:textId="77777777" w:rsidR="004662A1" w:rsidRPr="007A5227" w:rsidRDefault="004662A1" w:rsidP="004662A1">
      <w:pPr>
        <w:pStyle w:val="EHead"/>
        <w:rPr>
          <w:lang w:val="en-GB"/>
        </w:rPr>
      </w:pPr>
      <w:r>
        <w:rPr>
          <w:lang w:val="en-GB"/>
        </w:rPr>
        <w:t>Suggested a</w:t>
      </w:r>
      <w:r w:rsidRPr="007A5227">
        <w:rPr>
          <w:lang w:val="en-GB"/>
        </w:rPr>
        <w:t>nswers</w:t>
      </w:r>
    </w:p>
    <w:p w14:paraId="4B3483A2" w14:textId="77777777" w:rsidR="004662A1" w:rsidRPr="007A5227" w:rsidRDefault="004662A1" w:rsidP="004662A1">
      <w:pPr>
        <w:pStyle w:val="BTBodyText"/>
        <w:rPr>
          <w:b/>
          <w:lang w:val="en-GB"/>
        </w:rPr>
      </w:pPr>
      <w:r w:rsidRPr="007A5227">
        <w:rPr>
          <w:b/>
          <w:lang w:val="en-GB"/>
        </w:rPr>
        <w:t>Sample translation</w:t>
      </w:r>
    </w:p>
    <w:p w14:paraId="38AACC72" w14:textId="5E7DE3E8" w:rsidR="004662A1" w:rsidRPr="00FB34D6" w:rsidRDefault="004662A1" w:rsidP="004662A1">
      <w:pPr>
        <w:pStyle w:val="Handwriting"/>
        <w:rPr>
          <w:lang w:val="en-GB"/>
        </w:rPr>
      </w:pPr>
      <w:r w:rsidRPr="004662A1">
        <w:rPr>
          <w:lang w:val="en-GB"/>
        </w:rPr>
        <w:t>30 years ago it could be difficult for gypsy children to go to school, but nowadays this right is guaranteed in Spanish law and education is provided for many gypsies in schools, which turns them into ideal places for the sharing of cultures. As well as that, many adult gypsies, especially women, are making an effort to improve their reading and writing. Nevertheless, we are still far from achieving normality in the education of gypsy students in Spain. It should be pointed out that of all the gypsy children that begin secondary education only 20% complete it.</w:t>
      </w:r>
    </w:p>
    <w:p w14:paraId="7F841DDE" w14:textId="77777777" w:rsidR="00593AD3" w:rsidRPr="005E2C05" w:rsidRDefault="00593AD3" w:rsidP="00593AD3">
      <w:pPr>
        <w:pStyle w:val="CHead"/>
      </w:pPr>
      <w:r w:rsidRPr="005E2C05">
        <w:t>Grammar box</w:t>
      </w:r>
    </w:p>
    <w:p w14:paraId="228BB786" w14:textId="2E6566F9" w:rsidR="00593AD3" w:rsidRPr="00593AD3" w:rsidRDefault="004662A1" w:rsidP="00593AD3">
      <w:pPr>
        <w:pStyle w:val="DHead"/>
        <w:rPr>
          <w:lang w:val="en-GB"/>
        </w:rPr>
      </w:pPr>
      <w:r w:rsidRPr="004662A1">
        <w:rPr>
          <w:lang w:val="en-GB"/>
        </w:rPr>
        <w:t>The active and passive voice (G17)</w:t>
      </w:r>
    </w:p>
    <w:p w14:paraId="650C647F" w14:textId="2DCD304E" w:rsidR="00593AD3" w:rsidRPr="00593AD3" w:rsidRDefault="004662A1" w:rsidP="00593AD3">
      <w:pPr>
        <w:pStyle w:val="BTBodyText"/>
        <w:rPr>
          <w:b/>
          <w:lang w:val="en-GB"/>
        </w:rPr>
      </w:pPr>
      <w:r w:rsidRPr="004662A1">
        <w:rPr>
          <w:lang w:val="en-GB"/>
        </w:rPr>
        <w:t>Refer students to grammar section G17. Ask them to explain in their own words what the passive voice is. They identify examples in the text and translate them.</w:t>
      </w:r>
    </w:p>
    <w:p w14:paraId="27784DA8" w14:textId="77777777" w:rsidR="00593AD3" w:rsidRPr="00593AD3" w:rsidRDefault="00593AD3" w:rsidP="00593AD3">
      <w:pPr>
        <w:pStyle w:val="EHead"/>
        <w:rPr>
          <w:lang w:val="en-GB"/>
        </w:rPr>
      </w:pPr>
      <w:r w:rsidRPr="00593AD3">
        <w:rPr>
          <w:lang w:val="en-GB"/>
        </w:rPr>
        <w:t>Answers</w:t>
      </w:r>
    </w:p>
    <w:p w14:paraId="425FAE00" w14:textId="58E542BE" w:rsidR="004662A1" w:rsidRPr="004662A1" w:rsidRDefault="004662A1" w:rsidP="004662A1">
      <w:pPr>
        <w:pStyle w:val="NLNumberList"/>
        <w:rPr>
          <w:lang w:val="en-GB"/>
        </w:rPr>
      </w:pPr>
      <w:r>
        <w:rPr>
          <w:b/>
          <w:color w:val="009089"/>
        </w:rPr>
        <w:t>a</w:t>
      </w:r>
      <w:r>
        <w:rPr>
          <w:b/>
          <w:color w:val="009089"/>
        </w:rPr>
        <w:tab/>
      </w:r>
      <w:r w:rsidRPr="004662A1">
        <w:rPr>
          <w:lang w:val="en-GB"/>
        </w:rPr>
        <w:t>Any two of</w:t>
      </w:r>
      <w:r>
        <w:t>: los logros que fueron conseguidos (</w:t>
      </w:r>
      <w:r w:rsidRPr="004662A1">
        <w:rPr>
          <w:i/>
          <w:lang w:val="en-GB"/>
        </w:rPr>
        <w:t>the successes that were achieved</w:t>
      </w:r>
      <w:r>
        <w:t>), hay situaciones que no son atendidas debidamente (</w:t>
      </w:r>
      <w:r w:rsidRPr="004662A1">
        <w:rPr>
          <w:i/>
          <w:lang w:val="en-GB"/>
        </w:rPr>
        <w:t>there are situations that are not dealt with properly</w:t>
      </w:r>
      <w:r>
        <w:t>), hoy hay chabolas que son habitadas por gitanos (</w:t>
      </w:r>
      <w:r w:rsidRPr="004662A1">
        <w:rPr>
          <w:i/>
          <w:lang w:val="en-GB"/>
        </w:rPr>
        <w:t>today there are shacks that are inhabited by gypsies</w:t>
      </w:r>
      <w:r>
        <w:t>), creencias y prejuicios que son derivados de... (</w:t>
      </w:r>
      <w:r w:rsidRPr="004662A1">
        <w:rPr>
          <w:i/>
          <w:lang w:val="en-GB"/>
        </w:rPr>
        <w:t>beliefs and prejudices that are derived from</w:t>
      </w:r>
      <w:r w:rsidRPr="004662A1">
        <w:rPr>
          <w:lang w:val="en-GB"/>
        </w:rPr>
        <w:t>...)</w:t>
      </w:r>
    </w:p>
    <w:p w14:paraId="6BA303C6" w14:textId="3DB93428" w:rsidR="004662A1" w:rsidRDefault="004662A1" w:rsidP="004662A1">
      <w:pPr>
        <w:pStyle w:val="NLNumberList"/>
      </w:pPr>
      <w:r>
        <w:rPr>
          <w:b/>
          <w:color w:val="009089"/>
        </w:rPr>
        <w:t>b</w:t>
      </w:r>
      <w:r>
        <w:rPr>
          <w:b/>
          <w:color w:val="009089"/>
        </w:rPr>
        <w:tab/>
      </w:r>
      <w:r w:rsidRPr="004662A1">
        <w:rPr>
          <w:lang w:val="en-GB"/>
        </w:rPr>
        <w:t>Any two of:</w:t>
      </w:r>
      <w:r>
        <w:t xml:space="preserve"> los elementos culturales que se han encontrado (</w:t>
      </w:r>
      <w:r w:rsidRPr="004662A1">
        <w:rPr>
          <w:i/>
          <w:lang w:val="en-GB"/>
        </w:rPr>
        <w:t>the cultural elements that have been found</w:t>
      </w:r>
      <w:r w:rsidRPr="004662A1">
        <w:rPr>
          <w:lang w:val="en-GB"/>
        </w:rPr>
        <w:t>)</w:t>
      </w:r>
      <w:r>
        <w:t>, se ha llenado de sus aportaciones (</w:t>
      </w:r>
      <w:r w:rsidRPr="004662A1">
        <w:rPr>
          <w:i/>
          <w:lang w:val="en-GB"/>
        </w:rPr>
        <w:t>has been filled with their contributions</w:t>
      </w:r>
      <w:r>
        <w:t>), los significativos avances que se han conseguido (</w:t>
      </w:r>
      <w:r w:rsidRPr="004662A1">
        <w:rPr>
          <w:i/>
          <w:lang w:val="en-GB"/>
        </w:rPr>
        <w:t>the significant advances that have been gained</w:t>
      </w:r>
      <w:r w:rsidRPr="004662A1">
        <w:rPr>
          <w:lang w:val="en-GB"/>
        </w:rPr>
        <w:t>)</w:t>
      </w:r>
    </w:p>
    <w:p w14:paraId="67D4B199" w14:textId="3B69B354" w:rsidR="004662A1" w:rsidRPr="004662A1" w:rsidRDefault="004662A1" w:rsidP="004662A1">
      <w:pPr>
        <w:pStyle w:val="NLNumberList"/>
        <w:rPr>
          <w:lang w:val="en-GB"/>
        </w:rPr>
      </w:pPr>
      <w:r>
        <w:rPr>
          <w:b/>
          <w:color w:val="009089"/>
        </w:rPr>
        <w:t>c</w:t>
      </w:r>
      <w:r>
        <w:rPr>
          <w:b/>
          <w:color w:val="009089"/>
        </w:rPr>
        <w:tab/>
      </w:r>
      <w:r>
        <w:t>Se debe señalar que... (</w:t>
      </w:r>
      <w:r w:rsidRPr="004662A1">
        <w:rPr>
          <w:i/>
          <w:lang w:val="en-GB"/>
        </w:rPr>
        <w:t>it must be noted that</w:t>
      </w:r>
      <w:r>
        <w:t>...), hoy en día se sabe que... (</w:t>
      </w:r>
      <w:r w:rsidRPr="004662A1">
        <w:rPr>
          <w:i/>
          <w:lang w:val="en-GB"/>
        </w:rPr>
        <w:t>nowadays it is known that.</w:t>
      </w:r>
      <w:r w:rsidRPr="004662A1">
        <w:rPr>
          <w:lang w:val="en-GB"/>
        </w:rPr>
        <w:t>..)</w:t>
      </w:r>
    </w:p>
    <w:p w14:paraId="1FCDB8B6" w14:textId="77CEBC33" w:rsidR="004662A1" w:rsidRPr="004662A1" w:rsidRDefault="004662A1" w:rsidP="004662A1">
      <w:pPr>
        <w:pStyle w:val="NLNumberList"/>
        <w:rPr>
          <w:lang w:val="en-GB"/>
        </w:rPr>
      </w:pPr>
      <w:r>
        <w:rPr>
          <w:b/>
          <w:color w:val="009089"/>
        </w:rPr>
        <w:t>d</w:t>
      </w:r>
      <w:r>
        <w:rPr>
          <w:b/>
          <w:color w:val="009089"/>
        </w:rPr>
        <w:tab/>
      </w:r>
      <w:r w:rsidRPr="004662A1">
        <w:rPr>
          <w:lang w:val="en-GB"/>
        </w:rPr>
        <w:t>Both passive</w:t>
      </w:r>
      <w:r>
        <w:t xml:space="preserve"> ‘</w:t>
      </w:r>
      <w:r w:rsidRPr="004662A1">
        <w:rPr>
          <w:i/>
        </w:rPr>
        <w:t>se’</w:t>
      </w:r>
      <w:r>
        <w:t xml:space="preserve"> </w:t>
      </w:r>
      <w:r w:rsidRPr="004662A1">
        <w:rPr>
          <w:lang w:val="en-GB"/>
        </w:rPr>
        <w:t>and impersonal</w:t>
      </w:r>
      <w:r>
        <w:t xml:space="preserve"> ‘</w:t>
      </w:r>
      <w:r w:rsidRPr="004662A1">
        <w:rPr>
          <w:i/>
        </w:rPr>
        <w:t>se’</w:t>
      </w:r>
      <w:r>
        <w:t xml:space="preserve"> </w:t>
      </w:r>
      <w:r w:rsidRPr="004662A1">
        <w:rPr>
          <w:lang w:val="en-GB"/>
        </w:rPr>
        <w:t>are followed by an active verb in Spanish, but are translated into English by a passive with ‘to be’ and the past participle.</w:t>
      </w:r>
    </w:p>
    <w:p w14:paraId="76C7F6FE" w14:textId="77777777" w:rsidR="004662A1" w:rsidRDefault="004662A1">
      <w:pPr>
        <w:rPr>
          <w:rFonts w:ascii="Arial" w:eastAsia="Calibri" w:hAnsi="Arial"/>
          <w:b/>
          <w:color w:val="009089"/>
          <w:sz w:val="32"/>
          <w:lang w:val="en-GB"/>
        </w:rPr>
      </w:pPr>
      <w:r>
        <w:br w:type="page"/>
      </w:r>
    </w:p>
    <w:p w14:paraId="61CFEEBD" w14:textId="5116E7D0" w:rsidR="00593AD3" w:rsidRPr="00735ADB" w:rsidRDefault="00593AD3" w:rsidP="00FB34D6">
      <w:pPr>
        <w:pStyle w:val="CHead"/>
      </w:pPr>
      <w:r w:rsidRPr="00735ADB">
        <w:t>Grammar exercise</w:t>
      </w:r>
    </w:p>
    <w:p w14:paraId="798BB807" w14:textId="7705F787" w:rsidR="00593AD3" w:rsidRDefault="007A5227" w:rsidP="007A5227">
      <w:pPr>
        <w:pStyle w:val="ExerciseLetter"/>
      </w:pPr>
      <w:r>
        <w:rPr>
          <w:noProof/>
          <w:lang w:val="en-GB" w:eastAsia="en-GB"/>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5">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w:t>
      </w:r>
      <w:r w:rsidR="004662A1">
        <w:t>a</w:t>
      </w:r>
    </w:p>
    <w:p w14:paraId="001FD684" w14:textId="0A75B64F" w:rsidR="00593AD3" w:rsidRPr="007A5227" w:rsidRDefault="004662A1" w:rsidP="007A5227">
      <w:pPr>
        <w:pStyle w:val="BTBodyText"/>
        <w:rPr>
          <w:lang w:val="en-GB"/>
        </w:rPr>
      </w:pPr>
      <w:r w:rsidRPr="004662A1">
        <w:rPr>
          <w:lang w:val="en-GB"/>
        </w:rPr>
        <w:t>Students change the sentences from passive to active voice.</w:t>
      </w:r>
    </w:p>
    <w:p w14:paraId="7F0258FF" w14:textId="77777777" w:rsidR="00D7600D" w:rsidRDefault="00593AD3" w:rsidP="00D7600D">
      <w:pPr>
        <w:pStyle w:val="EHead"/>
        <w:rPr>
          <w:lang w:val="en-GB"/>
        </w:rPr>
      </w:pPr>
      <w:r w:rsidRPr="007A5227">
        <w:rPr>
          <w:lang w:val="en-GB"/>
        </w:rPr>
        <w:t>Answers</w:t>
      </w:r>
    </w:p>
    <w:p w14:paraId="3FB4CA5F" w14:textId="19EB9D68" w:rsidR="004662A1" w:rsidRDefault="0082458F" w:rsidP="004662A1">
      <w:pPr>
        <w:pStyle w:val="NLNumberList"/>
      </w:pPr>
      <w:r>
        <w:rPr>
          <w:b/>
          <w:color w:val="009089"/>
        </w:rPr>
        <w:t>1</w:t>
      </w:r>
      <w:r>
        <w:rPr>
          <w:b/>
          <w:color w:val="009089"/>
        </w:rPr>
        <w:tab/>
      </w:r>
      <w:r w:rsidR="004662A1">
        <w:t>Los españoles acogieron bien a los gitanos al principio de su llegada a la Península Ibérica.</w:t>
      </w:r>
    </w:p>
    <w:p w14:paraId="15C4767B" w14:textId="46833BF7" w:rsidR="004662A1" w:rsidRDefault="004662A1" w:rsidP="004662A1">
      <w:pPr>
        <w:pStyle w:val="NLNumberList"/>
      </w:pPr>
      <w:r>
        <w:rPr>
          <w:b/>
          <w:color w:val="009089"/>
        </w:rPr>
        <w:t>2</w:t>
      </w:r>
      <w:r>
        <w:rPr>
          <w:b/>
          <w:color w:val="009089"/>
        </w:rPr>
        <w:tab/>
      </w:r>
      <w:r>
        <w:t>Los campesinos no les rechazaban, sino que les miraban con simpatía.</w:t>
      </w:r>
    </w:p>
    <w:p w14:paraId="42372646" w14:textId="67867C31" w:rsidR="004662A1" w:rsidRDefault="004662A1" w:rsidP="004662A1">
      <w:pPr>
        <w:pStyle w:val="NLNumberList"/>
      </w:pPr>
      <w:r>
        <w:rPr>
          <w:b/>
          <w:color w:val="009089"/>
        </w:rPr>
        <w:t>3</w:t>
      </w:r>
      <w:r>
        <w:rPr>
          <w:b/>
          <w:color w:val="009089"/>
        </w:rPr>
        <w:tab/>
      </w:r>
      <w:r>
        <w:t>La ignorancia de gente corriente ha creado una mala imagen de los gitanos.</w:t>
      </w:r>
    </w:p>
    <w:p w14:paraId="5D37709C" w14:textId="6C489B14" w:rsidR="00593AD3" w:rsidRPr="00303C82" w:rsidRDefault="004662A1" w:rsidP="004662A1">
      <w:pPr>
        <w:pStyle w:val="NLNumberList"/>
      </w:pPr>
      <w:r>
        <w:rPr>
          <w:b/>
          <w:color w:val="009089"/>
        </w:rPr>
        <w:t>4</w:t>
      </w:r>
      <w:r>
        <w:rPr>
          <w:b/>
          <w:color w:val="009089"/>
        </w:rPr>
        <w:tab/>
      </w:r>
      <w:r>
        <w:t>Un gitano que quiere describir la situación de los gitanos hoy en día, ha escrito estas páginas.</w:t>
      </w:r>
    </w:p>
    <w:p w14:paraId="47EE56D5" w14:textId="44E198FA" w:rsidR="004662A1" w:rsidRDefault="004662A1" w:rsidP="004662A1">
      <w:pPr>
        <w:pStyle w:val="ExerciseLetter"/>
      </w:pPr>
      <w:r>
        <w:rPr>
          <w:noProof/>
          <w:lang w:val="en-GB" w:eastAsia="en-GB"/>
        </w:rPr>
        <w:drawing>
          <wp:anchor distT="0" distB="0" distL="114300" distR="114300" simplePos="0" relativeHeight="251853824" behindDoc="0" locked="0" layoutInCell="1" allowOverlap="1" wp14:anchorId="1D736EA1" wp14:editId="7067E3E3">
            <wp:simplePos x="0" y="0"/>
            <wp:positionH relativeFrom="column">
              <wp:posOffset>-312420</wp:posOffset>
            </wp:positionH>
            <wp:positionV relativeFrom="paragraph">
              <wp:posOffset>151667</wp:posOffset>
            </wp:positionV>
            <wp:extent cx="306705" cy="26797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5">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3b</w:t>
      </w:r>
    </w:p>
    <w:p w14:paraId="1D860C10" w14:textId="70585C2D" w:rsidR="004662A1" w:rsidRPr="007A5227" w:rsidRDefault="004662A1" w:rsidP="004662A1">
      <w:pPr>
        <w:pStyle w:val="BTBodyText"/>
        <w:rPr>
          <w:lang w:val="en-GB"/>
        </w:rPr>
      </w:pPr>
      <w:r w:rsidRPr="004662A1">
        <w:rPr>
          <w:lang w:val="en-GB"/>
        </w:rPr>
        <w:t>Students change the sentences using the passive reflexive with ‘</w:t>
      </w:r>
      <w:r w:rsidRPr="004662A1">
        <w:rPr>
          <w:i/>
          <w:lang w:val="en-GB"/>
        </w:rPr>
        <w:t>se’</w:t>
      </w:r>
      <w:r w:rsidRPr="004662A1">
        <w:rPr>
          <w:lang w:val="en-GB"/>
        </w:rPr>
        <w:t>.</w:t>
      </w:r>
    </w:p>
    <w:p w14:paraId="336116DB" w14:textId="77777777" w:rsidR="00D7600D" w:rsidRDefault="004662A1" w:rsidP="00D7600D">
      <w:pPr>
        <w:pStyle w:val="EHead"/>
        <w:rPr>
          <w:lang w:val="en-GB"/>
        </w:rPr>
      </w:pPr>
      <w:r w:rsidRPr="007A5227">
        <w:rPr>
          <w:lang w:val="en-GB"/>
        </w:rPr>
        <w:t>Answers</w:t>
      </w:r>
    </w:p>
    <w:p w14:paraId="57B856E3" w14:textId="181D3403" w:rsidR="004662A1" w:rsidRDefault="004662A1" w:rsidP="004662A1">
      <w:pPr>
        <w:pStyle w:val="NLNumberList"/>
      </w:pPr>
      <w:r>
        <w:rPr>
          <w:b/>
          <w:color w:val="009089"/>
        </w:rPr>
        <w:t>1</w:t>
      </w:r>
      <w:r>
        <w:rPr>
          <w:b/>
          <w:color w:val="009089"/>
        </w:rPr>
        <w:tab/>
      </w:r>
      <w:r>
        <w:t>Ayer se aprobó la Ley de Extranjería.</w:t>
      </w:r>
    </w:p>
    <w:p w14:paraId="55EA2ECF" w14:textId="2B267A01" w:rsidR="004662A1" w:rsidRDefault="004662A1" w:rsidP="004662A1">
      <w:pPr>
        <w:pStyle w:val="NLNumberList"/>
      </w:pPr>
      <w:r>
        <w:rPr>
          <w:b/>
          <w:color w:val="009089"/>
        </w:rPr>
        <w:t>2</w:t>
      </w:r>
      <w:r>
        <w:rPr>
          <w:b/>
          <w:color w:val="009089"/>
        </w:rPr>
        <w:tab/>
      </w:r>
      <w:r>
        <w:t>No siempre se obedecen las leyes.</w:t>
      </w:r>
    </w:p>
    <w:p w14:paraId="1412AE11" w14:textId="286C50B9" w:rsidR="004662A1" w:rsidRDefault="004662A1" w:rsidP="004662A1">
      <w:pPr>
        <w:pStyle w:val="NLNumberList"/>
      </w:pPr>
      <w:r>
        <w:rPr>
          <w:b/>
          <w:color w:val="009089"/>
        </w:rPr>
        <w:t>3</w:t>
      </w:r>
      <w:r>
        <w:rPr>
          <w:b/>
          <w:color w:val="009089"/>
        </w:rPr>
        <w:tab/>
      </w:r>
      <w:r>
        <w:t>Se venderá el piso en noviembre.</w:t>
      </w:r>
    </w:p>
    <w:p w14:paraId="49D2221C" w14:textId="62C45483" w:rsidR="004662A1" w:rsidRDefault="004662A1" w:rsidP="004662A1">
      <w:pPr>
        <w:pStyle w:val="NLNumberList"/>
      </w:pPr>
      <w:r>
        <w:rPr>
          <w:b/>
          <w:color w:val="009089"/>
        </w:rPr>
        <w:t>4</w:t>
      </w:r>
      <w:r>
        <w:rPr>
          <w:b/>
          <w:color w:val="009089"/>
        </w:rPr>
        <w:tab/>
      </w:r>
      <w:r>
        <w:t>Los centros educativos se han convertido en lugares idóneos para compartir culturas.</w:t>
      </w:r>
    </w:p>
    <w:p w14:paraId="082A7D99" w14:textId="0031AB90" w:rsidR="00593AD3" w:rsidRPr="005E2C05" w:rsidRDefault="00593AD3" w:rsidP="007A5227">
      <w:pPr>
        <w:pStyle w:val="CHead"/>
      </w:pPr>
      <w:r w:rsidRPr="005E2C05">
        <w:t>Listening passage and exercises</w:t>
      </w:r>
    </w:p>
    <w:p w14:paraId="4D717D44" w14:textId="1F956C2E" w:rsidR="00593AD3" w:rsidRPr="007A5227" w:rsidRDefault="004662A1" w:rsidP="007A5227">
      <w:pPr>
        <w:pStyle w:val="BTBodyText"/>
        <w:rPr>
          <w:lang w:val="en-GB"/>
        </w:rPr>
      </w:pPr>
      <w:r w:rsidRPr="004662A1">
        <w:rPr>
          <w:lang w:val="en-US"/>
        </w:rPr>
        <w:t>Four speakers discuss modern multicultural Spain. Ask them to pay particular attention to the figures quoted. How does that compare to immigration statistics in the UK?</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200E321D" w:rsidR="00593AD3" w:rsidRPr="00E12A9E" w:rsidRDefault="008E47FD" w:rsidP="00735ADB">
      <w:pPr>
        <w:pStyle w:val="BTBodyText"/>
        <w:rPr>
          <w:b/>
          <w:color w:val="911A24"/>
        </w:rPr>
      </w:pPr>
      <w:r>
        <w:rPr>
          <w:b/>
          <w:color w:val="911A24"/>
          <w:lang w:val="en-GB"/>
        </w:rPr>
        <w:t>9.3.4 Audio</w:t>
      </w:r>
    </w:p>
    <w:p w14:paraId="48E7BB4E" w14:textId="0C905119" w:rsidR="00593AD3" w:rsidRDefault="00DB62C0" w:rsidP="007A5227">
      <w:pPr>
        <w:pStyle w:val="ExerciseLette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0">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4a</w:t>
      </w:r>
    </w:p>
    <w:p w14:paraId="6EB70DD0" w14:textId="0B526D3D" w:rsidR="00593AD3" w:rsidRPr="007A5227" w:rsidRDefault="00D665F0" w:rsidP="007A5227">
      <w:pPr>
        <w:pStyle w:val="BTBodyText"/>
        <w:rPr>
          <w:lang w:val="en-GB"/>
        </w:rPr>
      </w:pPr>
      <w:r>
        <w:rPr>
          <w:lang w:val="en-GB"/>
        </w:rPr>
        <w:t>Exam-</w:t>
      </w:r>
      <w:r w:rsidR="004662A1" w:rsidRPr="004662A1">
        <w:rPr>
          <w:lang w:val="en-GB"/>
        </w:rPr>
        <w:t>style comprehension exercise where students match up the beginnings and endings of the sentences.</w:t>
      </w:r>
    </w:p>
    <w:p w14:paraId="2E1DBBCB" w14:textId="77777777" w:rsidR="00D7600D" w:rsidRDefault="00593AD3" w:rsidP="00D7600D">
      <w:pPr>
        <w:pStyle w:val="EHead"/>
        <w:rPr>
          <w:lang w:val="en-GB"/>
        </w:rPr>
      </w:pPr>
      <w:r w:rsidRPr="007A5227">
        <w:rPr>
          <w:lang w:val="en-GB"/>
        </w:rPr>
        <w:t>Answers</w:t>
      </w:r>
    </w:p>
    <w:p w14:paraId="125D7846" w14:textId="2EB69924" w:rsidR="004662A1" w:rsidRDefault="004662A1" w:rsidP="00FB34D6">
      <w:pPr>
        <w:pStyle w:val="NLNumberList"/>
        <w:rPr>
          <w:b/>
          <w:color w:val="009089"/>
        </w:rPr>
        <w:sectPr w:rsidR="004662A1" w:rsidSect="00736938">
          <w:type w:val="continuous"/>
          <w:pgSz w:w="11906" w:h="16838" w:code="9"/>
          <w:pgMar w:top="1701" w:right="1701" w:bottom="1418" w:left="1701" w:header="709" w:footer="709" w:gutter="0"/>
          <w:cols w:space="708"/>
          <w:titlePg/>
          <w:docGrid w:linePitch="360"/>
        </w:sectPr>
      </w:pPr>
    </w:p>
    <w:p w14:paraId="36E8B2D4" w14:textId="5C17A68E" w:rsidR="00FB34D6" w:rsidRDefault="0082458F" w:rsidP="00FB34D6">
      <w:pPr>
        <w:pStyle w:val="NLNumberList"/>
      </w:pPr>
      <w:r>
        <w:rPr>
          <w:b/>
          <w:color w:val="009089"/>
        </w:rPr>
        <w:t>1</w:t>
      </w:r>
      <w:r>
        <w:rPr>
          <w:b/>
          <w:color w:val="009089"/>
        </w:rPr>
        <w:tab/>
      </w:r>
      <w:r w:rsidR="004662A1">
        <w:t>E</w:t>
      </w:r>
    </w:p>
    <w:p w14:paraId="18213800" w14:textId="5876D07C" w:rsidR="00FB34D6" w:rsidRDefault="00FB34D6" w:rsidP="00FB34D6">
      <w:pPr>
        <w:pStyle w:val="NLNumberList"/>
      </w:pPr>
      <w:r>
        <w:rPr>
          <w:b/>
          <w:color w:val="009089"/>
        </w:rPr>
        <w:t>2</w:t>
      </w:r>
      <w:r>
        <w:rPr>
          <w:b/>
          <w:color w:val="009089"/>
        </w:rPr>
        <w:tab/>
      </w:r>
      <w:r w:rsidR="004662A1">
        <w:t>C</w:t>
      </w:r>
    </w:p>
    <w:p w14:paraId="4D6E0854" w14:textId="7CC9FC01" w:rsidR="00FB34D6" w:rsidRDefault="00FB34D6" w:rsidP="00FB34D6">
      <w:pPr>
        <w:pStyle w:val="NLNumberList"/>
      </w:pPr>
      <w:r>
        <w:rPr>
          <w:b/>
          <w:color w:val="009089"/>
        </w:rPr>
        <w:t>3</w:t>
      </w:r>
      <w:r>
        <w:rPr>
          <w:b/>
          <w:color w:val="009089"/>
        </w:rPr>
        <w:tab/>
      </w:r>
      <w:r w:rsidR="004662A1">
        <w:t>A</w:t>
      </w:r>
    </w:p>
    <w:p w14:paraId="11425E6D" w14:textId="7F80DE3C" w:rsidR="00FB34D6" w:rsidRDefault="00FB34D6" w:rsidP="00FB34D6">
      <w:pPr>
        <w:pStyle w:val="NLNumberList"/>
      </w:pPr>
      <w:r>
        <w:rPr>
          <w:b/>
          <w:color w:val="009089"/>
        </w:rPr>
        <w:t>4</w:t>
      </w:r>
      <w:r>
        <w:rPr>
          <w:b/>
          <w:color w:val="009089"/>
        </w:rPr>
        <w:tab/>
      </w:r>
      <w:r w:rsidR="004662A1">
        <w:t>F</w:t>
      </w:r>
    </w:p>
    <w:p w14:paraId="3A2D4241" w14:textId="1531C403" w:rsidR="00FB34D6" w:rsidRDefault="00FB34D6" w:rsidP="00FB34D6">
      <w:pPr>
        <w:pStyle w:val="NLNumberList"/>
      </w:pPr>
      <w:r>
        <w:rPr>
          <w:b/>
          <w:color w:val="009089"/>
        </w:rPr>
        <w:t>5</w:t>
      </w:r>
      <w:r>
        <w:rPr>
          <w:b/>
          <w:color w:val="009089"/>
        </w:rPr>
        <w:tab/>
      </w:r>
      <w:r w:rsidR="004662A1">
        <w:t>B</w:t>
      </w:r>
    </w:p>
    <w:p w14:paraId="75539C77" w14:textId="02178A0C" w:rsidR="00FB34D6" w:rsidRDefault="00FB34D6" w:rsidP="00FB34D6">
      <w:pPr>
        <w:pStyle w:val="NLNumberList"/>
      </w:pPr>
      <w:r>
        <w:rPr>
          <w:b/>
          <w:color w:val="009089"/>
        </w:rPr>
        <w:t>6</w:t>
      </w:r>
      <w:r>
        <w:rPr>
          <w:b/>
          <w:color w:val="009089"/>
        </w:rPr>
        <w:tab/>
      </w:r>
      <w:r w:rsidR="004662A1">
        <w:t>D</w:t>
      </w:r>
    </w:p>
    <w:p w14:paraId="57AEC9DA" w14:textId="77777777" w:rsidR="004662A1" w:rsidRDefault="004662A1" w:rsidP="007A5227">
      <w:pPr>
        <w:pStyle w:val="ExerciseLetter"/>
        <w:sectPr w:rsidR="004662A1" w:rsidSect="004662A1">
          <w:type w:val="continuous"/>
          <w:pgSz w:w="11906" w:h="16838" w:code="9"/>
          <w:pgMar w:top="1701" w:right="1701" w:bottom="1418" w:left="1701" w:header="709" w:footer="709" w:gutter="0"/>
          <w:cols w:num="3" w:space="708"/>
          <w:titlePg/>
          <w:docGrid w:linePitch="360"/>
        </w:sectPr>
      </w:pPr>
    </w:p>
    <w:p w14:paraId="6D5F39E5" w14:textId="26DBC204" w:rsidR="00593AD3" w:rsidRPr="006C3CAF" w:rsidRDefault="00DB62C0" w:rsidP="007A5227">
      <w:pPr>
        <w:pStyle w:val="ExerciseLetter"/>
      </w:pPr>
      <w:r>
        <w:rPr>
          <w:noProof/>
          <w:lang w:val="en-GB" w:eastAsia="en-GB"/>
        </w:rPr>
        <w:drawing>
          <wp:anchor distT="0" distB="0" distL="114300" distR="114300" simplePos="0" relativeHeight="251776000" behindDoc="0" locked="0" layoutInCell="1" allowOverlap="1" wp14:anchorId="338D27E1" wp14:editId="493FC2DF">
            <wp:simplePos x="0" y="0"/>
            <wp:positionH relativeFrom="column">
              <wp:posOffset>-316865</wp:posOffset>
            </wp:positionH>
            <wp:positionV relativeFrom="paragraph">
              <wp:posOffset>120650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0">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4b</w:t>
      </w:r>
    </w:p>
    <w:p w14:paraId="793D01BF" w14:textId="413A6E5F" w:rsidR="00593AD3" w:rsidRPr="007A5227" w:rsidRDefault="00D665F0" w:rsidP="007A5227">
      <w:pPr>
        <w:pStyle w:val="BTBodyText"/>
        <w:rPr>
          <w:lang w:val="en-GB"/>
        </w:rPr>
      </w:pPr>
      <w:r>
        <w:rPr>
          <w:lang w:val="en-GB"/>
        </w:rPr>
        <w:t>Exam-</w:t>
      </w:r>
      <w:r w:rsidR="004662A1" w:rsidRPr="004662A1">
        <w:rPr>
          <w:lang w:val="en-GB"/>
        </w:rPr>
        <w:t>style comprehension exercise where students choose the correct ending to each statement.</w:t>
      </w:r>
    </w:p>
    <w:p w14:paraId="0F783E98" w14:textId="77777777" w:rsidR="00D7600D" w:rsidRDefault="00593AD3" w:rsidP="00D7600D">
      <w:pPr>
        <w:pStyle w:val="EHead"/>
        <w:rPr>
          <w:lang w:val="en-GB"/>
        </w:rPr>
      </w:pPr>
      <w:r w:rsidRPr="007A5227">
        <w:rPr>
          <w:lang w:val="en-GB"/>
        </w:rPr>
        <w:t>Answers</w:t>
      </w:r>
    </w:p>
    <w:p w14:paraId="46837589" w14:textId="45BA19B0" w:rsidR="004662A1" w:rsidRDefault="004662A1" w:rsidP="00FB34D6">
      <w:pPr>
        <w:pStyle w:val="NLNumberList"/>
        <w:rPr>
          <w:b/>
          <w:color w:val="009089"/>
        </w:rPr>
        <w:sectPr w:rsidR="004662A1" w:rsidSect="00736938">
          <w:type w:val="continuous"/>
          <w:pgSz w:w="11906" w:h="16838" w:code="9"/>
          <w:pgMar w:top="1701" w:right="1701" w:bottom="1418" w:left="1701" w:header="709" w:footer="709" w:gutter="0"/>
          <w:cols w:space="708"/>
          <w:titlePg/>
          <w:docGrid w:linePitch="360"/>
        </w:sectPr>
      </w:pPr>
    </w:p>
    <w:p w14:paraId="61A1BDE1" w14:textId="5223E7E1" w:rsidR="00FB34D6" w:rsidRDefault="0082458F" w:rsidP="00FB34D6">
      <w:pPr>
        <w:pStyle w:val="NLNumberList"/>
      </w:pPr>
      <w:r>
        <w:rPr>
          <w:b/>
          <w:color w:val="009089"/>
        </w:rPr>
        <w:t>1</w:t>
      </w:r>
      <w:r>
        <w:rPr>
          <w:b/>
          <w:color w:val="009089"/>
        </w:rPr>
        <w:tab/>
      </w:r>
      <w:r w:rsidR="004662A1">
        <w:t>B</w:t>
      </w:r>
    </w:p>
    <w:p w14:paraId="14FE4632" w14:textId="2F0E719C" w:rsidR="00FB34D6" w:rsidRDefault="00FB34D6" w:rsidP="00FB34D6">
      <w:pPr>
        <w:pStyle w:val="NLNumberList"/>
      </w:pPr>
      <w:r>
        <w:rPr>
          <w:b/>
          <w:color w:val="009089"/>
        </w:rPr>
        <w:t>2</w:t>
      </w:r>
      <w:r>
        <w:rPr>
          <w:b/>
          <w:color w:val="009089"/>
        </w:rPr>
        <w:tab/>
      </w:r>
      <w:r w:rsidR="004662A1">
        <w:t>B</w:t>
      </w:r>
    </w:p>
    <w:p w14:paraId="79D79D64" w14:textId="3F39A5D6" w:rsidR="00FB34D6" w:rsidRDefault="00FB34D6" w:rsidP="00FB34D6">
      <w:pPr>
        <w:pStyle w:val="NLNumberList"/>
      </w:pPr>
      <w:r>
        <w:rPr>
          <w:b/>
          <w:color w:val="009089"/>
        </w:rPr>
        <w:t>3</w:t>
      </w:r>
      <w:r>
        <w:rPr>
          <w:b/>
          <w:color w:val="009089"/>
        </w:rPr>
        <w:tab/>
      </w:r>
      <w:r w:rsidR="004662A1">
        <w:t>C</w:t>
      </w:r>
    </w:p>
    <w:p w14:paraId="5FBDEC21" w14:textId="729B1B1C" w:rsidR="00FB34D6" w:rsidRDefault="00FB34D6" w:rsidP="00FB34D6">
      <w:pPr>
        <w:pStyle w:val="NLNumberList"/>
      </w:pPr>
      <w:r>
        <w:rPr>
          <w:b/>
          <w:color w:val="009089"/>
        </w:rPr>
        <w:t>4</w:t>
      </w:r>
      <w:r>
        <w:rPr>
          <w:b/>
          <w:color w:val="009089"/>
        </w:rPr>
        <w:tab/>
      </w:r>
      <w:r w:rsidR="004662A1">
        <w:t>A</w:t>
      </w:r>
    </w:p>
    <w:p w14:paraId="14188FEC" w14:textId="5F9E68D0" w:rsidR="00FB34D6" w:rsidRDefault="00FB34D6" w:rsidP="00FB34D6">
      <w:pPr>
        <w:pStyle w:val="NLNumberList"/>
      </w:pPr>
      <w:r>
        <w:rPr>
          <w:b/>
          <w:color w:val="009089"/>
        </w:rPr>
        <w:t>5</w:t>
      </w:r>
      <w:r>
        <w:rPr>
          <w:b/>
          <w:color w:val="009089"/>
        </w:rPr>
        <w:tab/>
      </w:r>
      <w:r w:rsidR="004662A1">
        <w:t>B</w:t>
      </w:r>
    </w:p>
    <w:p w14:paraId="0D5613B9" w14:textId="446E2F93" w:rsidR="00FB34D6" w:rsidRDefault="00FB34D6" w:rsidP="00FB34D6">
      <w:pPr>
        <w:pStyle w:val="NLNumberList"/>
      </w:pPr>
      <w:r>
        <w:rPr>
          <w:b/>
          <w:color w:val="009089"/>
        </w:rPr>
        <w:t>6</w:t>
      </w:r>
      <w:r>
        <w:rPr>
          <w:b/>
          <w:color w:val="009089"/>
        </w:rPr>
        <w:tab/>
      </w:r>
      <w:r w:rsidR="004662A1">
        <w:t>B</w:t>
      </w:r>
    </w:p>
    <w:p w14:paraId="1E9BBF5B" w14:textId="77777777" w:rsidR="004662A1" w:rsidRDefault="004662A1" w:rsidP="00FB34D6">
      <w:pPr>
        <w:pStyle w:val="CHead"/>
        <w:sectPr w:rsidR="004662A1" w:rsidSect="004662A1">
          <w:type w:val="continuous"/>
          <w:pgSz w:w="11906" w:h="16838" w:code="9"/>
          <w:pgMar w:top="1701" w:right="1701" w:bottom="1418" w:left="1701" w:header="709" w:footer="709" w:gutter="0"/>
          <w:cols w:num="3" w:space="708"/>
          <w:titlePg/>
          <w:docGrid w:linePitch="360"/>
        </w:sectPr>
      </w:pPr>
    </w:p>
    <w:p w14:paraId="246992C7" w14:textId="77777777" w:rsidR="004662A1" w:rsidRDefault="004662A1">
      <w:pPr>
        <w:rPr>
          <w:rFonts w:ascii="Arial" w:eastAsia="Calibri" w:hAnsi="Arial"/>
          <w:b/>
          <w:color w:val="009089"/>
          <w:sz w:val="32"/>
          <w:lang w:val="en-GB"/>
        </w:rPr>
      </w:pPr>
      <w:r>
        <w:br w:type="page"/>
      </w:r>
    </w:p>
    <w:p w14:paraId="7AF7069E" w14:textId="01309C83" w:rsidR="00FB34D6" w:rsidRPr="005E2C05" w:rsidRDefault="00FB34D6" w:rsidP="00FB34D6">
      <w:pPr>
        <w:pStyle w:val="CHead"/>
      </w:pPr>
      <w:r>
        <w:t>Translation</w:t>
      </w:r>
      <w:r w:rsidR="004662A1">
        <w:t xml:space="preserve"> / Strategy</w:t>
      </w:r>
    </w:p>
    <w:p w14:paraId="667448CE" w14:textId="503097F1" w:rsidR="00593AD3" w:rsidRPr="00823072" w:rsidRDefault="008F03F9" w:rsidP="007A5227">
      <w:pPr>
        <w:pStyle w:val="ExerciseLetter"/>
      </w:pPr>
      <w:r>
        <w:rPr>
          <w:noProof/>
          <w:lang w:val="en-GB" w:eastAsia="en-GB"/>
        </w:rPr>
        <w:drawing>
          <wp:anchor distT="0" distB="0" distL="114300" distR="114300" simplePos="0" relativeHeight="251813888" behindDoc="0" locked="0" layoutInCell="1" allowOverlap="1" wp14:anchorId="55C3EDE4" wp14:editId="074B5DAD">
            <wp:simplePos x="0" y="0"/>
            <wp:positionH relativeFrom="column">
              <wp:posOffset>-648335</wp:posOffset>
            </wp:positionH>
            <wp:positionV relativeFrom="paragraph">
              <wp:posOffset>179070</wp:posOffset>
            </wp:positionV>
            <wp:extent cx="359410" cy="251460"/>
            <wp:effectExtent l="0" t="0" r="2540" b="0"/>
            <wp:wrapNone/>
            <wp:docPr id="23" name="Picture 23"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55872" behindDoc="0" locked="0" layoutInCell="1" allowOverlap="1" wp14:anchorId="70E011AC" wp14:editId="552854D5">
            <wp:simplePos x="0" y="0"/>
            <wp:positionH relativeFrom="column">
              <wp:posOffset>-266700</wp:posOffset>
            </wp:positionH>
            <wp:positionV relativeFrom="paragraph">
              <wp:posOffset>148590</wp:posOffset>
            </wp:positionV>
            <wp:extent cx="250825" cy="24955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662A1">
        <w:t>5</w:t>
      </w:r>
    </w:p>
    <w:p w14:paraId="161A0086" w14:textId="67DF55E6" w:rsidR="00593AD3" w:rsidRPr="007A5227" w:rsidRDefault="004662A1" w:rsidP="007A5227">
      <w:pPr>
        <w:pStyle w:val="BTBodyText"/>
        <w:rPr>
          <w:lang w:val="en-GB"/>
        </w:rPr>
      </w:pPr>
      <w:r w:rsidRPr="004662A1">
        <w:rPr>
          <w:lang w:val="en-GB"/>
        </w:rPr>
        <w:t>Students translate the paragraph about the footballer James Rodriguez into Spanish. Refer them to the strategy box before they begin.</w:t>
      </w:r>
    </w:p>
    <w:p w14:paraId="0C3D3734" w14:textId="4D57DAAC" w:rsidR="00593AD3" w:rsidRPr="007A5227" w:rsidRDefault="00FB34D6" w:rsidP="007A5227">
      <w:pPr>
        <w:pStyle w:val="EHead"/>
        <w:rPr>
          <w:lang w:val="en-GB"/>
        </w:rPr>
      </w:pPr>
      <w:r>
        <w:rPr>
          <w:lang w:val="en-GB"/>
        </w:rPr>
        <w:t>Suggested a</w:t>
      </w:r>
      <w:r w:rsidR="00593AD3" w:rsidRPr="007A5227">
        <w:rPr>
          <w:lang w:val="en-GB"/>
        </w:rPr>
        <w:t>nswers</w:t>
      </w:r>
    </w:p>
    <w:p w14:paraId="237B6C68" w14:textId="77777777" w:rsidR="00593AD3" w:rsidRPr="007A5227" w:rsidRDefault="00593AD3" w:rsidP="007A5227">
      <w:pPr>
        <w:pStyle w:val="BTBodyText"/>
        <w:rPr>
          <w:b/>
          <w:lang w:val="en-GB"/>
        </w:rPr>
      </w:pPr>
      <w:r w:rsidRPr="007A5227">
        <w:rPr>
          <w:b/>
          <w:lang w:val="en-GB"/>
        </w:rPr>
        <w:t>Sample translation</w:t>
      </w:r>
    </w:p>
    <w:p w14:paraId="50FA9331" w14:textId="3775ED54" w:rsidR="00593AD3" w:rsidRDefault="004662A1" w:rsidP="004662A1">
      <w:pPr>
        <w:pStyle w:val="Handwriting"/>
      </w:pPr>
      <w:r w:rsidRPr="004662A1">
        <w:rPr>
          <w:b/>
        </w:rPr>
        <w:t>Un futbolista que es ejemplo para los inmigrantes</w:t>
      </w:r>
      <w:r w:rsidRPr="004662A1">
        <w:rPr>
          <w:b/>
        </w:rPr>
        <w:br/>
      </w:r>
      <w:r w:rsidRPr="004662A1">
        <w:t>John Londoño, un sociólogo de una universidad colombia</w:t>
      </w:r>
      <w:r>
        <w:t>na, afirma que para muchos lati</w:t>
      </w:r>
      <w:r w:rsidRPr="004662A1">
        <w:t>noamericanos, el futbolista James Rodríguez representa la cultura del sacrificio y el trabajo duro. Londoño también nos asegura que como jugador del Real Madrid, James es ahora un modelo a seguir para los inmigrantes colombianos en España. ‘No sé si a los 12 años soñaba con ir a Madrid, pero lo que sí sabemos es que hoy es una estrella, entre los mejores del fútbol mundial. Admirémosle y su influencia positiva en la sociedad hispánica. No hay nadie que pueda poner en duda el alcance de su éxito.’</w:t>
      </w:r>
    </w:p>
    <w:p w14:paraId="0B585294" w14:textId="77777777" w:rsidR="00591BCB" w:rsidRPr="007A5227" w:rsidRDefault="00591BCB" w:rsidP="00591BCB">
      <w:pPr>
        <w:pStyle w:val="CHead"/>
      </w:pPr>
      <w:r>
        <w:t>Research</w:t>
      </w:r>
    </w:p>
    <w:p w14:paraId="5664AC5D" w14:textId="77777777" w:rsidR="00591BCB" w:rsidRPr="00823072" w:rsidRDefault="00591BCB" w:rsidP="00591BCB">
      <w:pPr>
        <w:pStyle w:val="ExerciseLetter"/>
      </w:pPr>
      <w:r>
        <w:rPr>
          <w:noProof/>
          <w:lang w:val="en-GB" w:eastAsia="en-GB"/>
        </w:rPr>
        <w:drawing>
          <wp:anchor distT="0" distB="0" distL="114300" distR="114300" simplePos="0" relativeHeight="251857920" behindDoc="0" locked="0" layoutInCell="1" allowOverlap="1" wp14:anchorId="6396ACEC" wp14:editId="2674D0DF">
            <wp:simplePos x="0" y="0"/>
            <wp:positionH relativeFrom="column">
              <wp:posOffset>-342900</wp:posOffset>
            </wp:positionH>
            <wp:positionV relativeFrom="paragraph">
              <wp:posOffset>93980</wp:posOffset>
            </wp:positionV>
            <wp:extent cx="250825" cy="3270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7">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6a</w:t>
      </w:r>
    </w:p>
    <w:p w14:paraId="6F355941" w14:textId="4951CC21" w:rsidR="00591BCB" w:rsidRPr="007A5227" w:rsidRDefault="00591BCB" w:rsidP="00591BCB">
      <w:pPr>
        <w:pStyle w:val="BTBodyText"/>
        <w:rPr>
          <w:shd w:val="clear" w:color="auto" w:fill="FFFFFF"/>
          <w:lang w:val="en-GB"/>
        </w:rPr>
      </w:pPr>
      <w:r w:rsidRPr="00591BCB">
        <w:rPr>
          <w:shd w:val="clear" w:color="auto" w:fill="FFFFFF"/>
          <w:lang w:val="en-GB"/>
        </w:rPr>
        <w:t>Students research information about immigration in one of the areas of Spain to cover the points given.</w:t>
      </w:r>
    </w:p>
    <w:p w14:paraId="6CADFAE9" w14:textId="77777777" w:rsidR="00591BCB" w:rsidRPr="007A5227" w:rsidRDefault="00591BCB" w:rsidP="00591BCB">
      <w:pPr>
        <w:pStyle w:val="EHead"/>
        <w:rPr>
          <w:lang w:val="en-GB"/>
        </w:rPr>
      </w:pPr>
      <w:r w:rsidRPr="007A5227">
        <w:rPr>
          <w:lang w:val="en-GB"/>
        </w:rPr>
        <w:t>Answers</w:t>
      </w:r>
    </w:p>
    <w:p w14:paraId="697FB6DA" w14:textId="77777777" w:rsidR="00591BCB" w:rsidRDefault="00591BCB" w:rsidP="00591BCB">
      <w:pPr>
        <w:pStyle w:val="BTBodyText"/>
        <w:rPr>
          <w:lang w:val="en-GB"/>
        </w:rPr>
      </w:pPr>
      <w:r w:rsidRPr="007A5227">
        <w:rPr>
          <w:lang w:val="en-GB"/>
        </w:rPr>
        <w:t>Open ended</w:t>
      </w:r>
    </w:p>
    <w:p w14:paraId="6AC2413E" w14:textId="77777777" w:rsidR="00591BCB" w:rsidRPr="00593AD3" w:rsidRDefault="00591BCB" w:rsidP="00591BCB">
      <w:pPr>
        <w:pStyle w:val="CHead"/>
      </w:pPr>
      <w:r>
        <w:t>Speaking</w:t>
      </w:r>
    </w:p>
    <w:p w14:paraId="394DC88E" w14:textId="4BFE6D05" w:rsidR="00591BCB" w:rsidRPr="00593AD3" w:rsidRDefault="00591BCB" w:rsidP="00591BCB">
      <w:pPr>
        <w:pStyle w:val="ExerciseLetter"/>
        <w:rPr>
          <w:lang w:val="en-GB"/>
        </w:rPr>
      </w:pPr>
      <w:r>
        <w:rPr>
          <w:noProof/>
          <w:lang w:val="en-GB" w:eastAsia="en-GB"/>
        </w:rPr>
        <w:drawing>
          <wp:anchor distT="0" distB="0" distL="114300" distR="114300" simplePos="0" relativeHeight="251859968" behindDoc="0" locked="0" layoutInCell="1" allowOverlap="1" wp14:anchorId="400F39EB" wp14:editId="232DC503">
            <wp:simplePos x="0" y="0"/>
            <wp:positionH relativeFrom="column">
              <wp:posOffset>-432435</wp:posOffset>
            </wp:positionH>
            <wp:positionV relativeFrom="paragraph">
              <wp:posOffset>161925</wp:posOffset>
            </wp:positionV>
            <wp:extent cx="353060" cy="246380"/>
            <wp:effectExtent l="0" t="0" r="8890" b="12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6">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6b</w:t>
      </w:r>
    </w:p>
    <w:p w14:paraId="7813D20A" w14:textId="44F03767" w:rsidR="00591BCB" w:rsidRPr="00593AD3" w:rsidRDefault="00591BCB" w:rsidP="00591BCB">
      <w:pPr>
        <w:pStyle w:val="BTBodyText"/>
        <w:rPr>
          <w:lang w:val="en-GB"/>
        </w:rPr>
      </w:pPr>
      <w:r w:rsidRPr="00591BCB">
        <w:rPr>
          <w:lang w:val="en-GB"/>
        </w:rPr>
        <w:t>Pair speaking activity. Students discuss what they have found out and compare it with the information found out by their partner on their area of choice.</w:t>
      </w:r>
    </w:p>
    <w:p w14:paraId="2B6DBD66" w14:textId="77777777" w:rsidR="00591BCB" w:rsidRPr="00593AD3" w:rsidRDefault="00591BCB" w:rsidP="00591BCB">
      <w:pPr>
        <w:pStyle w:val="EHead"/>
        <w:rPr>
          <w:lang w:val="en-GB"/>
        </w:rPr>
      </w:pPr>
      <w:r w:rsidRPr="00593AD3">
        <w:rPr>
          <w:lang w:val="en-GB"/>
        </w:rPr>
        <w:t>Answers</w:t>
      </w:r>
    </w:p>
    <w:p w14:paraId="2C07BDF5" w14:textId="77777777" w:rsidR="00591BCB" w:rsidRDefault="00591BCB" w:rsidP="00591BCB">
      <w:pPr>
        <w:pStyle w:val="BTBodyText"/>
        <w:rPr>
          <w:lang w:val="en-GB"/>
        </w:rPr>
      </w:pPr>
      <w:r w:rsidRPr="00593AD3">
        <w:rPr>
          <w:lang w:val="en-GB"/>
        </w:rPr>
        <w:t>Open ended</w:t>
      </w:r>
    </w:p>
    <w:p w14:paraId="2FAA2D0F" w14:textId="6F5256A6" w:rsidR="00FB34D6" w:rsidRPr="005E2C05" w:rsidRDefault="00FB34D6" w:rsidP="00FB34D6">
      <w:pPr>
        <w:pStyle w:val="CHead"/>
      </w:pPr>
      <w:r>
        <w:t>Strategy</w:t>
      </w:r>
      <w:r w:rsidRPr="005E2C05">
        <w:t xml:space="preserve"> box</w:t>
      </w:r>
    </w:p>
    <w:p w14:paraId="2E8F6D1F" w14:textId="2636801F" w:rsidR="00FB34D6" w:rsidRPr="00593AD3" w:rsidRDefault="00591BCB" w:rsidP="00FB34D6">
      <w:pPr>
        <w:pStyle w:val="DHead"/>
        <w:rPr>
          <w:lang w:val="en-GB"/>
        </w:rPr>
      </w:pPr>
      <w:r w:rsidRPr="00591BCB">
        <w:rPr>
          <w:lang w:val="en-GB"/>
        </w:rPr>
        <w:t>Drafting and redrafting written work to increase accuracy and avoid errors</w:t>
      </w:r>
    </w:p>
    <w:p w14:paraId="4F59FB7A" w14:textId="62C7C756" w:rsidR="00FB34D6" w:rsidRPr="00593AD3" w:rsidRDefault="00591BCB" w:rsidP="00FB34D6">
      <w:pPr>
        <w:pStyle w:val="BTBodyText"/>
        <w:rPr>
          <w:b/>
          <w:lang w:val="en-GB"/>
        </w:rPr>
      </w:pPr>
      <w:r w:rsidRPr="00591BCB">
        <w:rPr>
          <w:lang w:val="en-US"/>
        </w:rPr>
        <w:t xml:space="preserve">Advice for improving the quality of written work. Encourage students also to give each other </w:t>
      </w:r>
      <w:r w:rsidR="00D665F0">
        <w:rPr>
          <w:lang w:val="en-US"/>
        </w:rPr>
        <w:t>advice on re</w:t>
      </w:r>
      <w:r w:rsidRPr="00591BCB">
        <w:rPr>
          <w:lang w:val="en-US"/>
        </w:rPr>
        <w:t>drafting work as looking out for errors in the work of others, makes it easier to spot them in your own. Suggest also that sometimes it is worth putting a draft to one side and doing something else for a while, as it is easier to sport problems and mistakes when you come back to it fresh.</w:t>
      </w:r>
    </w:p>
    <w:sectPr w:rsidR="00FB34D6" w:rsidRPr="00593AD3"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DA3D" w14:textId="77777777" w:rsidR="00F36729" w:rsidRDefault="00F36729" w:rsidP="0061426C">
      <w:r>
        <w:separator/>
      </w:r>
    </w:p>
    <w:p w14:paraId="5F143BD6" w14:textId="77777777" w:rsidR="00F36729" w:rsidRDefault="00F36729"/>
  </w:endnote>
  <w:endnote w:type="continuationSeparator" w:id="0">
    <w:p w14:paraId="43967778" w14:textId="77777777" w:rsidR="00F36729" w:rsidRDefault="00F36729" w:rsidP="0061426C">
      <w:r>
        <w:continuationSeparator/>
      </w:r>
    </w:p>
    <w:p w14:paraId="7E721586" w14:textId="77777777" w:rsidR="00F36729" w:rsidRDefault="00F36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7CFA" w14:textId="77777777" w:rsidR="001A385F" w:rsidRPr="00C027D4" w:rsidRDefault="001A385F"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E0004">
      <w:rPr>
        <w:rStyle w:val="PageNumber"/>
        <w:rFonts w:ascii="Arial" w:hAnsi="Arial" w:cs="Arial"/>
        <w:b/>
        <w:noProof/>
      </w:rPr>
      <w:t>2</w:t>
    </w:r>
    <w:r w:rsidRPr="00C027D4">
      <w:rPr>
        <w:rStyle w:val="PageNumber"/>
        <w:rFonts w:ascii="Arial" w:hAnsi="Arial" w:cs="Arial"/>
        <w:b/>
      </w:rPr>
      <w:fldChar w:fldCharType="end"/>
    </w:r>
  </w:p>
  <w:p w14:paraId="399D4E20" w14:textId="77777777" w:rsidR="001A385F" w:rsidRPr="00DA1783" w:rsidRDefault="001A385F"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C3A9" w14:textId="77777777" w:rsidR="001A385F" w:rsidRPr="00C027D4" w:rsidRDefault="001A385F"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E0004">
      <w:rPr>
        <w:rStyle w:val="PageNumber"/>
        <w:rFonts w:ascii="Arial" w:hAnsi="Arial" w:cs="Arial"/>
        <w:b/>
        <w:noProof/>
      </w:rPr>
      <w:t>1</w:t>
    </w:r>
    <w:r w:rsidRPr="00C027D4">
      <w:rPr>
        <w:rStyle w:val="PageNumber"/>
        <w:rFonts w:ascii="Arial" w:hAnsi="Arial" w:cs="Arial"/>
        <w:b/>
      </w:rPr>
      <w:fldChar w:fldCharType="end"/>
    </w:r>
  </w:p>
  <w:p w14:paraId="5BFA1491" w14:textId="77777777" w:rsidR="001A385F" w:rsidRPr="00DA1783" w:rsidRDefault="001A385F"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92F35" w14:textId="77777777" w:rsidR="00F36729" w:rsidRDefault="00F36729" w:rsidP="0061426C">
      <w:r>
        <w:separator/>
      </w:r>
    </w:p>
    <w:p w14:paraId="4854F6D2" w14:textId="77777777" w:rsidR="00F36729" w:rsidRDefault="00F36729"/>
  </w:footnote>
  <w:footnote w:type="continuationSeparator" w:id="0">
    <w:p w14:paraId="1B1B25A4" w14:textId="77777777" w:rsidR="00F36729" w:rsidRDefault="00F36729" w:rsidP="0061426C">
      <w:r>
        <w:continuationSeparator/>
      </w:r>
    </w:p>
    <w:p w14:paraId="7B7FB50E" w14:textId="77777777" w:rsidR="00F36729" w:rsidRDefault="00F367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43F5" w14:textId="77777777" w:rsidR="001A385F" w:rsidRDefault="001A385F" w:rsidP="00B35E7B">
    <w:r>
      <w:rPr>
        <w:noProof/>
        <w:lang w:val="en-GB" w:eastAsia="en-GB"/>
      </w:rPr>
      <mc:AlternateContent>
        <mc:Choice Requires="wps">
          <w:drawing>
            <wp:anchor distT="0" distB="0" distL="114300" distR="114300" simplePos="0" relativeHeight="251666432" behindDoc="0" locked="0" layoutInCell="1" allowOverlap="0" wp14:anchorId="0EE9133B" wp14:editId="5B7B2EEA">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911A24"/>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6AF6F8" w14:textId="301DD101" w:rsidR="001A385F" w:rsidRPr="00736938" w:rsidRDefault="001A385F" w:rsidP="00B35E7B">
                          <w:pPr>
                            <w:pStyle w:val="RHRunningHead"/>
                            <w:rPr>
                              <w:lang w:val="en-GB"/>
                            </w:rPr>
                          </w:pPr>
                          <w:r>
                            <w:rPr>
                              <w:lang w:val="en-GB"/>
                            </w:rPr>
                            <w:t>Unit 9: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" o:allowoverlap="f" adj="-11796480,,5400" path="m,l659997,v72903,,132003,59100,132003,132003l792000,3600000,,3600000,,xe" fillcolor="#911a24" stroked="f">
              <v:stroke joinstyle="miter"/>
              <v:formulas/>
              <v:path arrowok="t" o:connecttype="custom" o:connectlocs="0,0;659997,0;792000,132003;792000,3600000;0,3600000;0,0" o:connectangles="0,0,0,0,0,0" textboxrect="0,0,792000,3600000"/>
              <v:textbox style="layout-flow:vertical" inset="3mm,4mm,3mm,4mm">
                <w:txbxContent>
                  <w:p w14:paraId="2D6AF6F8" w14:textId="301DD101" w:rsidR="001A385F" w:rsidRPr="00736938" w:rsidRDefault="001A385F" w:rsidP="00B35E7B">
                    <w:pPr>
                      <w:pStyle w:val="RHRunningHead"/>
                      <w:rPr>
                        <w:lang w:val="en-GB"/>
                      </w:rPr>
                    </w:pPr>
                    <w:r>
                      <w:rPr>
                        <w:lang w:val="en-GB"/>
                      </w:rPr>
                      <w:t>Unit 9: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B86" w14:textId="68D806BE" w:rsidR="001A385F" w:rsidRDefault="00D7600D" w:rsidP="00B35E7B">
    <w:r>
      <w:rPr>
        <w:noProof/>
        <w:lang w:val="en-GB" w:eastAsia="en-GB"/>
      </w:rPr>
      <w:drawing>
        <wp:anchor distT="0" distB="0" distL="114300" distR="114300" simplePos="0" relativeHeight="251667456" behindDoc="0" locked="0" layoutInCell="1" allowOverlap="1" wp14:anchorId="5ECE8668" wp14:editId="49D0B8A3">
          <wp:simplePos x="0" y="0"/>
          <wp:positionH relativeFrom="column">
            <wp:posOffset>-1905</wp:posOffset>
          </wp:positionH>
          <wp:positionV relativeFrom="paragraph">
            <wp:posOffset>-450215</wp:posOffset>
          </wp:positionV>
          <wp:extent cx="2914650" cy="693420"/>
          <wp:effectExtent l="0" t="0" r="0" b="0"/>
          <wp:wrapNone/>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A385F">
      <w:rPr>
        <w:noProof/>
        <w:lang w:val="en-GB" w:eastAsia="en-GB"/>
      </w:rPr>
      <w:drawing>
        <wp:anchor distT="0" distB="0" distL="114300" distR="114300" simplePos="0" relativeHeight="251660288" behindDoc="0" locked="0" layoutInCell="1" allowOverlap="1" wp14:anchorId="48B5BFF5" wp14:editId="67481E3A">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sidR="001A385F">
      <w:rPr>
        <w:noProof/>
        <w:lang w:val="en-GB" w:eastAsia="en-GB"/>
      </w:rPr>
      <mc:AlternateContent>
        <mc:Choice Requires="wps">
          <w:drawing>
            <wp:anchor distT="0" distB="0" distL="114300" distR="114300" simplePos="0" relativeHeight="251659264" behindDoc="0" locked="0" layoutInCell="1" allowOverlap="0" wp14:anchorId="1CC03D18" wp14:editId="60CDB811">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911A24"/>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0DBC44" w14:textId="109D3426" w:rsidR="001A385F" w:rsidRPr="00736938" w:rsidRDefault="001A385F" w:rsidP="00B35E7B">
                          <w:pPr>
                            <w:pStyle w:val="RHRunningHead"/>
                            <w:rPr>
                              <w:lang w:val="en-GB"/>
                            </w:rPr>
                          </w:pPr>
                          <w:r>
                            <w:rPr>
                              <w:lang w:val="en-GB"/>
                            </w:rPr>
                            <w:t>Unit 9: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" o:allowoverlap="f" adj="-11796480,,5400" path="m,l659997,v72903,,132003,59100,132003,132003l792000,3600000,,3600000,,xe" fillcolor="#911a24" stroked="f">
              <v:stroke joinstyle="miter"/>
              <v:formulas/>
              <v:path arrowok="t" o:connecttype="custom" o:connectlocs="0,0;659997,0;792000,132003;792000,3600000;0,3600000;0,0" o:connectangles="0,0,0,0,0,0" textboxrect="0,0,792000,3600000"/>
              <v:textbox style="layout-flow:vertical" inset="3mm,4mm,3mm,4mm">
                <w:txbxContent>
                  <w:p w14:paraId="4D0DBC44" w14:textId="109D3426" w:rsidR="001A385F" w:rsidRPr="00736938" w:rsidRDefault="001A385F" w:rsidP="00B35E7B">
                    <w:pPr>
                      <w:pStyle w:val="RHRunningHead"/>
                      <w:rPr>
                        <w:lang w:val="en-GB"/>
                      </w:rPr>
                    </w:pPr>
                    <w:r>
                      <w:rPr>
                        <w:lang w:val="en-GB"/>
                      </w:rPr>
                      <w:t>Unit 9: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0952E910"/>
    <w:lvl w:ilvl="0" w:tplc="B9D6DF5C">
      <w:start w:val="1"/>
      <w:numFmt w:val="bullet"/>
      <w:pStyle w:val="BLBulletList"/>
      <w:lvlText w:val=""/>
      <w:lvlJc w:val="left"/>
      <w:pPr>
        <w:ind w:left="717" w:hanging="360"/>
      </w:pPr>
      <w:rPr>
        <w:rFonts w:ascii="Zapf Dingbats" w:hAnsi="Zapf Dingbats" w:hint="default"/>
        <w:color w:val="911A2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77B2"/>
    <w:rsid w:val="000222A5"/>
    <w:rsid w:val="0002401D"/>
    <w:rsid w:val="00044F2B"/>
    <w:rsid w:val="000575C3"/>
    <w:rsid w:val="00064C35"/>
    <w:rsid w:val="000660F8"/>
    <w:rsid w:val="00066CC4"/>
    <w:rsid w:val="0009098E"/>
    <w:rsid w:val="000A6234"/>
    <w:rsid w:val="000B7847"/>
    <w:rsid w:val="000E2434"/>
    <w:rsid w:val="000E4290"/>
    <w:rsid w:val="00103E36"/>
    <w:rsid w:val="00103FA3"/>
    <w:rsid w:val="00120447"/>
    <w:rsid w:val="001245F8"/>
    <w:rsid w:val="0013614C"/>
    <w:rsid w:val="001406C3"/>
    <w:rsid w:val="001443FB"/>
    <w:rsid w:val="00157055"/>
    <w:rsid w:val="001823EE"/>
    <w:rsid w:val="001869F9"/>
    <w:rsid w:val="00186A6D"/>
    <w:rsid w:val="00195374"/>
    <w:rsid w:val="001A385F"/>
    <w:rsid w:val="001A5F63"/>
    <w:rsid w:val="001A6DC4"/>
    <w:rsid w:val="001B2C6E"/>
    <w:rsid w:val="001C7B52"/>
    <w:rsid w:val="001D15D8"/>
    <w:rsid w:val="001D67FB"/>
    <w:rsid w:val="001D7CFF"/>
    <w:rsid w:val="001E23B3"/>
    <w:rsid w:val="001E2644"/>
    <w:rsid w:val="001F36F6"/>
    <w:rsid w:val="001F66F2"/>
    <w:rsid w:val="00213D37"/>
    <w:rsid w:val="00227646"/>
    <w:rsid w:val="00233949"/>
    <w:rsid w:val="00234474"/>
    <w:rsid w:val="00264963"/>
    <w:rsid w:val="00270977"/>
    <w:rsid w:val="00273285"/>
    <w:rsid w:val="00273A54"/>
    <w:rsid w:val="00296499"/>
    <w:rsid w:val="002B1B61"/>
    <w:rsid w:val="002B6E1F"/>
    <w:rsid w:val="002D254A"/>
    <w:rsid w:val="002F277C"/>
    <w:rsid w:val="002F6CC8"/>
    <w:rsid w:val="00322A2B"/>
    <w:rsid w:val="00376BEB"/>
    <w:rsid w:val="00377857"/>
    <w:rsid w:val="00381CBC"/>
    <w:rsid w:val="00392C15"/>
    <w:rsid w:val="003960BD"/>
    <w:rsid w:val="003979B2"/>
    <w:rsid w:val="003C7511"/>
    <w:rsid w:val="003E23F2"/>
    <w:rsid w:val="003E4A57"/>
    <w:rsid w:val="003F2F9E"/>
    <w:rsid w:val="004002AD"/>
    <w:rsid w:val="004547E6"/>
    <w:rsid w:val="00460102"/>
    <w:rsid w:val="0046427B"/>
    <w:rsid w:val="004662A1"/>
    <w:rsid w:val="00467472"/>
    <w:rsid w:val="004801F0"/>
    <w:rsid w:val="004849ED"/>
    <w:rsid w:val="00486897"/>
    <w:rsid w:val="004B56CC"/>
    <w:rsid w:val="004B7E95"/>
    <w:rsid w:val="004C73EA"/>
    <w:rsid w:val="004D136C"/>
    <w:rsid w:val="004E1B0B"/>
    <w:rsid w:val="004F24C9"/>
    <w:rsid w:val="004F50D8"/>
    <w:rsid w:val="0053173C"/>
    <w:rsid w:val="00536575"/>
    <w:rsid w:val="00541507"/>
    <w:rsid w:val="00541869"/>
    <w:rsid w:val="00562134"/>
    <w:rsid w:val="0056543D"/>
    <w:rsid w:val="0056731F"/>
    <w:rsid w:val="00591BCB"/>
    <w:rsid w:val="00593AD3"/>
    <w:rsid w:val="005A4F7F"/>
    <w:rsid w:val="005C3DBF"/>
    <w:rsid w:val="005E2C05"/>
    <w:rsid w:val="005E3B67"/>
    <w:rsid w:val="005E4253"/>
    <w:rsid w:val="005E4E3B"/>
    <w:rsid w:val="005E7296"/>
    <w:rsid w:val="005F4330"/>
    <w:rsid w:val="006000B6"/>
    <w:rsid w:val="00600A0C"/>
    <w:rsid w:val="0060548A"/>
    <w:rsid w:val="006100BC"/>
    <w:rsid w:val="0061426C"/>
    <w:rsid w:val="00616ED1"/>
    <w:rsid w:val="0062029E"/>
    <w:rsid w:val="00625AD3"/>
    <w:rsid w:val="00644119"/>
    <w:rsid w:val="00652FF1"/>
    <w:rsid w:val="006541B0"/>
    <w:rsid w:val="00656D18"/>
    <w:rsid w:val="0066127D"/>
    <w:rsid w:val="0067133E"/>
    <w:rsid w:val="00675EB4"/>
    <w:rsid w:val="006962D7"/>
    <w:rsid w:val="00697FD3"/>
    <w:rsid w:val="006A10ED"/>
    <w:rsid w:val="006A3B45"/>
    <w:rsid w:val="006C162B"/>
    <w:rsid w:val="006D40FD"/>
    <w:rsid w:val="006E1DB6"/>
    <w:rsid w:val="006F1578"/>
    <w:rsid w:val="006F34E8"/>
    <w:rsid w:val="007001F3"/>
    <w:rsid w:val="00701F98"/>
    <w:rsid w:val="007160A6"/>
    <w:rsid w:val="00716585"/>
    <w:rsid w:val="00717E9E"/>
    <w:rsid w:val="00727853"/>
    <w:rsid w:val="007359FD"/>
    <w:rsid w:val="00735ADB"/>
    <w:rsid w:val="00736938"/>
    <w:rsid w:val="00737EE3"/>
    <w:rsid w:val="0074106C"/>
    <w:rsid w:val="0075225E"/>
    <w:rsid w:val="00753429"/>
    <w:rsid w:val="00771284"/>
    <w:rsid w:val="00786EDD"/>
    <w:rsid w:val="00795FB6"/>
    <w:rsid w:val="007A5227"/>
    <w:rsid w:val="007A5717"/>
    <w:rsid w:val="007B13C4"/>
    <w:rsid w:val="007B751F"/>
    <w:rsid w:val="007D10CE"/>
    <w:rsid w:val="007D2D95"/>
    <w:rsid w:val="007E5D96"/>
    <w:rsid w:val="007F2863"/>
    <w:rsid w:val="00814E26"/>
    <w:rsid w:val="00817A9F"/>
    <w:rsid w:val="00821862"/>
    <w:rsid w:val="0082458F"/>
    <w:rsid w:val="00832C66"/>
    <w:rsid w:val="00842CB7"/>
    <w:rsid w:val="00852BF7"/>
    <w:rsid w:val="0086314D"/>
    <w:rsid w:val="008655F6"/>
    <w:rsid w:val="0088221D"/>
    <w:rsid w:val="0088551D"/>
    <w:rsid w:val="00886E09"/>
    <w:rsid w:val="008B173B"/>
    <w:rsid w:val="008B321E"/>
    <w:rsid w:val="008C5361"/>
    <w:rsid w:val="008C7A97"/>
    <w:rsid w:val="008D0A56"/>
    <w:rsid w:val="008E1B28"/>
    <w:rsid w:val="008E47FD"/>
    <w:rsid w:val="008E5E86"/>
    <w:rsid w:val="008F03F9"/>
    <w:rsid w:val="008F5E37"/>
    <w:rsid w:val="0090362E"/>
    <w:rsid w:val="0091476F"/>
    <w:rsid w:val="00915A04"/>
    <w:rsid w:val="0092000F"/>
    <w:rsid w:val="00921542"/>
    <w:rsid w:val="00921E39"/>
    <w:rsid w:val="00931E67"/>
    <w:rsid w:val="0094045B"/>
    <w:rsid w:val="009406D9"/>
    <w:rsid w:val="00950FF6"/>
    <w:rsid w:val="009538CF"/>
    <w:rsid w:val="00954346"/>
    <w:rsid w:val="00974FDE"/>
    <w:rsid w:val="009758F4"/>
    <w:rsid w:val="0098039C"/>
    <w:rsid w:val="0098522A"/>
    <w:rsid w:val="0098617C"/>
    <w:rsid w:val="009A4107"/>
    <w:rsid w:val="009B5E6A"/>
    <w:rsid w:val="009B6008"/>
    <w:rsid w:val="009D6FC4"/>
    <w:rsid w:val="009E6CC8"/>
    <w:rsid w:val="009E7EA8"/>
    <w:rsid w:val="00A12A72"/>
    <w:rsid w:val="00A20035"/>
    <w:rsid w:val="00A340C0"/>
    <w:rsid w:val="00A533AC"/>
    <w:rsid w:val="00A540D5"/>
    <w:rsid w:val="00A5695A"/>
    <w:rsid w:val="00A61291"/>
    <w:rsid w:val="00A62E54"/>
    <w:rsid w:val="00A66A0D"/>
    <w:rsid w:val="00A7244B"/>
    <w:rsid w:val="00A72453"/>
    <w:rsid w:val="00A8675B"/>
    <w:rsid w:val="00AA7880"/>
    <w:rsid w:val="00AA79FF"/>
    <w:rsid w:val="00AE4983"/>
    <w:rsid w:val="00AF5C54"/>
    <w:rsid w:val="00AF6B15"/>
    <w:rsid w:val="00AF7B1D"/>
    <w:rsid w:val="00B10CD1"/>
    <w:rsid w:val="00B326E9"/>
    <w:rsid w:val="00B35E7B"/>
    <w:rsid w:val="00B61F7A"/>
    <w:rsid w:val="00B74DB8"/>
    <w:rsid w:val="00B76CDE"/>
    <w:rsid w:val="00B906F1"/>
    <w:rsid w:val="00B9577B"/>
    <w:rsid w:val="00BA0BC3"/>
    <w:rsid w:val="00BA1BBC"/>
    <w:rsid w:val="00BB39DD"/>
    <w:rsid w:val="00BC7B7C"/>
    <w:rsid w:val="00BE0004"/>
    <w:rsid w:val="00BE02B1"/>
    <w:rsid w:val="00BE08EF"/>
    <w:rsid w:val="00BE3D13"/>
    <w:rsid w:val="00BE4172"/>
    <w:rsid w:val="00BF7310"/>
    <w:rsid w:val="00C012B5"/>
    <w:rsid w:val="00C01E65"/>
    <w:rsid w:val="00C027D4"/>
    <w:rsid w:val="00C10492"/>
    <w:rsid w:val="00C45402"/>
    <w:rsid w:val="00C470B1"/>
    <w:rsid w:val="00C557D3"/>
    <w:rsid w:val="00C64731"/>
    <w:rsid w:val="00C67B8A"/>
    <w:rsid w:val="00CB5D4A"/>
    <w:rsid w:val="00CC0E4F"/>
    <w:rsid w:val="00CC1F3D"/>
    <w:rsid w:val="00CC5479"/>
    <w:rsid w:val="00CC5550"/>
    <w:rsid w:val="00CF02BE"/>
    <w:rsid w:val="00D01356"/>
    <w:rsid w:val="00D417B1"/>
    <w:rsid w:val="00D44D7F"/>
    <w:rsid w:val="00D50843"/>
    <w:rsid w:val="00D51C13"/>
    <w:rsid w:val="00D665F0"/>
    <w:rsid w:val="00D71CD9"/>
    <w:rsid w:val="00D72211"/>
    <w:rsid w:val="00D7600D"/>
    <w:rsid w:val="00D83FF9"/>
    <w:rsid w:val="00DA1783"/>
    <w:rsid w:val="00DB62C0"/>
    <w:rsid w:val="00DC4A39"/>
    <w:rsid w:val="00DE5BAB"/>
    <w:rsid w:val="00DF20CD"/>
    <w:rsid w:val="00DF56A9"/>
    <w:rsid w:val="00DF5ED8"/>
    <w:rsid w:val="00E12A9E"/>
    <w:rsid w:val="00E21E55"/>
    <w:rsid w:val="00E32AEE"/>
    <w:rsid w:val="00E60167"/>
    <w:rsid w:val="00E811A8"/>
    <w:rsid w:val="00E81804"/>
    <w:rsid w:val="00E83F69"/>
    <w:rsid w:val="00E8608E"/>
    <w:rsid w:val="00E9727C"/>
    <w:rsid w:val="00EB6BEE"/>
    <w:rsid w:val="00ED0AAA"/>
    <w:rsid w:val="00ED60C0"/>
    <w:rsid w:val="00EE170A"/>
    <w:rsid w:val="00EF651A"/>
    <w:rsid w:val="00F063B2"/>
    <w:rsid w:val="00F22627"/>
    <w:rsid w:val="00F26CB2"/>
    <w:rsid w:val="00F36729"/>
    <w:rsid w:val="00F4169A"/>
    <w:rsid w:val="00F5258C"/>
    <w:rsid w:val="00F53056"/>
    <w:rsid w:val="00F55359"/>
    <w:rsid w:val="00F5679B"/>
    <w:rsid w:val="00F7097C"/>
    <w:rsid w:val="00F70C60"/>
    <w:rsid w:val="00F91C1C"/>
    <w:rsid w:val="00FA67C4"/>
    <w:rsid w:val="00FB34D6"/>
    <w:rsid w:val="00FD6C4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2A86323E-B294-42CA-A78F-12323B1E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D7600D"/>
    <w:pPr>
      <w:spacing w:after="720"/>
    </w:pPr>
    <w:rPr>
      <w:rFonts w:ascii="Arial" w:eastAsia="Times New Roman" w:hAnsi="Arial"/>
      <w:b/>
      <w:color w:val="911A24"/>
      <w:sz w:val="56"/>
      <w:szCs w:val="24"/>
      <w:lang w:val="es-ES_tradnl"/>
    </w:rPr>
  </w:style>
  <w:style w:type="paragraph" w:customStyle="1" w:styleId="BTBodyText">
    <w:name w:val="BT Body Text"/>
    <w:qFormat/>
    <w:rsid w:val="002B1B61"/>
    <w:pPr>
      <w:tabs>
        <w:tab w:val="left" w:pos="1701"/>
      </w:tabs>
      <w:spacing w:before="120" w:line="264" w:lineRule="auto"/>
    </w:pPr>
    <w:rPr>
      <w:rFonts w:ascii="Arial" w:hAnsi="Arial"/>
      <w:sz w:val="20"/>
      <w:szCs w:val="24"/>
      <w:lang w:val="es-ES_tradnl"/>
    </w:rPr>
  </w:style>
  <w:style w:type="paragraph" w:customStyle="1" w:styleId="AHead">
    <w:name w:val="A Head"/>
    <w:qFormat/>
    <w:rsid w:val="00D7600D"/>
    <w:pPr>
      <w:spacing w:before="360"/>
    </w:pPr>
    <w:rPr>
      <w:rFonts w:ascii="Arial" w:eastAsia="Times New Roman" w:hAnsi="Arial"/>
      <w:b/>
      <w:color w:val="911A24"/>
      <w:sz w:val="40"/>
      <w:szCs w:val="24"/>
      <w:lang w:val="es-ES_tradnl"/>
    </w:rPr>
  </w:style>
  <w:style w:type="character" w:customStyle="1" w:styleId="AHeadSection">
    <w:name w:val="A Head Section"/>
    <w:uiPriority w:val="1"/>
    <w:qFormat/>
    <w:rsid w:val="00D7600D"/>
    <w:rPr>
      <w:rFonts w:ascii="Arial" w:hAnsi="Arial"/>
      <w:b/>
      <w:color w:val="911A24"/>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D7600D"/>
    <w:pPr>
      <w:spacing w:before="240"/>
    </w:pPr>
    <w:rPr>
      <w:rFonts w:ascii="Arial" w:hAnsi="Arial"/>
      <w:b/>
      <w:color w:val="911A24"/>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5CBF-C6D6-4555-9B2C-6D1D3058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CAE63016</Template>
  <TotalTime>0</TotalTime>
  <Pages>15</Pages>
  <Words>3238</Words>
  <Characters>18463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2</cp:revision>
  <cp:lastPrinted>2013-12-10T09:08:00Z</cp:lastPrinted>
  <dcterms:created xsi:type="dcterms:W3CDTF">2017-09-04T14:07:00Z</dcterms:created>
  <dcterms:modified xsi:type="dcterms:W3CDTF">2017-09-04T14:07:00Z</dcterms:modified>
</cp:coreProperties>
</file>