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50" w:rsidRDefault="00451750" w:rsidP="0045175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METHODS IN THE CONTEXT OF EDUCATION: BASIC REVISION NOTES </w:t>
      </w:r>
    </w:p>
    <w:p w:rsidR="00451750" w:rsidRDefault="00451750" w:rsidP="00451750">
      <w:pPr>
        <w:pStyle w:val="Default"/>
        <w:rPr>
          <w:sz w:val="20"/>
          <w:szCs w:val="20"/>
        </w:rPr>
      </w:pPr>
    </w:p>
    <w:p w:rsidR="00451750" w:rsidRDefault="00451750" w:rsidP="0045175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RESEARCH CHARACTERISTICS OF EDUCATION </w:t>
      </w:r>
    </w:p>
    <w:p w:rsidR="00451750" w:rsidRDefault="00451750" w:rsidP="00451750">
      <w:pPr>
        <w:pStyle w:val="Default"/>
        <w:rPr>
          <w:sz w:val="20"/>
          <w:szCs w:val="20"/>
        </w:rPr>
      </w:pP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Research Characteristics </w:t>
      </w:r>
      <w:r>
        <w:rPr>
          <w:sz w:val="20"/>
          <w:szCs w:val="20"/>
        </w:rPr>
        <w:t xml:space="preserve">= aspects of the research issue/those involved/contexts that might make the research easier and/or more difficult. What makes this issue easier or harder to study (or both, more likely)? If you can identify some of these in your answer, you will gain extra marks.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What groups/settings are there in education? = pupils, teachers, parents, classrooms and schools </w:t>
      </w:r>
    </w:p>
    <w:p w:rsidR="00451750" w:rsidRDefault="00451750" w:rsidP="00451750">
      <w:pPr>
        <w:pStyle w:val="Default"/>
        <w:rPr>
          <w:sz w:val="20"/>
          <w:szCs w:val="20"/>
        </w:rPr>
      </w:pP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You need to identify the </w:t>
      </w:r>
      <w:r>
        <w:rPr>
          <w:sz w:val="20"/>
          <w:szCs w:val="20"/>
        </w:rPr>
        <w:t xml:space="preserve">research characteristics </w:t>
      </w:r>
      <w:r>
        <w:rPr>
          <w:b/>
          <w:bCs/>
          <w:sz w:val="20"/>
          <w:szCs w:val="20"/>
        </w:rPr>
        <w:t xml:space="preserve">of the various groups and settings that are usually found in education. What makes them easier and/or harder to study? </w:t>
      </w:r>
    </w:p>
    <w:p w:rsidR="00451750" w:rsidRDefault="00451750" w:rsidP="00451750">
      <w:pPr>
        <w:pStyle w:val="Default"/>
        <w:rPr>
          <w:b/>
          <w:bCs/>
          <w:sz w:val="20"/>
          <w:szCs w:val="20"/>
        </w:rPr>
      </w:pP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 PUPILS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(Note that pupils are from a wide age range – age, class, ethnicity, gender)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Access - </w:t>
      </w:r>
      <w:r>
        <w:rPr>
          <w:sz w:val="20"/>
          <w:szCs w:val="20"/>
        </w:rPr>
        <w:t xml:space="preserve">know where pupils are = in the schools but gaining access to them for research is.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More </w:t>
      </w:r>
      <w:r>
        <w:rPr>
          <w:b/>
          <w:bCs/>
          <w:sz w:val="20"/>
          <w:szCs w:val="20"/>
        </w:rPr>
        <w:t xml:space="preserve">vulnerable </w:t>
      </w:r>
      <w:r>
        <w:rPr>
          <w:sz w:val="20"/>
          <w:szCs w:val="20"/>
        </w:rPr>
        <w:t xml:space="preserve">because of their age = harder to study because affects questions asked and how you act towards them. But may be more naive and therefore honest.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Extra ethical concerns </w:t>
      </w:r>
      <w:r>
        <w:rPr>
          <w:sz w:val="20"/>
          <w:szCs w:val="20"/>
        </w:rPr>
        <w:t xml:space="preserve">= more easily damaged so need additional protection from harm. Can they give informed </w:t>
      </w:r>
      <w:proofErr w:type="gramStart"/>
      <w:r>
        <w:rPr>
          <w:sz w:val="20"/>
          <w:szCs w:val="20"/>
        </w:rPr>
        <w:t>consent</w:t>
      </w:r>
      <w:proofErr w:type="gramEnd"/>
      <w:r>
        <w:rPr>
          <w:sz w:val="20"/>
          <w:szCs w:val="20"/>
        </w:rPr>
        <w:t xml:space="preserve">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Access: Gatekeepers </w:t>
      </w:r>
      <w:r>
        <w:rPr>
          <w:sz w:val="20"/>
          <w:szCs w:val="20"/>
        </w:rPr>
        <w:t xml:space="preserve">– parents, school, teachers, pupils, child protection laws.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Language capabilities </w:t>
      </w:r>
      <w:r>
        <w:rPr>
          <w:sz w:val="20"/>
          <w:szCs w:val="20"/>
        </w:rPr>
        <w:t xml:space="preserve">not as developed may not understand questions etc.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attention span </w:t>
      </w:r>
      <w:r>
        <w:rPr>
          <w:sz w:val="20"/>
          <w:szCs w:val="20"/>
        </w:rPr>
        <w:t xml:space="preserve">of pupils is less than adults. Questionnaires/interviews have to be short.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Young people have less developed </w:t>
      </w:r>
      <w:r>
        <w:rPr>
          <w:b/>
          <w:bCs/>
          <w:sz w:val="20"/>
          <w:szCs w:val="20"/>
        </w:rPr>
        <w:t xml:space="preserve">memories </w:t>
      </w:r>
      <w:r>
        <w:rPr>
          <w:sz w:val="20"/>
          <w:szCs w:val="20"/>
        </w:rPr>
        <w:t xml:space="preserve">- may not recall events.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Knowledge </w:t>
      </w:r>
      <w:r>
        <w:rPr>
          <w:sz w:val="20"/>
          <w:szCs w:val="20"/>
        </w:rPr>
        <w:t xml:space="preserve">- may simply not know what it is you are after - make up something instead.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Tend</w:t>
      </w:r>
      <w:proofErr w:type="gramEnd"/>
      <w:r>
        <w:rPr>
          <w:sz w:val="20"/>
          <w:szCs w:val="20"/>
        </w:rPr>
        <w:t xml:space="preserve"> to defer to adult authority or may ‘clam up’. May see researc</w:t>
      </w:r>
      <w:r>
        <w:rPr>
          <w:sz w:val="20"/>
          <w:szCs w:val="20"/>
        </w:rPr>
        <w:t>her as a ‘teacher in disguise’.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Anti-school pupils might be very uncooperative with the researcher.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Pupils are </w:t>
      </w:r>
      <w:r>
        <w:rPr>
          <w:b/>
          <w:bCs/>
          <w:sz w:val="20"/>
          <w:szCs w:val="20"/>
        </w:rPr>
        <w:t xml:space="preserve">not used to being researched/interviewed/observed.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Impression Management </w:t>
      </w:r>
      <w:r>
        <w:rPr>
          <w:sz w:val="20"/>
          <w:szCs w:val="20"/>
        </w:rPr>
        <w:t xml:space="preserve">- try to manipulate the impression other people. </w:t>
      </w:r>
    </w:p>
    <w:p w:rsidR="00451750" w:rsidRDefault="00451750" w:rsidP="004517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Pupils influenced by </w:t>
      </w:r>
      <w:r>
        <w:rPr>
          <w:b/>
          <w:bCs/>
          <w:sz w:val="20"/>
          <w:szCs w:val="20"/>
        </w:rPr>
        <w:t xml:space="preserve">peer group pressure </w:t>
      </w:r>
      <w:r>
        <w:rPr>
          <w:sz w:val="20"/>
          <w:szCs w:val="20"/>
        </w:rPr>
        <w:t xml:space="preserve">= big pressure to conform. </w:t>
      </w:r>
    </w:p>
    <w:p w:rsidR="00451750" w:rsidRDefault="00451750" w:rsidP="00451750">
      <w:pPr>
        <w:pStyle w:val="Default"/>
        <w:rPr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 TEACHERS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Teachers = </w:t>
      </w:r>
      <w:r>
        <w:rPr>
          <w:b/>
          <w:bCs/>
          <w:color w:val="auto"/>
          <w:sz w:val="20"/>
          <w:szCs w:val="20"/>
        </w:rPr>
        <w:t xml:space="preserve">vulnerable </w:t>
      </w:r>
      <w:r>
        <w:rPr>
          <w:color w:val="auto"/>
          <w:sz w:val="20"/>
          <w:szCs w:val="20"/>
        </w:rPr>
        <w:t xml:space="preserve">- careers, mortgages, professional self-esteem etc. = protect themselves, the school they work in, their pupils so may not get full disclosure.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0"/>
          <w:szCs w:val="20"/>
        </w:rPr>
        <w:t>They</w:t>
      </w:r>
      <w:proofErr w:type="gramEnd"/>
      <w:r>
        <w:rPr>
          <w:color w:val="auto"/>
          <w:sz w:val="20"/>
          <w:szCs w:val="20"/>
        </w:rPr>
        <w:t xml:space="preserve"> have a </w:t>
      </w:r>
      <w:r>
        <w:rPr>
          <w:b/>
          <w:bCs/>
          <w:color w:val="auto"/>
          <w:sz w:val="20"/>
          <w:szCs w:val="20"/>
        </w:rPr>
        <w:t xml:space="preserve">legal and moral duty </w:t>
      </w:r>
      <w:r>
        <w:rPr>
          <w:color w:val="auto"/>
          <w:sz w:val="20"/>
          <w:szCs w:val="20"/>
        </w:rPr>
        <w:t xml:space="preserve">of care towards their pupil = careful. Maintain pupils’ anonymity and not get ‘guilty knowledge’ about pupils, teachers or the school.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r>
        <w:rPr>
          <w:b/>
          <w:bCs/>
          <w:color w:val="auto"/>
          <w:sz w:val="20"/>
          <w:szCs w:val="20"/>
        </w:rPr>
        <w:t xml:space="preserve">Access </w:t>
      </w:r>
      <w:r>
        <w:rPr>
          <w:color w:val="auto"/>
          <w:sz w:val="20"/>
          <w:szCs w:val="20"/>
        </w:rPr>
        <w:t xml:space="preserve">is not a problem in terms of finding teachers but = busy people + not prepared to spend a long time in interviews etc. (Not a problem with being observed).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r>
        <w:rPr>
          <w:b/>
          <w:bCs/>
          <w:color w:val="auto"/>
          <w:sz w:val="20"/>
          <w:szCs w:val="20"/>
        </w:rPr>
        <w:t xml:space="preserve">Timescale </w:t>
      </w:r>
      <w:r>
        <w:rPr>
          <w:color w:val="auto"/>
          <w:sz w:val="20"/>
          <w:szCs w:val="20"/>
        </w:rPr>
        <w:t xml:space="preserve">issues – teacher’s lives determined by timetable.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Teachers = strong </w:t>
      </w:r>
      <w:r>
        <w:rPr>
          <w:b/>
          <w:bCs/>
          <w:color w:val="auto"/>
          <w:sz w:val="20"/>
          <w:szCs w:val="20"/>
        </w:rPr>
        <w:t xml:space="preserve">language capabilities </w:t>
      </w:r>
      <w:r>
        <w:rPr>
          <w:color w:val="auto"/>
          <w:sz w:val="20"/>
          <w:szCs w:val="20"/>
        </w:rPr>
        <w:t xml:space="preserve">– can understand complex question.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Teachers likely to have the </w:t>
      </w:r>
      <w:r>
        <w:rPr>
          <w:b/>
          <w:bCs/>
          <w:color w:val="auto"/>
          <w:sz w:val="20"/>
          <w:szCs w:val="20"/>
        </w:rPr>
        <w:t xml:space="preserve">knowledge </w:t>
      </w:r>
      <w:r>
        <w:rPr>
          <w:color w:val="auto"/>
          <w:sz w:val="20"/>
          <w:szCs w:val="20"/>
        </w:rPr>
        <w:t xml:space="preserve">that researchers are after - well-educated.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Teachers are </w:t>
      </w:r>
      <w:r>
        <w:rPr>
          <w:b/>
          <w:bCs/>
          <w:color w:val="auto"/>
          <w:sz w:val="20"/>
          <w:szCs w:val="20"/>
        </w:rPr>
        <w:t>used to being researched</w:t>
      </w:r>
      <w:r>
        <w:rPr>
          <w:color w:val="auto"/>
          <w:sz w:val="20"/>
          <w:szCs w:val="20"/>
        </w:rPr>
        <w:t xml:space="preserve">/interviewed/observe so happy for a researcher to observe them. However, will have developed the skills to put on a show for the observer.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0"/>
          <w:szCs w:val="20"/>
        </w:rPr>
        <w:t>Highly</w:t>
      </w:r>
      <w:proofErr w:type="gramEnd"/>
      <w:r>
        <w:rPr>
          <w:color w:val="auto"/>
          <w:sz w:val="20"/>
          <w:szCs w:val="20"/>
        </w:rPr>
        <w:t xml:space="preserve"> skilled at </w:t>
      </w:r>
      <w:r>
        <w:rPr>
          <w:b/>
          <w:bCs/>
          <w:color w:val="auto"/>
          <w:sz w:val="20"/>
          <w:szCs w:val="20"/>
        </w:rPr>
        <w:t xml:space="preserve">impression management = </w:t>
      </w:r>
      <w:r>
        <w:rPr>
          <w:color w:val="auto"/>
          <w:sz w:val="20"/>
          <w:szCs w:val="20"/>
        </w:rPr>
        <w:t xml:space="preserve">part of the teacher role.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Professional code of conduct to follow and are unlikely to deviate from it under scrutiny.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0"/>
          <w:szCs w:val="20"/>
        </w:rPr>
        <w:t>Getting</w:t>
      </w:r>
      <w:proofErr w:type="gramEnd"/>
      <w:r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back stage </w:t>
      </w:r>
      <w:r>
        <w:rPr>
          <w:color w:val="auto"/>
          <w:sz w:val="20"/>
          <w:szCs w:val="20"/>
        </w:rPr>
        <w:t xml:space="preserve">is not easy. Even the staffroom is not a fully back stage context.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Teachers are subject to </w:t>
      </w:r>
      <w:r>
        <w:rPr>
          <w:b/>
          <w:bCs/>
          <w:color w:val="auto"/>
          <w:sz w:val="20"/>
          <w:szCs w:val="20"/>
        </w:rPr>
        <w:t xml:space="preserve">peer group pressure </w:t>
      </w:r>
      <w:r>
        <w:rPr>
          <w:color w:val="auto"/>
          <w:sz w:val="20"/>
          <w:szCs w:val="20"/>
        </w:rPr>
        <w:t xml:space="preserve">to conform.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 PARENTS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r>
        <w:rPr>
          <w:b/>
          <w:bCs/>
          <w:color w:val="auto"/>
          <w:sz w:val="20"/>
          <w:szCs w:val="20"/>
        </w:rPr>
        <w:t xml:space="preserve">Access </w:t>
      </w:r>
      <w:r>
        <w:rPr>
          <w:color w:val="auto"/>
          <w:sz w:val="20"/>
          <w:szCs w:val="20"/>
        </w:rPr>
        <w:t xml:space="preserve">- lists of parents, their addresses but = unlikely these will be shared.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Parents are </w:t>
      </w:r>
      <w:r>
        <w:rPr>
          <w:b/>
          <w:bCs/>
          <w:color w:val="auto"/>
          <w:sz w:val="20"/>
          <w:szCs w:val="20"/>
        </w:rPr>
        <w:t xml:space="preserve">busy </w:t>
      </w:r>
      <w:r>
        <w:rPr>
          <w:color w:val="auto"/>
          <w:sz w:val="20"/>
          <w:szCs w:val="20"/>
        </w:rPr>
        <w:t xml:space="preserve">but if research might benefit their children = keen to give their views.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0"/>
          <w:szCs w:val="20"/>
        </w:rPr>
        <w:t>The</w:t>
      </w:r>
      <w:proofErr w:type="gramEnd"/>
      <w:r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language capabilities </w:t>
      </w:r>
      <w:r>
        <w:rPr>
          <w:color w:val="auto"/>
          <w:sz w:val="20"/>
          <w:szCs w:val="20"/>
        </w:rPr>
        <w:t xml:space="preserve">going to vary according to social class and cultural background.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Sometimes parents are deferential to authority, sometimes not.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Parents are keen to create </w:t>
      </w:r>
      <w:r>
        <w:rPr>
          <w:b/>
          <w:bCs/>
          <w:color w:val="auto"/>
          <w:sz w:val="20"/>
          <w:szCs w:val="20"/>
        </w:rPr>
        <w:t xml:space="preserve">impression </w:t>
      </w:r>
      <w:r>
        <w:rPr>
          <w:color w:val="auto"/>
          <w:sz w:val="20"/>
          <w:szCs w:val="20"/>
        </w:rPr>
        <w:t xml:space="preserve">of as good parents.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Parents may have issues with a school or they may be overly-protective of the school.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Parents </w:t>
      </w:r>
      <w:r>
        <w:rPr>
          <w:b/>
          <w:bCs/>
          <w:color w:val="auto"/>
          <w:sz w:val="20"/>
          <w:szCs w:val="20"/>
        </w:rPr>
        <w:t>not used to being researched</w:t>
      </w:r>
      <w:r>
        <w:rPr>
          <w:color w:val="auto"/>
          <w:sz w:val="20"/>
          <w:szCs w:val="20"/>
        </w:rPr>
        <w:t xml:space="preserve">. However, will be used to returning questionnaires.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There are </w:t>
      </w:r>
      <w:r>
        <w:rPr>
          <w:b/>
          <w:bCs/>
          <w:color w:val="auto"/>
          <w:sz w:val="20"/>
          <w:szCs w:val="20"/>
        </w:rPr>
        <w:t xml:space="preserve">ethical concerns </w:t>
      </w:r>
      <w:r>
        <w:rPr>
          <w:color w:val="auto"/>
          <w:sz w:val="20"/>
          <w:szCs w:val="20"/>
        </w:rPr>
        <w:t xml:space="preserve">associated with the parental e.g. safeguarding their children.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r>
        <w:rPr>
          <w:b/>
          <w:bCs/>
          <w:color w:val="auto"/>
          <w:sz w:val="20"/>
          <w:szCs w:val="20"/>
        </w:rPr>
        <w:t xml:space="preserve">Backstage </w:t>
      </w:r>
      <w:r>
        <w:rPr>
          <w:color w:val="auto"/>
          <w:sz w:val="20"/>
          <w:szCs w:val="20"/>
        </w:rPr>
        <w:t xml:space="preserve">with parents tends to be the home = access to private spaces = difficult.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bookmarkStart w:id="0" w:name="_GoBack"/>
      <w:bookmarkEnd w:id="0"/>
      <w:r>
        <w:rPr>
          <w:b/>
          <w:bCs/>
          <w:color w:val="auto"/>
          <w:sz w:val="20"/>
          <w:szCs w:val="20"/>
        </w:rPr>
        <w:t xml:space="preserve">4 CLASSROOMS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No problem identifying where classrooms are. However, the classroom is a protected space.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 </w:t>
      </w:r>
      <w:proofErr w:type="gramStart"/>
      <w:r>
        <w:rPr>
          <w:color w:val="auto"/>
          <w:sz w:val="20"/>
          <w:szCs w:val="20"/>
        </w:rPr>
        <w:t>Those</w:t>
      </w:r>
      <w:proofErr w:type="gramEnd"/>
      <w:r>
        <w:rPr>
          <w:color w:val="auto"/>
          <w:sz w:val="20"/>
          <w:szCs w:val="20"/>
        </w:rPr>
        <w:t xml:space="preserve"> in the classroom = </w:t>
      </w:r>
      <w:r>
        <w:rPr>
          <w:b/>
          <w:bCs/>
          <w:color w:val="auto"/>
          <w:sz w:val="20"/>
          <w:szCs w:val="20"/>
        </w:rPr>
        <w:t>vulnerable</w:t>
      </w:r>
      <w:r>
        <w:rPr>
          <w:color w:val="auto"/>
          <w:sz w:val="20"/>
          <w:szCs w:val="20"/>
        </w:rPr>
        <w:t xml:space="preserve">. Pupils especially, but teachers as well.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0"/>
          <w:szCs w:val="20"/>
        </w:rPr>
        <w:t>The</w:t>
      </w:r>
      <w:proofErr w:type="gramEnd"/>
      <w:r>
        <w:rPr>
          <w:color w:val="auto"/>
          <w:sz w:val="20"/>
          <w:szCs w:val="20"/>
        </w:rPr>
        <w:t xml:space="preserve"> classroom is </w:t>
      </w:r>
      <w:r>
        <w:rPr>
          <w:b/>
          <w:bCs/>
          <w:color w:val="auto"/>
          <w:sz w:val="20"/>
          <w:szCs w:val="20"/>
        </w:rPr>
        <w:t>spatially limited</w:t>
      </w:r>
      <w:r>
        <w:rPr>
          <w:color w:val="auto"/>
          <w:sz w:val="20"/>
          <w:szCs w:val="20"/>
        </w:rPr>
        <w:t xml:space="preserve">. = small space, so observation is easy but observer can be seen – there is no hiding place, covert/unobtrusive observation is impossible.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Classroom interaction = only two main roles to observe, that of teacher and pupil. So observation = limited to teacher-pupil interaction and pupil-pupil interaction.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0"/>
          <w:szCs w:val="20"/>
        </w:rPr>
        <w:t>An</w:t>
      </w:r>
      <w:proofErr w:type="gramEnd"/>
      <w:r>
        <w:rPr>
          <w:color w:val="auto"/>
          <w:sz w:val="20"/>
          <w:szCs w:val="20"/>
        </w:rPr>
        <w:t xml:space="preserve"> additional adult in the classroom is going to attract attention = Hawthorne Effect.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Researcher only to be able to observe a handful. This raise issues of </w:t>
      </w:r>
      <w:r>
        <w:rPr>
          <w:b/>
          <w:bCs/>
          <w:color w:val="auto"/>
          <w:sz w:val="20"/>
          <w:szCs w:val="20"/>
        </w:rPr>
        <w:t>representativeness</w:t>
      </w:r>
      <w:r>
        <w:rPr>
          <w:color w:val="auto"/>
          <w:sz w:val="20"/>
          <w:szCs w:val="20"/>
        </w:rPr>
        <w:t xml:space="preserve">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proofErr w:type="gramStart"/>
      <w:r>
        <w:rPr>
          <w:color w:val="auto"/>
          <w:sz w:val="20"/>
          <w:szCs w:val="20"/>
        </w:rPr>
        <w:t>The</w:t>
      </w:r>
      <w:proofErr w:type="gramEnd"/>
      <w:r>
        <w:rPr>
          <w:color w:val="auto"/>
          <w:sz w:val="20"/>
          <w:szCs w:val="20"/>
        </w:rPr>
        <w:t xml:space="preserve"> classroom is a front-stage context = behaviour controlled by the teacher.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 SCHOOLS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Know where the schools are located are, but getting in to research schools is more difficult.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Schools = very concerned about their </w:t>
      </w:r>
      <w:r>
        <w:rPr>
          <w:b/>
          <w:bCs/>
          <w:color w:val="auto"/>
          <w:sz w:val="20"/>
          <w:szCs w:val="20"/>
        </w:rPr>
        <w:t xml:space="preserve">public image. </w:t>
      </w:r>
      <w:proofErr w:type="spellStart"/>
      <w:r>
        <w:rPr>
          <w:color w:val="auto"/>
          <w:sz w:val="20"/>
          <w:szCs w:val="20"/>
        </w:rPr>
        <w:t>Headteacher</w:t>
      </w:r>
      <w:proofErr w:type="spellEnd"/>
      <w:r>
        <w:rPr>
          <w:color w:val="auto"/>
          <w:sz w:val="20"/>
          <w:szCs w:val="20"/>
        </w:rPr>
        <w:t xml:space="preserve"> = </w:t>
      </w:r>
      <w:r>
        <w:rPr>
          <w:b/>
          <w:bCs/>
          <w:color w:val="auto"/>
          <w:sz w:val="20"/>
          <w:szCs w:val="20"/>
        </w:rPr>
        <w:t>institutional impression management</w:t>
      </w:r>
      <w:r>
        <w:rPr>
          <w:color w:val="auto"/>
          <w:sz w:val="20"/>
          <w:szCs w:val="20"/>
        </w:rPr>
        <w:t xml:space="preserve">. Shows </w:t>
      </w:r>
      <w:r>
        <w:rPr>
          <w:b/>
          <w:bCs/>
          <w:color w:val="auto"/>
          <w:sz w:val="20"/>
          <w:szCs w:val="20"/>
        </w:rPr>
        <w:t>vulnerability</w:t>
      </w:r>
      <w:r>
        <w:rPr>
          <w:color w:val="auto"/>
          <w:sz w:val="20"/>
          <w:szCs w:val="20"/>
        </w:rPr>
        <w:t xml:space="preserve">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Schools= </w:t>
      </w:r>
      <w:r>
        <w:rPr>
          <w:b/>
          <w:bCs/>
          <w:color w:val="auto"/>
          <w:sz w:val="20"/>
          <w:szCs w:val="20"/>
        </w:rPr>
        <w:t xml:space="preserve">data-rich, </w:t>
      </w:r>
      <w:r>
        <w:rPr>
          <w:color w:val="auto"/>
          <w:sz w:val="20"/>
          <w:szCs w:val="20"/>
        </w:rPr>
        <w:t xml:space="preserve">access varies - personal data is unlikely to be handed over but some data is publicly available – schools are required to publish results, Ofsted reports.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r>
        <w:rPr>
          <w:b/>
          <w:bCs/>
          <w:color w:val="auto"/>
          <w:sz w:val="20"/>
          <w:szCs w:val="20"/>
        </w:rPr>
        <w:t xml:space="preserve">Timescale </w:t>
      </w:r>
      <w:r>
        <w:rPr>
          <w:color w:val="auto"/>
          <w:sz w:val="20"/>
          <w:szCs w:val="20"/>
        </w:rPr>
        <w:t xml:space="preserve">issues = timetable which is fixed. Meetings cycles are also fixed.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Schools are </w:t>
      </w:r>
      <w:r>
        <w:rPr>
          <w:b/>
          <w:bCs/>
          <w:color w:val="auto"/>
          <w:sz w:val="20"/>
          <w:szCs w:val="20"/>
        </w:rPr>
        <w:t xml:space="preserve">spatially </w:t>
      </w:r>
      <w:r>
        <w:rPr>
          <w:color w:val="auto"/>
          <w:sz w:val="20"/>
          <w:szCs w:val="20"/>
        </w:rPr>
        <w:t xml:space="preserve">large and </w:t>
      </w:r>
      <w:r>
        <w:rPr>
          <w:b/>
          <w:bCs/>
          <w:color w:val="auto"/>
          <w:sz w:val="20"/>
          <w:szCs w:val="20"/>
        </w:rPr>
        <w:t>organisationally complex</w:t>
      </w:r>
      <w:r>
        <w:rPr>
          <w:color w:val="auto"/>
          <w:sz w:val="20"/>
          <w:szCs w:val="20"/>
        </w:rPr>
        <w:t xml:space="preserve">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Schools operate in a </w:t>
      </w:r>
      <w:r>
        <w:rPr>
          <w:b/>
          <w:bCs/>
          <w:color w:val="auto"/>
          <w:sz w:val="20"/>
          <w:szCs w:val="20"/>
        </w:rPr>
        <w:t xml:space="preserve">legal </w:t>
      </w:r>
      <w:r>
        <w:rPr>
          <w:color w:val="auto"/>
          <w:sz w:val="20"/>
          <w:szCs w:val="20"/>
        </w:rPr>
        <w:t xml:space="preserve">context.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</w:p>
    <w:p w:rsidR="00451750" w:rsidRDefault="00451750" w:rsidP="00451750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RESEARCH METHODS: BASIC REVISION NOTES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KEY IDEAS ABOUT RESEARCH METHODS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Research methods – Key concepts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Reliability, representativeness and validity help assess the usefulness of a particular research method.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RELIABILITY: </w:t>
      </w:r>
      <w:r>
        <w:rPr>
          <w:color w:val="auto"/>
          <w:sz w:val="20"/>
          <w:szCs w:val="20"/>
        </w:rPr>
        <w:t>replicable, re-testing, common measurement, objective, scientific</w:t>
      </w:r>
      <w:r>
        <w:rPr>
          <w:b/>
          <w:bCs/>
          <w:color w:val="auto"/>
          <w:sz w:val="20"/>
          <w:szCs w:val="20"/>
        </w:rPr>
        <w:t xml:space="preserve">.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REPRESENTATIVENESS: </w:t>
      </w:r>
      <w:proofErr w:type="spellStart"/>
      <w:r>
        <w:rPr>
          <w:color w:val="auto"/>
          <w:sz w:val="20"/>
          <w:szCs w:val="20"/>
        </w:rPr>
        <w:t>Generalisable</w:t>
      </w:r>
      <w:proofErr w:type="spellEnd"/>
      <w:r>
        <w:rPr>
          <w:color w:val="auto"/>
          <w:sz w:val="20"/>
          <w:szCs w:val="20"/>
        </w:rPr>
        <w:t xml:space="preserve"> to a larger group from smaller sample, cross-section, proportionately similar</w:t>
      </w:r>
      <w:r>
        <w:rPr>
          <w:b/>
          <w:bCs/>
          <w:color w:val="auto"/>
          <w:sz w:val="20"/>
          <w:szCs w:val="20"/>
        </w:rPr>
        <w:t xml:space="preserve">.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VALIDITY: </w:t>
      </w:r>
      <w:r>
        <w:rPr>
          <w:color w:val="auto"/>
          <w:sz w:val="20"/>
          <w:szCs w:val="20"/>
        </w:rPr>
        <w:t xml:space="preserve">meanings held, authentic, measures what it seeks to measure.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Structured research</w:t>
      </w:r>
      <w:r>
        <w:rPr>
          <w:color w:val="auto"/>
          <w:sz w:val="20"/>
          <w:szCs w:val="20"/>
        </w:rPr>
        <w:t xml:space="preserve">: structured interviews, surveys/questionnaires, structured observation and official statistics = high in reliability and representativeness, low in validity.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Unstructured research: </w:t>
      </w:r>
      <w:r>
        <w:rPr>
          <w:color w:val="auto"/>
          <w:sz w:val="20"/>
          <w:szCs w:val="20"/>
        </w:rPr>
        <w:t xml:space="preserve">unstructured interviews, participant observation, personal documents = high in validity but low in reliability and representativeness,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PRIMARY RESEARCH METHODS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Quantitative Research</w:t>
      </w:r>
      <w:r>
        <w:rPr>
          <w:color w:val="auto"/>
          <w:sz w:val="20"/>
          <w:szCs w:val="20"/>
        </w:rPr>
        <w:t xml:space="preserve">: experiments (field and laboratory), structured observation, surveys (structured interviews and questionnaires).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Qualitative research</w:t>
      </w:r>
      <w:r>
        <w:rPr>
          <w:color w:val="auto"/>
          <w:sz w:val="20"/>
          <w:szCs w:val="20"/>
        </w:rPr>
        <w:t xml:space="preserve">: observation (overt, covert, participant), unstructured interviews.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Primary research </w:t>
      </w:r>
      <w:r>
        <w:rPr>
          <w:color w:val="auto"/>
          <w:sz w:val="20"/>
          <w:szCs w:val="20"/>
        </w:rPr>
        <w:t xml:space="preserve">can be: Covert – Overt Large-scale-Small-scale Researcher-led - subject-led Statistical-Descriptive Structured - Unstructured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SECONDARY DATA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Quantitative secondary</w:t>
      </w:r>
      <w:r>
        <w:rPr>
          <w:color w:val="auto"/>
          <w:sz w:val="20"/>
          <w:szCs w:val="20"/>
        </w:rPr>
        <w:t xml:space="preserve">: official statistics, existing quantitative research.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Qualitative secondary</w:t>
      </w:r>
      <w:r>
        <w:rPr>
          <w:color w:val="auto"/>
          <w:sz w:val="20"/>
          <w:szCs w:val="20"/>
        </w:rPr>
        <w:t xml:space="preserve">: public documents, personal documents (diaries, memoirs etc.)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THE TWO METHODOLOGIES: POSITIVISM and INTERPRETIVISM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Methods </w:t>
      </w:r>
      <w:r>
        <w:rPr>
          <w:color w:val="auto"/>
          <w:sz w:val="20"/>
          <w:szCs w:val="20"/>
        </w:rPr>
        <w:t xml:space="preserve">= research techniques used by sociologists. </w:t>
      </w:r>
      <w:r>
        <w:rPr>
          <w:b/>
          <w:bCs/>
          <w:color w:val="auto"/>
          <w:sz w:val="20"/>
          <w:szCs w:val="20"/>
        </w:rPr>
        <w:t xml:space="preserve">‘Methodology’ </w:t>
      </w:r>
      <w:r>
        <w:rPr>
          <w:color w:val="auto"/>
          <w:sz w:val="20"/>
          <w:szCs w:val="20"/>
        </w:rPr>
        <w:t xml:space="preserve">= ideas behind the choice of method. Does the sociologist think quantitative or qualitative data is best?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The two methodological approaches in sociology are: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Positivism/Quantitative </w:t>
      </w:r>
      <w:r>
        <w:rPr>
          <w:color w:val="auto"/>
          <w:sz w:val="20"/>
          <w:szCs w:val="20"/>
        </w:rPr>
        <w:t xml:space="preserve">and </w:t>
      </w:r>
      <w:proofErr w:type="spellStart"/>
      <w:r>
        <w:rPr>
          <w:b/>
          <w:bCs/>
          <w:color w:val="auto"/>
          <w:sz w:val="20"/>
          <w:szCs w:val="20"/>
        </w:rPr>
        <w:t>Interpretivism</w:t>
      </w:r>
      <w:proofErr w:type="spellEnd"/>
      <w:r>
        <w:rPr>
          <w:b/>
          <w:bCs/>
          <w:color w:val="auto"/>
          <w:sz w:val="20"/>
          <w:szCs w:val="20"/>
        </w:rPr>
        <w:t xml:space="preserve">/Qualitative sociology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Each of the ‘two methodologies’ is based on a set of assumptions about the nature of society, the most appropriate type of data to collect. This determines which research methods are chosen.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Positivism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Quantitative research and surveys, structured interviews, structured observation, experiments and official statistics.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Positivism: main assumptions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Social world has an objective reality, external social forces direct behaviour, seen in patterns in human behaviour, these show cause-and-effect relationships, need quantitative data.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Impact on choice of method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Need systematic, objective, replicable, statistical from experiments, questionnaires, structured observation and structured interview, official and other pre-existing statistics. These use fixed questions/categories </w:t>
      </w:r>
      <w:proofErr w:type="spellStart"/>
      <w:r>
        <w:rPr>
          <w:color w:val="auto"/>
          <w:sz w:val="20"/>
          <w:szCs w:val="20"/>
        </w:rPr>
        <w:t>convertable</w:t>
      </w:r>
      <w:proofErr w:type="spellEnd"/>
      <w:r>
        <w:rPr>
          <w:color w:val="auto"/>
          <w:sz w:val="20"/>
          <w:szCs w:val="20"/>
        </w:rPr>
        <w:t xml:space="preserve"> into Statistics; samples = representative.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proofErr w:type="spellStart"/>
      <w:r>
        <w:rPr>
          <w:b/>
          <w:bCs/>
          <w:color w:val="auto"/>
          <w:sz w:val="20"/>
          <w:szCs w:val="20"/>
        </w:rPr>
        <w:t>Interpretivism</w:t>
      </w:r>
      <w:proofErr w:type="spellEnd"/>
      <w:r>
        <w:rPr>
          <w:b/>
          <w:bCs/>
          <w:color w:val="auto"/>
          <w:sz w:val="20"/>
          <w:szCs w:val="20"/>
        </w:rPr>
        <w:t xml:space="preserve">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Qualitative research = participant observation, unstructured interviews and documents </w:t>
      </w:r>
    </w:p>
    <w:p w:rsidR="00451750" w:rsidRDefault="00451750" w:rsidP="00451750">
      <w:pPr>
        <w:pStyle w:val="Default"/>
        <w:rPr>
          <w:b/>
          <w:bCs/>
          <w:color w:val="auto"/>
          <w:sz w:val="20"/>
          <w:szCs w:val="20"/>
        </w:rPr>
      </w:pP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proofErr w:type="spellStart"/>
      <w:r>
        <w:rPr>
          <w:b/>
          <w:bCs/>
          <w:color w:val="auto"/>
          <w:sz w:val="20"/>
          <w:szCs w:val="20"/>
        </w:rPr>
        <w:t>Interpretivism</w:t>
      </w:r>
      <w:proofErr w:type="spellEnd"/>
      <w:r>
        <w:rPr>
          <w:b/>
          <w:bCs/>
          <w:color w:val="auto"/>
          <w:sz w:val="20"/>
          <w:szCs w:val="20"/>
        </w:rPr>
        <w:t xml:space="preserve">: main assumptions </w:t>
      </w:r>
    </w:p>
    <w:p w:rsidR="00451750" w:rsidRDefault="00451750" w:rsidP="004517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Social world has no single objective reality, each social actor/group defines ‘reality’ differently, aim = uncover meanings by going to the groups, qualitative data. </w:t>
      </w:r>
    </w:p>
    <w:sectPr w:rsidR="00451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50"/>
    <w:rsid w:val="00451750"/>
    <w:rsid w:val="008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7E3A"/>
  <w15:chartTrackingRefBased/>
  <w15:docId w15:val="{72B01FD8-D466-4AEF-BE6A-BBF728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1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DFD13A1F</Template>
  <TotalTime>5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cp:lastPrinted>2019-04-23T11:08:00Z</cp:lastPrinted>
  <dcterms:created xsi:type="dcterms:W3CDTF">2019-04-23T11:05:00Z</dcterms:created>
  <dcterms:modified xsi:type="dcterms:W3CDTF">2019-04-23T11:10:00Z</dcterms:modified>
</cp:coreProperties>
</file>