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B1F04" w14:textId="060957A7" w:rsidR="00360996" w:rsidRDefault="00360996">
      <w:pPr>
        <w:rPr>
          <w:lang w:val="en-GB"/>
        </w:rPr>
      </w:pPr>
      <w:r>
        <w:rPr>
          <w:lang w:val="en-GB"/>
        </w:rPr>
        <w:t>Knowledge Organiser for</w:t>
      </w:r>
      <w:r w:rsidR="00076B4B">
        <w:rPr>
          <w:lang w:val="en-GB"/>
        </w:rPr>
        <w:t xml:space="preserve">: </w:t>
      </w:r>
      <w:r w:rsidR="00076B4B" w:rsidRPr="00E64507">
        <w:rPr>
          <w:b/>
          <w:lang w:val="en-GB"/>
        </w:rPr>
        <w:t>This Girl Can</w:t>
      </w:r>
      <w:r w:rsidR="00076B4B" w:rsidRPr="00076B4B">
        <w:rPr>
          <w:sz w:val="32"/>
          <w:lang w:val="en-GB"/>
        </w:rPr>
        <w:t xml:space="preserve"> </w:t>
      </w:r>
      <w:r w:rsidR="00E64507" w:rsidRPr="00E64507">
        <w:rPr>
          <w:b/>
          <w:lang w:val="en-GB"/>
        </w:rPr>
        <w:t>2016</w:t>
      </w:r>
      <w:r w:rsidR="00076B4B" w:rsidRPr="00E64507">
        <w:rPr>
          <w:lang w:val="en-GB"/>
        </w:rPr>
        <w:t xml:space="preserve"> </w:t>
      </w:r>
      <w:r w:rsidR="00076B4B">
        <w:rPr>
          <w:sz w:val="32"/>
          <w:lang w:val="en-GB"/>
        </w:rPr>
        <w:t xml:space="preserve"> </w:t>
      </w:r>
    </w:p>
    <w:tbl>
      <w:tblPr>
        <w:tblStyle w:val="TableGrid"/>
        <w:tblW w:w="16028" w:type="dxa"/>
        <w:tblInd w:w="-185" w:type="dxa"/>
        <w:tblLook w:val="04A0" w:firstRow="1" w:lastRow="0" w:firstColumn="1" w:lastColumn="0" w:noHBand="0" w:noVBand="1"/>
      </w:tblPr>
      <w:tblGrid>
        <w:gridCol w:w="2836"/>
        <w:gridCol w:w="3189"/>
        <w:gridCol w:w="4040"/>
        <w:gridCol w:w="5963"/>
      </w:tblGrid>
      <w:tr w:rsidR="00FD69A8" w14:paraId="080D4422" w14:textId="77777777" w:rsidTr="00FD69A8">
        <w:trPr>
          <w:trHeight w:val="2366"/>
        </w:trPr>
        <w:tc>
          <w:tcPr>
            <w:tcW w:w="2836" w:type="dxa"/>
            <w:shd w:val="clear" w:color="auto" w:fill="E7E6E6" w:themeFill="background2"/>
          </w:tcPr>
          <w:p w14:paraId="11D1D012" w14:textId="77777777" w:rsidR="00360996" w:rsidRPr="00076B4B" w:rsidRDefault="00360996">
            <w:pPr>
              <w:rPr>
                <w:b/>
                <w:lang w:val="en-GB"/>
              </w:rPr>
            </w:pPr>
            <w:r w:rsidRPr="00076B4B">
              <w:rPr>
                <w:b/>
                <w:lang w:val="en-GB"/>
              </w:rPr>
              <w:t>Production Context</w:t>
            </w:r>
          </w:p>
          <w:p w14:paraId="4EA83705" w14:textId="7C5BEEA2" w:rsidR="00076B4B" w:rsidRPr="00E64507" w:rsidRDefault="00E64507">
            <w:pPr>
              <w:rPr>
                <w:sz w:val="22"/>
                <w:szCs w:val="22"/>
                <w:lang w:val="en-GB"/>
              </w:rPr>
            </w:pPr>
            <w:r w:rsidRPr="00E64507">
              <w:rPr>
                <w:color w:val="FF0000"/>
                <w:sz w:val="22"/>
                <w:szCs w:val="22"/>
                <w:lang w:val="en-GB"/>
              </w:rPr>
              <w:t>Developed</w:t>
            </w:r>
            <w:r w:rsidRPr="00E64507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by Sport England. </w:t>
            </w:r>
            <w:r w:rsidRPr="00E64507">
              <w:rPr>
                <w:color w:val="FF0000"/>
                <w:sz w:val="22"/>
                <w:szCs w:val="22"/>
                <w:lang w:val="en-GB"/>
              </w:rPr>
              <w:t>Funded</w:t>
            </w:r>
            <w:r>
              <w:rPr>
                <w:sz w:val="22"/>
                <w:szCs w:val="22"/>
                <w:lang w:val="en-GB"/>
              </w:rPr>
              <w:t xml:space="preserve"> by Lotto. </w:t>
            </w:r>
            <w:r w:rsidRPr="00E64507">
              <w:rPr>
                <w:color w:val="FF0000"/>
                <w:sz w:val="22"/>
                <w:szCs w:val="22"/>
                <w:lang w:val="en-GB"/>
              </w:rPr>
              <w:t>Purpose</w:t>
            </w:r>
            <w:r>
              <w:rPr>
                <w:sz w:val="22"/>
                <w:szCs w:val="22"/>
                <w:lang w:val="en-GB"/>
              </w:rPr>
              <w:t xml:space="preserve"> was to break down the key barrier that stopped women from doing sport (</w:t>
            </w:r>
            <w:r w:rsidRPr="00E64507">
              <w:rPr>
                <w:color w:val="FF0000"/>
                <w:sz w:val="22"/>
                <w:szCs w:val="22"/>
                <w:lang w:val="en-GB"/>
              </w:rPr>
              <w:t>fear of being judged</w:t>
            </w:r>
            <w:r>
              <w:rPr>
                <w:sz w:val="22"/>
                <w:szCs w:val="22"/>
                <w:lang w:val="en-GB"/>
              </w:rPr>
              <w:t xml:space="preserve">). </w:t>
            </w:r>
            <w:r w:rsidRPr="00E64507">
              <w:rPr>
                <w:color w:val="FF0000"/>
                <w:sz w:val="22"/>
                <w:szCs w:val="22"/>
                <w:lang w:val="en-GB"/>
              </w:rPr>
              <w:t>Wanted to</w:t>
            </w:r>
            <w:r>
              <w:rPr>
                <w:sz w:val="22"/>
                <w:szCs w:val="22"/>
                <w:lang w:val="en-GB"/>
              </w:rPr>
              <w:t xml:space="preserve"> celebrate active women. Included TV adverts as well</w:t>
            </w:r>
          </w:p>
        </w:tc>
        <w:tc>
          <w:tcPr>
            <w:tcW w:w="7229" w:type="dxa"/>
            <w:gridSpan w:val="2"/>
            <w:shd w:val="clear" w:color="auto" w:fill="DEEAF6" w:themeFill="accent1" w:themeFillTint="33"/>
          </w:tcPr>
          <w:p w14:paraId="265392B6" w14:textId="77777777" w:rsidR="00360996" w:rsidRPr="00076B4B" w:rsidRDefault="00360996">
            <w:pPr>
              <w:rPr>
                <w:b/>
                <w:lang w:val="en-GB"/>
              </w:rPr>
            </w:pPr>
            <w:r w:rsidRPr="00076B4B">
              <w:rPr>
                <w:b/>
                <w:lang w:val="en-GB"/>
              </w:rPr>
              <w:t>The Target Audience</w:t>
            </w:r>
            <w:r w:rsidR="00076B4B" w:rsidRPr="00076B4B">
              <w:rPr>
                <w:b/>
                <w:lang w:val="en-GB"/>
              </w:rPr>
              <w:t>:</w:t>
            </w:r>
          </w:p>
          <w:p w14:paraId="7C603C07" w14:textId="77777777" w:rsidR="00076B4B" w:rsidRDefault="00076B4B">
            <w:pPr>
              <w:rPr>
                <w:lang w:val="en-GB"/>
              </w:rPr>
            </w:pPr>
            <w:r w:rsidRPr="000272B9">
              <w:rPr>
                <w:color w:val="FF0000"/>
                <w:lang w:val="en-GB"/>
              </w:rPr>
              <w:t>Females</w:t>
            </w:r>
            <w:r>
              <w:rPr>
                <w:lang w:val="en-GB"/>
              </w:rPr>
              <w:t xml:space="preserve"> aged 24-40</w:t>
            </w:r>
            <w:r w:rsidR="000272B9">
              <w:rPr>
                <w:lang w:val="en-GB"/>
              </w:rPr>
              <w:t>.</w:t>
            </w:r>
            <w:r>
              <w:rPr>
                <w:lang w:val="en-GB"/>
              </w:rPr>
              <w:t xml:space="preserve">  This group were identified as least likely to take part in sport for fear of being judged because of their appearance</w:t>
            </w:r>
            <w:r w:rsidR="000272B9">
              <w:rPr>
                <w:lang w:val="en-GB"/>
              </w:rPr>
              <w:t>.</w:t>
            </w:r>
          </w:p>
          <w:p w14:paraId="057752CB" w14:textId="3DF8CBD0" w:rsidR="000272B9" w:rsidRDefault="000272B9" w:rsidP="0067662A">
            <w:pPr>
              <w:rPr>
                <w:lang w:val="en-GB"/>
              </w:rPr>
            </w:pPr>
            <w:r w:rsidRPr="000272B9">
              <w:rPr>
                <w:color w:val="FF0000"/>
                <w:lang w:val="en-GB"/>
              </w:rPr>
              <w:t>Appeal</w:t>
            </w:r>
            <w:r>
              <w:rPr>
                <w:lang w:val="en-GB"/>
              </w:rPr>
              <w:t xml:space="preserve"> – young w</w:t>
            </w:r>
            <w:r w:rsidR="0040229D">
              <w:rPr>
                <w:lang w:val="en-GB"/>
              </w:rPr>
              <w:t xml:space="preserve">oman as the model, appearance, </w:t>
            </w:r>
            <w:r>
              <w:rPr>
                <w:lang w:val="en-GB"/>
              </w:rPr>
              <w:t xml:space="preserve">not a celebrity, she is clearly enjoying being activity, </w:t>
            </w:r>
            <w:r w:rsidR="0040229D">
              <w:rPr>
                <w:lang w:val="en-GB"/>
              </w:rPr>
              <w:t xml:space="preserve">group working out together, </w:t>
            </w:r>
            <w:r>
              <w:rPr>
                <w:lang w:val="en-GB"/>
              </w:rPr>
              <w:t>bright</w:t>
            </w:r>
            <w:r w:rsidR="0067662A">
              <w:rPr>
                <w:lang w:val="en-GB"/>
              </w:rPr>
              <w:t xml:space="preserve"> colours, positive slogan (fox)</w:t>
            </w:r>
            <w:r w:rsidR="0040229D">
              <w:rPr>
                <w:lang w:val="en-GB"/>
              </w:rPr>
              <w:t xml:space="preserve">, </w:t>
            </w:r>
          </w:p>
          <w:p w14:paraId="6F300610" w14:textId="356607F4" w:rsidR="0067662A" w:rsidRDefault="0067662A" w:rsidP="0067662A">
            <w:pPr>
              <w:rPr>
                <w:lang w:val="en-GB"/>
              </w:rPr>
            </w:pPr>
            <w:r w:rsidRPr="0040229D">
              <w:rPr>
                <w:color w:val="FF0000"/>
                <w:lang w:val="en-GB"/>
              </w:rPr>
              <w:t>Use of hashtag</w:t>
            </w:r>
            <w:r>
              <w:rPr>
                <w:lang w:val="en-GB"/>
              </w:rPr>
              <w:t xml:space="preserve"> = appeal to modern audience, way to get info</w:t>
            </w:r>
            <w:r w:rsidR="00FD69A8">
              <w:rPr>
                <w:lang w:val="en-GB"/>
              </w:rPr>
              <w:t>, create social cohesion by bring people together</w:t>
            </w:r>
          </w:p>
        </w:tc>
        <w:tc>
          <w:tcPr>
            <w:tcW w:w="5963" w:type="dxa"/>
            <w:shd w:val="clear" w:color="auto" w:fill="FBE4D5" w:themeFill="accent2" w:themeFillTint="33"/>
          </w:tcPr>
          <w:p w14:paraId="20658BA0" w14:textId="77777777" w:rsidR="00360996" w:rsidRPr="00076B4B" w:rsidRDefault="00360996">
            <w:pPr>
              <w:rPr>
                <w:b/>
                <w:lang w:val="en-GB"/>
              </w:rPr>
            </w:pPr>
            <w:r w:rsidRPr="00076B4B">
              <w:rPr>
                <w:b/>
                <w:lang w:val="en-GB"/>
              </w:rPr>
              <w:t>Messages and Values</w:t>
            </w:r>
          </w:p>
          <w:p w14:paraId="2FD60A16" w14:textId="77777777" w:rsidR="00076B4B" w:rsidRDefault="00076B4B">
            <w:pPr>
              <w:rPr>
                <w:lang w:val="en-GB"/>
              </w:rPr>
            </w:pPr>
            <w:r w:rsidRPr="000272B9">
              <w:rPr>
                <w:color w:val="FF0000"/>
                <w:lang w:val="en-GB"/>
              </w:rPr>
              <w:t>Key message</w:t>
            </w:r>
            <w:r>
              <w:rPr>
                <w:lang w:val="en-GB"/>
              </w:rPr>
              <w:t xml:space="preserve"> is that women should be proud of what they look like and therefore not be afraid of being judged when doing sport</w:t>
            </w:r>
            <w:r w:rsidR="000272B9">
              <w:rPr>
                <w:lang w:val="en-GB"/>
              </w:rPr>
              <w:t xml:space="preserve"> or physical activity.</w:t>
            </w:r>
          </w:p>
          <w:p w14:paraId="74D51738" w14:textId="77777777" w:rsidR="000272B9" w:rsidRDefault="000272B9">
            <w:pPr>
              <w:rPr>
                <w:lang w:val="en-GB"/>
              </w:rPr>
            </w:pPr>
            <w:r w:rsidRPr="000272B9">
              <w:rPr>
                <w:color w:val="FF0000"/>
                <w:lang w:val="en-GB"/>
              </w:rPr>
              <w:t>Values</w:t>
            </w:r>
            <w:r>
              <w:rPr>
                <w:lang w:val="en-GB"/>
              </w:rPr>
              <w:t xml:space="preserve"> woman not based on looks (she does not look typical), </w:t>
            </w:r>
            <w:r w:rsidRPr="000272B9">
              <w:rPr>
                <w:color w:val="FF0000"/>
                <w:lang w:val="en-GB"/>
              </w:rPr>
              <w:t>instead</w:t>
            </w:r>
            <w:r>
              <w:rPr>
                <w:lang w:val="en-GB"/>
              </w:rPr>
              <w:t xml:space="preserve"> the value is not being healthy and happy.</w:t>
            </w:r>
          </w:p>
          <w:p w14:paraId="72AA3DAE" w14:textId="488683B7" w:rsidR="00FD69A8" w:rsidRDefault="00FD69A8">
            <w:pPr>
              <w:rPr>
                <w:lang w:val="en-GB"/>
              </w:rPr>
            </w:pPr>
            <w:r w:rsidRPr="00FD69A8">
              <w:rPr>
                <w:color w:val="FF0000"/>
                <w:lang w:val="en-GB"/>
              </w:rPr>
              <w:t xml:space="preserve">Brand name/Identity </w:t>
            </w:r>
            <w:r>
              <w:rPr>
                <w:lang w:val="en-GB"/>
              </w:rPr>
              <w:t>- ‘This girl can’ suggests that anyone can get active.</w:t>
            </w:r>
          </w:p>
        </w:tc>
      </w:tr>
      <w:tr w:rsidR="00360996" w14:paraId="68BAE7B4" w14:textId="77777777" w:rsidTr="00FD69A8">
        <w:trPr>
          <w:trHeight w:val="2488"/>
        </w:trPr>
        <w:tc>
          <w:tcPr>
            <w:tcW w:w="2836" w:type="dxa"/>
            <w:shd w:val="clear" w:color="auto" w:fill="E7E6E6" w:themeFill="background2"/>
          </w:tcPr>
          <w:p w14:paraId="7FFB9301" w14:textId="414DCB21" w:rsidR="00360996" w:rsidRPr="00076B4B" w:rsidRDefault="00360996">
            <w:pPr>
              <w:rPr>
                <w:b/>
                <w:lang w:val="en-GB"/>
              </w:rPr>
            </w:pPr>
            <w:r w:rsidRPr="00076B4B">
              <w:rPr>
                <w:b/>
                <w:lang w:val="en-GB"/>
              </w:rPr>
              <w:t>Social/ Cultural Context</w:t>
            </w:r>
          </w:p>
          <w:p w14:paraId="6A064E77" w14:textId="460AB4D3" w:rsidR="00664968" w:rsidRPr="00E3503F" w:rsidRDefault="00E64507">
            <w:pPr>
              <w:rPr>
                <w:sz w:val="22"/>
                <w:szCs w:val="22"/>
                <w:lang w:val="en-GB"/>
              </w:rPr>
            </w:pPr>
            <w:r w:rsidRPr="00E3503F">
              <w:rPr>
                <w:color w:val="FF0000"/>
                <w:sz w:val="22"/>
                <w:szCs w:val="22"/>
                <w:lang w:val="en-GB"/>
              </w:rPr>
              <w:t>Research</w:t>
            </w:r>
            <w:r w:rsidRPr="00E3503F">
              <w:rPr>
                <w:sz w:val="22"/>
                <w:szCs w:val="22"/>
                <w:lang w:val="en-GB"/>
              </w:rPr>
              <w:t xml:space="preserve"> showed that there was a massive gender gap in participation. </w:t>
            </w:r>
            <w:r w:rsidRPr="00E3503F">
              <w:rPr>
                <w:color w:val="FF0000"/>
                <w:sz w:val="22"/>
                <w:szCs w:val="22"/>
                <w:lang w:val="en-GB"/>
              </w:rPr>
              <w:t>As a result</w:t>
            </w:r>
            <w:r w:rsidRPr="00E3503F">
              <w:rPr>
                <w:sz w:val="22"/>
                <w:szCs w:val="22"/>
                <w:lang w:val="en-GB"/>
              </w:rPr>
              <w:t xml:space="preserve"> of the campaign 1.6m got involved. </w:t>
            </w:r>
            <w:r w:rsidRPr="00E3503F">
              <w:rPr>
                <w:color w:val="FF0000"/>
                <w:sz w:val="22"/>
                <w:szCs w:val="22"/>
                <w:lang w:val="en-GB"/>
              </w:rPr>
              <w:t>Numbers of women joining teams</w:t>
            </w:r>
            <w:r w:rsidRPr="00E3503F">
              <w:rPr>
                <w:sz w:val="22"/>
                <w:szCs w:val="22"/>
                <w:lang w:val="en-GB"/>
              </w:rPr>
              <w:t xml:space="preserve"> is now increasing faster </w:t>
            </w:r>
            <w:proofErr w:type="spellStart"/>
            <w:r w:rsidRPr="00E3503F">
              <w:rPr>
                <w:sz w:val="22"/>
                <w:szCs w:val="22"/>
                <w:lang w:val="en-GB"/>
              </w:rPr>
              <w:t>then</w:t>
            </w:r>
            <w:proofErr w:type="spellEnd"/>
            <w:r w:rsidRPr="00E3503F">
              <w:rPr>
                <w:sz w:val="22"/>
                <w:szCs w:val="22"/>
                <w:lang w:val="en-GB"/>
              </w:rPr>
              <w:t xml:space="preserve"> men</w:t>
            </w:r>
            <w:r w:rsidR="00D13D05" w:rsidRPr="00E3503F">
              <w:rPr>
                <w:sz w:val="22"/>
                <w:szCs w:val="22"/>
                <w:lang w:val="en-GB"/>
              </w:rPr>
              <w:t>. Nike copied this idea</w:t>
            </w:r>
            <w:r w:rsidR="00E3503F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3192" w:type="dxa"/>
            <w:gridSpan w:val="3"/>
            <w:shd w:val="clear" w:color="auto" w:fill="FFF2CC" w:themeFill="accent4" w:themeFillTint="33"/>
          </w:tcPr>
          <w:p w14:paraId="0EFD08E5" w14:textId="77777777" w:rsidR="00360996" w:rsidRPr="00076B4B" w:rsidRDefault="00360996" w:rsidP="00360996">
            <w:pPr>
              <w:jc w:val="center"/>
              <w:rPr>
                <w:b/>
                <w:lang w:val="en-GB"/>
              </w:rPr>
            </w:pPr>
            <w:r w:rsidRPr="00076B4B">
              <w:rPr>
                <w:b/>
                <w:lang w:val="en-GB"/>
              </w:rPr>
              <w:t>Media Language</w:t>
            </w:r>
          </w:p>
          <w:p w14:paraId="03C358A4" w14:textId="77777777" w:rsidR="00FD69A8" w:rsidRDefault="00360996" w:rsidP="00076B4B">
            <w:pPr>
              <w:rPr>
                <w:b/>
                <w:lang w:val="en-GB"/>
              </w:rPr>
            </w:pPr>
            <w:r w:rsidRPr="00076B4B">
              <w:rPr>
                <w:b/>
                <w:lang w:val="en-GB"/>
              </w:rPr>
              <w:t xml:space="preserve">Technical Codes                                       </w:t>
            </w:r>
            <w:r w:rsidR="00E3503F">
              <w:rPr>
                <w:b/>
                <w:lang w:val="en-GB"/>
              </w:rPr>
              <w:t xml:space="preserve">         </w:t>
            </w:r>
            <w:r w:rsidRPr="00076B4B">
              <w:rPr>
                <w:b/>
                <w:lang w:val="en-GB"/>
              </w:rPr>
              <w:t xml:space="preserve">Visual Codes                             </w:t>
            </w:r>
            <w:r w:rsidR="003E25B0">
              <w:rPr>
                <w:b/>
                <w:lang w:val="en-GB"/>
              </w:rPr>
              <w:t xml:space="preserve">                           </w:t>
            </w:r>
            <w:r w:rsidRPr="00076B4B">
              <w:rPr>
                <w:b/>
                <w:lang w:val="en-GB"/>
              </w:rPr>
              <w:t>Written Codes</w:t>
            </w:r>
          </w:p>
          <w:p w14:paraId="01B0EA6F" w14:textId="14C58EFD" w:rsidR="00664968" w:rsidRPr="00FD69A8" w:rsidRDefault="00664968" w:rsidP="00076B4B">
            <w:pPr>
              <w:rPr>
                <w:b/>
                <w:lang w:val="en-GB"/>
              </w:rPr>
            </w:pPr>
            <w:r w:rsidRPr="00E3503F">
              <w:rPr>
                <w:color w:val="FF0000"/>
                <w:sz w:val="22"/>
                <w:szCs w:val="22"/>
                <w:lang w:val="en-GB"/>
              </w:rPr>
              <w:t>Mid shot</w:t>
            </w:r>
            <w:r w:rsidRPr="00E3503F">
              <w:rPr>
                <w:sz w:val="22"/>
                <w:szCs w:val="22"/>
                <w:lang w:val="en-GB"/>
              </w:rPr>
              <w:t xml:space="preserve"> </w:t>
            </w:r>
            <w:r w:rsidR="00841F3E" w:rsidRPr="00E3503F">
              <w:rPr>
                <w:sz w:val="22"/>
                <w:szCs w:val="22"/>
                <w:lang w:val="en-GB"/>
              </w:rPr>
              <w:t>=focus on action</w:t>
            </w:r>
            <w:r w:rsidRPr="00E3503F">
              <w:rPr>
                <w:sz w:val="22"/>
                <w:szCs w:val="22"/>
                <w:lang w:val="en-GB"/>
              </w:rPr>
              <w:t xml:space="preserve"> </w:t>
            </w:r>
            <w:r w:rsidR="00841F3E" w:rsidRPr="00E3503F">
              <w:rPr>
                <w:sz w:val="22"/>
                <w:szCs w:val="22"/>
                <w:lang w:val="en-GB"/>
              </w:rPr>
              <w:t xml:space="preserve">(enjoying </w:t>
            </w:r>
            <w:proofErr w:type="gramStart"/>
            <w:r w:rsidR="00841F3E" w:rsidRPr="00E3503F">
              <w:rPr>
                <w:sz w:val="22"/>
                <w:szCs w:val="22"/>
                <w:lang w:val="en-GB"/>
              </w:rPr>
              <w:t>it</w:t>
            </w:r>
            <w:r w:rsidR="00DE51E9" w:rsidRPr="00E3503F">
              <w:rPr>
                <w:sz w:val="22"/>
                <w:szCs w:val="22"/>
                <w:lang w:val="en-GB"/>
              </w:rPr>
              <w:t>)</w:t>
            </w:r>
            <w:r w:rsidRPr="00E3503F">
              <w:rPr>
                <w:sz w:val="22"/>
                <w:szCs w:val="22"/>
                <w:lang w:val="en-GB"/>
              </w:rPr>
              <w:t xml:space="preserve"> </w:t>
            </w:r>
            <w:r w:rsidR="00DE51E9" w:rsidRPr="00E3503F">
              <w:rPr>
                <w:sz w:val="22"/>
                <w:szCs w:val="22"/>
                <w:lang w:val="en-GB"/>
              </w:rPr>
              <w:t xml:space="preserve">  </w:t>
            </w:r>
            <w:proofErr w:type="gramEnd"/>
            <w:r w:rsidR="00DE51E9" w:rsidRPr="00E3503F">
              <w:rPr>
                <w:sz w:val="22"/>
                <w:szCs w:val="22"/>
                <w:lang w:val="en-GB"/>
              </w:rPr>
              <w:t xml:space="preserve">     </w:t>
            </w:r>
            <w:r w:rsidR="003E25B0">
              <w:rPr>
                <w:sz w:val="22"/>
                <w:szCs w:val="22"/>
                <w:lang w:val="en-GB"/>
              </w:rPr>
              <w:t xml:space="preserve"> </w:t>
            </w:r>
            <w:r w:rsidR="00DE51E9" w:rsidRPr="00E3503F">
              <w:rPr>
                <w:color w:val="FF0000"/>
                <w:sz w:val="22"/>
                <w:szCs w:val="22"/>
                <w:lang w:val="en-GB"/>
              </w:rPr>
              <w:t>Costume</w:t>
            </w:r>
            <w:r w:rsidR="00DE51E9" w:rsidRPr="00E3503F">
              <w:rPr>
                <w:sz w:val="22"/>
                <w:szCs w:val="22"/>
                <w:lang w:val="en-GB"/>
              </w:rPr>
              <w:t xml:space="preserve"> – ordinary = anyone can do this</w:t>
            </w:r>
            <w:r w:rsidR="00981410" w:rsidRPr="00E3503F">
              <w:rPr>
                <w:sz w:val="22"/>
                <w:szCs w:val="22"/>
                <w:lang w:val="en-GB"/>
              </w:rPr>
              <w:t>, bright</w:t>
            </w:r>
            <w:r w:rsidR="00E3503F" w:rsidRPr="00E3503F">
              <w:rPr>
                <w:sz w:val="22"/>
                <w:szCs w:val="22"/>
                <w:lang w:val="en-GB"/>
              </w:rPr>
              <w:t xml:space="preserve">    </w:t>
            </w:r>
            <w:r w:rsidR="00E3503F" w:rsidRPr="003E25B0">
              <w:rPr>
                <w:color w:val="FF0000"/>
                <w:sz w:val="22"/>
                <w:szCs w:val="22"/>
                <w:lang w:val="en-GB"/>
              </w:rPr>
              <w:t>Mantra</w:t>
            </w:r>
            <w:r w:rsidR="00E3503F" w:rsidRPr="00E3503F">
              <w:rPr>
                <w:sz w:val="22"/>
                <w:szCs w:val="22"/>
                <w:lang w:val="en-GB"/>
              </w:rPr>
              <w:t xml:space="preserve"> – made up of two similes</w:t>
            </w:r>
            <w:r w:rsidR="00FD69A8">
              <w:rPr>
                <w:sz w:val="22"/>
                <w:szCs w:val="22"/>
                <w:lang w:val="en-GB"/>
              </w:rPr>
              <w:t xml:space="preserve">, turning a </w:t>
            </w:r>
          </w:p>
          <w:p w14:paraId="5D36D737" w14:textId="51A928CF" w:rsidR="00E14A3A" w:rsidRPr="00E3503F" w:rsidRDefault="00664968" w:rsidP="00076B4B">
            <w:pPr>
              <w:rPr>
                <w:sz w:val="22"/>
                <w:szCs w:val="22"/>
                <w:lang w:val="en-GB"/>
              </w:rPr>
            </w:pPr>
            <w:r w:rsidRPr="00E3503F">
              <w:rPr>
                <w:color w:val="FF0000"/>
                <w:sz w:val="22"/>
                <w:szCs w:val="22"/>
                <w:lang w:val="en-GB"/>
              </w:rPr>
              <w:t xml:space="preserve">Central </w:t>
            </w:r>
            <w:r w:rsidR="00DE51E9" w:rsidRPr="00FD69A8">
              <w:rPr>
                <w:color w:val="FF0000"/>
                <w:sz w:val="22"/>
                <w:szCs w:val="22"/>
                <w:lang w:val="en-GB"/>
              </w:rPr>
              <w:t xml:space="preserve">Image </w:t>
            </w:r>
            <w:r w:rsidR="00DE51E9" w:rsidRPr="00E3503F">
              <w:rPr>
                <w:color w:val="000000" w:themeColor="text1"/>
                <w:sz w:val="22"/>
                <w:szCs w:val="22"/>
                <w:lang w:val="en-GB"/>
              </w:rPr>
              <w:t>– centre</w:t>
            </w:r>
            <w:r w:rsidR="00DE51E9" w:rsidRPr="00E3503F">
              <w:rPr>
                <w:sz w:val="22"/>
                <w:szCs w:val="22"/>
                <w:lang w:val="en-GB"/>
              </w:rPr>
              <w:t>=</w:t>
            </w:r>
            <w:r w:rsidRPr="00E3503F">
              <w:rPr>
                <w:sz w:val="22"/>
                <w:szCs w:val="22"/>
                <w:lang w:val="en-GB"/>
              </w:rPr>
              <w:t xml:space="preserve"> important </w:t>
            </w:r>
            <w:r w:rsidR="00DE51E9" w:rsidRPr="00E3503F">
              <w:rPr>
                <w:sz w:val="22"/>
                <w:szCs w:val="22"/>
                <w:lang w:val="en-GB"/>
              </w:rPr>
              <w:t xml:space="preserve">             </w:t>
            </w:r>
            <w:r w:rsidR="003E25B0">
              <w:rPr>
                <w:sz w:val="22"/>
                <w:szCs w:val="22"/>
                <w:lang w:val="en-GB"/>
              </w:rPr>
              <w:t xml:space="preserve"> </w:t>
            </w:r>
            <w:r w:rsidR="00DE51E9" w:rsidRPr="00E3503F">
              <w:rPr>
                <w:sz w:val="22"/>
                <w:szCs w:val="22"/>
                <w:lang w:val="en-GB"/>
              </w:rPr>
              <w:t xml:space="preserve"> </w:t>
            </w:r>
            <w:r w:rsidR="00981410" w:rsidRPr="00E3503F">
              <w:rPr>
                <w:sz w:val="22"/>
                <w:szCs w:val="22"/>
                <w:lang w:val="en-GB"/>
              </w:rPr>
              <w:t xml:space="preserve">= eye-catching, not stereotypical </w:t>
            </w:r>
            <w:r w:rsidR="003E25B0">
              <w:rPr>
                <w:sz w:val="22"/>
                <w:szCs w:val="22"/>
                <w:lang w:val="en-GB"/>
              </w:rPr>
              <w:t xml:space="preserve"> </w:t>
            </w:r>
            <w:r w:rsidR="00E14A3A">
              <w:rPr>
                <w:sz w:val="22"/>
                <w:szCs w:val="22"/>
                <w:lang w:val="en-GB"/>
              </w:rPr>
              <w:t xml:space="preserve">                              </w:t>
            </w:r>
            <w:r w:rsidR="003E25B0">
              <w:rPr>
                <w:sz w:val="22"/>
                <w:szCs w:val="22"/>
                <w:lang w:val="en-GB"/>
              </w:rPr>
              <w:t>negative into a positive</w:t>
            </w:r>
            <w:r w:rsidR="00FD69A8">
              <w:rPr>
                <w:sz w:val="22"/>
                <w:szCs w:val="22"/>
                <w:lang w:val="en-GB"/>
              </w:rPr>
              <w:t xml:space="preserve"> -change attitude about </w:t>
            </w:r>
          </w:p>
          <w:p w14:paraId="7B1E5F4A" w14:textId="7A2ADEFB" w:rsidR="00076B4B" w:rsidRPr="00E3503F" w:rsidRDefault="00DE51E9" w:rsidP="00076B4B">
            <w:pPr>
              <w:rPr>
                <w:sz w:val="22"/>
                <w:szCs w:val="22"/>
                <w:lang w:val="en-GB"/>
              </w:rPr>
            </w:pPr>
            <w:r w:rsidRPr="00E3503F">
              <w:rPr>
                <w:color w:val="FF0000"/>
                <w:sz w:val="22"/>
                <w:szCs w:val="22"/>
                <w:lang w:val="en-GB"/>
              </w:rPr>
              <w:t>Logos</w:t>
            </w:r>
            <w:r w:rsidRPr="00E3503F">
              <w:rPr>
                <w:sz w:val="22"/>
                <w:szCs w:val="22"/>
                <w:lang w:val="en-GB"/>
              </w:rPr>
              <w:t xml:space="preserve"> at the top/small = less important       </w:t>
            </w:r>
            <w:r w:rsidR="003E25B0">
              <w:rPr>
                <w:sz w:val="22"/>
                <w:szCs w:val="22"/>
                <w:lang w:val="en-GB"/>
              </w:rPr>
              <w:t xml:space="preserve"> </w:t>
            </w:r>
            <w:r w:rsidR="00981410" w:rsidRPr="00E3503F">
              <w:rPr>
                <w:color w:val="FF0000"/>
                <w:sz w:val="22"/>
                <w:szCs w:val="22"/>
                <w:lang w:val="en-GB"/>
              </w:rPr>
              <w:t>Hair/Make up</w:t>
            </w:r>
            <w:r w:rsidR="00981410" w:rsidRPr="00E3503F">
              <w:rPr>
                <w:sz w:val="22"/>
                <w:szCs w:val="22"/>
                <w:lang w:val="en-GB"/>
              </w:rPr>
              <w:t xml:space="preserve"> – messy = she does not care</w:t>
            </w:r>
            <w:r w:rsidR="003E25B0">
              <w:rPr>
                <w:sz w:val="22"/>
                <w:szCs w:val="22"/>
                <w:lang w:val="en-GB"/>
              </w:rPr>
              <w:t xml:space="preserve"> </w:t>
            </w:r>
            <w:r w:rsidR="00E14A3A">
              <w:rPr>
                <w:color w:val="FF0000"/>
                <w:sz w:val="22"/>
                <w:szCs w:val="22"/>
                <w:lang w:val="en-GB"/>
              </w:rPr>
              <w:t xml:space="preserve">             </w:t>
            </w:r>
            <w:proofErr w:type="spellStart"/>
            <w:r w:rsidR="00FD69A8">
              <w:rPr>
                <w:color w:val="FF0000"/>
                <w:sz w:val="22"/>
                <w:szCs w:val="22"/>
                <w:lang w:val="en-GB"/>
              </w:rPr>
              <w:t>sport</w:t>
            </w:r>
            <w:r w:rsidR="00E14A3A">
              <w:rPr>
                <w:color w:val="FF0000"/>
                <w:sz w:val="22"/>
                <w:szCs w:val="22"/>
                <w:lang w:val="en-GB"/>
              </w:rPr>
              <w:t>Simile</w:t>
            </w:r>
            <w:proofErr w:type="spellEnd"/>
            <w:r w:rsidR="0067662A">
              <w:rPr>
                <w:color w:val="FF0000"/>
                <w:sz w:val="22"/>
                <w:szCs w:val="22"/>
                <w:lang w:val="en-GB"/>
              </w:rPr>
              <w:t xml:space="preserve"> </w:t>
            </w:r>
            <w:r w:rsidR="00E14A3A">
              <w:rPr>
                <w:color w:val="FF0000"/>
                <w:sz w:val="22"/>
                <w:szCs w:val="22"/>
                <w:lang w:val="en-GB"/>
              </w:rPr>
              <w:t>1</w:t>
            </w:r>
            <w:r w:rsidR="00E14A3A" w:rsidRPr="00E14A3A">
              <w:rPr>
                <w:sz w:val="22"/>
                <w:szCs w:val="22"/>
                <w:lang w:val="en-GB"/>
              </w:rPr>
              <w:t>–sweating like a pig</w:t>
            </w:r>
            <w:r w:rsidR="000F2973">
              <w:rPr>
                <w:sz w:val="22"/>
                <w:szCs w:val="22"/>
                <w:lang w:val="en-GB"/>
              </w:rPr>
              <w:t xml:space="preserve"> = unladylike.</w:t>
            </w:r>
            <w:r w:rsidR="00E14A3A">
              <w:rPr>
                <w:sz w:val="22"/>
                <w:szCs w:val="22"/>
                <w:lang w:val="en-GB"/>
              </w:rPr>
              <w:t xml:space="preserve"> </w:t>
            </w:r>
          </w:p>
          <w:p w14:paraId="573A9837" w14:textId="379A585A" w:rsidR="00664968" w:rsidRPr="00E3503F" w:rsidRDefault="00DE51E9" w:rsidP="00664968">
            <w:pPr>
              <w:rPr>
                <w:sz w:val="22"/>
                <w:szCs w:val="22"/>
                <w:lang w:val="en-GB"/>
              </w:rPr>
            </w:pPr>
            <w:r w:rsidRPr="00E3503F">
              <w:rPr>
                <w:color w:val="FF0000"/>
                <w:sz w:val="22"/>
                <w:szCs w:val="22"/>
                <w:lang w:val="en-GB"/>
              </w:rPr>
              <w:t>Slogan</w:t>
            </w:r>
            <w:r w:rsidRPr="00E3503F">
              <w:rPr>
                <w:sz w:val="22"/>
                <w:szCs w:val="22"/>
                <w:lang w:val="en-GB"/>
              </w:rPr>
              <w:t xml:space="preserve"> – Large/ central in front of </w:t>
            </w:r>
            <w:proofErr w:type="gramStart"/>
            <w:r w:rsidRPr="00E3503F">
              <w:rPr>
                <w:sz w:val="22"/>
                <w:szCs w:val="22"/>
                <w:lang w:val="en-GB"/>
              </w:rPr>
              <w:t>image</w:t>
            </w:r>
            <w:r w:rsidR="00664968" w:rsidRPr="00E3503F">
              <w:rPr>
                <w:sz w:val="22"/>
                <w:szCs w:val="22"/>
                <w:lang w:val="en-GB"/>
              </w:rPr>
              <w:t>)</w:t>
            </w:r>
            <w:r w:rsidR="00981410" w:rsidRPr="00E3503F">
              <w:rPr>
                <w:sz w:val="22"/>
                <w:szCs w:val="22"/>
                <w:lang w:val="en-GB"/>
              </w:rPr>
              <w:t xml:space="preserve">   </w:t>
            </w:r>
            <w:proofErr w:type="gramEnd"/>
            <w:r w:rsidR="00981410" w:rsidRPr="00E3503F">
              <w:rPr>
                <w:sz w:val="22"/>
                <w:szCs w:val="22"/>
                <w:lang w:val="en-GB"/>
              </w:rPr>
              <w:t xml:space="preserve"> </w:t>
            </w:r>
            <w:r w:rsidR="003E25B0">
              <w:rPr>
                <w:sz w:val="22"/>
                <w:szCs w:val="22"/>
                <w:lang w:val="en-GB"/>
              </w:rPr>
              <w:t xml:space="preserve"> </w:t>
            </w:r>
            <w:r w:rsidR="00981410" w:rsidRPr="00E3503F">
              <w:rPr>
                <w:color w:val="FF0000"/>
                <w:sz w:val="22"/>
                <w:szCs w:val="22"/>
                <w:lang w:val="en-GB"/>
              </w:rPr>
              <w:t>Body Language</w:t>
            </w:r>
            <w:r w:rsidR="00981410" w:rsidRPr="00E3503F">
              <w:rPr>
                <w:sz w:val="22"/>
                <w:szCs w:val="22"/>
                <w:lang w:val="en-GB"/>
              </w:rPr>
              <w:t xml:space="preserve"> – full movement/ enjoying it</w:t>
            </w:r>
            <w:r w:rsidR="001311FC">
              <w:rPr>
                <w:sz w:val="22"/>
                <w:szCs w:val="22"/>
                <w:lang w:val="en-GB"/>
              </w:rPr>
              <w:t xml:space="preserve">           </w:t>
            </w:r>
            <w:r w:rsidR="00FD69A8">
              <w:rPr>
                <w:color w:val="FF0000"/>
                <w:sz w:val="22"/>
                <w:szCs w:val="22"/>
                <w:lang w:val="en-GB"/>
              </w:rPr>
              <w:t xml:space="preserve">Simile </w:t>
            </w:r>
            <w:r w:rsidR="00FD69A8" w:rsidRPr="00E14A3A">
              <w:rPr>
                <w:color w:val="FF0000"/>
                <w:sz w:val="22"/>
                <w:szCs w:val="22"/>
                <w:lang w:val="en-GB"/>
              </w:rPr>
              <w:t>2</w:t>
            </w:r>
            <w:r w:rsidR="00E14A3A" w:rsidRPr="00E14A3A">
              <w:rPr>
                <w:sz w:val="22"/>
                <w:szCs w:val="22"/>
                <w:lang w:val="en-GB"/>
              </w:rPr>
              <w:t>-</w:t>
            </w:r>
            <w:r w:rsidR="000F2973">
              <w:rPr>
                <w:sz w:val="22"/>
                <w:szCs w:val="22"/>
                <w:lang w:val="en-GB"/>
              </w:rPr>
              <w:t xml:space="preserve"> </w:t>
            </w:r>
            <w:r w:rsidR="00E14A3A">
              <w:rPr>
                <w:sz w:val="22"/>
                <w:szCs w:val="22"/>
                <w:lang w:val="en-GB"/>
              </w:rPr>
              <w:t xml:space="preserve">feeling like a fox=sexy dong exercise. </w:t>
            </w:r>
          </w:p>
          <w:p w14:paraId="7DEE49F9" w14:textId="1D75ED39" w:rsidR="00664968" w:rsidRPr="00E3503F" w:rsidRDefault="00DE51E9" w:rsidP="00664968">
            <w:pPr>
              <w:rPr>
                <w:sz w:val="22"/>
                <w:szCs w:val="22"/>
                <w:lang w:val="en-GB"/>
              </w:rPr>
            </w:pPr>
            <w:r w:rsidRPr="00E3503F">
              <w:rPr>
                <w:sz w:val="22"/>
                <w:szCs w:val="22"/>
                <w:lang w:val="en-GB"/>
              </w:rPr>
              <w:t>= v</w:t>
            </w:r>
            <w:r w:rsidR="00FD69A8">
              <w:rPr>
                <w:sz w:val="22"/>
                <w:szCs w:val="22"/>
                <w:lang w:val="en-GB"/>
              </w:rPr>
              <w:t xml:space="preserve">ery important (covers the </w:t>
            </w:r>
            <w:proofErr w:type="gramStart"/>
            <w:r w:rsidR="00FD69A8">
              <w:rPr>
                <w:sz w:val="22"/>
                <w:szCs w:val="22"/>
                <w:lang w:val="en-GB"/>
              </w:rPr>
              <w:t>woma</w:t>
            </w:r>
            <w:r w:rsidR="00981410" w:rsidRPr="00E3503F">
              <w:rPr>
                <w:sz w:val="22"/>
                <w:szCs w:val="22"/>
                <w:lang w:val="en-GB"/>
              </w:rPr>
              <w:t xml:space="preserve">n)   </w:t>
            </w:r>
            <w:proofErr w:type="gramEnd"/>
            <w:r w:rsidR="00981410" w:rsidRPr="00E3503F">
              <w:rPr>
                <w:sz w:val="22"/>
                <w:szCs w:val="22"/>
                <w:lang w:val="en-GB"/>
              </w:rPr>
              <w:t xml:space="preserve">        </w:t>
            </w:r>
            <w:r w:rsidR="00981410" w:rsidRPr="00E3503F">
              <w:rPr>
                <w:color w:val="FF0000"/>
                <w:sz w:val="22"/>
                <w:szCs w:val="22"/>
                <w:lang w:val="en-GB"/>
              </w:rPr>
              <w:t>Facial Expressions</w:t>
            </w:r>
            <w:r w:rsidR="00981410" w:rsidRPr="00E3503F">
              <w:rPr>
                <w:sz w:val="22"/>
                <w:szCs w:val="22"/>
                <w:lang w:val="en-GB"/>
              </w:rPr>
              <w:t xml:space="preserve"> – eyes closed/ singing, happy</w:t>
            </w:r>
            <w:r w:rsidR="00E14A3A">
              <w:rPr>
                <w:sz w:val="22"/>
                <w:szCs w:val="22"/>
                <w:lang w:val="en-GB"/>
              </w:rPr>
              <w:t xml:space="preserve"> </w:t>
            </w:r>
            <w:r w:rsidR="00E14A3A">
              <w:rPr>
                <w:color w:val="FF0000"/>
                <w:sz w:val="22"/>
                <w:szCs w:val="22"/>
                <w:lang w:val="en-GB"/>
              </w:rPr>
              <w:t xml:space="preserve">    </w:t>
            </w:r>
            <w:r w:rsidR="00FD69A8" w:rsidRPr="00E14A3A">
              <w:rPr>
                <w:color w:val="FF0000"/>
                <w:sz w:val="22"/>
                <w:szCs w:val="22"/>
                <w:lang w:val="en-GB"/>
              </w:rPr>
              <w:t>Language</w:t>
            </w:r>
            <w:r w:rsidR="00FD69A8">
              <w:rPr>
                <w:sz w:val="22"/>
                <w:szCs w:val="22"/>
                <w:lang w:val="en-GB"/>
              </w:rPr>
              <w:t xml:space="preserve"> </w:t>
            </w:r>
            <w:r w:rsidR="0067662A">
              <w:rPr>
                <w:sz w:val="22"/>
                <w:szCs w:val="22"/>
                <w:lang w:val="en-GB"/>
              </w:rPr>
              <w:t>=</w:t>
            </w:r>
            <w:r w:rsidR="00FD69A8">
              <w:rPr>
                <w:sz w:val="22"/>
                <w:szCs w:val="22"/>
                <w:lang w:val="en-GB"/>
              </w:rPr>
              <w:t>I</w:t>
            </w:r>
            <w:r w:rsidR="00E14A3A">
              <w:rPr>
                <w:sz w:val="22"/>
                <w:szCs w:val="22"/>
                <w:lang w:val="en-GB"/>
              </w:rPr>
              <w:t>nformal simple but positive</w:t>
            </w:r>
            <w:r w:rsidR="0067662A">
              <w:rPr>
                <w:sz w:val="22"/>
                <w:szCs w:val="22"/>
                <w:lang w:val="en-GB"/>
              </w:rPr>
              <w:t xml:space="preserve">. </w:t>
            </w:r>
          </w:p>
          <w:p w14:paraId="3998C70D" w14:textId="51C37995" w:rsidR="00664968" w:rsidRPr="00E3503F" w:rsidRDefault="00DE51E9" w:rsidP="00664968">
            <w:pPr>
              <w:rPr>
                <w:sz w:val="22"/>
                <w:szCs w:val="22"/>
                <w:lang w:val="en-GB"/>
              </w:rPr>
            </w:pPr>
            <w:r w:rsidRPr="00E3503F">
              <w:rPr>
                <w:color w:val="FF0000"/>
                <w:sz w:val="22"/>
                <w:szCs w:val="22"/>
                <w:lang w:val="en-GB"/>
              </w:rPr>
              <w:t>No Photoshop</w:t>
            </w:r>
            <w:r w:rsidRPr="00E3503F">
              <w:rPr>
                <w:sz w:val="22"/>
                <w:szCs w:val="22"/>
                <w:lang w:val="en-GB"/>
              </w:rPr>
              <w:t xml:space="preserve"> = looks are not important      </w:t>
            </w:r>
            <w:r w:rsidR="00981410" w:rsidRPr="00E3503F">
              <w:rPr>
                <w:color w:val="FF0000"/>
                <w:sz w:val="22"/>
                <w:szCs w:val="22"/>
                <w:lang w:val="en-GB"/>
              </w:rPr>
              <w:t>Colour</w:t>
            </w:r>
            <w:r w:rsidR="00981410" w:rsidRPr="00E3503F">
              <w:rPr>
                <w:sz w:val="22"/>
                <w:szCs w:val="22"/>
                <w:lang w:val="en-GB"/>
              </w:rPr>
              <w:t xml:space="preserve"> – red (passion/happy</w:t>
            </w:r>
            <w:r w:rsidR="00E14A3A">
              <w:rPr>
                <w:sz w:val="22"/>
                <w:szCs w:val="22"/>
                <w:lang w:val="en-GB"/>
              </w:rPr>
              <w:t xml:space="preserve">), text is white = </w:t>
            </w:r>
            <w:r w:rsidR="0067662A">
              <w:rPr>
                <w:color w:val="FF0000"/>
                <w:sz w:val="22"/>
                <w:szCs w:val="22"/>
                <w:lang w:val="en-GB"/>
              </w:rPr>
              <w:t xml:space="preserve">         </w:t>
            </w:r>
            <w:r w:rsidR="00FD69A8">
              <w:rPr>
                <w:color w:val="FF0000"/>
                <w:sz w:val="22"/>
                <w:szCs w:val="22"/>
                <w:lang w:val="en-GB"/>
              </w:rPr>
              <w:t>Typography</w:t>
            </w:r>
            <w:r w:rsidR="00FD69A8">
              <w:rPr>
                <w:sz w:val="22"/>
                <w:szCs w:val="22"/>
                <w:lang w:val="en-GB"/>
              </w:rPr>
              <w:t xml:space="preserve"> </w:t>
            </w:r>
            <w:r w:rsidR="00E14A3A">
              <w:rPr>
                <w:sz w:val="22"/>
                <w:szCs w:val="22"/>
                <w:lang w:val="en-GB"/>
              </w:rPr>
              <w:t>bold, unusual font</w:t>
            </w:r>
            <w:r w:rsidR="0067662A">
              <w:rPr>
                <w:sz w:val="22"/>
                <w:szCs w:val="22"/>
                <w:lang w:val="en-GB"/>
              </w:rPr>
              <w:t xml:space="preserve">. </w:t>
            </w:r>
            <w:r w:rsidR="0067662A" w:rsidRPr="00F84612">
              <w:rPr>
                <w:color w:val="FF0000"/>
                <w:sz w:val="22"/>
                <w:szCs w:val="22"/>
                <w:lang w:val="en-GB"/>
              </w:rPr>
              <w:t>“GIRL”</w:t>
            </w:r>
            <w:r w:rsidR="0067662A">
              <w:rPr>
                <w:sz w:val="22"/>
                <w:szCs w:val="22"/>
                <w:lang w:val="en-GB"/>
              </w:rPr>
              <w:t xml:space="preserve"> = wide </w:t>
            </w:r>
          </w:p>
          <w:p w14:paraId="792DAFB7" w14:textId="7A734A62" w:rsidR="00664968" w:rsidRDefault="00DE51E9" w:rsidP="00DE51E9">
            <w:pPr>
              <w:rPr>
                <w:lang w:val="en-GB"/>
              </w:rPr>
            </w:pPr>
            <w:r w:rsidRPr="00E3503F">
              <w:rPr>
                <w:color w:val="FF0000"/>
                <w:sz w:val="22"/>
                <w:szCs w:val="22"/>
                <w:lang w:val="en-GB"/>
              </w:rPr>
              <w:t>Colour Palette</w:t>
            </w:r>
            <w:r w:rsidRPr="00E3503F">
              <w:rPr>
                <w:sz w:val="22"/>
                <w:szCs w:val="22"/>
                <w:lang w:val="en-GB"/>
              </w:rPr>
              <w:t xml:space="preserve"> – bright and eye catching</w:t>
            </w:r>
            <w:r w:rsidR="00981410" w:rsidRPr="00E3503F">
              <w:rPr>
                <w:sz w:val="22"/>
                <w:szCs w:val="22"/>
                <w:lang w:val="en-GB"/>
              </w:rPr>
              <w:t xml:space="preserve">       stands out</w:t>
            </w:r>
            <w:r w:rsidR="00E14A3A">
              <w:rPr>
                <w:sz w:val="22"/>
                <w:szCs w:val="22"/>
                <w:lang w:val="en-GB"/>
              </w:rPr>
              <w:t xml:space="preserve">                                                                       </w:t>
            </w:r>
            <w:r w:rsidR="00FD69A8">
              <w:rPr>
                <w:sz w:val="22"/>
                <w:szCs w:val="22"/>
                <w:lang w:val="en-GB"/>
              </w:rPr>
              <w:t>appeal.</w:t>
            </w:r>
            <w:r w:rsidR="00FD69A8">
              <w:rPr>
                <w:sz w:val="22"/>
                <w:szCs w:val="22"/>
                <w:lang w:val="en-GB"/>
              </w:rPr>
              <w:t xml:space="preserve"> </w:t>
            </w:r>
            <w:r w:rsidR="0067662A" w:rsidRPr="00F84612">
              <w:rPr>
                <w:color w:val="FF0000"/>
                <w:sz w:val="22"/>
                <w:szCs w:val="22"/>
                <w:lang w:val="en-GB"/>
              </w:rPr>
              <w:t>#</w:t>
            </w:r>
            <w:proofErr w:type="spellStart"/>
            <w:r w:rsidR="0067662A" w:rsidRPr="00F84612">
              <w:rPr>
                <w:color w:val="FF0000"/>
                <w:sz w:val="22"/>
                <w:szCs w:val="22"/>
                <w:lang w:val="en-GB"/>
              </w:rPr>
              <w:t>thisgirlcan</w:t>
            </w:r>
            <w:proofErr w:type="spellEnd"/>
            <w:r w:rsidR="0067662A">
              <w:rPr>
                <w:sz w:val="22"/>
                <w:szCs w:val="22"/>
                <w:lang w:val="en-GB"/>
              </w:rPr>
              <w:t xml:space="preserve"> – encourages </w:t>
            </w:r>
            <w:r w:rsidR="0040229D">
              <w:rPr>
                <w:sz w:val="22"/>
                <w:szCs w:val="22"/>
                <w:lang w:val="en-GB"/>
              </w:rPr>
              <w:t>involvement</w:t>
            </w:r>
            <w:r w:rsidR="0040229D" w:rsidRPr="00E3503F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360996" w14:paraId="6F4D9748" w14:textId="77777777" w:rsidTr="00FD69A8">
        <w:trPr>
          <w:trHeight w:val="2204"/>
        </w:trPr>
        <w:tc>
          <w:tcPr>
            <w:tcW w:w="2836" w:type="dxa"/>
            <w:shd w:val="clear" w:color="auto" w:fill="E7E6E6" w:themeFill="background2"/>
          </w:tcPr>
          <w:p w14:paraId="75FB0322" w14:textId="269E6EF9" w:rsidR="00076B4B" w:rsidRDefault="00360996">
            <w:pPr>
              <w:rPr>
                <w:lang w:val="en-GB"/>
              </w:rPr>
            </w:pPr>
            <w:r>
              <w:rPr>
                <w:lang w:val="en-GB"/>
              </w:rPr>
              <w:t>Historical/Political Context</w:t>
            </w:r>
          </w:p>
          <w:p w14:paraId="4D7D8FC4" w14:textId="165C5050" w:rsidR="00076B4B" w:rsidRPr="00D13D05" w:rsidRDefault="00076B4B">
            <w:pPr>
              <w:rPr>
                <w:sz w:val="22"/>
                <w:szCs w:val="22"/>
                <w:lang w:val="en-GB"/>
              </w:rPr>
            </w:pPr>
            <w:r w:rsidRPr="00D13D05">
              <w:rPr>
                <w:sz w:val="22"/>
                <w:szCs w:val="22"/>
                <w:lang w:val="en-GB"/>
              </w:rPr>
              <w:t xml:space="preserve">The campaign was run by ‘Sport England’ who are a </w:t>
            </w:r>
            <w:r w:rsidRPr="00D13D05">
              <w:rPr>
                <w:color w:val="FF0000"/>
                <w:sz w:val="22"/>
                <w:szCs w:val="22"/>
                <w:lang w:val="en-GB"/>
              </w:rPr>
              <w:t>government organisation</w:t>
            </w:r>
            <w:r w:rsidR="00D13D05">
              <w:rPr>
                <w:color w:val="FF0000"/>
                <w:sz w:val="22"/>
                <w:szCs w:val="22"/>
                <w:lang w:val="en-GB"/>
              </w:rPr>
              <w:t xml:space="preserve">. </w:t>
            </w:r>
            <w:r w:rsidR="00D13D05">
              <w:rPr>
                <w:color w:val="000000" w:themeColor="text1"/>
                <w:sz w:val="22"/>
                <w:szCs w:val="22"/>
                <w:lang w:val="en-GB"/>
              </w:rPr>
              <w:t>There is no</w:t>
            </w:r>
            <w:r w:rsidR="00D13D05" w:rsidRPr="00D13D05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13D05" w:rsidRPr="00D13D05">
              <w:rPr>
                <w:color w:val="FF0000"/>
                <w:sz w:val="22"/>
                <w:szCs w:val="22"/>
                <w:lang w:val="en-GB"/>
              </w:rPr>
              <w:t>commercial aspect</w:t>
            </w:r>
            <w:r w:rsidR="00D13D05" w:rsidRPr="00D13D05">
              <w:rPr>
                <w:color w:val="000000" w:themeColor="text1"/>
                <w:sz w:val="22"/>
                <w:szCs w:val="22"/>
                <w:lang w:val="en-GB"/>
              </w:rPr>
              <w:t xml:space="preserve"> to the campaign</w:t>
            </w:r>
            <w:r w:rsidR="00D13D05">
              <w:rPr>
                <w:color w:val="000000" w:themeColor="text1"/>
                <w:sz w:val="22"/>
                <w:szCs w:val="22"/>
                <w:lang w:val="en-GB"/>
              </w:rPr>
              <w:t xml:space="preserve"> – they were not aiming to make money</w:t>
            </w:r>
            <w:r w:rsidR="00D13D05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3192" w:type="dxa"/>
            <w:gridSpan w:val="3"/>
            <w:shd w:val="clear" w:color="auto" w:fill="E2EFD9" w:themeFill="accent6" w:themeFillTint="33"/>
          </w:tcPr>
          <w:p w14:paraId="65014331" w14:textId="77777777" w:rsidR="00981147" w:rsidRDefault="00360996" w:rsidP="003609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Representation</w:t>
            </w:r>
            <w:r w:rsidR="00664968">
              <w:rPr>
                <w:lang w:val="en-GB"/>
              </w:rPr>
              <w:t xml:space="preserve">  </w:t>
            </w:r>
          </w:p>
          <w:p w14:paraId="7C7BABB4" w14:textId="76F32F7E" w:rsidR="00981147" w:rsidRPr="002C5469" w:rsidRDefault="0040229D" w:rsidP="00981147">
            <w:pPr>
              <w:rPr>
                <w:sz w:val="22"/>
                <w:szCs w:val="22"/>
                <w:lang w:val="en-GB"/>
              </w:rPr>
            </w:pPr>
            <w:r w:rsidRPr="002C5469">
              <w:rPr>
                <w:color w:val="FF0000"/>
                <w:sz w:val="22"/>
                <w:szCs w:val="22"/>
                <w:lang w:val="en-GB"/>
              </w:rPr>
              <w:t>Challenging</w:t>
            </w:r>
            <w:r w:rsidRPr="002C5469">
              <w:rPr>
                <w:sz w:val="22"/>
                <w:szCs w:val="22"/>
                <w:lang w:val="en-GB"/>
              </w:rPr>
              <w:t xml:space="preserve"> </w:t>
            </w:r>
            <w:r w:rsidR="00981147" w:rsidRPr="002C5469">
              <w:rPr>
                <w:sz w:val="22"/>
                <w:szCs w:val="22"/>
                <w:lang w:val="en-GB"/>
              </w:rPr>
              <w:t xml:space="preserve">dominant ideology that women </w:t>
            </w:r>
            <w:r w:rsidRPr="002C5469">
              <w:rPr>
                <w:sz w:val="22"/>
                <w:szCs w:val="22"/>
                <w:lang w:val="en-GB"/>
              </w:rPr>
              <w:t>can’t do</w:t>
            </w:r>
            <w:r w:rsidR="00981147" w:rsidRPr="002C5469">
              <w:rPr>
                <w:sz w:val="22"/>
                <w:szCs w:val="22"/>
                <w:lang w:val="en-GB"/>
              </w:rPr>
              <w:t xml:space="preserve"> sport by portraying physical activity for women in an extremely positive way.  </w:t>
            </w:r>
          </w:p>
          <w:p w14:paraId="2F7710BA" w14:textId="602493F7" w:rsidR="00981147" w:rsidRPr="002C5469" w:rsidRDefault="0040229D" w:rsidP="00981147">
            <w:pPr>
              <w:rPr>
                <w:sz w:val="22"/>
                <w:szCs w:val="22"/>
                <w:lang w:val="en-GB"/>
              </w:rPr>
            </w:pPr>
            <w:r w:rsidRPr="002C5469">
              <w:rPr>
                <w:color w:val="FF0000"/>
                <w:sz w:val="22"/>
                <w:szCs w:val="22"/>
                <w:lang w:val="en-GB"/>
              </w:rPr>
              <w:t>C</w:t>
            </w:r>
            <w:r w:rsidR="00981147" w:rsidRPr="002C5469">
              <w:rPr>
                <w:color w:val="FF0000"/>
                <w:sz w:val="22"/>
                <w:szCs w:val="22"/>
                <w:lang w:val="en-GB"/>
              </w:rPr>
              <w:t>ounter-stereotyp</w:t>
            </w:r>
            <w:r w:rsidRPr="002C5469">
              <w:rPr>
                <w:color w:val="FF0000"/>
                <w:sz w:val="22"/>
                <w:szCs w:val="22"/>
                <w:lang w:val="en-GB"/>
              </w:rPr>
              <w:t>e</w:t>
            </w:r>
            <w:r w:rsidRPr="002C5469">
              <w:rPr>
                <w:sz w:val="22"/>
                <w:szCs w:val="22"/>
                <w:lang w:val="en-GB"/>
              </w:rPr>
              <w:t xml:space="preserve"> – She is enjoying sport, doesn’t care about being judged on how she looks</w:t>
            </w:r>
            <w:r w:rsidR="002C5469" w:rsidRPr="002C5469">
              <w:rPr>
                <w:sz w:val="22"/>
                <w:szCs w:val="22"/>
                <w:lang w:val="en-GB"/>
              </w:rPr>
              <w:t>, she is not weak or unsuccessful at sport. She is independent, confident and happy (body language and facial expression)</w:t>
            </w:r>
          </w:p>
          <w:p w14:paraId="1E0B6571" w14:textId="04718F17" w:rsidR="00981147" w:rsidRPr="002C5469" w:rsidRDefault="003B5F1A" w:rsidP="00981147">
            <w:pPr>
              <w:rPr>
                <w:sz w:val="22"/>
                <w:szCs w:val="22"/>
                <w:lang w:val="en-GB"/>
              </w:rPr>
            </w:pPr>
            <w:r w:rsidRPr="002C5469">
              <w:rPr>
                <w:color w:val="FF0000"/>
                <w:sz w:val="22"/>
                <w:szCs w:val="22"/>
                <w:lang w:val="en-GB"/>
              </w:rPr>
              <w:t>Aspirational role model</w:t>
            </w:r>
            <w:r w:rsidRPr="002C5469">
              <w:rPr>
                <w:sz w:val="22"/>
                <w:szCs w:val="22"/>
                <w:lang w:val="en-GB"/>
              </w:rPr>
              <w:t xml:space="preserve"> – she is not a famous sports person</w:t>
            </w:r>
            <w:r w:rsidR="002C5469" w:rsidRPr="002C5469">
              <w:rPr>
                <w:sz w:val="22"/>
                <w:szCs w:val="22"/>
                <w:lang w:val="en-GB"/>
              </w:rPr>
              <w:t>, shows that anyone can do this</w:t>
            </w:r>
            <w:r w:rsidRPr="002C5469">
              <w:rPr>
                <w:sz w:val="22"/>
                <w:szCs w:val="22"/>
                <w:lang w:val="en-GB"/>
              </w:rPr>
              <w:t xml:space="preserve"> </w:t>
            </w:r>
          </w:p>
          <w:p w14:paraId="363F6510" w14:textId="2A63A5D8" w:rsidR="00981147" w:rsidRPr="002C5469" w:rsidRDefault="002C5469" w:rsidP="00981147">
            <w:pPr>
              <w:rPr>
                <w:sz w:val="22"/>
                <w:szCs w:val="22"/>
                <w:lang w:val="en-GB"/>
              </w:rPr>
            </w:pPr>
            <w:r w:rsidRPr="002C5469">
              <w:rPr>
                <w:color w:val="FF0000"/>
                <w:sz w:val="22"/>
                <w:szCs w:val="22"/>
                <w:lang w:val="en-GB"/>
              </w:rPr>
              <w:t>Focusing</w:t>
            </w:r>
            <w:r w:rsidR="00981147" w:rsidRPr="002C5469">
              <w:rPr>
                <w:sz w:val="22"/>
                <w:szCs w:val="22"/>
                <w:lang w:val="en-GB"/>
              </w:rPr>
              <w:t xml:space="preserve"> on what ‘real’ women </w:t>
            </w:r>
            <w:r w:rsidRPr="002C5469">
              <w:rPr>
                <w:sz w:val="22"/>
                <w:szCs w:val="22"/>
                <w:lang w:val="en-GB"/>
              </w:rPr>
              <w:t xml:space="preserve">–no airbrushing, </w:t>
            </w:r>
            <w:proofErr w:type="spellStart"/>
            <w:r w:rsidRPr="002C5469">
              <w:rPr>
                <w:sz w:val="22"/>
                <w:szCs w:val="22"/>
                <w:lang w:val="en-GB"/>
              </w:rPr>
              <w:t>photoshoping</w:t>
            </w:r>
            <w:proofErr w:type="spellEnd"/>
            <w:r w:rsidRPr="002C5469">
              <w:rPr>
                <w:sz w:val="22"/>
                <w:szCs w:val="22"/>
                <w:lang w:val="en-GB"/>
              </w:rPr>
              <w:t>,</w:t>
            </w:r>
            <w:r w:rsidR="008415D6">
              <w:rPr>
                <w:sz w:val="22"/>
                <w:szCs w:val="22"/>
                <w:lang w:val="en-GB"/>
              </w:rPr>
              <w:t xml:space="preserve"> no glossy </w:t>
            </w:r>
            <w:r w:rsidRPr="002C5469">
              <w:rPr>
                <w:sz w:val="22"/>
                <w:szCs w:val="22"/>
                <w:lang w:val="en-GB"/>
              </w:rPr>
              <w:t>not perfect but happy</w:t>
            </w:r>
            <w:r w:rsidR="008415D6">
              <w:rPr>
                <w:sz w:val="22"/>
                <w:szCs w:val="22"/>
                <w:lang w:val="en-GB"/>
              </w:rPr>
              <w:t xml:space="preserve">. Other </w:t>
            </w:r>
            <w:r w:rsidR="009740BB">
              <w:rPr>
                <w:sz w:val="22"/>
                <w:szCs w:val="22"/>
                <w:lang w:val="en-GB"/>
              </w:rPr>
              <w:t>adverts</w:t>
            </w:r>
            <w:bookmarkStart w:id="0" w:name="_GoBack"/>
            <w:bookmarkEnd w:id="0"/>
            <w:r w:rsidR="008415D6">
              <w:rPr>
                <w:sz w:val="22"/>
                <w:szCs w:val="22"/>
                <w:lang w:val="en-GB"/>
              </w:rPr>
              <w:t xml:space="preserve"> </w:t>
            </w:r>
            <w:r w:rsidR="00FD69A8">
              <w:rPr>
                <w:sz w:val="22"/>
                <w:szCs w:val="22"/>
                <w:lang w:val="en-GB"/>
              </w:rPr>
              <w:t>don’t</w:t>
            </w:r>
            <w:r w:rsidR="008415D6">
              <w:rPr>
                <w:sz w:val="22"/>
                <w:szCs w:val="22"/>
                <w:lang w:val="en-GB"/>
              </w:rPr>
              <w:t xml:space="preserve"> do this</w:t>
            </w:r>
          </w:p>
          <w:p w14:paraId="3914D574" w14:textId="6017C290" w:rsidR="00360996" w:rsidRDefault="00981147" w:rsidP="00981147">
            <w:pPr>
              <w:rPr>
                <w:lang w:val="en-GB"/>
              </w:rPr>
            </w:pPr>
            <w:r w:rsidRPr="008415D6">
              <w:rPr>
                <w:color w:val="FF0000"/>
                <w:sz w:val="22"/>
                <w:szCs w:val="22"/>
                <w:lang w:val="en-GB"/>
              </w:rPr>
              <w:t>‘Girl’</w:t>
            </w:r>
            <w:r w:rsidRPr="002C5469">
              <w:rPr>
                <w:sz w:val="22"/>
                <w:szCs w:val="22"/>
                <w:lang w:val="en-GB"/>
              </w:rPr>
              <w:t xml:space="preserve"> </w:t>
            </w:r>
            <w:r w:rsidR="002C5469" w:rsidRPr="002C5469">
              <w:rPr>
                <w:sz w:val="22"/>
                <w:szCs w:val="22"/>
                <w:lang w:val="en-GB"/>
              </w:rPr>
              <w:t xml:space="preserve">use to </w:t>
            </w:r>
            <w:r w:rsidRPr="002C5469">
              <w:rPr>
                <w:sz w:val="22"/>
                <w:szCs w:val="22"/>
                <w:lang w:val="en-GB"/>
              </w:rPr>
              <w:t xml:space="preserve">represent all women </w:t>
            </w:r>
            <w:r w:rsidR="002C5469" w:rsidRPr="002C5469">
              <w:rPr>
                <w:sz w:val="22"/>
                <w:szCs w:val="22"/>
                <w:lang w:val="en-GB"/>
              </w:rPr>
              <w:t>but some women may not like this word as it has negative connotation (childish, silly, too young)</w:t>
            </w:r>
            <w:r w:rsidR="00664968">
              <w:rPr>
                <w:lang w:val="en-GB"/>
              </w:rPr>
              <w:t xml:space="preserve">                     </w:t>
            </w:r>
          </w:p>
        </w:tc>
      </w:tr>
      <w:tr w:rsidR="00360996" w14:paraId="5D5560E4" w14:textId="77777777" w:rsidTr="00FD69A8">
        <w:trPr>
          <w:trHeight w:val="2366"/>
        </w:trPr>
        <w:tc>
          <w:tcPr>
            <w:tcW w:w="6025" w:type="dxa"/>
            <w:gridSpan w:val="2"/>
            <w:shd w:val="clear" w:color="auto" w:fill="D5DCE4" w:themeFill="text2" w:themeFillTint="33"/>
          </w:tcPr>
          <w:p w14:paraId="62A8DCF5" w14:textId="77777777" w:rsidR="00360996" w:rsidRDefault="00360996">
            <w:pPr>
              <w:rPr>
                <w:lang w:val="en-GB"/>
              </w:rPr>
            </w:pPr>
            <w:r>
              <w:rPr>
                <w:lang w:val="en-GB"/>
              </w:rPr>
              <w:t>Key Terms and conventions</w:t>
            </w:r>
          </w:p>
          <w:p w14:paraId="0EB1A4B0" w14:textId="38E9B1C3" w:rsidR="0076617A" w:rsidRDefault="0076617A">
            <w:pPr>
              <w:rPr>
                <w:lang w:val="en-GB"/>
              </w:rPr>
            </w:pPr>
            <w:r>
              <w:rPr>
                <w:lang w:val="en-GB"/>
              </w:rPr>
              <w:t xml:space="preserve">Copy, Slogan, Logo, Central Image, Typography, Brand Identity, </w:t>
            </w:r>
            <w:proofErr w:type="spellStart"/>
            <w:r>
              <w:rPr>
                <w:lang w:val="en-GB"/>
              </w:rPr>
              <w:t>Propp</w:t>
            </w:r>
            <w:proofErr w:type="spellEnd"/>
            <w:r>
              <w:rPr>
                <w:lang w:val="en-GB"/>
              </w:rPr>
              <w:t xml:space="preserve">, </w:t>
            </w:r>
            <w:r w:rsidR="00FD69A8">
              <w:rPr>
                <w:lang w:val="en-GB"/>
              </w:rPr>
              <w:t xml:space="preserve">Rule of Thirds, Mantra, Protagonist, Dominant Ideology, Stereotype, Counter-Stereotype, Hashtag, Social Cohesion, Enigma Code, Use and Gratification Theory, Personal Identity, The Male Gaze (Laura </w:t>
            </w:r>
            <w:proofErr w:type="spellStart"/>
            <w:r w:rsidR="00FD69A8">
              <w:rPr>
                <w:lang w:val="en-GB"/>
              </w:rPr>
              <w:t>Mulvey</w:t>
            </w:r>
            <w:proofErr w:type="spellEnd"/>
            <w:r w:rsidR="00FD69A8">
              <w:rPr>
                <w:lang w:val="en-GB"/>
              </w:rPr>
              <w:t xml:space="preserve">), objectify/ objectification </w:t>
            </w:r>
          </w:p>
        </w:tc>
        <w:tc>
          <w:tcPr>
            <w:tcW w:w="10003" w:type="dxa"/>
            <w:gridSpan w:val="2"/>
            <w:shd w:val="clear" w:color="auto" w:fill="CAC4EA"/>
          </w:tcPr>
          <w:p w14:paraId="519454D5" w14:textId="5B874AA9" w:rsidR="00664968" w:rsidRDefault="00360996">
            <w:pPr>
              <w:rPr>
                <w:lang w:val="en-GB"/>
              </w:rPr>
            </w:pPr>
            <w:r>
              <w:rPr>
                <w:lang w:val="en-GB"/>
              </w:rPr>
              <w:t>Link to Theorists and theories</w:t>
            </w:r>
          </w:p>
          <w:p w14:paraId="4963FDB9" w14:textId="77777777" w:rsidR="00664968" w:rsidRDefault="001311FC" w:rsidP="001311FC">
            <w:pPr>
              <w:rPr>
                <w:lang w:val="en-GB"/>
              </w:rPr>
            </w:pPr>
            <w:proofErr w:type="spellStart"/>
            <w:r w:rsidRPr="00E14A3A">
              <w:rPr>
                <w:color w:val="FF0000"/>
                <w:lang w:val="en-GB"/>
              </w:rPr>
              <w:t>Propp</w:t>
            </w:r>
            <w:proofErr w:type="spellEnd"/>
            <w:r>
              <w:rPr>
                <w:lang w:val="en-GB"/>
              </w:rPr>
              <w:t xml:space="preserve"> - </w:t>
            </w:r>
            <w:r w:rsidR="00664968">
              <w:rPr>
                <w:lang w:val="en-GB"/>
              </w:rPr>
              <w:t xml:space="preserve">Dominance of image suggests she is the ‘protagonist’ </w:t>
            </w:r>
            <w:r w:rsidR="005906D3">
              <w:rPr>
                <w:lang w:val="en-GB"/>
              </w:rPr>
              <w:t>/ hero as she has over</w:t>
            </w:r>
            <w:r>
              <w:rPr>
                <w:lang w:val="en-GB"/>
              </w:rPr>
              <w:t>come fear</w:t>
            </w:r>
          </w:p>
          <w:p w14:paraId="1749601D" w14:textId="77777777" w:rsidR="005906D3" w:rsidRDefault="005906D3" w:rsidP="001311FC">
            <w:pPr>
              <w:rPr>
                <w:lang w:val="en-GB"/>
              </w:rPr>
            </w:pPr>
            <w:r w:rsidRPr="005906D3">
              <w:rPr>
                <w:color w:val="FF0000"/>
                <w:lang w:val="en-GB"/>
              </w:rPr>
              <w:t xml:space="preserve">Laura </w:t>
            </w:r>
            <w:proofErr w:type="spellStart"/>
            <w:r w:rsidRPr="005906D3">
              <w:rPr>
                <w:color w:val="FF0000"/>
                <w:lang w:val="en-GB"/>
              </w:rPr>
              <w:t>Mulvey</w:t>
            </w:r>
            <w:proofErr w:type="spellEnd"/>
            <w:r w:rsidRPr="005906D3">
              <w:rPr>
                <w:color w:val="FF0000"/>
                <w:lang w:val="en-GB"/>
              </w:rPr>
              <w:t xml:space="preserve"> </w:t>
            </w:r>
            <w:r>
              <w:rPr>
                <w:lang w:val="en-GB"/>
              </w:rPr>
              <w:t xml:space="preserve">- this images </w:t>
            </w:r>
            <w:proofErr w:type="gramStart"/>
            <w:r>
              <w:rPr>
                <w:lang w:val="en-GB"/>
              </w:rPr>
              <w:t>does</w:t>
            </w:r>
            <w:proofErr w:type="gramEnd"/>
            <w:r>
              <w:rPr>
                <w:lang w:val="en-GB"/>
              </w:rPr>
              <w:t xml:space="preserve"> not objectify woman, it is not focused on how they look or portraying them in a way that men stereotypically would like.</w:t>
            </w:r>
          </w:p>
          <w:p w14:paraId="08CE7D9E" w14:textId="7BEBA2E9" w:rsidR="005906D3" w:rsidRDefault="005906D3" w:rsidP="001311FC">
            <w:pPr>
              <w:rPr>
                <w:lang w:val="en-GB"/>
              </w:rPr>
            </w:pPr>
            <w:r w:rsidRPr="005906D3">
              <w:rPr>
                <w:color w:val="FF0000"/>
                <w:lang w:val="en-GB"/>
              </w:rPr>
              <w:t xml:space="preserve">Use and Gratification </w:t>
            </w:r>
            <w:r>
              <w:rPr>
                <w:lang w:val="en-GB"/>
              </w:rPr>
              <w:t xml:space="preserve">- Personal Identity, the audience can see themselves in this person because she is not a celebrity. They can </w:t>
            </w:r>
            <w:r w:rsidR="00FD69A8">
              <w:rPr>
                <w:lang w:val="en-GB"/>
              </w:rPr>
              <w:t>identify</w:t>
            </w:r>
            <w:r>
              <w:rPr>
                <w:lang w:val="en-GB"/>
              </w:rPr>
              <w:t xml:space="preserve"> with her because she is ordinary, normal and like her they too could learn not to fear being judged and get active.</w:t>
            </w:r>
          </w:p>
          <w:p w14:paraId="4287585B" w14:textId="39D225F6" w:rsidR="005906D3" w:rsidRDefault="005906D3" w:rsidP="001311FC">
            <w:pPr>
              <w:rPr>
                <w:lang w:val="en-GB"/>
              </w:rPr>
            </w:pPr>
            <w:proofErr w:type="spellStart"/>
            <w:r w:rsidRPr="005906D3">
              <w:rPr>
                <w:color w:val="FF0000"/>
                <w:lang w:val="en-GB"/>
              </w:rPr>
              <w:t>Engima</w:t>
            </w:r>
            <w:proofErr w:type="spellEnd"/>
            <w:r w:rsidRPr="005906D3">
              <w:rPr>
                <w:color w:val="FF0000"/>
                <w:lang w:val="en-GB"/>
              </w:rPr>
              <w:t xml:space="preserve"> Code (Barthes) </w:t>
            </w:r>
            <w:r>
              <w:rPr>
                <w:lang w:val="en-GB"/>
              </w:rPr>
              <w:t>- ‘this girl can’ - what can she do? Creates a sense of mystery, wonder</w:t>
            </w:r>
          </w:p>
        </w:tc>
      </w:tr>
    </w:tbl>
    <w:p w14:paraId="2F72EFC2" w14:textId="77777777" w:rsidR="00360996" w:rsidRPr="00360996" w:rsidRDefault="00360996">
      <w:pPr>
        <w:rPr>
          <w:lang w:val="en-GB"/>
        </w:rPr>
      </w:pPr>
    </w:p>
    <w:sectPr w:rsidR="00360996" w:rsidRPr="00360996" w:rsidSect="00E6450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96"/>
    <w:rsid w:val="000272B9"/>
    <w:rsid w:val="00076B4B"/>
    <w:rsid w:val="000F2973"/>
    <w:rsid w:val="001311FC"/>
    <w:rsid w:val="001F7852"/>
    <w:rsid w:val="002C5469"/>
    <w:rsid w:val="00360996"/>
    <w:rsid w:val="003B5F1A"/>
    <w:rsid w:val="003E25B0"/>
    <w:rsid w:val="003F0303"/>
    <w:rsid w:val="0040229D"/>
    <w:rsid w:val="0057461F"/>
    <w:rsid w:val="005906D3"/>
    <w:rsid w:val="006052AE"/>
    <w:rsid w:val="00664968"/>
    <w:rsid w:val="0067662A"/>
    <w:rsid w:val="006F613D"/>
    <w:rsid w:val="0076617A"/>
    <w:rsid w:val="008415D6"/>
    <w:rsid w:val="00841F3E"/>
    <w:rsid w:val="009740BB"/>
    <w:rsid w:val="00981147"/>
    <w:rsid w:val="00981410"/>
    <w:rsid w:val="00AC476C"/>
    <w:rsid w:val="00D13D05"/>
    <w:rsid w:val="00D42609"/>
    <w:rsid w:val="00D66511"/>
    <w:rsid w:val="00DE51E9"/>
    <w:rsid w:val="00E14A3A"/>
    <w:rsid w:val="00E3503F"/>
    <w:rsid w:val="00E64507"/>
    <w:rsid w:val="00F84612"/>
    <w:rsid w:val="00FD69A8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68DF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657</Words>
  <Characters>3748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Community College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14</cp:revision>
  <dcterms:created xsi:type="dcterms:W3CDTF">2018-03-28T13:19:00Z</dcterms:created>
  <dcterms:modified xsi:type="dcterms:W3CDTF">2018-03-28T15:23:00Z</dcterms:modified>
</cp:coreProperties>
</file>