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5CFD" w14:textId="73800124" w:rsidR="00B47244" w:rsidRDefault="00BD3033" w:rsidP="00183678">
      <w:pPr>
        <w:pStyle w:val="Exercisequestion"/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E638DE">
        <w:t xml:space="preserve">A sample of size </w:t>
      </w:r>
      <w:r w:rsidR="00E638DE">
        <w:rPr>
          <w:i/>
        </w:rPr>
        <w:t>n</w:t>
      </w:r>
      <w:r w:rsidR="00E638DE">
        <w:t xml:space="preserve"> is taken from a population with mean </w:t>
      </w:r>
      <w:r w:rsidR="00E638DE">
        <w:rPr>
          <w:i/>
        </w:rPr>
        <w:t>μ</w:t>
      </w:r>
      <w:r w:rsidR="00E638DE">
        <w:t xml:space="preserve"> and variance </w:t>
      </w:r>
      <w:r w:rsidR="00E638DE">
        <w:rPr>
          <w:i/>
        </w:rPr>
        <w:t>σ</w:t>
      </w:r>
      <w:r w:rsidR="00F1059F">
        <w:rPr>
          <w:i/>
        </w:rPr>
        <w:t xml:space="preserve"> </w:t>
      </w:r>
      <w:r w:rsidR="00E638DE">
        <w:rPr>
          <w:vertAlign w:val="superscript"/>
        </w:rPr>
        <w:t>2</w:t>
      </w:r>
    </w:p>
    <w:p w14:paraId="6E0D0FF5" w14:textId="2A945DD3" w:rsidR="00313837" w:rsidRPr="00313837" w:rsidRDefault="00B47244" w:rsidP="00A95AA3">
      <w:pPr>
        <w:pStyle w:val="Exercisesubquestion"/>
        <w:rPr>
          <w:b/>
        </w:rPr>
      </w:pPr>
      <w:r w:rsidRPr="00854D19">
        <w:rPr>
          <w:b/>
        </w:rPr>
        <w:t>a</w:t>
      </w:r>
      <w:r w:rsidRPr="00185007">
        <w:rPr>
          <w:rStyle w:val="ExercisesubquestionChar"/>
        </w:rPr>
        <w:tab/>
      </w:r>
      <w:r w:rsidR="00E638DE" w:rsidRPr="00185007">
        <w:rPr>
          <w:rStyle w:val="ExercisesubquestionChar"/>
        </w:rPr>
        <w:t>Explain, in this context, what the central limit theorem is</w:t>
      </w:r>
      <w:r w:rsidR="00313837" w:rsidRPr="00185007">
        <w:rPr>
          <w:rStyle w:val="ExercisesubquestionChar"/>
        </w:rPr>
        <w:t>.</w:t>
      </w:r>
      <w:r w:rsidR="00313837">
        <w:tab/>
      </w:r>
      <w:r w:rsidR="00E638DE">
        <w:rPr>
          <w:b/>
        </w:rPr>
        <w:t>(2</w:t>
      </w:r>
      <w:r w:rsidR="00313837">
        <w:rPr>
          <w:b/>
        </w:rPr>
        <w:t xml:space="preserve"> mark</w:t>
      </w:r>
      <w:r w:rsidR="00E638DE">
        <w:rPr>
          <w:b/>
        </w:rPr>
        <w:t>s</w:t>
      </w:r>
      <w:r w:rsidR="00313837">
        <w:rPr>
          <w:b/>
        </w:rPr>
        <w:t>)</w:t>
      </w:r>
    </w:p>
    <w:p w14:paraId="2A633813" w14:textId="1F66990B" w:rsidR="00B47244" w:rsidRPr="00313837" w:rsidRDefault="00313837" w:rsidP="004D6040">
      <w:pPr>
        <w:pStyle w:val="Exercisesubquestion"/>
        <w:rPr>
          <w:b/>
        </w:rPr>
      </w:pPr>
      <w:r>
        <w:rPr>
          <w:b/>
        </w:rPr>
        <w:t>b</w:t>
      </w:r>
      <w:r>
        <w:rPr>
          <w:b/>
        </w:rPr>
        <w:tab/>
      </w:r>
      <w:r w:rsidR="007C115C">
        <w:t>State one condition that must be met to use the central limit theorem</w:t>
      </w:r>
      <w:r>
        <w:t>.</w:t>
      </w:r>
      <w:r>
        <w:tab/>
      </w:r>
      <w:r w:rsidR="007C115C">
        <w:rPr>
          <w:b/>
        </w:rPr>
        <w:t>(1 mark</w:t>
      </w:r>
      <w:r>
        <w:rPr>
          <w:b/>
        </w:rPr>
        <w:t>)</w:t>
      </w:r>
    </w:p>
    <w:p w14:paraId="6694C634" w14:textId="4BB1544D" w:rsidR="00252883" w:rsidRPr="00252883" w:rsidRDefault="00F27ADE" w:rsidP="00D50A92">
      <w:pPr>
        <w:pStyle w:val="Exercisequestion"/>
      </w:pPr>
      <w:r>
        <w:rPr>
          <w:b/>
        </w:rPr>
        <w:t>2</w:t>
      </w:r>
      <w:r w:rsidR="004536DF">
        <w:rPr>
          <w:b/>
        </w:rPr>
        <w:tab/>
      </w:r>
      <w:r w:rsidR="00CA0FF8">
        <w:t>A random sample of size 10 is taken from a population that is normally distributed with mean 12 and standard deviation 3</w:t>
      </w:r>
    </w:p>
    <w:p w14:paraId="371776D2" w14:textId="6CFBF1A0" w:rsidR="00BD3033" w:rsidRDefault="004536DF" w:rsidP="00D50A92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CA0FF8">
        <w:t>Find the probability that the sample mean is greater than 13</w:t>
      </w:r>
      <w:r w:rsidR="00666163">
        <w:rPr>
          <w:b/>
        </w:rPr>
        <w:tab/>
      </w:r>
      <w:r w:rsidR="00CA0FF8">
        <w:rPr>
          <w:b/>
        </w:rPr>
        <w:t>(3</w:t>
      </w:r>
      <w:r w:rsidR="00F27ADE">
        <w:rPr>
          <w:b/>
        </w:rPr>
        <w:t xml:space="preserve"> </w:t>
      </w:r>
      <w:r w:rsidR="00BD3033" w:rsidRPr="00EF1938">
        <w:rPr>
          <w:b/>
        </w:rPr>
        <w:t>marks)</w:t>
      </w:r>
    </w:p>
    <w:p w14:paraId="77B25765" w14:textId="63C79E7A" w:rsidR="00252883" w:rsidRPr="007C2DB9" w:rsidRDefault="00BD3033" w:rsidP="00D50A92">
      <w:pPr>
        <w:pStyle w:val="Exercisesubquestion0"/>
        <w:rPr>
          <w:b/>
        </w:rPr>
      </w:pPr>
      <w:r w:rsidRPr="00127329">
        <w:rPr>
          <w:b/>
        </w:rPr>
        <w:t>b</w:t>
      </w:r>
      <w:r>
        <w:tab/>
      </w:r>
      <w:r w:rsidR="00CA0FF8">
        <w:t xml:space="preserve">State, with a reason, whether your answer is an </w:t>
      </w:r>
      <w:r w:rsidR="007F6574">
        <w:t>approximation</w:t>
      </w:r>
      <w:r w:rsidR="00666163">
        <w:t>.</w:t>
      </w:r>
      <w:r w:rsidR="00252883">
        <w:tab/>
      </w:r>
      <w:r w:rsidR="00CA0FF8">
        <w:rPr>
          <w:b/>
        </w:rPr>
        <w:t>(1 mark</w:t>
      </w:r>
      <w:r w:rsidR="00252883">
        <w:rPr>
          <w:b/>
        </w:rPr>
        <w:t>)</w:t>
      </w:r>
    </w:p>
    <w:p w14:paraId="1BBEBA43" w14:textId="0F108CA5" w:rsidR="007C31CC" w:rsidRDefault="001C1D59" w:rsidP="00D50A92">
      <w:pPr>
        <w:pStyle w:val="Exercisequestion"/>
      </w:pPr>
      <w:r>
        <w:rPr>
          <w:b/>
        </w:rPr>
        <w:t>3</w:t>
      </w:r>
      <w:r w:rsidR="00A2331D">
        <w:rPr>
          <w:b/>
        </w:rPr>
        <w:tab/>
      </w:r>
      <w:r w:rsidR="00CA0FF8">
        <w:t xml:space="preserve">The width of washers produced </w:t>
      </w:r>
      <w:r w:rsidR="008C33DF">
        <w:t>in a factory has</w:t>
      </w:r>
      <w:r w:rsidR="007C31CC">
        <w:t xml:space="preserve"> an unknown distribution with mean 21 mm and standard deviation 1.1 mm</w:t>
      </w:r>
      <w:r w:rsidR="00F53BD5">
        <w:t>.</w:t>
      </w:r>
    </w:p>
    <w:p w14:paraId="42971B73" w14:textId="2E26B6D3" w:rsidR="007C31CC" w:rsidRPr="00F53BD5" w:rsidRDefault="007C31CC" w:rsidP="00D50A92">
      <w:pPr>
        <w:pStyle w:val="Exercisetext"/>
      </w:pPr>
      <w:r>
        <w:t>A sample of 50 washers is taken</w:t>
      </w:r>
      <w:r w:rsidR="00FD3B8F">
        <w:t>.</w:t>
      </w:r>
    </w:p>
    <w:p w14:paraId="65875A3A" w14:textId="719DF04D" w:rsidR="00A2331D" w:rsidRDefault="00A2331D" w:rsidP="00D50A92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1161E4">
        <w:t>Estimate</w:t>
      </w:r>
      <w:r w:rsidR="007C31CC">
        <w:t xml:space="preserve"> the probability that the mean width of the washers is less than </w:t>
      </w:r>
      <w:r w:rsidR="00C07824">
        <w:br/>
      </w:r>
      <w:r w:rsidR="007C31CC">
        <w:t>20.7 mm</w:t>
      </w:r>
      <w:r>
        <w:t>.</w:t>
      </w:r>
      <w:r w:rsidR="003F722D">
        <w:rPr>
          <w:b/>
        </w:rPr>
        <w:tab/>
        <w:t>(3</w:t>
      </w:r>
      <w:r>
        <w:rPr>
          <w:b/>
        </w:rPr>
        <w:t xml:space="preserve"> </w:t>
      </w:r>
      <w:r w:rsidR="003F722D">
        <w:rPr>
          <w:b/>
        </w:rPr>
        <w:t>marks</w:t>
      </w:r>
      <w:r w:rsidRPr="00EF1938">
        <w:rPr>
          <w:b/>
        </w:rPr>
        <w:t>)</w:t>
      </w:r>
    </w:p>
    <w:p w14:paraId="481689EF" w14:textId="3B44F3E7" w:rsidR="003F722D" w:rsidRPr="003F722D" w:rsidRDefault="007C31CC" w:rsidP="00D50A92">
      <w:pPr>
        <w:pStyle w:val="Exercisetext"/>
      </w:pPr>
      <w:r>
        <w:t>A second sample is taken. The probability that the mean of this sample is less than 2</w:t>
      </w:r>
      <w:r w:rsidR="001161E4">
        <w:t>0.7 mm needs to be less than 1</w:t>
      </w:r>
      <w:r>
        <w:t>%</w:t>
      </w:r>
      <w:r w:rsidR="003F722D">
        <w:t>.</w:t>
      </w:r>
    </w:p>
    <w:p w14:paraId="4632AA12" w14:textId="16C66B5F" w:rsidR="003F722D" w:rsidRPr="003F722D" w:rsidRDefault="001161E4" w:rsidP="00D50A92">
      <w:pPr>
        <w:pStyle w:val="Exercisesubquestion"/>
        <w:rPr>
          <w:b/>
        </w:rPr>
      </w:pPr>
      <w:r>
        <w:rPr>
          <w:b/>
        </w:rPr>
        <w:t>b</w:t>
      </w:r>
      <w:r w:rsidR="007C31CC">
        <w:tab/>
        <w:t>Find the minimum sample size required</w:t>
      </w:r>
      <w:r w:rsidR="003F722D">
        <w:t>.</w:t>
      </w:r>
      <w:r w:rsidR="003F722D">
        <w:tab/>
      </w:r>
      <w:r>
        <w:rPr>
          <w:b/>
        </w:rPr>
        <w:t>(5</w:t>
      </w:r>
      <w:r w:rsidR="003F722D">
        <w:rPr>
          <w:b/>
        </w:rPr>
        <w:t xml:space="preserve"> marks)</w:t>
      </w:r>
    </w:p>
    <w:p w14:paraId="3D6E95F7" w14:textId="147ADF2D" w:rsidR="00B3267C" w:rsidRDefault="00B3267C" w:rsidP="00D50A92">
      <w:pPr>
        <w:pStyle w:val="Exercisequestion"/>
      </w:pPr>
      <w:r>
        <w:rPr>
          <w:b/>
        </w:rPr>
        <w:t>4</w:t>
      </w:r>
      <w:r>
        <w:rPr>
          <w:b/>
        </w:rPr>
        <w:tab/>
      </w:r>
      <w:r w:rsidR="00FD3B8F">
        <w:t xml:space="preserve">The random variable </w:t>
      </w:r>
      <w:r w:rsidR="00FD3B8F">
        <w:rPr>
          <w:i/>
        </w:rPr>
        <w:t>X</w:t>
      </w:r>
      <w:r w:rsidR="00FD3B8F">
        <w:t xml:space="preserve"> has the probability distribution shown in the table</w:t>
      </w:r>
      <w:r w:rsidR="003F7EF9"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566"/>
        <w:gridCol w:w="416"/>
        <w:gridCol w:w="505"/>
        <w:gridCol w:w="566"/>
        <w:gridCol w:w="609"/>
      </w:tblGrid>
      <w:tr w:rsidR="00FD3B8F" w14:paraId="10B99DFA" w14:textId="77777777" w:rsidTr="00794A62">
        <w:trPr>
          <w:jc w:val="center"/>
        </w:trPr>
        <w:tc>
          <w:tcPr>
            <w:tcW w:w="1019" w:type="dxa"/>
          </w:tcPr>
          <w:p w14:paraId="1E555C79" w14:textId="433BCF28" w:rsidR="00FD3B8F" w:rsidRPr="00794A62" w:rsidRDefault="00FD3B8F" w:rsidP="00FD3B8F">
            <w:pPr>
              <w:pStyle w:val="Tablehead"/>
              <w:rPr>
                <w:i/>
                <w:sz w:val="22"/>
              </w:rPr>
            </w:pPr>
            <w:r w:rsidRPr="00794A62">
              <w:rPr>
                <w:i/>
                <w:sz w:val="22"/>
              </w:rPr>
              <w:t>x</w:t>
            </w:r>
          </w:p>
        </w:tc>
        <w:tc>
          <w:tcPr>
            <w:tcW w:w="566" w:type="dxa"/>
          </w:tcPr>
          <w:p w14:paraId="4BC9487A" w14:textId="2F9608D3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1</w:t>
            </w:r>
          </w:p>
        </w:tc>
        <w:tc>
          <w:tcPr>
            <w:tcW w:w="416" w:type="dxa"/>
          </w:tcPr>
          <w:p w14:paraId="03EE44D8" w14:textId="3C170ABD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14:paraId="66D3C1BF" w14:textId="0904EC52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 w14:paraId="64BCADD4" w14:textId="535B7039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14:paraId="35657801" w14:textId="21696F09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6</w:t>
            </w:r>
          </w:p>
        </w:tc>
      </w:tr>
      <w:tr w:rsidR="00FD3B8F" w14:paraId="00DB98A0" w14:textId="77777777" w:rsidTr="00794A62">
        <w:trPr>
          <w:jc w:val="center"/>
        </w:trPr>
        <w:tc>
          <w:tcPr>
            <w:tcW w:w="1019" w:type="dxa"/>
          </w:tcPr>
          <w:p w14:paraId="3BEE2A9B" w14:textId="21BD60A3" w:rsidR="00FD3B8F" w:rsidRPr="00794A62" w:rsidRDefault="00FD3B8F" w:rsidP="00FD3B8F">
            <w:pPr>
              <w:pStyle w:val="Tablehead"/>
              <w:rPr>
                <w:sz w:val="22"/>
              </w:rPr>
            </w:pPr>
            <w:r w:rsidRPr="00794A62">
              <w:rPr>
                <w:sz w:val="22"/>
              </w:rPr>
              <w:t>P(</w:t>
            </w:r>
            <w:r w:rsidRPr="00794A62">
              <w:rPr>
                <w:i/>
                <w:sz w:val="22"/>
              </w:rPr>
              <w:t>X</w:t>
            </w:r>
            <w:r w:rsidRPr="00794A62">
              <w:rPr>
                <w:sz w:val="22"/>
              </w:rPr>
              <w:t xml:space="preserve"> = </w:t>
            </w:r>
            <w:r w:rsidRPr="00794A62">
              <w:rPr>
                <w:i/>
                <w:sz w:val="22"/>
              </w:rPr>
              <w:t>x</w:t>
            </w:r>
            <w:r w:rsidRPr="00794A62">
              <w:rPr>
                <w:sz w:val="22"/>
              </w:rPr>
              <w:t>)</w:t>
            </w:r>
          </w:p>
        </w:tc>
        <w:tc>
          <w:tcPr>
            <w:tcW w:w="566" w:type="dxa"/>
          </w:tcPr>
          <w:p w14:paraId="3AE54B49" w14:textId="1D158CC6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0.1</w:t>
            </w:r>
          </w:p>
        </w:tc>
        <w:tc>
          <w:tcPr>
            <w:tcW w:w="416" w:type="dxa"/>
          </w:tcPr>
          <w:p w14:paraId="0985F43C" w14:textId="4458ED31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i/>
                <w:sz w:val="22"/>
                <w:szCs w:val="22"/>
              </w:rPr>
              <w:t>k</w:t>
            </w:r>
          </w:p>
        </w:tc>
        <w:tc>
          <w:tcPr>
            <w:tcW w:w="505" w:type="dxa"/>
          </w:tcPr>
          <w:p w14:paraId="72F74490" w14:textId="27F07625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2</w:t>
            </w:r>
            <w:r w:rsidRPr="00794A62">
              <w:rPr>
                <w:i/>
                <w:sz w:val="22"/>
                <w:szCs w:val="22"/>
              </w:rPr>
              <w:t>k</w:t>
            </w:r>
          </w:p>
        </w:tc>
        <w:tc>
          <w:tcPr>
            <w:tcW w:w="566" w:type="dxa"/>
          </w:tcPr>
          <w:p w14:paraId="130E2CF2" w14:textId="52A106C8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0.3</w:t>
            </w:r>
          </w:p>
        </w:tc>
        <w:tc>
          <w:tcPr>
            <w:tcW w:w="609" w:type="dxa"/>
          </w:tcPr>
          <w:p w14:paraId="21DEF14B" w14:textId="55E53342" w:rsidR="00FD3B8F" w:rsidRPr="00794A62" w:rsidRDefault="00FD3B8F" w:rsidP="00FD3B8F">
            <w:pPr>
              <w:pStyle w:val="Tabletext"/>
              <w:rPr>
                <w:sz w:val="22"/>
                <w:szCs w:val="22"/>
              </w:rPr>
            </w:pPr>
            <w:r w:rsidRPr="00794A62">
              <w:rPr>
                <w:sz w:val="22"/>
                <w:szCs w:val="22"/>
              </w:rPr>
              <w:t>0.24</w:t>
            </w:r>
          </w:p>
        </w:tc>
      </w:tr>
    </w:tbl>
    <w:p w14:paraId="567C030E" w14:textId="1871774C" w:rsidR="00B3267C" w:rsidRDefault="00B3267C" w:rsidP="005E4DBE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FD3B8F">
        <w:t xml:space="preserve">Find the value of </w:t>
      </w:r>
      <w:r w:rsidR="00FD3B8F">
        <w:rPr>
          <w:i/>
        </w:rPr>
        <w:t>k</w:t>
      </w:r>
      <w:r w:rsidR="00FD3B8F">
        <w:rPr>
          <w:b/>
        </w:rPr>
        <w:tab/>
        <w:t>(2</w:t>
      </w:r>
      <w:r>
        <w:rPr>
          <w:b/>
        </w:rPr>
        <w:t xml:space="preserve"> </w:t>
      </w:r>
      <w:r w:rsidRPr="00EF1938">
        <w:rPr>
          <w:b/>
        </w:rPr>
        <w:t>marks)</w:t>
      </w:r>
    </w:p>
    <w:p w14:paraId="23CA20FD" w14:textId="77777777" w:rsidR="00FD3B8F" w:rsidRDefault="00B3267C" w:rsidP="005E4DBE">
      <w:pPr>
        <w:pStyle w:val="Exercisesubquestion0"/>
      </w:pPr>
      <w:r w:rsidRPr="00127329">
        <w:rPr>
          <w:b/>
        </w:rPr>
        <w:t>b</w:t>
      </w:r>
      <w:r>
        <w:tab/>
      </w:r>
      <w:r w:rsidR="00FD3B8F">
        <w:t>Find</w:t>
      </w:r>
    </w:p>
    <w:p w14:paraId="160550CA" w14:textId="186C0CF7" w:rsidR="00FD3B8F" w:rsidRPr="00FD3B8F" w:rsidRDefault="00FD3B8F" w:rsidP="005E4DBE">
      <w:pPr>
        <w:pStyle w:val="Exercisesubsubquestion"/>
        <w:rPr>
          <w:b/>
        </w:rPr>
      </w:pPr>
      <w:r>
        <w:rPr>
          <w:b/>
        </w:rPr>
        <w:t>i</w:t>
      </w:r>
      <w:r w:rsidR="00915501">
        <w:tab/>
        <w:t>t</w:t>
      </w:r>
      <w:r>
        <w:t xml:space="preserve">he expectation of </w:t>
      </w:r>
      <w:r>
        <w:rPr>
          <w:i/>
        </w:rPr>
        <w:t>X</w:t>
      </w:r>
      <w:r>
        <w:tab/>
      </w:r>
      <w:r>
        <w:rPr>
          <w:b/>
        </w:rPr>
        <w:t>(2 marks)</w:t>
      </w:r>
    </w:p>
    <w:p w14:paraId="5BC627C2" w14:textId="708F214C" w:rsidR="00B3267C" w:rsidRPr="001C1D59" w:rsidRDefault="00FD3B8F" w:rsidP="005E4DBE">
      <w:pPr>
        <w:pStyle w:val="Exercisesubsubquestion"/>
      </w:pPr>
      <w:r>
        <w:rPr>
          <w:b/>
        </w:rPr>
        <w:t>ii</w:t>
      </w:r>
      <w:r>
        <w:rPr>
          <w:b/>
        </w:rPr>
        <w:tab/>
      </w:r>
      <w:r w:rsidR="00915501">
        <w:t>t</w:t>
      </w:r>
      <w:r>
        <w:t xml:space="preserve">he variance of </w:t>
      </w:r>
      <w:r>
        <w:rPr>
          <w:i/>
        </w:rPr>
        <w:t>X</w:t>
      </w:r>
      <w:r w:rsidR="003F7EF9">
        <w:tab/>
      </w:r>
      <w:r>
        <w:rPr>
          <w:b/>
        </w:rPr>
        <w:t>(2</w:t>
      </w:r>
      <w:r w:rsidR="003F7EF9" w:rsidRPr="00FD3B8F">
        <w:rPr>
          <w:b/>
        </w:rPr>
        <w:t xml:space="preserve"> mark</w:t>
      </w:r>
      <w:r>
        <w:rPr>
          <w:b/>
        </w:rPr>
        <w:t>s</w:t>
      </w:r>
      <w:r w:rsidR="00B3267C" w:rsidRPr="00FD3B8F">
        <w:rPr>
          <w:b/>
        </w:rPr>
        <w:t>)</w:t>
      </w:r>
    </w:p>
    <w:p w14:paraId="386BEB86" w14:textId="4CB15C8F" w:rsidR="003F7EF9" w:rsidRPr="003F7EF9" w:rsidRDefault="00FD3B8F" w:rsidP="00986835">
      <w:pPr>
        <w:pStyle w:val="Exercisetext"/>
      </w:pPr>
      <w:r>
        <w:t xml:space="preserve">A random sample of 80 observations of </w:t>
      </w:r>
      <w:r>
        <w:rPr>
          <w:i/>
        </w:rPr>
        <w:t>X</w:t>
      </w:r>
      <w:r>
        <w:t xml:space="preserve"> is taken</w:t>
      </w:r>
      <w:r w:rsidR="003F7EF9">
        <w:t>.</w:t>
      </w:r>
    </w:p>
    <w:p w14:paraId="25E082E9" w14:textId="3DFD65E8" w:rsidR="00B3267C" w:rsidRDefault="00B3267C" w:rsidP="00986835">
      <w:pPr>
        <w:pStyle w:val="Exercisesubquestion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D3B8F">
        <w:t xml:space="preserve">Explain how the central limit theorem can be used to estimate the probability that the mean of these observations is </w:t>
      </w:r>
      <w:r w:rsidR="005E5501">
        <w:t>less</w:t>
      </w:r>
      <w:r w:rsidR="00FD3B8F">
        <w:t xml:space="preserve"> than 4.5</w:t>
      </w:r>
      <w:r>
        <w:tab/>
      </w:r>
      <w:r w:rsidR="000F4270">
        <w:rPr>
          <w:b/>
        </w:rPr>
        <w:t>(1 mark</w:t>
      </w:r>
      <w:r>
        <w:rPr>
          <w:b/>
        </w:rPr>
        <w:t>)</w:t>
      </w:r>
    </w:p>
    <w:p w14:paraId="15617A0E" w14:textId="428483D3" w:rsidR="000F4270" w:rsidRPr="00F74804" w:rsidRDefault="000F4270" w:rsidP="00986835">
      <w:pPr>
        <w:pStyle w:val="Exercisesubquestion"/>
      </w:pPr>
      <w:r>
        <w:rPr>
          <w:b/>
        </w:rPr>
        <w:t>d</w:t>
      </w:r>
      <w:r>
        <w:rPr>
          <w:b/>
        </w:rPr>
        <w:tab/>
      </w:r>
      <w:r>
        <w:t>Find</w:t>
      </w:r>
      <w:r w:rsidR="00986835">
        <w:t xml:space="preserve"> </w:t>
      </w:r>
      <w:r>
        <w:t xml:space="preserve"> an estimate for the probability that the mean of thes</w:t>
      </w:r>
      <w:r w:rsidR="00323654">
        <w:t>e observations is less than 4.5</w:t>
      </w:r>
      <w:r w:rsidR="00F74804">
        <w:tab/>
      </w:r>
      <w:r w:rsidRPr="000F4270">
        <w:rPr>
          <w:b/>
        </w:rPr>
        <w:t>(3 marks)</w:t>
      </w:r>
    </w:p>
    <w:p w14:paraId="02FCDC95" w14:textId="137B11E5" w:rsidR="00FD3B8F" w:rsidRPr="005E5501" w:rsidRDefault="000F4270" w:rsidP="00986835">
      <w:pPr>
        <w:pStyle w:val="Exercisesubquestion"/>
        <w:rPr>
          <w:b/>
        </w:rPr>
      </w:pPr>
      <w:r>
        <w:rPr>
          <w:b/>
        </w:rPr>
        <w:t>e</w:t>
      </w:r>
      <w:r w:rsidR="00FD3B8F">
        <w:rPr>
          <w:b/>
        </w:rPr>
        <w:tab/>
      </w:r>
      <w:r w:rsidR="005E5501">
        <w:t>Comment on the accuracy of your estimate.</w:t>
      </w:r>
      <w:r w:rsidR="005E5501">
        <w:tab/>
      </w:r>
      <w:r w:rsidR="005E5501">
        <w:rPr>
          <w:b/>
        </w:rPr>
        <w:t>(1 mark)</w:t>
      </w:r>
    </w:p>
    <w:p w14:paraId="351488F7" w14:textId="77777777" w:rsidR="00A31DCC" w:rsidRDefault="00A31DCC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112068D1" w14:textId="77777777" w:rsidR="00650D86" w:rsidRPr="00650D86" w:rsidRDefault="00650D86" w:rsidP="00FD5021">
      <w:pPr>
        <w:pStyle w:val="Exercisequestion"/>
        <w:spacing w:before="0" w:after="0" w:line="240" w:lineRule="auto"/>
        <w:ind w:left="0" w:firstLine="0"/>
        <w:rPr>
          <w:b/>
          <w:sz w:val="2"/>
        </w:rPr>
      </w:pPr>
    </w:p>
    <w:p w14:paraId="2134FBC4" w14:textId="3A295F26" w:rsidR="00DD6D05" w:rsidRPr="003C3CD5" w:rsidRDefault="00435AC5" w:rsidP="00C07824">
      <w:pPr>
        <w:pStyle w:val="Exercisequestion"/>
      </w:pPr>
      <w:r>
        <w:rPr>
          <w:b/>
        </w:rPr>
        <w:t>5</w:t>
      </w:r>
      <w:r>
        <w:rPr>
          <w:b/>
        </w:rPr>
        <w:tab/>
      </w:r>
      <w:r w:rsidR="003C3CD5">
        <w:t xml:space="preserve">A </w:t>
      </w:r>
      <w:r w:rsidR="00323654">
        <w:t>random sample of</w:t>
      </w:r>
      <w:r w:rsidR="00234495">
        <w:t xml:space="preserve"> 50 </w:t>
      </w:r>
      <w:r w:rsidR="00323654">
        <w:t xml:space="preserve">observations </w:t>
      </w:r>
      <w:r w:rsidR="00234495">
        <w:t>is taken from a Poisson distribution with</w:t>
      </w:r>
      <w:r w:rsidR="00C07824">
        <w:br/>
      </w:r>
      <w:r w:rsidR="00234495">
        <w:t>mean 2.6</w:t>
      </w:r>
    </w:p>
    <w:p w14:paraId="45095D95" w14:textId="4771F636" w:rsidR="00435AC5" w:rsidRPr="00F53BD5" w:rsidRDefault="00234495" w:rsidP="00F13710">
      <w:pPr>
        <w:pStyle w:val="Exercisesubquestion"/>
        <w:ind w:left="340" w:firstLine="0"/>
        <w:rPr>
          <w:b/>
        </w:rPr>
      </w:pPr>
      <w:r>
        <w:t xml:space="preserve">Estimate the probability that the </w:t>
      </w:r>
      <w:r w:rsidR="00323654">
        <w:t xml:space="preserve">sample </w:t>
      </w:r>
      <w:r>
        <w:t>mean is greater than 2.7</w:t>
      </w:r>
      <w:r w:rsidR="00435AC5">
        <w:tab/>
      </w:r>
      <w:r>
        <w:rPr>
          <w:b/>
        </w:rPr>
        <w:t>(4</w:t>
      </w:r>
      <w:r w:rsidR="00DD6D05">
        <w:rPr>
          <w:b/>
        </w:rPr>
        <w:t xml:space="preserve"> mark</w:t>
      </w:r>
      <w:r w:rsidR="00F13710">
        <w:rPr>
          <w:b/>
        </w:rPr>
        <w:t>s</w:t>
      </w:r>
      <w:r w:rsidR="00435AC5">
        <w:rPr>
          <w:b/>
        </w:rPr>
        <w:t>)</w:t>
      </w:r>
    </w:p>
    <w:p w14:paraId="24E2A138" w14:textId="06408014" w:rsidR="00B80BAB" w:rsidRPr="005445A1" w:rsidRDefault="00B80BAB" w:rsidP="00171732">
      <w:pPr>
        <w:pStyle w:val="Exercisequestion"/>
      </w:pPr>
      <w:r>
        <w:rPr>
          <w:b/>
        </w:rPr>
        <w:t>6</w:t>
      </w:r>
      <w:r>
        <w:rPr>
          <w:b/>
        </w:rPr>
        <w:tab/>
      </w:r>
      <w:r w:rsidR="008A66B1">
        <w:t>A random sample of 2</w:t>
      </w:r>
      <w:r w:rsidR="003A682A">
        <w:t xml:space="preserve">0 </w:t>
      </w:r>
      <w:r w:rsidR="008A66B1">
        <w:t xml:space="preserve">observations </w:t>
      </w:r>
      <w:r w:rsidR="003A682A">
        <w:t xml:space="preserve">is taken from a random variable </w:t>
      </w:r>
      <w:r w:rsidR="003A682A">
        <w:rPr>
          <w:i/>
        </w:rPr>
        <w:t>X</w:t>
      </w:r>
      <w:r w:rsidR="003A682A">
        <w:t xml:space="preserve"> ~ Geo(0.2)</w:t>
      </w:r>
    </w:p>
    <w:p w14:paraId="649C7A21" w14:textId="6E0CD4AB" w:rsidR="00B80BAB" w:rsidRPr="00DD6D05" w:rsidRDefault="00B80BAB" w:rsidP="00171732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3A682A">
        <w:t xml:space="preserve">Find the mean and variance of </w:t>
      </w:r>
      <w:r w:rsidR="003A682A">
        <w:rPr>
          <w:i/>
        </w:rPr>
        <w:t>X</w:t>
      </w:r>
      <w:r w:rsidR="00E21964">
        <w:tab/>
      </w:r>
      <w:r w:rsidR="00F33152">
        <w:rPr>
          <w:b/>
        </w:rPr>
        <w:t>(2</w:t>
      </w:r>
      <w:r>
        <w:rPr>
          <w:b/>
        </w:rPr>
        <w:t xml:space="preserve"> mark</w:t>
      </w:r>
      <w:r w:rsidR="00CC6FC6">
        <w:rPr>
          <w:b/>
        </w:rPr>
        <w:t>s</w:t>
      </w:r>
      <w:r>
        <w:rPr>
          <w:b/>
        </w:rPr>
        <w:t>)</w:t>
      </w:r>
    </w:p>
    <w:p w14:paraId="71CB3184" w14:textId="138B7F03" w:rsidR="00CC6FC6" w:rsidRPr="00DF73C7" w:rsidRDefault="00CC6FC6" w:rsidP="00171732">
      <w:pPr>
        <w:pStyle w:val="Exercisesubquestion"/>
        <w:rPr>
          <w:b/>
        </w:rPr>
      </w:pPr>
      <w:r>
        <w:rPr>
          <w:b/>
        </w:rPr>
        <w:t>b</w:t>
      </w:r>
      <w:r w:rsidR="00B80BAB">
        <w:rPr>
          <w:b/>
        </w:rPr>
        <w:tab/>
      </w:r>
      <w:r w:rsidR="003A682A">
        <w:t xml:space="preserve">Estimate the probability that the sample mean is greater </w:t>
      </w:r>
      <w:r w:rsidR="00915501">
        <w:t>than 6</w:t>
      </w:r>
      <w:r w:rsidR="000212F2">
        <w:t>,</w:t>
      </w:r>
      <w:r w:rsidR="008A66B1">
        <w:t xml:space="preserve"> us</w:t>
      </w:r>
      <w:r w:rsidR="00650D86">
        <w:t>ing the central limit theorem.</w:t>
      </w:r>
      <w:r w:rsidR="00650D86">
        <w:tab/>
      </w:r>
      <w:r w:rsidR="003A682A">
        <w:rPr>
          <w:b/>
        </w:rPr>
        <w:t>(4</w:t>
      </w:r>
      <w:r w:rsidR="00DF73C7">
        <w:rPr>
          <w:b/>
        </w:rPr>
        <w:t xml:space="preserve"> mark</w:t>
      </w:r>
      <w:r w:rsidR="005445A1">
        <w:rPr>
          <w:b/>
        </w:rPr>
        <w:t>s</w:t>
      </w:r>
      <w:r w:rsidR="00DF73C7">
        <w:rPr>
          <w:b/>
        </w:rPr>
        <w:t>)</w:t>
      </w:r>
    </w:p>
    <w:p w14:paraId="5E0A4EE9" w14:textId="2656BC66" w:rsidR="00F15C0C" w:rsidRDefault="00F15C0C" w:rsidP="00003A43">
      <w:pPr>
        <w:pStyle w:val="Exercisequestion"/>
      </w:pPr>
      <w:r>
        <w:rPr>
          <w:b/>
        </w:rPr>
        <w:t>7</w:t>
      </w:r>
      <w:r>
        <w:tab/>
      </w:r>
      <w:r w:rsidR="008A66B1">
        <w:t xml:space="preserve">Russell is an amateur </w:t>
      </w:r>
      <w:r w:rsidR="00960A5C">
        <w:t>snooker</w:t>
      </w:r>
      <w:r w:rsidR="000212F2">
        <w:t xml:space="preserve"> player. He practis</w:t>
      </w:r>
      <w:r w:rsidR="00A01167">
        <w:t xml:space="preserve">es a particular </w:t>
      </w:r>
      <w:r w:rsidR="00FC71C4">
        <w:t>pot</w:t>
      </w:r>
      <w:r w:rsidR="00A01167">
        <w:t xml:space="preserve"> several times and the probability of </w:t>
      </w:r>
      <w:r w:rsidR="00FC71C4">
        <w:t>making the pot</w:t>
      </w:r>
      <w:r w:rsidR="00A01167">
        <w:t xml:space="preserve"> each time is 0.3</w:t>
      </w:r>
      <w:r w:rsidR="005E196E">
        <w:t>.</w:t>
      </w:r>
      <w:r w:rsidR="00A01167">
        <w:t xml:space="preserve"> In any one p</w:t>
      </w:r>
      <w:r w:rsidR="000212F2">
        <w:t>ractice session, his goal is to</w:t>
      </w:r>
      <w:r w:rsidR="00A01167">
        <w:t xml:space="preserve"> </w:t>
      </w:r>
      <w:r w:rsidR="00960A5C">
        <w:t>make</w:t>
      </w:r>
      <w:r w:rsidR="00A01167">
        <w:t xml:space="preserve"> the </w:t>
      </w:r>
      <w:r w:rsidR="00FC71C4">
        <w:t>pot</w:t>
      </w:r>
      <w:r w:rsidR="00A01167">
        <w:t xml:space="preserve"> 8 times.</w:t>
      </w:r>
      <w:r w:rsidR="00FC71C4">
        <w:t xml:space="preserve"> You may assume that the probability of him making each pot is constant and each attempt at making the pot is independent.</w:t>
      </w:r>
    </w:p>
    <w:p w14:paraId="1042C545" w14:textId="10D0913B" w:rsidR="00A01167" w:rsidRDefault="0016069D" w:rsidP="00171732">
      <w:pPr>
        <w:pStyle w:val="Exercisetext"/>
      </w:pPr>
      <w:r>
        <w:t>In one week, he practis</w:t>
      </w:r>
      <w:r w:rsidR="00A01167">
        <w:t xml:space="preserve">es the </w:t>
      </w:r>
      <w:r w:rsidR="00FC71C4">
        <w:t>pot</w:t>
      </w:r>
      <w:r w:rsidR="00A01167">
        <w:t xml:space="preserve"> in 25 practice sessions and achieves his goal each time.</w:t>
      </w:r>
    </w:p>
    <w:p w14:paraId="76366902" w14:textId="16B2C2EF" w:rsidR="005E196E" w:rsidRPr="005E196E" w:rsidRDefault="00FC169D" w:rsidP="00171732">
      <w:pPr>
        <w:pStyle w:val="Exercisetext"/>
        <w:rPr>
          <w:b/>
        </w:rPr>
      </w:pPr>
      <w:r>
        <w:t>Show</w:t>
      </w:r>
      <w:r w:rsidR="00A01167">
        <w:t xml:space="preserve"> </w:t>
      </w:r>
      <w:r>
        <w:t xml:space="preserve">that </w:t>
      </w:r>
      <w:r w:rsidR="00A01167">
        <w:t xml:space="preserve">the probability </w:t>
      </w:r>
      <w:r>
        <w:t xml:space="preserve">that his </w:t>
      </w:r>
      <w:r w:rsidR="00A01167">
        <w:t>average number of shots in each session was less than 25</w:t>
      </w:r>
      <w:r>
        <w:t xml:space="preserve"> is 0.145, correct to three significant figures</w:t>
      </w:r>
      <w:r w:rsidR="00A01167">
        <w:t>.</w:t>
      </w:r>
      <w:r w:rsidR="00A01167">
        <w:rPr>
          <w:b/>
        </w:rPr>
        <w:tab/>
      </w:r>
      <w:r w:rsidR="00696B9D">
        <w:rPr>
          <w:b/>
        </w:rPr>
        <w:t>(7</w:t>
      </w:r>
      <w:r w:rsidR="005E196E">
        <w:rPr>
          <w:b/>
        </w:rPr>
        <w:t xml:space="preserve"> marks)</w:t>
      </w:r>
    </w:p>
    <w:p w14:paraId="09FEEE7E" w14:textId="474D903D" w:rsidR="00696B9D" w:rsidRDefault="00696B9D" w:rsidP="00003A43">
      <w:pPr>
        <w:pStyle w:val="Exercisequestion"/>
      </w:pPr>
      <w:r>
        <w:rPr>
          <w:b/>
        </w:rPr>
        <w:t>8</w:t>
      </w:r>
      <w:r>
        <w:tab/>
      </w:r>
      <w:r w:rsidR="0016069D">
        <w:t>The mass of duck eggs is</w:t>
      </w:r>
      <w:r w:rsidR="008F30D5">
        <w:t xml:space="preserve"> normally distributed with mean 75 g and standard deviation 6 g</w:t>
      </w:r>
      <w:r>
        <w:t>.</w:t>
      </w:r>
    </w:p>
    <w:p w14:paraId="3E4F0E5B" w14:textId="7563E4F6" w:rsidR="008F30D5" w:rsidRDefault="008F30D5" w:rsidP="00003A43">
      <w:pPr>
        <w:pStyle w:val="Exercisetext"/>
      </w:pPr>
      <w:r>
        <w:t>Becky fills baskets with 24 randomly chosen eggs.</w:t>
      </w:r>
    </w:p>
    <w:p w14:paraId="14100BC7" w14:textId="45B452CD" w:rsidR="00696B9D" w:rsidRDefault="008F30D5" w:rsidP="00003A43">
      <w:pPr>
        <w:pStyle w:val="Exercisesubquestion"/>
        <w:rPr>
          <w:b/>
        </w:rPr>
      </w:pPr>
      <w:r>
        <w:rPr>
          <w:b/>
        </w:rPr>
        <w:t>a</w:t>
      </w:r>
      <w:r>
        <w:tab/>
        <w:t>Calculate the probability that the mean mass of a duck egg in a randomly chosen basket is less than 72 g.</w:t>
      </w:r>
      <w:r w:rsidR="00696B9D">
        <w:rPr>
          <w:b/>
        </w:rPr>
        <w:tab/>
      </w:r>
      <w:r>
        <w:rPr>
          <w:b/>
        </w:rPr>
        <w:t>(2</w:t>
      </w:r>
      <w:r w:rsidR="00696B9D">
        <w:rPr>
          <w:b/>
        </w:rPr>
        <w:t xml:space="preserve"> marks)</w:t>
      </w:r>
    </w:p>
    <w:p w14:paraId="31D94B9B" w14:textId="1FBE4575" w:rsidR="008F30D5" w:rsidRDefault="008F30D5" w:rsidP="00003A43">
      <w:pPr>
        <w:pStyle w:val="Exercisesubquestion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t xml:space="preserve">Explain why your answer to part </w:t>
      </w:r>
      <w:r>
        <w:rPr>
          <w:b/>
        </w:rPr>
        <w:t>a</w:t>
      </w:r>
      <w:r>
        <w:t xml:space="preserve"> is not an estimate.</w:t>
      </w:r>
      <w:r>
        <w:tab/>
      </w:r>
      <w:r>
        <w:rPr>
          <w:b/>
        </w:rPr>
        <w:t>(1 mark)</w:t>
      </w:r>
    </w:p>
    <w:p w14:paraId="617B6E9F" w14:textId="0807F5B0" w:rsidR="008F30D5" w:rsidRDefault="008F30D5" w:rsidP="00003A43">
      <w:pPr>
        <w:pStyle w:val="Exercisetext"/>
      </w:pPr>
      <w:r>
        <w:t xml:space="preserve">The probability that </w:t>
      </w:r>
      <w:r w:rsidR="00390AF2">
        <w:t>a duck</w:t>
      </w:r>
      <w:r>
        <w:t xml:space="preserve"> egg is a rare purple egg is 0.2. A sample of 15 baskets is taken.</w:t>
      </w:r>
    </w:p>
    <w:p w14:paraId="4346F957" w14:textId="06BDC069" w:rsidR="008F30D5" w:rsidRPr="008F30D5" w:rsidRDefault="008F30D5" w:rsidP="00003A43">
      <w:pPr>
        <w:pStyle w:val="Exercisesubquestion"/>
        <w:rPr>
          <w:b/>
        </w:rPr>
      </w:pPr>
      <w:r>
        <w:rPr>
          <w:b/>
        </w:rPr>
        <w:t>c</w:t>
      </w:r>
      <w:r>
        <w:tab/>
        <w:t xml:space="preserve">Show that the probability that the sample of baskets will contain fewer than </w:t>
      </w:r>
      <w:r w:rsidR="00BA1F66">
        <w:t>4</w:t>
      </w:r>
      <w:r>
        <w:t xml:space="preserve"> </w:t>
      </w:r>
      <w:r w:rsidR="00BA1F66">
        <w:t xml:space="preserve">purple </w:t>
      </w:r>
      <w:r>
        <w:t>eggs on average is</w:t>
      </w:r>
      <w:r w:rsidR="00BA1F66">
        <w:t xml:space="preserve"> 0.057</w:t>
      </w:r>
      <w:r w:rsidR="00BE7CCB">
        <w:t>, correct to three decimal places.</w:t>
      </w:r>
      <w:r>
        <w:rPr>
          <w:b/>
        </w:rPr>
        <w:tab/>
        <w:t>(4 marks)</w:t>
      </w:r>
    </w:p>
    <w:sectPr w:rsidR="008F30D5" w:rsidRPr="008F30D5" w:rsidSect="00C0142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BF97" w14:textId="77777777" w:rsidR="003D0450" w:rsidRDefault="003D0450">
      <w:r>
        <w:separator/>
      </w:r>
    </w:p>
    <w:p w14:paraId="53F4CFE8" w14:textId="77777777" w:rsidR="003D0450" w:rsidRDefault="003D0450"/>
  </w:endnote>
  <w:endnote w:type="continuationSeparator" w:id="0">
    <w:p w14:paraId="27F4EBC0" w14:textId="77777777" w:rsidR="003D0450" w:rsidRDefault="003D0450">
      <w:r>
        <w:continuationSeparator/>
      </w:r>
    </w:p>
    <w:p w14:paraId="7A04FAD7" w14:textId="77777777" w:rsidR="003D0450" w:rsidRDefault="003D0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0BFA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7C0738E" w14:textId="2D01E7B1" w:rsidR="00E624B8" w:rsidRDefault="00017151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 wp14:editId="46FE835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D0C10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 wp14:editId="3921C75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7B6E8C5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 wp14:editId="6E530670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8A25073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F32" w14:textId="7B567605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818C7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B3FE307" w14:textId="352B50DF" w:rsidR="00E624B8" w:rsidRPr="005963CA" w:rsidRDefault="00017151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 wp14:editId="6FC6B56F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184" name="Picture 184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4A80" w14:textId="77777777" w:rsidR="003D0450" w:rsidRDefault="003D0450">
      <w:r>
        <w:separator/>
      </w:r>
    </w:p>
    <w:p w14:paraId="3140EFCF" w14:textId="77777777" w:rsidR="003D0450" w:rsidRDefault="003D0450"/>
  </w:footnote>
  <w:footnote w:type="continuationSeparator" w:id="0">
    <w:p w14:paraId="6ACBF833" w14:textId="77777777" w:rsidR="003D0450" w:rsidRDefault="003D0450">
      <w:r>
        <w:continuationSeparator/>
      </w:r>
    </w:p>
    <w:p w14:paraId="2DFDA61A" w14:textId="77777777" w:rsidR="003D0450" w:rsidRDefault="003D0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77EA" w14:textId="7F71F120" w:rsidR="00E624B8" w:rsidRDefault="00017151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 wp14:editId="773676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963B19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 wp14:editId="627F4D0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BECFA0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 wp14:editId="2A9536B3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AF260C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 wp14:editId="46B0830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49EABA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621C" w14:textId="6CEB5B21" w:rsidR="00E624B8" w:rsidRPr="008C33DF" w:rsidRDefault="005375BF" w:rsidP="008C33DF">
    <w:pPr>
      <w:tabs>
        <w:tab w:val="left" w:pos="1276"/>
      </w:tabs>
      <w:spacing w:before="680" w:after="0" w:line="240" w:lineRule="auto"/>
      <w:ind w:left="-567" w:right="-425"/>
      <w:jc w:val="right"/>
      <w:rPr>
        <w:b/>
        <w:color w:val="FFFFFF" w:themeColor="background1"/>
        <w:sz w:val="32"/>
        <w:szCs w:val="32"/>
      </w:rPr>
    </w:pPr>
    <w:r w:rsidRPr="008C33DF">
      <w:rPr>
        <w:b/>
        <w:noProof/>
        <w:color w:val="FFFFFF" w:themeColor="background1"/>
        <w:sz w:val="28"/>
        <w:szCs w:val="32"/>
      </w:rPr>
      <w:drawing>
        <wp:anchor distT="0" distB="0" distL="114300" distR="114300" simplePos="0" relativeHeight="251660800" behindDoc="1" locked="0" layoutInCell="1" allowOverlap="1" wp14:anchorId="2130A356" wp14:editId="2CA001EE">
          <wp:simplePos x="0" y="0"/>
          <wp:positionH relativeFrom="page">
            <wp:posOffset>-36576</wp:posOffset>
          </wp:positionH>
          <wp:positionV relativeFrom="page">
            <wp:posOffset>-21946</wp:posOffset>
          </wp:positionV>
          <wp:extent cx="7629754" cy="796925"/>
          <wp:effectExtent l="0" t="0" r="9525" b="3175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200" cy="80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715" w:rsidRPr="008C33DF">
      <w:rPr>
        <w:b/>
        <w:noProof/>
        <w:color w:val="FFFFFF" w:themeColor="background1"/>
        <w:sz w:val="32"/>
        <w:szCs w:val="32"/>
      </w:rPr>
      <w:t xml:space="preserve">Further Statistics </w:t>
    </w:r>
    <w:r w:rsidR="001974FD" w:rsidRPr="008C33DF">
      <w:rPr>
        <w:b/>
        <w:noProof/>
        <w:color w:val="FFFFFF" w:themeColor="background1"/>
        <w:sz w:val="32"/>
        <w:szCs w:val="32"/>
      </w:rPr>
      <w:t>1</w:t>
    </w:r>
    <w:r w:rsidRPr="008C33DF">
      <w:rPr>
        <w:b/>
        <w:noProof/>
        <w:color w:val="FFFFFF" w:themeColor="background1"/>
        <w:sz w:val="32"/>
        <w:szCs w:val="32"/>
      </w:rPr>
      <w:t xml:space="preserve"> </w:t>
    </w:r>
    <w:r w:rsidR="00A36833" w:rsidRPr="008C33DF">
      <w:rPr>
        <w:b/>
        <w:color w:val="FFFFFF" w:themeColor="background1"/>
        <w:sz w:val="32"/>
        <w:szCs w:val="32"/>
      </w:rPr>
      <w:t xml:space="preserve">Unit Test </w:t>
    </w:r>
    <w:r w:rsidR="001F185C">
      <w:rPr>
        <w:b/>
        <w:color w:val="FFFFFF" w:themeColor="background1"/>
        <w:sz w:val="32"/>
        <w:szCs w:val="32"/>
      </w:rPr>
      <w:t>7</w:t>
    </w:r>
    <w:r w:rsidR="00A36833" w:rsidRPr="008C33DF">
      <w:rPr>
        <w:b/>
        <w:color w:val="FFFFFF" w:themeColor="background1"/>
        <w:sz w:val="32"/>
        <w:szCs w:val="32"/>
      </w:rPr>
      <w:t xml:space="preserve">: </w:t>
    </w:r>
    <w:r w:rsidR="008C33DF">
      <w:rPr>
        <w:b/>
        <w:color w:val="FFFFFF" w:themeColor="background1"/>
        <w:sz w:val="32"/>
        <w:szCs w:val="32"/>
      </w:rPr>
      <w:t>Central limit t</w:t>
    </w:r>
    <w:r w:rsidR="00E638DE" w:rsidRPr="008C33DF">
      <w:rPr>
        <w:b/>
        <w:color w:val="FFFFFF" w:themeColor="background1"/>
        <w:sz w:val="32"/>
        <w:szCs w:val="32"/>
      </w:rPr>
      <w:t>heorem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3A43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151"/>
    <w:rsid w:val="00017F4E"/>
    <w:rsid w:val="000212F2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2F5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1D5B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DF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270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1E4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57C8B"/>
    <w:rsid w:val="001604B7"/>
    <w:rsid w:val="0016069D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732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78"/>
    <w:rsid w:val="0018369B"/>
    <w:rsid w:val="00183D59"/>
    <w:rsid w:val="00183E20"/>
    <w:rsid w:val="00184AC0"/>
    <w:rsid w:val="00184F65"/>
    <w:rsid w:val="00185007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4FD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4256"/>
    <w:rsid w:val="001B4635"/>
    <w:rsid w:val="001B5C4B"/>
    <w:rsid w:val="001B65D2"/>
    <w:rsid w:val="001B6F09"/>
    <w:rsid w:val="001B6FEE"/>
    <w:rsid w:val="001C12AF"/>
    <w:rsid w:val="001C1D59"/>
    <w:rsid w:val="001C2BBB"/>
    <w:rsid w:val="001C458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185C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495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883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227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3E9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3837"/>
    <w:rsid w:val="00315168"/>
    <w:rsid w:val="003158D1"/>
    <w:rsid w:val="00316B10"/>
    <w:rsid w:val="003179AD"/>
    <w:rsid w:val="00320422"/>
    <w:rsid w:val="00321070"/>
    <w:rsid w:val="00321BE6"/>
    <w:rsid w:val="003224E5"/>
    <w:rsid w:val="00322715"/>
    <w:rsid w:val="003234C3"/>
    <w:rsid w:val="00323654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0AF2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82A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6E6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3CD5"/>
    <w:rsid w:val="003C680E"/>
    <w:rsid w:val="003C70F7"/>
    <w:rsid w:val="003D0450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22D"/>
    <w:rsid w:val="003F74B9"/>
    <w:rsid w:val="003F7DD2"/>
    <w:rsid w:val="003F7EF9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16E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5AC5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1DF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040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901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75BF"/>
    <w:rsid w:val="005413DA"/>
    <w:rsid w:val="0054185F"/>
    <w:rsid w:val="0054301B"/>
    <w:rsid w:val="00543532"/>
    <w:rsid w:val="00543DA9"/>
    <w:rsid w:val="005443D1"/>
    <w:rsid w:val="005445A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5948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6E"/>
    <w:rsid w:val="005E1984"/>
    <w:rsid w:val="005E1FD0"/>
    <w:rsid w:val="005E248B"/>
    <w:rsid w:val="005E464C"/>
    <w:rsid w:val="005E47B7"/>
    <w:rsid w:val="005E4DBE"/>
    <w:rsid w:val="005E5501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D86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6163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9D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4A62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15C"/>
    <w:rsid w:val="007C16E8"/>
    <w:rsid w:val="007C187D"/>
    <w:rsid w:val="007C19AF"/>
    <w:rsid w:val="007C2513"/>
    <w:rsid w:val="007C2DB9"/>
    <w:rsid w:val="007C30DE"/>
    <w:rsid w:val="007C31CC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34B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574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4D19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66B1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3DF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1FE"/>
    <w:rsid w:val="008F04C0"/>
    <w:rsid w:val="008F08C4"/>
    <w:rsid w:val="008F1810"/>
    <w:rsid w:val="008F1A8D"/>
    <w:rsid w:val="008F3008"/>
    <w:rsid w:val="008F30D5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4FB2"/>
    <w:rsid w:val="00915501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264B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0A5C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9C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683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6E7B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167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94B"/>
    <w:rsid w:val="00A22F88"/>
    <w:rsid w:val="00A2331D"/>
    <w:rsid w:val="00A234FD"/>
    <w:rsid w:val="00A241B4"/>
    <w:rsid w:val="00A248FD"/>
    <w:rsid w:val="00A24D56"/>
    <w:rsid w:val="00A31B04"/>
    <w:rsid w:val="00A31DCC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29C4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AA3"/>
    <w:rsid w:val="00A95E54"/>
    <w:rsid w:val="00A9746A"/>
    <w:rsid w:val="00A97FDE"/>
    <w:rsid w:val="00AA1383"/>
    <w:rsid w:val="00AA13AA"/>
    <w:rsid w:val="00AA202E"/>
    <w:rsid w:val="00AA21F8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67C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7244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4E57"/>
    <w:rsid w:val="00B7606D"/>
    <w:rsid w:val="00B7666E"/>
    <w:rsid w:val="00B771EB"/>
    <w:rsid w:val="00B77BFC"/>
    <w:rsid w:val="00B77C84"/>
    <w:rsid w:val="00B803C2"/>
    <w:rsid w:val="00B80ABA"/>
    <w:rsid w:val="00B80BAB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1F66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5DC9"/>
    <w:rsid w:val="00BE64DE"/>
    <w:rsid w:val="00BE7011"/>
    <w:rsid w:val="00BE70D3"/>
    <w:rsid w:val="00BE72B4"/>
    <w:rsid w:val="00BE7C8F"/>
    <w:rsid w:val="00BE7CCB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426"/>
    <w:rsid w:val="00C01799"/>
    <w:rsid w:val="00C01A89"/>
    <w:rsid w:val="00C02498"/>
    <w:rsid w:val="00C02D1B"/>
    <w:rsid w:val="00C030ED"/>
    <w:rsid w:val="00C03F4D"/>
    <w:rsid w:val="00C04AFB"/>
    <w:rsid w:val="00C05C5D"/>
    <w:rsid w:val="00C07824"/>
    <w:rsid w:val="00C07930"/>
    <w:rsid w:val="00C11170"/>
    <w:rsid w:val="00C11E34"/>
    <w:rsid w:val="00C12881"/>
    <w:rsid w:val="00C12AA8"/>
    <w:rsid w:val="00C12E2E"/>
    <w:rsid w:val="00C13F0B"/>
    <w:rsid w:val="00C142E1"/>
    <w:rsid w:val="00C14577"/>
    <w:rsid w:val="00C14E58"/>
    <w:rsid w:val="00C15AFB"/>
    <w:rsid w:val="00C166D1"/>
    <w:rsid w:val="00C16C1F"/>
    <w:rsid w:val="00C177AD"/>
    <w:rsid w:val="00C20255"/>
    <w:rsid w:val="00C20458"/>
    <w:rsid w:val="00C20987"/>
    <w:rsid w:val="00C20B9F"/>
    <w:rsid w:val="00C20C69"/>
    <w:rsid w:val="00C22127"/>
    <w:rsid w:val="00C22C5E"/>
    <w:rsid w:val="00C23545"/>
    <w:rsid w:val="00C24052"/>
    <w:rsid w:val="00C2615C"/>
    <w:rsid w:val="00C2661F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FF8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6FC6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178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67E1"/>
    <w:rsid w:val="00D177CB"/>
    <w:rsid w:val="00D2010B"/>
    <w:rsid w:val="00D20120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DB"/>
    <w:rsid w:val="00D446A8"/>
    <w:rsid w:val="00D4480E"/>
    <w:rsid w:val="00D45218"/>
    <w:rsid w:val="00D45773"/>
    <w:rsid w:val="00D47AA4"/>
    <w:rsid w:val="00D50189"/>
    <w:rsid w:val="00D506F1"/>
    <w:rsid w:val="00D50A92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3336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D05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3C7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964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D66"/>
    <w:rsid w:val="00E32F1C"/>
    <w:rsid w:val="00E33406"/>
    <w:rsid w:val="00E33AB8"/>
    <w:rsid w:val="00E3465E"/>
    <w:rsid w:val="00E34EE9"/>
    <w:rsid w:val="00E354FC"/>
    <w:rsid w:val="00E36313"/>
    <w:rsid w:val="00E37649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28B4"/>
    <w:rsid w:val="00E63396"/>
    <w:rsid w:val="00E638DE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18C7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7CC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059F"/>
    <w:rsid w:val="00F113F0"/>
    <w:rsid w:val="00F11648"/>
    <w:rsid w:val="00F11B7F"/>
    <w:rsid w:val="00F11F98"/>
    <w:rsid w:val="00F125CA"/>
    <w:rsid w:val="00F13710"/>
    <w:rsid w:val="00F13840"/>
    <w:rsid w:val="00F13C77"/>
    <w:rsid w:val="00F15C0C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529"/>
    <w:rsid w:val="00F26B8C"/>
    <w:rsid w:val="00F27AD9"/>
    <w:rsid w:val="00F27ADE"/>
    <w:rsid w:val="00F30803"/>
    <w:rsid w:val="00F32873"/>
    <w:rsid w:val="00F33152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45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3BD5"/>
    <w:rsid w:val="00F53F7E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04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8CC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69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71C4"/>
    <w:rsid w:val="00FD0637"/>
    <w:rsid w:val="00FD0851"/>
    <w:rsid w:val="00FD0CC6"/>
    <w:rsid w:val="00FD1465"/>
    <w:rsid w:val="00FD1D4F"/>
    <w:rsid w:val="00FD2280"/>
    <w:rsid w:val="00FD2D86"/>
    <w:rsid w:val="00FD32BC"/>
    <w:rsid w:val="00FD3B8F"/>
    <w:rsid w:val="00FD40D3"/>
    <w:rsid w:val="00FD4594"/>
    <w:rsid w:val="00FD5021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802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45A2A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183678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183678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D50A9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D50A92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171732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7AD4-AABE-489D-A4A9-F7AD29E2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B98DF8E9</Template>
  <TotalTime>0</TotalTime>
  <Pages>2</Pages>
  <Words>583</Words>
  <Characters>2452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2019-05-13T10:56:00Z</dcterms:created>
  <dcterms:modified xsi:type="dcterms:W3CDTF">2019-05-13T10:56:00Z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