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AD" w:rsidRPr="00273DAD" w:rsidRDefault="00273DAD" w:rsidP="00273DAD">
      <w:pPr>
        <w:shd w:val="clear" w:color="auto" w:fill="FFFFFF"/>
        <w:spacing w:after="0" w:line="240" w:lineRule="auto"/>
        <w:rPr>
          <w:rFonts w:eastAsia="Times New Roman" w:cs="Arial"/>
          <w:b/>
          <w:color w:val="202020"/>
          <w:sz w:val="28"/>
          <w:szCs w:val="28"/>
          <w:lang w:val="en" w:eastAsia="en-GB"/>
        </w:rPr>
      </w:pPr>
      <w:r w:rsidRPr="00273DAD">
        <w:rPr>
          <w:rFonts w:eastAsia="Times New Roman" w:cs="Arial"/>
          <w:b/>
          <w:color w:val="202020"/>
          <w:sz w:val="28"/>
          <w:szCs w:val="28"/>
          <w:lang w:val="en" w:eastAsia="en-GB"/>
        </w:rPr>
        <w:t>Plc and share capital explained</w:t>
      </w:r>
      <w:r>
        <w:rPr>
          <w:rFonts w:eastAsia="Times New Roman" w:cs="Arial"/>
          <w:b/>
          <w:color w:val="202020"/>
          <w:sz w:val="28"/>
          <w:szCs w:val="28"/>
          <w:lang w:val="en" w:eastAsia="en-GB"/>
        </w:rPr>
        <w:t xml:space="preserve"> – advantages and disadvantages</w:t>
      </w:r>
    </w:p>
    <w:p w:rsidR="00273DAD" w:rsidRDefault="00273DAD" w:rsidP="00273DAD">
      <w:pPr>
        <w:shd w:val="clear" w:color="auto" w:fill="FFFFFF"/>
        <w:spacing w:after="0" w:line="240" w:lineRule="auto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273DAD" w:rsidRPr="00273DAD" w:rsidRDefault="00273DAD" w:rsidP="00273DAD">
      <w:pPr>
        <w:shd w:val="clear" w:color="auto" w:fill="FFFFFF"/>
        <w:spacing w:after="0" w:line="240" w:lineRule="auto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A public limited company ('PLC') is a company that is </w:t>
      </w:r>
      <w:r w:rsidRPr="00273DAD">
        <w:rPr>
          <w:rFonts w:eastAsia="Times New Roman" w:cs="Arial"/>
          <w:b/>
          <w:bCs/>
          <w:color w:val="202020"/>
          <w:sz w:val="24"/>
          <w:szCs w:val="24"/>
          <w:lang w:val="en" w:eastAsia="en-GB"/>
        </w:rPr>
        <w:t>able to offer its shares to the public</w:t>
      </w: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>. They don't have to offer those shares to the public, but they can.</w:t>
      </w:r>
    </w:p>
    <w:p w:rsidR="00273DAD" w:rsidRPr="00273DAD" w:rsidRDefault="00273DAD" w:rsidP="00273DAD">
      <w:pPr>
        <w:shd w:val="clear" w:color="auto" w:fill="FFFFFF"/>
        <w:spacing w:after="0" w:line="240" w:lineRule="auto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>Well over 95% of limited companies in the UK are "private" – it is by far the most common form of limited company.</w:t>
      </w:r>
    </w:p>
    <w:p w:rsidR="00273DAD" w:rsidRPr="00273DAD" w:rsidRDefault="00273DAD" w:rsidP="00273DAD">
      <w:pPr>
        <w:shd w:val="clear" w:color="auto" w:fill="FFFFFF"/>
        <w:spacing w:after="0" w:line="240" w:lineRule="auto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However, you also need to know about </w:t>
      </w:r>
      <w:r w:rsidRPr="00273DAD">
        <w:rPr>
          <w:rFonts w:eastAsia="Times New Roman" w:cs="Arial"/>
          <w:b/>
          <w:bCs/>
          <w:color w:val="202020"/>
          <w:sz w:val="24"/>
          <w:szCs w:val="24"/>
          <w:lang w:val="en" w:eastAsia="en-GB"/>
        </w:rPr>
        <w:t>"public" limited companies.</w:t>
      </w:r>
    </w:p>
    <w:p w:rsidR="00273DAD" w:rsidRPr="00273DAD" w:rsidRDefault="00273DAD" w:rsidP="00273DAD">
      <w:pPr>
        <w:shd w:val="clear" w:color="auto" w:fill="FFFFFF"/>
        <w:spacing w:after="0" w:line="240" w:lineRule="auto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>There are some specific requirements for a PLC which must be met:</w:t>
      </w:r>
    </w:p>
    <w:p w:rsidR="00273DAD" w:rsidRPr="00273DAD" w:rsidRDefault="00273DAD" w:rsidP="00273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>The minimum number of shareholders must be two (a private limited company only needs one shareholder)</w:t>
      </w:r>
    </w:p>
    <w:p w:rsidR="00273DAD" w:rsidRPr="00273DAD" w:rsidRDefault="00273DAD" w:rsidP="00273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>Accounts must be filed within 6 months of the year end (the limit is 9 months for a private company)</w:t>
      </w:r>
    </w:p>
    <w:p w:rsidR="00273DAD" w:rsidRPr="00273DAD" w:rsidRDefault="00273DAD" w:rsidP="00273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>The Company Secretary must be a qualified person (in a private company the secretary does not need to be qualified)</w:t>
      </w:r>
    </w:p>
    <w:p w:rsidR="00273DAD" w:rsidRPr="00273DAD" w:rsidRDefault="00273DAD" w:rsidP="00273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>The minimum number of Directors is two (just one needed for a private company)</w:t>
      </w:r>
    </w:p>
    <w:p w:rsidR="00273DAD" w:rsidRPr="00273DAD" w:rsidRDefault="00273DAD" w:rsidP="00273DAD">
      <w:pPr>
        <w:shd w:val="clear" w:color="auto" w:fill="FFFFFF"/>
        <w:spacing w:after="0" w:line="240" w:lineRule="auto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>The main advantages of a being public limited company are:</w:t>
      </w:r>
    </w:p>
    <w:p w:rsidR="00273DAD" w:rsidRPr="00273DAD" w:rsidRDefault="00273DAD" w:rsidP="00273D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73DAD">
        <w:rPr>
          <w:rFonts w:eastAsia="Times New Roman" w:cs="Arial"/>
          <w:b/>
          <w:bCs/>
          <w:color w:val="202020"/>
          <w:sz w:val="24"/>
          <w:szCs w:val="24"/>
          <w:lang w:val="en" w:eastAsia="en-GB"/>
        </w:rPr>
        <w:t>Better access to capital</w:t>
      </w: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 – i.e. raising share capital from existing and new investors</w:t>
      </w:r>
    </w:p>
    <w:p w:rsidR="00273DAD" w:rsidRPr="00273DAD" w:rsidRDefault="00273DAD" w:rsidP="00273D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73DAD">
        <w:rPr>
          <w:rFonts w:eastAsia="Times New Roman" w:cs="Arial"/>
          <w:b/>
          <w:bCs/>
          <w:color w:val="202020"/>
          <w:sz w:val="24"/>
          <w:szCs w:val="24"/>
          <w:lang w:val="en" w:eastAsia="en-GB"/>
        </w:rPr>
        <w:t xml:space="preserve">Liquidity </w:t>
      </w: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>– shareholders are able to buy and sell their shares (if they are quoted on a stock exchange</w:t>
      </w:r>
    </w:p>
    <w:p w:rsidR="00273DAD" w:rsidRPr="00273DAD" w:rsidRDefault="00273DAD" w:rsidP="00273D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73DAD">
        <w:rPr>
          <w:rFonts w:eastAsia="Times New Roman" w:cs="Arial"/>
          <w:b/>
          <w:bCs/>
          <w:color w:val="202020"/>
          <w:sz w:val="24"/>
          <w:szCs w:val="24"/>
          <w:lang w:val="en" w:eastAsia="en-GB"/>
        </w:rPr>
        <w:t>Value of shares</w:t>
      </w: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 – the value of the firm is shown by the market capitalisation (based on the share price)</w:t>
      </w:r>
    </w:p>
    <w:p w:rsidR="00273DAD" w:rsidRPr="00273DAD" w:rsidRDefault="00273DAD" w:rsidP="00273D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The opportunity to more </w:t>
      </w:r>
      <w:r w:rsidRPr="00273DAD">
        <w:rPr>
          <w:rFonts w:eastAsia="Times New Roman" w:cs="Arial"/>
          <w:b/>
          <w:bCs/>
          <w:color w:val="202020"/>
          <w:sz w:val="24"/>
          <w:szCs w:val="24"/>
          <w:lang w:val="en" w:eastAsia="en-GB"/>
        </w:rPr>
        <w:t>easily make acquisitions</w:t>
      </w: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 – e.g. by offering shares to the shareholders of the target firm</w:t>
      </w:r>
    </w:p>
    <w:p w:rsidR="00273DAD" w:rsidRPr="00273DAD" w:rsidRDefault="00273DAD" w:rsidP="00273D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 xml:space="preserve">To give a company a more </w:t>
      </w:r>
      <w:r w:rsidRPr="00273DAD">
        <w:rPr>
          <w:rFonts w:eastAsia="Times New Roman" w:cs="Arial"/>
          <w:b/>
          <w:bCs/>
          <w:color w:val="202020"/>
          <w:sz w:val="24"/>
          <w:szCs w:val="24"/>
          <w:lang w:val="en" w:eastAsia="en-GB"/>
        </w:rPr>
        <w:t>prestigious profile</w:t>
      </w:r>
    </w:p>
    <w:p w:rsidR="00273DAD" w:rsidRPr="00273DAD" w:rsidRDefault="00273DAD" w:rsidP="00273DAD">
      <w:pPr>
        <w:shd w:val="clear" w:color="auto" w:fill="FFFFFF"/>
        <w:spacing w:after="0" w:line="240" w:lineRule="auto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>As always there are some disadvantages to being a PLC (as opposed to remaining as a private company). The main downsides are:</w:t>
      </w:r>
    </w:p>
    <w:p w:rsidR="00273DAD" w:rsidRPr="00273DAD" w:rsidRDefault="00273DAD" w:rsidP="00273D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>Once listed on a stock exchange, the company is likely to have a much larger number of external shareholders, to whom company directors will be accountable</w:t>
      </w:r>
    </w:p>
    <w:p w:rsidR="00273DAD" w:rsidRPr="00273DAD" w:rsidRDefault="00273DAD" w:rsidP="00273D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>Financial markets will govern the value of the company through the trading of the company's shares, and will represent the market's view of the company's performance over time</w:t>
      </w:r>
    </w:p>
    <w:p w:rsidR="00273DAD" w:rsidRDefault="00273DAD" w:rsidP="00273D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Arial"/>
          <w:color w:val="202020"/>
          <w:sz w:val="24"/>
          <w:szCs w:val="24"/>
          <w:lang w:val="en" w:eastAsia="en-GB"/>
        </w:rPr>
      </w:pPr>
      <w:r w:rsidRPr="00273DAD">
        <w:rPr>
          <w:rFonts w:eastAsia="Times New Roman" w:cs="Arial"/>
          <w:color w:val="202020"/>
          <w:sz w:val="24"/>
          <w:szCs w:val="24"/>
          <w:lang w:val="en" w:eastAsia="en-GB"/>
        </w:rPr>
        <w:t>Greater public scrutiny of the company's financial performance and actions</w:t>
      </w:r>
    </w:p>
    <w:p w:rsidR="00273DAD" w:rsidRDefault="00273DAD" w:rsidP="00273D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273DAD" w:rsidRDefault="00273DAD">
      <w:pPr>
        <w:rPr>
          <w:rFonts w:eastAsia="Times New Roman" w:cs="Arial"/>
          <w:color w:val="202020"/>
          <w:sz w:val="24"/>
          <w:szCs w:val="24"/>
          <w:lang w:val="en" w:eastAsia="en-GB"/>
        </w:rPr>
      </w:pPr>
      <w:r>
        <w:rPr>
          <w:rFonts w:eastAsia="Times New Roman" w:cs="Arial"/>
          <w:color w:val="202020"/>
          <w:sz w:val="24"/>
          <w:szCs w:val="24"/>
          <w:lang w:val="en" w:eastAsia="en-GB"/>
        </w:rPr>
        <w:br w:type="page"/>
      </w:r>
    </w:p>
    <w:p w:rsidR="00273DAD" w:rsidRDefault="00273DAD" w:rsidP="00273D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02020"/>
          <w:sz w:val="24"/>
          <w:szCs w:val="24"/>
          <w:lang w:val="en" w:eastAsia="en-GB"/>
        </w:rPr>
      </w:pPr>
    </w:p>
    <w:p w:rsidR="00273DAD" w:rsidRDefault="00273DAD" w:rsidP="00273DAD">
      <w:pPr>
        <w:jc w:val="center"/>
        <w:rPr>
          <w:b/>
          <w:sz w:val="32"/>
          <w:szCs w:val="32"/>
        </w:rPr>
      </w:pPr>
      <w:r w:rsidRPr="00853323">
        <w:rPr>
          <w:b/>
          <w:sz w:val="32"/>
          <w:szCs w:val="32"/>
        </w:rPr>
        <w:t>Long term sources of finance – share capital for a plc</w:t>
      </w:r>
    </w:p>
    <w:p w:rsidR="00273DAD" w:rsidRDefault="00273DAD" w:rsidP="00273DAD">
      <w:pPr>
        <w:jc w:val="center"/>
        <w:rPr>
          <w:b/>
          <w:sz w:val="32"/>
          <w:szCs w:val="32"/>
        </w:rPr>
      </w:pPr>
    </w:p>
    <w:p w:rsidR="00273DAD" w:rsidRPr="00853323" w:rsidRDefault="00273DAD" w:rsidP="00273DAD">
      <w:pPr>
        <w:jc w:val="center"/>
        <w:rPr>
          <w:b/>
          <w:sz w:val="24"/>
          <w:szCs w:val="24"/>
        </w:rPr>
      </w:pPr>
    </w:p>
    <w:p w:rsidR="00273DAD" w:rsidRPr="00273DAD" w:rsidRDefault="00273DAD" w:rsidP="00273DAD">
      <w:pPr>
        <w:ind w:left="72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2 t</w:t>
      </w:r>
      <w:r w:rsidRPr="00273DAD">
        <w:rPr>
          <w:b/>
          <w:sz w:val="24"/>
          <w:szCs w:val="24"/>
        </w:rPr>
        <w:t>ypes of s</w:t>
      </w:r>
      <w:r w:rsidRPr="00273DAD">
        <w:rPr>
          <w:b/>
          <w:sz w:val="24"/>
          <w:szCs w:val="24"/>
        </w:rPr>
        <w:t>hares (Shareholders are part owners of a company)</w:t>
      </w:r>
    </w:p>
    <w:p w:rsidR="00273DAD" w:rsidRPr="00853323" w:rsidRDefault="00273DAD" w:rsidP="00273DAD">
      <w:pPr>
        <w:ind w:left="720" w:firstLine="360"/>
        <w:rPr>
          <w:sz w:val="24"/>
          <w:szCs w:val="24"/>
        </w:rPr>
      </w:pPr>
    </w:p>
    <w:p w:rsidR="00273DAD" w:rsidRPr="00853323" w:rsidRDefault="00273DAD" w:rsidP="00273DAD">
      <w:pPr>
        <w:numPr>
          <w:ilvl w:val="1"/>
          <w:numId w:val="1"/>
        </w:numPr>
        <w:rPr>
          <w:sz w:val="24"/>
          <w:szCs w:val="24"/>
        </w:rPr>
      </w:pPr>
      <w:r w:rsidRPr="00853323">
        <w:rPr>
          <w:b/>
          <w:bCs/>
          <w:sz w:val="24"/>
          <w:szCs w:val="24"/>
        </w:rPr>
        <w:t>Ordinary Shares (Equities):</w:t>
      </w:r>
    </w:p>
    <w:p w:rsidR="00273DAD" w:rsidRPr="00853323" w:rsidRDefault="00273DAD" w:rsidP="00273DAD">
      <w:pPr>
        <w:numPr>
          <w:ilvl w:val="2"/>
          <w:numId w:val="1"/>
        </w:numPr>
        <w:rPr>
          <w:sz w:val="24"/>
          <w:szCs w:val="24"/>
        </w:rPr>
      </w:pPr>
      <w:r w:rsidRPr="00853323">
        <w:rPr>
          <w:sz w:val="24"/>
          <w:szCs w:val="24"/>
        </w:rPr>
        <w:t>Ordinary shareholders have voting rights</w:t>
      </w:r>
    </w:p>
    <w:p w:rsidR="00273DAD" w:rsidRPr="00853323" w:rsidRDefault="00273DAD" w:rsidP="00273DAD">
      <w:pPr>
        <w:numPr>
          <w:ilvl w:val="2"/>
          <w:numId w:val="1"/>
        </w:numPr>
        <w:rPr>
          <w:sz w:val="24"/>
          <w:szCs w:val="24"/>
        </w:rPr>
      </w:pPr>
      <w:r w:rsidRPr="00853323">
        <w:rPr>
          <w:sz w:val="24"/>
          <w:szCs w:val="24"/>
        </w:rPr>
        <w:t>Dividend can vary</w:t>
      </w:r>
    </w:p>
    <w:p w:rsidR="00273DAD" w:rsidRPr="00853323" w:rsidRDefault="00273DAD" w:rsidP="00273DAD">
      <w:pPr>
        <w:numPr>
          <w:ilvl w:val="2"/>
          <w:numId w:val="1"/>
        </w:numPr>
        <w:rPr>
          <w:sz w:val="24"/>
          <w:szCs w:val="24"/>
        </w:rPr>
      </w:pPr>
      <w:r w:rsidRPr="00853323">
        <w:rPr>
          <w:sz w:val="24"/>
          <w:szCs w:val="24"/>
        </w:rPr>
        <w:t>Last to be paid back in event of collapse</w:t>
      </w:r>
    </w:p>
    <w:p w:rsidR="00273DAD" w:rsidRPr="00853323" w:rsidRDefault="00273DAD" w:rsidP="00273DAD">
      <w:pPr>
        <w:numPr>
          <w:ilvl w:val="2"/>
          <w:numId w:val="1"/>
        </w:numPr>
        <w:rPr>
          <w:sz w:val="24"/>
          <w:szCs w:val="24"/>
        </w:rPr>
      </w:pPr>
      <w:r w:rsidRPr="00853323">
        <w:rPr>
          <w:sz w:val="24"/>
          <w:szCs w:val="24"/>
        </w:rPr>
        <w:t>Share price varies with trade on stock exchange</w:t>
      </w:r>
    </w:p>
    <w:p w:rsidR="00273DAD" w:rsidRPr="00853323" w:rsidRDefault="00273DAD" w:rsidP="00273DAD">
      <w:pPr>
        <w:numPr>
          <w:ilvl w:val="1"/>
          <w:numId w:val="1"/>
        </w:numPr>
        <w:rPr>
          <w:sz w:val="24"/>
          <w:szCs w:val="24"/>
        </w:rPr>
      </w:pPr>
      <w:r w:rsidRPr="00853323">
        <w:rPr>
          <w:b/>
          <w:bCs/>
          <w:sz w:val="24"/>
          <w:szCs w:val="24"/>
        </w:rPr>
        <w:t>Preference Shares:</w:t>
      </w:r>
    </w:p>
    <w:p w:rsidR="00273DAD" w:rsidRPr="00853323" w:rsidRDefault="00273DAD" w:rsidP="00273DAD">
      <w:pPr>
        <w:numPr>
          <w:ilvl w:val="2"/>
          <w:numId w:val="1"/>
        </w:numPr>
        <w:rPr>
          <w:sz w:val="24"/>
          <w:szCs w:val="24"/>
        </w:rPr>
      </w:pPr>
      <w:r w:rsidRPr="00853323">
        <w:rPr>
          <w:sz w:val="24"/>
          <w:szCs w:val="24"/>
        </w:rPr>
        <w:t>Paid before ordinary shareholders</w:t>
      </w:r>
    </w:p>
    <w:p w:rsidR="00273DAD" w:rsidRPr="00853323" w:rsidRDefault="00273DAD" w:rsidP="00273DAD">
      <w:pPr>
        <w:numPr>
          <w:ilvl w:val="2"/>
          <w:numId w:val="1"/>
        </w:numPr>
        <w:rPr>
          <w:sz w:val="24"/>
          <w:szCs w:val="24"/>
        </w:rPr>
      </w:pPr>
      <w:r w:rsidRPr="00853323">
        <w:rPr>
          <w:sz w:val="24"/>
          <w:szCs w:val="24"/>
        </w:rPr>
        <w:t>Fixed rate of return</w:t>
      </w:r>
    </w:p>
    <w:p w:rsidR="00273DAD" w:rsidRDefault="00273DAD" w:rsidP="00273DAD">
      <w:pPr>
        <w:numPr>
          <w:ilvl w:val="2"/>
          <w:numId w:val="1"/>
        </w:numPr>
        <w:rPr>
          <w:sz w:val="24"/>
          <w:szCs w:val="24"/>
        </w:rPr>
      </w:pPr>
      <w:r w:rsidRPr="00853323">
        <w:rPr>
          <w:sz w:val="24"/>
          <w:szCs w:val="24"/>
        </w:rPr>
        <w:t>Cumulative preference shareholders – have right to dividend carried over to next year in event of non-payment</w:t>
      </w:r>
    </w:p>
    <w:p w:rsidR="00273DAD" w:rsidRPr="00853323" w:rsidRDefault="00273DAD" w:rsidP="00273DAD">
      <w:pPr>
        <w:ind w:left="2160"/>
        <w:rPr>
          <w:sz w:val="24"/>
          <w:szCs w:val="24"/>
        </w:rPr>
      </w:pPr>
      <w:bookmarkStart w:id="0" w:name="_GoBack"/>
      <w:bookmarkEnd w:id="0"/>
    </w:p>
    <w:p w:rsidR="00273DAD" w:rsidRPr="00853323" w:rsidRDefault="00273DAD" w:rsidP="00273DAD">
      <w:pPr>
        <w:numPr>
          <w:ilvl w:val="1"/>
          <w:numId w:val="1"/>
        </w:numPr>
        <w:rPr>
          <w:sz w:val="24"/>
          <w:szCs w:val="24"/>
        </w:rPr>
      </w:pPr>
      <w:r w:rsidRPr="00853323">
        <w:rPr>
          <w:b/>
          <w:bCs/>
          <w:sz w:val="24"/>
          <w:szCs w:val="24"/>
        </w:rPr>
        <w:t>New Share Issues</w:t>
      </w:r>
      <w:r w:rsidRPr="00853323">
        <w:rPr>
          <w:sz w:val="24"/>
          <w:szCs w:val="24"/>
        </w:rPr>
        <w:t xml:space="preserve"> – arranged by merchant or investment banks</w:t>
      </w:r>
    </w:p>
    <w:p w:rsidR="00273DAD" w:rsidRPr="00853323" w:rsidRDefault="00273DAD" w:rsidP="00273DAD">
      <w:pPr>
        <w:numPr>
          <w:ilvl w:val="1"/>
          <w:numId w:val="1"/>
        </w:numPr>
        <w:rPr>
          <w:sz w:val="24"/>
          <w:szCs w:val="24"/>
        </w:rPr>
      </w:pPr>
      <w:r w:rsidRPr="00853323">
        <w:rPr>
          <w:b/>
          <w:bCs/>
          <w:sz w:val="24"/>
          <w:szCs w:val="24"/>
        </w:rPr>
        <w:t>Rights Issue</w:t>
      </w:r>
      <w:r w:rsidRPr="00853323">
        <w:rPr>
          <w:sz w:val="24"/>
          <w:szCs w:val="24"/>
        </w:rPr>
        <w:t xml:space="preserve"> – existing shareholders given right to buy new shares at discounted rate</w:t>
      </w:r>
    </w:p>
    <w:p w:rsidR="00273DAD" w:rsidRDefault="00273DAD" w:rsidP="00273DAD">
      <w:pPr>
        <w:numPr>
          <w:ilvl w:val="1"/>
          <w:numId w:val="1"/>
        </w:numPr>
        <w:rPr>
          <w:sz w:val="24"/>
          <w:szCs w:val="24"/>
        </w:rPr>
      </w:pPr>
      <w:r w:rsidRPr="00853323">
        <w:rPr>
          <w:b/>
          <w:bCs/>
          <w:sz w:val="24"/>
          <w:szCs w:val="24"/>
        </w:rPr>
        <w:t>Bonus or Scrip Issue</w:t>
      </w:r>
      <w:r w:rsidRPr="00853323">
        <w:rPr>
          <w:sz w:val="24"/>
          <w:szCs w:val="24"/>
        </w:rPr>
        <w:t xml:space="preserve"> – change to the share structure – increases number of shares and reduces value but market capitalisation stays the same</w:t>
      </w:r>
    </w:p>
    <w:p w:rsidR="00273DAD" w:rsidRPr="00273DAD" w:rsidRDefault="00273DAD" w:rsidP="00273D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02020"/>
          <w:sz w:val="24"/>
          <w:szCs w:val="24"/>
          <w:lang w:eastAsia="en-GB"/>
        </w:rPr>
      </w:pPr>
    </w:p>
    <w:p w:rsidR="00273DAD" w:rsidRPr="00273DAD" w:rsidRDefault="00273DAD" w:rsidP="00273DAD">
      <w:pPr>
        <w:ind w:left="720"/>
        <w:rPr>
          <w:sz w:val="24"/>
          <w:szCs w:val="24"/>
          <w:lang w:val="en"/>
        </w:rPr>
      </w:pPr>
    </w:p>
    <w:p w:rsidR="001115E5" w:rsidRDefault="00AE3233"/>
    <w:sectPr w:rsidR="00111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64A51"/>
    <w:multiLevelType w:val="multilevel"/>
    <w:tmpl w:val="B1B8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EB1C2C"/>
    <w:multiLevelType w:val="multilevel"/>
    <w:tmpl w:val="0974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812001"/>
    <w:multiLevelType w:val="hybridMultilevel"/>
    <w:tmpl w:val="FC362B5E"/>
    <w:lvl w:ilvl="0" w:tplc="3552D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82FEC2">
      <w:start w:val="1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A83E94">
      <w:start w:val="19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E8C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3C4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4D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07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AA3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45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5D563C1"/>
    <w:multiLevelType w:val="multilevel"/>
    <w:tmpl w:val="4558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23"/>
    <w:rsid w:val="0022310B"/>
    <w:rsid w:val="00273DAD"/>
    <w:rsid w:val="00853323"/>
    <w:rsid w:val="00F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C9307-6CBF-415B-8B26-A33CD290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DA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73D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7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6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42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9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84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1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13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5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999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0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1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8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03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3521E2-A2DB-4BDB-9C27-5D20BC92A6B1}"/>
</file>

<file path=customXml/itemProps2.xml><?xml version="1.0" encoding="utf-8"?>
<ds:datastoreItem xmlns:ds="http://schemas.openxmlformats.org/officeDocument/2006/customXml" ds:itemID="{3E12CA5B-864E-405D-86B4-D50C37F94BC1}"/>
</file>

<file path=customXml/itemProps3.xml><?xml version="1.0" encoding="utf-8"?>
<ds:datastoreItem xmlns:ds="http://schemas.openxmlformats.org/officeDocument/2006/customXml" ds:itemID="{2F5BF544-495E-497C-84C6-CC8D25FD3DA1}"/>
</file>

<file path=docProps/app.xml><?xml version="1.0" encoding="utf-8"?>
<Properties xmlns="http://schemas.openxmlformats.org/officeDocument/2006/extended-properties" xmlns:vt="http://schemas.openxmlformats.org/officeDocument/2006/docPropsVTypes">
  <Template>7347498A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2</cp:revision>
  <cp:lastPrinted>2015-11-17T08:58:00Z</cp:lastPrinted>
  <dcterms:created xsi:type="dcterms:W3CDTF">2015-11-17T09:12:00Z</dcterms:created>
  <dcterms:modified xsi:type="dcterms:W3CDTF">2015-11-17T09:12:00Z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