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ED33F2" w14:textId="2574EF25" w:rsidR="00C94406" w:rsidRPr="003C7E32" w:rsidRDefault="00C94406" w:rsidP="00C94406">
      <w:pPr>
        <w:spacing w:line="336" w:lineRule="auto"/>
        <w:outlineLvl w:val="0"/>
        <w:rPr>
          <w:rFonts w:ascii="Century Gothic" w:hAnsi="Century Gothic"/>
          <w:b/>
          <w:bCs/>
          <w:color w:val="003366"/>
          <w:kern w:val="36"/>
          <w:sz w:val="32"/>
          <w:szCs w:val="32"/>
        </w:rPr>
      </w:pPr>
      <w:r w:rsidRPr="003C7E32">
        <w:rPr>
          <w:rFonts w:ascii="Century Gothic" w:hAnsi="Century Gothic"/>
          <w:b/>
          <w:bCs/>
          <w:color w:val="003366"/>
          <w:kern w:val="36"/>
          <w:sz w:val="32"/>
          <w:szCs w:val="32"/>
        </w:rPr>
        <w:t xml:space="preserve">Essay Technique - </w:t>
      </w:r>
      <w:proofErr w:type="spellStart"/>
      <w:r w:rsidRPr="003C7E32">
        <w:rPr>
          <w:rFonts w:ascii="Century Gothic" w:hAnsi="Century Gothic"/>
          <w:b/>
          <w:bCs/>
          <w:color w:val="003366"/>
          <w:kern w:val="36"/>
          <w:sz w:val="32"/>
          <w:szCs w:val="32"/>
        </w:rPr>
        <w:t>PEEing</w:t>
      </w:r>
      <w:proofErr w:type="spellEnd"/>
      <w:r w:rsidRPr="003C7E32">
        <w:rPr>
          <w:rFonts w:ascii="Century Gothic" w:hAnsi="Century Gothic"/>
          <w:b/>
          <w:bCs/>
          <w:color w:val="003366"/>
          <w:kern w:val="36"/>
          <w:sz w:val="32"/>
          <w:szCs w:val="32"/>
        </w:rPr>
        <w:t xml:space="preserve"> throughout the Paper</w:t>
      </w:r>
    </w:p>
    <w:p w14:paraId="5DEE8761" w14:textId="3A475B01" w:rsidR="00C94406" w:rsidRPr="003C7E32" w:rsidRDefault="008E0B05" w:rsidP="00C94406">
      <w:pPr>
        <w:spacing w:before="100" w:beforeAutospacing="1" w:after="100" w:afterAutospacing="1" w:line="336" w:lineRule="auto"/>
        <w:rPr>
          <w:rFonts w:ascii="Century Gothic" w:hAnsi="Century Gothic"/>
          <w:sz w:val="20"/>
          <w:szCs w:val="20"/>
        </w:rPr>
      </w:pPr>
      <w:r w:rsidRPr="003C7E32">
        <w:rPr>
          <w:rFonts w:ascii="Century Gothic" w:hAnsi="Century Gothic"/>
          <w:sz w:val="20"/>
          <w:szCs w:val="20"/>
        </w:rPr>
        <w:t xml:space="preserve">In this part of our guide to </w:t>
      </w:r>
      <w:r w:rsidR="00C94406" w:rsidRPr="003C7E32">
        <w:rPr>
          <w:rFonts w:ascii="Century Gothic" w:hAnsi="Century Gothic"/>
          <w:sz w:val="20"/>
          <w:szCs w:val="20"/>
        </w:rPr>
        <w:t xml:space="preserve">essay technique, I’ll suggest an acronym (PEE) which students may find effective in helping them build a well-constructed and argued essay. </w:t>
      </w:r>
      <w:bookmarkStart w:id="0" w:name="extended"/>
      <w:bookmarkEnd w:id="0"/>
    </w:p>
    <w:p w14:paraId="22CC847C" w14:textId="77777777" w:rsidR="00C94406" w:rsidRPr="003C7E32" w:rsidRDefault="00C94406" w:rsidP="00C94406">
      <w:pPr>
        <w:spacing w:before="100" w:beforeAutospacing="1" w:after="100" w:afterAutospacing="1" w:line="336" w:lineRule="auto"/>
        <w:rPr>
          <w:rFonts w:ascii="Century Gothic" w:hAnsi="Century Gothic"/>
          <w:sz w:val="20"/>
          <w:szCs w:val="20"/>
        </w:rPr>
      </w:pPr>
      <w:r w:rsidRPr="003C7E32">
        <w:rPr>
          <w:rFonts w:ascii="Century Gothic" w:hAnsi="Century Gothic"/>
          <w:sz w:val="20"/>
          <w:szCs w:val="20"/>
        </w:rPr>
        <w:t>An effective essay builds an argument based around a series of coherent and linked paragraphs.  But what should go into a good paragraph?  How long should an effective paragraph be?  That’s where the acronym PEE comes in hand</w:t>
      </w:r>
      <w:bookmarkStart w:id="1" w:name="_GoBack"/>
      <w:bookmarkEnd w:id="1"/>
      <w:r w:rsidRPr="003C7E32">
        <w:rPr>
          <w:rFonts w:ascii="Century Gothic" w:hAnsi="Century Gothic"/>
          <w:sz w:val="20"/>
          <w:szCs w:val="20"/>
        </w:rPr>
        <w:t xml:space="preserve">y. </w:t>
      </w:r>
    </w:p>
    <w:p w14:paraId="1B034046" w14:textId="77777777" w:rsidR="00C94406" w:rsidRPr="003C7E32" w:rsidRDefault="00C94406" w:rsidP="00C94406">
      <w:pPr>
        <w:spacing w:before="100" w:beforeAutospacing="1" w:after="100" w:afterAutospacing="1" w:line="336" w:lineRule="auto"/>
        <w:rPr>
          <w:rFonts w:ascii="Century Gothic" w:hAnsi="Century Gothic"/>
          <w:sz w:val="20"/>
          <w:szCs w:val="20"/>
        </w:rPr>
      </w:pPr>
      <w:r w:rsidRPr="003C7E32">
        <w:rPr>
          <w:rFonts w:ascii="Century Gothic" w:hAnsi="Century Gothic"/>
          <w:sz w:val="20"/>
          <w:szCs w:val="20"/>
        </w:rPr>
        <w:t xml:space="preserve">PEE stands for: </w:t>
      </w:r>
    </w:p>
    <w:p w14:paraId="66C56BE2" w14:textId="77777777" w:rsidR="00C94406" w:rsidRPr="003C7E32" w:rsidRDefault="00C94406" w:rsidP="00C94406">
      <w:pPr>
        <w:spacing w:before="100" w:beforeAutospacing="1" w:after="100" w:afterAutospacing="1" w:line="336" w:lineRule="auto"/>
        <w:rPr>
          <w:rFonts w:ascii="Century Gothic" w:hAnsi="Century Gothic"/>
          <w:sz w:val="20"/>
          <w:szCs w:val="20"/>
        </w:rPr>
      </w:pPr>
      <w:r w:rsidRPr="003C7E32">
        <w:rPr>
          <w:rFonts w:ascii="Century Gothic" w:hAnsi="Century Gothic"/>
          <w:b/>
          <w:bCs/>
          <w:sz w:val="20"/>
          <w:szCs w:val="20"/>
        </w:rPr>
        <w:t>P</w:t>
      </w:r>
      <w:r w:rsidRPr="003C7E32">
        <w:rPr>
          <w:rFonts w:ascii="Century Gothic" w:hAnsi="Century Gothic"/>
          <w:sz w:val="20"/>
          <w:szCs w:val="20"/>
        </w:rPr>
        <w:t xml:space="preserve"> = PARAGRAPH MAKES A POINT </w:t>
      </w:r>
    </w:p>
    <w:p w14:paraId="3EC8AE9E" w14:textId="77777777" w:rsidR="00C94406" w:rsidRPr="003C7E32" w:rsidRDefault="00C94406" w:rsidP="00C94406">
      <w:pPr>
        <w:spacing w:before="100" w:beforeAutospacing="1" w:after="100" w:afterAutospacing="1" w:line="336" w:lineRule="auto"/>
        <w:rPr>
          <w:rFonts w:ascii="Century Gothic" w:hAnsi="Century Gothic"/>
          <w:sz w:val="20"/>
          <w:szCs w:val="20"/>
        </w:rPr>
      </w:pPr>
      <w:r w:rsidRPr="003C7E32">
        <w:rPr>
          <w:rFonts w:ascii="Century Gothic" w:hAnsi="Century Gothic"/>
          <w:b/>
          <w:bCs/>
          <w:sz w:val="20"/>
          <w:szCs w:val="20"/>
        </w:rPr>
        <w:t>E</w:t>
      </w:r>
      <w:r w:rsidRPr="003C7E32">
        <w:rPr>
          <w:rFonts w:ascii="Century Gothic" w:hAnsi="Century Gothic"/>
          <w:sz w:val="20"/>
          <w:szCs w:val="20"/>
        </w:rPr>
        <w:t xml:space="preserve"> = EXPLANATION, EVIDENCE AND EXAMPLES </w:t>
      </w:r>
    </w:p>
    <w:p w14:paraId="33DFC45B" w14:textId="77777777" w:rsidR="00C94406" w:rsidRPr="003C7E32" w:rsidRDefault="00C94406" w:rsidP="00C94406">
      <w:pPr>
        <w:spacing w:before="100" w:beforeAutospacing="1" w:after="100" w:afterAutospacing="1" w:line="336" w:lineRule="auto"/>
        <w:rPr>
          <w:rFonts w:ascii="Century Gothic" w:hAnsi="Century Gothic"/>
          <w:sz w:val="20"/>
          <w:szCs w:val="20"/>
        </w:rPr>
      </w:pPr>
      <w:r w:rsidRPr="003C7E32">
        <w:rPr>
          <w:rFonts w:ascii="Century Gothic" w:hAnsi="Century Gothic"/>
          <w:b/>
          <w:bCs/>
          <w:sz w:val="20"/>
          <w:szCs w:val="20"/>
        </w:rPr>
        <w:t>E</w:t>
      </w:r>
      <w:r w:rsidRPr="003C7E32">
        <w:rPr>
          <w:rFonts w:ascii="Century Gothic" w:hAnsi="Century Gothic"/>
          <w:sz w:val="20"/>
          <w:szCs w:val="20"/>
        </w:rPr>
        <w:t xml:space="preserve"> = EVALUATION </w:t>
      </w:r>
    </w:p>
    <w:p w14:paraId="2A7CB28C" w14:textId="77777777" w:rsidR="00C94406" w:rsidRPr="003C7E32" w:rsidRDefault="00C94406" w:rsidP="00C94406">
      <w:pPr>
        <w:spacing w:before="100" w:beforeAutospacing="1" w:after="100" w:afterAutospacing="1" w:line="336" w:lineRule="auto"/>
        <w:rPr>
          <w:rFonts w:ascii="Century Gothic" w:hAnsi="Century Gothic"/>
          <w:sz w:val="20"/>
          <w:szCs w:val="20"/>
        </w:rPr>
      </w:pPr>
      <w:proofErr w:type="gramStart"/>
      <w:r w:rsidRPr="003C7E32">
        <w:rPr>
          <w:rFonts w:ascii="Century Gothic" w:hAnsi="Century Gothic"/>
          <w:sz w:val="20"/>
          <w:szCs w:val="20"/>
        </w:rPr>
        <w:t>Lets</w:t>
      </w:r>
      <w:proofErr w:type="gramEnd"/>
      <w:r w:rsidRPr="003C7E32">
        <w:rPr>
          <w:rFonts w:ascii="Century Gothic" w:hAnsi="Century Gothic"/>
          <w:sz w:val="20"/>
          <w:szCs w:val="20"/>
        </w:rPr>
        <w:t xml:space="preserve"> develop this a little further. </w:t>
      </w:r>
    </w:p>
    <w:p w14:paraId="0CDA7663" w14:textId="77777777" w:rsidR="00C94406" w:rsidRPr="003C7E32" w:rsidRDefault="00C94406" w:rsidP="00C94406">
      <w:pPr>
        <w:spacing w:before="100" w:beforeAutospacing="1" w:after="100" w:afterAutospacing="1" w:line="336" w:lineRule="auto"/>
        <w:rPr>
          <w:rFonts w:ascii="Century Gothic" w:hAnsi="Century Gothic"/>
          <w:sz w:val="20"/>
          <w:szCs w:val="20"/>
        </w:rPr>
      </w:pPr>
      <w:r w:rsidRPr="003C7E32">
        <w:rPr>
          <w:rFonts w:ascii="Century Gothic" w:hAnsi="Century Gothic"/>
          <w:b/>
          <w:bCs/>
          <w:sz w:val="20"/>
          <w:szCs w:val="20"/>
        </w:rPr>
        <w:t>PARAGRAPH MAKES A POINT</w:t>
      </w:r>
      <w:r w:rsidRPr="003C7E32">
        <w:rPr>
          <w:rFonts w:ascii="Century Gothic" w:hAnsi="Century Gothic"/>
          <w:sz w:val="20"/>
          <w:szCs w:val="20"/>
        </w:rPr>
        <w:t xml:space="preserve"> </w:t>
      </w:r>
    </w:p>
    <w:p w14:paraId="33FC590E" w14:textId="77777777" w:rsidR="00C94406" w:rsidRPr="003C7E32" w:rsidRDefault="00C94406" w:rsidP="00C94406">
      <w:pPr>
        <w:spacing w:before="100" w:beforeAutospacing="1" w:after="100" w:afterAutospacing="1" w:line="336" w:lineRule="auto"/>
        <w:rPr>
          <w:rFonts w:ascii="Century Gothic" w:hAnsi="Century Gothic"/>
          <w:sz w:val="20"/>
          <w:szCs w:val="20"/>
        </w:rPr>
      </w:pPr>
      <w:r w:rsidRPr="003C7E32">
        <w:rPr>
          <w:rFonts w:ascii="Century Gothic" w:hAnsi="Century Gothic"/>
          <w:sz w:val="20"/>
          <w:szCs w:val="20"/>
        </w:rPr>
        <w:t xml:space="preserve">Well written paragraphs that </w:t>
      </w:r>
      <w:r w:rsidRPr="003C7E32">
        <w:rPr>
          <w:rFonts w:ascii="Century Gothic" w:hAnsi="Century Gothic"/>
          <w:b/>
          <w:bCs/>
          <w:sz w:val="20"/>
          <w:szCs w:val="20"/>
        </w:rPr>
        <w:t>focus only on the essay question set</w:t>
      </w:r>
      <w:r w:rsidRPr="003C7E32">
        <w:rPr>
          <w:rFonts w:ascii="Century Gothic" w:hAnsi="Century Gothic"/>
          <w:sz w:val="20"/>
          <w:szCs w:val="20"/>
        </w:rPr>
        <w:t xml:space="preserve"> are the foundation of a good essay.  The golden rule for an effective paragraph is that it should seek to </w:t>
      </w:r>
      <w:r w:rsidRPr="003C7E32">
        <w:rPr>
          <w:rFonts w:ascii="Century Gothic" w:hAnsi="Century Gothic"/>
          <w:b/>
          <w:bCs/>
          <w:sz w:val="20"/>
          <w:szCs w:val="20"/>
        </w:rPr>
        <w:t>make one relevant point, to an appropriate depth</w:t>
      </w:r>
      <w:r w:rsidRPr="003C7E32">
        <w:rPr>
          <w:rFonts w:ascii="Century Gothic" w:hAnsi="Century Gothic"/>
          <w:sz w:val="20"/>
          <w:szCs w:val="20"/>
        </w:rPr>
        <w:t xml:space="preserve">.  And what do effective points make?  Prizes! </w:t>
      </w:r>
    </w:p>
    <w:p w14:paraId="72F1448D" w14:textId="42F1DE21" w:rsidR="00C94406" w:rsidRPr="003C7E32" w:rsidRDefault="00C94406" w:rsidP="00C94406">
      <w:pPr>
        <w:spacing w:before="100" w:beforeAutospacing="1" w:after="100" w:afterAutospacing="1" w:line="336" w:lineRule="auto"/>
        <w:rPr>
          <w:rFonts w:ascii="Century Gothic" w:hAnsi="Century Gothic"/>
          <w:sz w:val="20"/>
          <w:szCs w:val="20"/>
        </w:rPr>
      </w:pPr>
      <w:r w:rsidRPr="003C7E32">
        <w:rPr>
          <w:rFonts w:ascii="Century Gothic" w:hAnsi="Century Gothic"/>
          <w:sz w:val="20"/>
          <w:szCs w:val="20"/>
        </w:rPr>
        <w:t xml:space="preserve">Remember that.  </w:t>
      </w:r>
      <w:r w:rsidRPr="003C7E32">
        <w:rPr>
          <w:rFonts w:ascii="Century Gothic" w:hAnsi="Century Gothic"/>
          <w:b/>
          <w:bCs/>
          <w:sz w:val="20"/>
          <w:szCs w:val="20"/>
        </w:rPr>
        <w:t>A paragraph should not contain two or more main points</w:t>
      </w:r>
      <w:r w:rsidRPr="003C7E32">
        <w:rPr>
          <w:rFonts w:ascii="Century Gothic" w:hAnsi="Century Gothic"/>
          <w:sz w:val="20"/>
          <w:szCs w:val="20"/>
        </w:rPr>
        <w:t xml:space="preserve">.  If you find yourself tempted to move onto another point mid-way through a paragraph you should resist.  First, ask yourself whether you have achieved the </w:t>
      </w:r>
      <w:r w:rsidRPr="003C7E32">
        <w:rPr>
          <w:rFonts w:ascii="Century Gothic" w:hAnsi="Century Gothic"/>
          <w:b/>
          <w:bCs/>
          <w:sz w:val="20"/>
          <w:szCs w:val="20"/>
        </w:rPr>
        <w:t>right depth</w:t>
      </w:r>
      <w:r w:rsidRPr="003C7E32">
        <w:rPr>
          <w:rFonts w:ascii="Century Gothic" w:hAnsi="Century Gothic"/>
          <w:sz w:val="20"/>
          <w:szCs w:val="20"/>
        </w:rPr>
        <w:t xml:space="preserve"> on your original point.  If you haven’t - then develop that point further (</w:t>
      </w:r>
      <w:r w:rsidRPr="003C7E32">
        <w:rPr>
          <w:rFonts w:ascii="Century Gothic" w:hAnsi="Century Gothic"/>
          <w:b/>
          <w:bCs/>
          <w:sz w:val="20"/>
          <w:szCs w:val="20"/>
        </w:rPr>
        <w:t>finish the PEE</w:t>
      </w:r>
      <w:r w:rsidRPr="003C7E32">
        <w:rPr>
          <w:rFonts w:ascii="Century Gothic" w:hAnsi="Century Gothic"/>
          <w:sz w:val="20"/>
          <w:szCs w:val="20"/>
        </w:rPr>
        <w:t xml:space="preserve">).  If you have, then leave </w:t>
      </w:r>
      <w:r w:rsidR="00C4444D">
        <w:rPr>
          <w:rFonts w:ascii="Century Gothic" w:hAnsi="Century Gothic"/>
          <w:sz w:val="20"/>
          <w:szCs w:val="20"/>
        </w:rPr>
        <w:t>three</w:t>
      </w:r>
      <w:r w:rsidRPr="003C7E32">
        <w:rPr>
          <w:rFonts w:ascii="Century Gothic" w:hAnsi="Century Gothic"/>
          <w:sz w:val="20"/>
          <w:szCs w:val="20"/>
        </w:rPr>
        <w:t xml:space="preserve"> lines of space on the paper and then move onto the next point. </w:t>
      </w:r>
    </w:p>
    <w:p w14:paraId="2CDFC697" w14:textId="77777777" w:rsidR="00C94406" w:rsidRPr="003C7E32" w:rsidRDefault="00C94406" w:rsidP="00000677">
      <w:pPr>
        <w:spacing w:before="100" w:beforeAutospacing="1" w:after="100" w:afterAutospacing="1" w:line="336" w:lineRule="auto"/>
        <w:ind w:left="1134" w:hanging="1134"/>
        <w:rPr>
          <w:rFonts w:ascii="Century Gothic" w:hAnsi="Century Gothic"/>
          <w:sz w:val="20"/>
          <w:szCs w:val="20"/>
        </w:rPr>
      </w:pPr>
      <w:r w:rsidRPr="003C7E32">
        <w:rPr>
          <w:rFonts w:ascii="Century Gothic" w:hAnsi="Century Gothic"/>
          <w:sz w:val="20"/>
          <w:szCs w:val="20"/>
        </w:rPr>
        <w:t xml:space="preserve">Why leave three lines of space between paragraphs?  Here’s why </w:t>
      </w:r>
    </w:p>
    <w:p w14:paraId="1FD261F4" w14:textId="77777777" w:rsidR="00000677" w:rsidRPr="003C7E32" w:rsidRDefault="00C94406" w:rsidP="00000677">
      <w:pPr>
        <w:pStyle w:val="ListParagraph"/>
        <w:numPr>
          <w:ilvl w:val="0"/>
          <w:numId w:val="1"/>
        </w:numPr>
        <w:spacing w:before="100" w:beforeAutospacing="1" w:after="100" w:afterAutospacing="1" w:line="336" w:lineRule="auto"/>
        <w:rPr>
          <w:rFonts w:ascii="Century Gothic" w:hAnsi="Century Gothic"/>
          <w:sz w:val="20"/>
          <w:szCs w:val="20"/>
        </w:rPr>
      </w:pPr>
      <w:r w:rsidRPr="003C7E32">
        <w:rPr>
          <w:rFonts w:ascii="Century Gothic" w:hAnsi="Century Gothic"/>
          <w:sz w:val="20"/>
          <w:szCs w:val="20"/>
        </w:rPr>
        <w:t xml:space="preserve"> It provides enough space to add further explanation or evaluation to the point, if needed and if time permits towards the end of the exam</w:t>
      </w:r>
    </w:p>
    <w:p w14:paraId="650491F9" w14:textId="77777777" w:rsidR="00000677" w:rsidRPr="003C7E32" w:rsidRDefault="00C94406" w:rsidP="00000677">
      <w:pPr>
        <w:pStyle w:val="ListParagraph"/>
        <w:numPr>
          <w:ilvl w:val="0"/>
          <w:numId w:val="1"/>
        </w:numPr>
        <w:spacing w:before="100" w:beforeAutospacing="1" w:after="100" w:afterAutospacing="1" w:line="336" w:lineRule="auto"/>
        <w:rPr>
          <w:rFonts w:ascii="Century Gothic" w:hAnsi="Century Gothic"/>
          <w:sz w:val="20"/>
          <w:szCs w:val="20"/>
        </w:rPr>
      </w:pPr>
      <w:r w:rsidRPr="003C7E32">
        <w:rPr>
          <w:rFonts w:ascii="Century Gothic" w:hAnsi="Century Gothic"/>
          <w:sz w:val="20"/>
          <w:szCs w:val="20"/>
        </w:rPr>
        <w:t xml:space="preserve"> It gives a clear signal to the examiner that you have moved onto the next major point (paragraph)</w:t>
      </w:r>
    </w:p>
    <w:p w14:paraId="7B60F078" w14:textId="77777777" w:rsidR="00C94406" w:rsidRPr="003C7E32" w:rsidRDefault="00C94406" w:rsidP="00000677">
      <w:pPr>
        <w:pStyle w:val="ListParagraph"/>
        <w:numPr>
          <w:ilvl w:val="0"/>
          <w:numId w:val="1"/>
        </w:numPr>
        <w:spacing w:before="100" w:beforeAutospacing="1" w:after="100" w:afterAutospacing="1" w:line="336" w:lineRule="auto"/>
        <w:rPr>
          <w:rFonts w:ascii="Century Gothic" w:hAnsi="Century Gothic"/>
          <w:sz w:val="20"/>
          <w:szCs w:val="20"/>
        </w:rPr>
      </w:pPr>
      <w:r w:rsidRPr="003C7E32">
        <w:rPr>
          <w:rFonts w:ascii="Century Gothic" w:hAnsi="Century Gothic"/>
          <w:sz w:val="20"/>
          <w:szCs w:val="20"/>
        </w:rPr>
        <w:t xml:space="preserve"> It is easier for an examiner to read an exam script if there is a little white space between paragraphs. </w:t>
      </w:r>
    </w:p>
    <w:p w14:paraId="243A7E36" w14:textId="77777777" w:rsidR="003C7E32" w:rsidRDefault="003C7E32" w:rsidP="00C94406">
      <w:pPr>
        <w:spacing w:before="100" w:beforeAutospacing="1" w:after="100" w:afterAutospacing="1" w:line="336" w:lineRule="auto"/>
        <w:rPr>
          <w:rFonts w:ascii="Century Gothic" w:hAnsi="Century Gothic"/>
          <w:b/>
          <w:bCs/>
          <w:sz w:val="20"/>
          <w:szCs w:val="20"/>
        </w:rPr>
      </w:pPr>
    </w:p>
    <w:p w14:paraId="50F624D4" w14:textId="77777777" w:rsidR="00C94406" w:rsidRPr="003C7E32" w:rsidRDefault="00C94406" w:rsidP="00C94406">
      <w:pPr>
        <w:spacing w:before="100" w:beforeAutospacing="1" w:after="100" w:afterAutospacing="1" w:line="336" w:lineRule="auto"/>
        <w:rPr>
          <w:rFonts w:ascii="Century Gothic" w:hAnsi="Century Gothic"/>
          <w:sz w:val="20"/>
          <w:szCs w:val="20"/>
        </w:rPr>
      </w:pPr>
      <w:r w:rsidRPr="003C7E32">
        <w:rPr>
          <w:rFonts w:ascii="Century Gothic" w:hAnsi="Century Gothic"/>
          <w:b/>
          <w:bCs/>
          <w:sz w:val="20"/>
          <w:szCs w:val="20"/>
        </w:rPr>
        <w:t>EXPLANATION, EVIDENCE AND EXAMPLES</w:t>
      </w:r>
      <w:r w:rsidRPr="003C7E32">
        <w:rPr>
          <w:rFonts w:ascii="Century Gothic" w:hAnsi="Century Gothic"/>
          <w:sz w:val="20"/>
          <w:szCs w:val="20"/>
        </w:rPr>
        <w:t xml:space="preserve"> </w:t>
      </w:r>
    </w:p>
    <w:p w14:paraId="0DEFAEF6" w14:textId="77777777" w:rsidR="00C94406" w:rsidRPr="003C7E32" w:rsidRDefault="00C94406" w:rsidP="00C94406">
      <w:pPr>
        <w:spacing w:before="100" w:beforeAutospacing="1" w:after="100" w:afterAutospacing="1" w:line="336" w:lineRule="auto"/>
        <w:rPr>
          <w:rFonts w:ascii="Century Gothic" w:hAnsi="Century Gothic"/>
          <w:sz w:val="20"/>
          <w:szCs w:val="20"/>
        </w:rPr>
      </w:pPr>
      <w:r w:rsidRPr="003C7E32">
        <w:rPr>
          <w:rFonts w:ascii="Century Gothic" w:hAnsi="Century Gothic"/>
          <w:sz w:val="20"/>
          <w:szCs w:val="20"/>
        </w:rPr>
        <w:t xml:space="preserve">The meat of your paragraph is the opportunity to demonstrate your knowledge and understanding of the business topic in the question.  It is the chance to move onto strong application and analysis with some well written and logical sentences. </w:t>
      </w:r>
    </w:p>
    <w:p w14:paraId="3F17D3F5" w14:textId="1D5DF3A1" w:rsidR="00C94406" w:rsidRPr="003C7E32" w:rsidRDefault="00C94406" w:rsidP="00C94406">
      <w:pPr>
        <w:spacing w:before="100" w:beforeAutospacing="1" w:after="100" w:afterAutospacing="1" w:line="336" w:lineRule="auto"/>
        <w:rPr>
          <w:rFonts w:ascii="Century Gothic" w:hAnsi="Century Gothic"/>
          <w:sz w:val="20"/>
          <w:szCs w:val="20"/>
        </w:rPr>
      </w:pPr>
      <w:r w:rsidRPr="003C7E32">
        <w:rPr>
          <w:rFonts w:ascii="Century Gothic" w:hAnsi="Century Gothic"/>
          <w:sz w:val="20"/>
          <w:szCs w:val="20"/>
        </w:rPr>
        <w:t>- A sentence that explains the importance of the topic or which reveals the issues raised is a great way to lead into further sentences wh</w:t>
      </w:r>
      <w:r w:rsidR="003C7E32">
        <w:rPr>
          <w:rFonts w:ascii="Century Gothic" w:hAnsi="Century Gothic"/>
          <w:sz w:val="20"/>
          <w:szCs w:val="20"/>
        </w:rPr>
        <w:t xml:space="preserve">ere you can demonstrate your business </w:t>
      </w:r>
      <w:r w:rsidRPr="003C7E32">
        <w:rPr>
          <w:rFonts w:ascii="Century Gothic" w:hAnsi="Century Gothic"/>
          <w:sz w:val="20"/>
          <w:szCs w:val="20"/>
        </w:rPr>
        <w:t>research, evidence of wider reading or understanding of how business works in real-life (application). Ideally,</w:t>
      </w:r>
      <w:r w:rsidR="003C7E32">
        <w:rPr>
          <w:rFonts w:ascii="Century Gothic" w:hAnsi="Century Gothic"/>
          <w:sz w:val="20"/>
          <w:szCs w:val="20"/>
        </w:rPr>
        <w:t xml:space="preserve"> every paragraph you write in business </w:t>
      </w:r>
      <w:r w:rsidRPr="003C7E32">
        <w:rPr>
          <w:rFonts w:ascii="Century Gothic" w:hAnsi="Century Gothic"/>
          <w:sz w:val="20"/>
          <w:szCs w:val="20"/>
        </w:rPr>
        <w:t xml:space="preserve">essays should include some element of your own research - it builds </w:t>
      </w:r>
      <w:r w:rsidR="008E0B05" w:rsidRPr="003C7E32">
        <w:rPr>
          <w:rFonts w:ascii="Century Gothic" w:hAnsi="Century Gothic"/>
          <w:sz w:val="20"/>
          <w:szCs w:val="20"/>
        </w:rPr>
        <w:t>credibility</w:t>
      </w:r>
      <w:r w:rsidRPr="003C7E32">
        <w:rPr>
          <w:rFonts w:ascii="Century Gothic" w:hAnsi="Century Gothic"/>
          <w:sz w:val="20"/>
          <w:szCs w:val="20"/>
        </w:rPr>
        <w:t xml:space="preserve"> with the examiner. </w:t>
      </w:r>
    </w:p>
    <w:p w14:paraId="102B2783" w14:textId="77777777" w:rsidR="00C94406" w:rsidRPr="003C7E32" w:rsidRDefault="00C94406" w:rsidP="00C94406">
      <w:pPr>
        <w:spacing w:before="100" w:beforeAutospacing="1" w:after="100" w:afterAutospacing="1" w:line="336" w:lineRule="auto"/>
        <w:rPr>
          <w:rFonts w:ascii="Century Gothic" w:hAnsi="Century Gothic"/>
          <w:sz w:val="20"/>
          <w:szCs w:val="20"/>
        </w:rPr>
      </w:pPr>
      <w:r w:rsidRPr="003C7E32">
        <w:rPr>
          <w:rFonts w:ascii="Century Gothic" w:hAnsi="Century Gothic"/>
          <w:sz w:val="20"/>
          <w:szCs w:val="20"/>
        </w:rPr>
        <w:t xml:space="preserve">- A suitably brief explanation linking the point or issue to relevant business studies theory or model (keep it short) shows how you can apply theory to real-world business contexts.  Don’t go overboard here - you mustn’t repeat great chunks of your notes or textbook.  Use theories and models to help frame the discussion. </w:t>
      </w:r>
    </w:p>
    <w:p w14:paraId="62978755" w14:textId="77777777" w:rsidR="00C94406" w:rsidRPr="003C7E32" w:rsidRDefault="00C94406" w:rsidP="00C94406">
      <w:pPr>
        <w:spacing w:before="100" w:beforeAutospacing="1" w:after="100" w:afterAutospacing="1" w:line="336" w:lineRule="auto"/>
        <w:rPr>
          <w:rFonts w:ascii="Century Gothic" w:hAnsi="Century Gothic"/>
          <w:sz w:val="20"/>
          <w:szCs w:val="20"/>
        </w:rPr>
      </w:pPr>
      <w:r w:rsidRPr="003C7E32">
        <w:rPr>
          <w:rFonts w:ascii="Century Gothic" w:hAnsi="Century Gothic"/>
          <w:sz w:val="20"/>
          <w:szCs w:val="20"/>
        </w:rPr>
        <w:t xml:space="preserve">- Use your sentences in the middle of the paragraph to illustrate, where relevant, the processes of cause and effect. This demonstrates really good analysis. But remember to keep thinking about, and referring back to the essay question.  Every word you write should be about answering the question. </w:t>
      </w:r>
    </w:p>
    <w:p w14:paraId="6A2FB14D" w14:textId="77777777" w:rsidR="00C94406" w:rsidRPr="003C7E32" w:rsidRDefault="00C94406" w:rsidP="00C94406">
      <w:pPr>
        <w:spacing w:before="100" w:beforeAutospacing="1" w:after="100" w:afterAutospacing="1" w:line="336" w:lineRule="auto"/>
        <w:rPr>
          <w:rFonts w:ascii="Century Gothic" w:hAnsi="Century Gothic"/>
          <w:sz w:val="20"/>
          <w:szCs w:val="20"/>
        </w:rPr>
      </w:pPr>
      <w:r w:rsidRPr="003C7E32">
        <w:rPr>
          <w:rFonts w:ascii="Century Gothic" w:hAnsi="Century Gothic"/>
          <w:b/>
          <w:bCs/>
          <w:sz w:val="20"/>
          <w:szCs w:val="20"/>
        </w:rPr>
        <w:t>EVALUATION</w:t>
      </w:r>
      <w:r w:rsidRPr="003C7E32">
        <w:rPr>
          <w:rFonts w:ascii="Century Gothic" w:hAnsi="Century Gothic"/>
          <w:sz w:val="20"/>
          <w:szCs w:val="20"/>
        </w:rPr>
        <w:t xml:space="preserve"> </w:t>
      </w:r>
    </w:p>
    <w:p w14:paraId="42B1C69E" w14:textId="73089A62" w:rsidR="00C94406" w:rsidRPr="003C7E32" w:rsidRDefault="00C94406" w:rsidP="00C94406">
      <w:pPr>
        <w:spacing w:before="100" w:beforeAutospacing="1" w:after="100" w:afterAutospacing="1" w:line="336" w:lineRule="auto"/>
        <w:rPr>
          <w:rFonts w:ascii="Century Gothic" w:hAnsi="Century Gothic"/>
          <w:sz w:val="20"/>
          <w:szCs w:val="20"/>
        </w:rPr>
      </w:pPr>
      <w:r w:rsidRPr="003C7E32">
        <w:rPr>
          <w:rFonts w:ascii="Century Gothic" w:hAnsi="Century Gothic"/>
          <w:sz w:val="20"/>
          <w:szCs w:val="20"/>
        </w:rPr>
        <w:t xml:space="preserve">- Evaluation is the holy grail of business studies exams.  But don’t leave it until the last or concluding paragraph before you try to evaluate.  Try to add some evaluation to each of your paragraphs. </w:t>
      </w:r>
    </w:p>
    <w:p w14:paraId="391D679A" w14:textId="77777777" w:rsidR="00C94406" w:rsidRPr="003C7E32" w:rsidRDefault="00C94406" w:rsidP="00C94406">
      <w:pPr>
        <w:spacing w:before="100" w:beforeAutospacing="1" w:after="100" w:afterAutospacing="1" w:line="336" w:lineRule="auto"/>
        <w:rPr>
          <w:rFonts w:ascii="Century Gothic" w:hAnsi="Century Gothic"/>
          <w:sz w:val="20"/>
          <w:szCs w:val="20"/>
        </w:rPr>
      </w:pPr>
      <w:r w:rsidRPr="003C7E32">
        <w:rPr>
          <w:rFonts w:ascii="Century Gothic" w:hAnsi="Century Gothic"/>
          <w:sz w:val="20"/>
          <w:szCs w:val="20"/>
        </w:rPr>
        <w:t xml:space="preserve">- How important is the point or the side of the argument that you have made?  What does it depend on? Do the preceding paragraphs help build the strength of the argument?  To what extent is the argument based on facts (e.g. relevant data) or opinion / unreliable data. </w:t>
      </w:r>
    </w:p>
    <w:sectPr w:rsidR="00C94406" w:rsidRPr="003C7E32" w:rsidSect="00D345DD">
      <w:headerReference w:type="default" r:id="rId10"/>
      <w:footerReference w:type="default" r:id="rId11"/>
      <w:pgSz w:w="11906" w:h="16838"/>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E56F18" w14:textId="77777777" w:rsidR="00C94406" w:rsidRDefault="00C94406">
      <w:r>
        <w:separator/>
      </w:r>
    </w:p>
  </w:endnote>
  <w:endnote w:type="continuationSeparator" w:id="0">
    <w:p w14:paraId="07A69896" w14:textId="77777777" w:rsidR="00C94406" w:rsidRDefault="00C94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121C4D" w14:textId="77777777" w:rsidR="00D345DD" w:rsidRPr="00D345DD" w:rsidRDefault="00A20F04" w:rsidP="00D345DD">
    <w:pPr>
      <w:pStyle w:val="Footer"/>
      <w:pBdr>
        <w:top w:val="single" w:sz="4" w:space="1" w:color="auto"/>
      </w:pBdr>
      <w:tabs>
        <w:tab w:val="clear" w:pos="4153"/>
        <w:tab w:val="clear" w:pos="8306"/>
        <w:tab w:val="center" w:pos="4500"/>
        <w:tab w:val="right" w:pos="9000"/>
      </w:tabs>
      <w:rPr>
        <w:sz w:val="16"/>
        <w:szCs w:val="16"/>
      </w:rPr>
    </w:pPr>
    <w:r w:rsidRPr="00D345DD">
      <w:rPr>
        <w:sz w:val="16"/>
        <w:szCs w:val="16"/>
      </w:rPr>
      <w:fldChar w:fldCharType="begin"/>
    </w:r>
    <w:r w:rsidR="00D345DD" w:rsidRPr="00D345DD">
      <w:rPr>
        <w:sz w:val="16"/>
        <w:szCs w:val="16"/>
      </w:rPr>
      <w:instrText xml:space="preserve"> FILENAME </w:instrText>
    </w:r>
    <w:r w:rsidRPr="00D345DD">
      <w:rPr>
        <w:sz w:val="16"/>
        <w:szCs w:val="16"/>
      </w:rPr>
      <w:fldChar w:fldCharType="separate"/>
    </w:r>
    <w:r w:rsidR="00EF5CEF">
      <w:rPr>
        <w:noProof/>
        <w:sz w:val="16"/>
        <w:szCs w:val="16"/>
      </w:rPr>
      <w:t>BS4_Essay_Techniqu_PEE_Tutor2U</w:t>
    </w:r>
    <w:r w:rsidRPr="00D345DD">
      <w:rPr>
        <w:sz w:val="16"/>
        <w:szCs w:val="16"/>
      </w:rPr>
      <w:fldChar w:fldCharType="end"/>
    </w:r>
    <w:r w:rsidR="00D345DD" w:rsidRPr="00D345DD">
      <w:rPr>
        <w:sz w:val="16"/>
        <w:szCs w:val="16"/>
      </w:rPr>
      <w:tab/>
      <w:t xml:space="preserve">Page </w:t>
    </w:r>
    <w:r w:rsidRPr="00D345DD">
      <w:rPr>
        <w:sz w:val="16"/>
        <w:szCs w:val="16"/>
      </w:rPr>
      <w:fldChar w:fldCharType="begin"/>
    </w:r>
    <w:r w:rsidR="00D345DD" w:rsidRPr="00D345DD">
      <w:rPr>
        <w:sz w:val="16"/>
        <w:szCs w:val="16"/>
      </w:rPr>
      <w:instrText xml:space="preserve"> PAGE </w:instrText>
    </w:r>
    <w:r w:rsidRPr="00D345DD">
      <w:rPr>
        <w:sz w:val="16"/>
        <w:szCs w:val="16"/>
      </w:rPr>
      <w:fldChar w:fldCharType="separate"/>
    </w:r>
    <w:r w:rsidR="00C4444D">
      <w:rPr>
        <w:noProof/>
        <w:sz w:val="16"/>
        <w:szCs w:val="16"/>
      </w:rPr>
      <w:t>1</w:t>
    </w:r>
    <w:r w:rsidRPr="00D345DD">
      <w:rPr>
        <w:sz w:val="16"/>
        <w:szCs w:val="16"/>
      </w:rPr>
      <w:fldChar w:fldCharType="end"/>
    </w:r>
    <w:r w:rsidR="00D345DD" w:rsidRPr="00D345DD">
      <w:rPr>
        <w:sz w:val="16"/>
        <w:szCs w:val="16"/>
      </w:rPr>
      <w:t xml:space="preserve"> of </w:t>
    </w:r>
    <w:r w:rsidRPr="00D345DD">
      <w:rPr>
        <w:sz w:val="16"/>
        <w:szCs w:val="16"/>
      </w:rPr>
      <w:fldChar w:fldCharType="begin"/>
    </w:r>
    <w:r w:rsidR="00D345DD" w:rsidRPr="00D345DD">
      <w:rPr>
        <w:sz w:val="16"/>
        <w:szCs w:val="16"/>
      </w:rPr>
      <w:instrText xml:space="preserve"> NUMPAGES </w:instrText>
    </w:r>
    <w:r w:rsidRPr="00D345DD">
      <w:rPr>
        <w:sz w:val="16"/>
        <w:szCs w:val="16"/>
      </w:rPr>
      <w:fldChar w:fldCharType="separate"/>
    </w:r>
    <w:r w:rsidR="00C4444D">
      <w:rPr>
        <w:noProof/>
        <w:sz w:val="16"/>
        <w:szCs w:val="16"/>
      </w:rPr>
      <w:t>2</w:t>
    </w:r>
    <w:r w:rsidRPr="00D345DD">
      <w:rPr>
        <w:sz w:val="16"/>
        <w:szCs w:val="16"/>
      </w:rPr>
      <w:fldChar w:fldCharType="end"/>
    </w:r>
    <w:r w:rsidR="00D345DD" w:rsidRPr="00D345DD">
      <w:rPr>
        <w:sz w:val="16"/>
        <w:szCs w:val="16"/>
      </w:rPr>
      <w:tab/>
    </w:r>
    <w:r w:rsidRPr="00D345DD">
      <w:rPr>
        <w:sz w:val="16"/>
        <w:szCs w:val="16"/>
      </w:rPr>
      <w:fldChar w:fldCharType="begin"/>
    </w:r>
    <w:r w:rsidR="00D345DD" w:rsidRPr="00D345DD">
      <w:rPr>
        <w:sz w:val="16"/>
        <w:szCs w:val="16"/>
      </w:rPr>
      <w:instrText xml:space="preserve"> DATE \@ "dd/MM/yyyy" </w:instrText>
    </w:r>
    <w:r w:rsidRPr="00D345DD">
      <w:rPr>
        <w:sz w:val="16"/>
        <w:szCs w:val="16"/>
      </w:rPr>
      <w:fldChar w:fldCharType="separate"/>
    </w:r>
    <w:r w:rsidR="008E0B05">
      <w:rPr>
        <w:noProof/>
        <w:sz w:val="16"/>
        <w:szCs w:val="16"/>
      </w:rPr>
      <w:t>03/02/2016</w:t>
    </w:r>
    <w:r w:rsidRPr="00D345DD">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F75AAB" w14:textId="77777777" w:rsidR="00C94406" w:rsidRDefault="00C94406">
      <w:r>
        <w:separator/>
      </w:r>
    </w:p>
  </w:footnote>
  <w:footnote w:type="continuationSeparator" w:id="0">
    <w:p w14:paraId="63537357" w14:textId="77777777" w:rsidR="00C94406" w:rsidRDefault="00C944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B800BE" w14:textId="0B3748C8" w:rsidR="00D345DD" w:rsidRPr="00D345DD" w:rsidRDefault="001B2B25" w:rsidP="00D345DD">
    <w:pPr>
      <w:pStyle w:val="Header"/>
      <w:pBdr>
        <w:bottom w:val="single" w:sz="4" w:space="1" w:color="auto"/>
      </w:pBdr>
      <w:tabs>
        <w:tab w:val="clear" w:pos="4153"/>
        <w:tab w:val="clear" w:pos="8306"/>
        <w:tab w:val="center" w:pos="4500"/>
        <w:tab w:val="right" w:pos="9000"/>
      </w:tabs>
      <w:rPr>
        <w:sz w:val="16"/>
        <w:szCs w:val="16"/>
      </w:rPr>
    </w:pPr>
    <w:r>
      <w:rPr>
        <w:sz w:val="16"/>
        <w:szCs w:val="16"/>
      </w:rPr>
      <w:tab/>
    </w:r>
    <w:r>
      <w:rPr>
        <w:sz w:val="16"/>
        <w:szCs w:val="16"/>
      </w:rPr>
      <w:tab/>
    </w:r>
    <w:r w:rsidR="00D345DD" w:rsidRPr="00D345DD">
      <w:rPr>
        <w:sz w:val="16"/>
        <w:szCs w:val="16"/>
      </w:rPr>
      <w:t>Business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448B4"/>
    <w:multiLevelType w:val="hybridMultilevel"/>
    <w:tmpl w:val="E31C6C4E"/>
    <w:lvl w:ilvl="0" w:tplc="2E0A93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707"/>
    <w:rsid w:val="00000677"/>
    <w:rsid w:val="001B2B25"/>
    <w:rsid w:val="00285550"/>
    <w:rsid w:val="003C7E32"/>
    <w:rsid w:val="005E3707"/>
    <w:rsid w:val="005F1B9E"/>
    <w:rsid w:val="0065275F"/>
    <w:rsid w:val="006A1F42"/>
    <w:rsid w:val="008E0B05"/>
    <w:rsid w:val="009D1FE3"/>
    <w:rsid w:val="00A20F04"/>
    <w:rsid w:val="00B25DD0"/>
    <w:rsid w:val="00B420F3"/>
    <w:rsid w:val="00C4444D"/>
    <w:rsid w:val="00C94406"/>
    <w:rsid w:val="00D345DD"/>
    <w:rsid w:val="00EF5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B9E49A"/>
  <w15:docId w15:val="{E3BE4EC9-DC70-4204-B3CF-220637297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DD0"/>
    <w:rPr>
      <w:rFonts w:ascii="Arial" w:hAnsi="Arial"/>
      <w:sz w:val="24"/>
      <w:szCs w:val="24"/>
    </w:rPr>
  </w:style>
  <w:style w:type="paragraph" w:styleId="Heading1">
    <w:name w:val="heading 1"/>
    <w:basedOn w:val="Normal"/>
    <w:link w:val="Heading1Char"/>
    <w:uiPriority w:val="9"/>
    <w:qFormat/>
    <w:rsid w:val="00C94406"/>
    <w:pPr>
      <w:outlineLvl w:val="0"/>
    </w:pPr>
    <w:rPr>
      <w:rFonts w:ascii="Times New Roman" w:hAnsi="Times New Roman"/>
      <w:b/>
      <w:bCs/>
      <w:color w:val="003366"/>
      <w:kern w:val="3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345DD"/>
    <w:pPr>
      <w:tabs>
        <w:tab w:val="center" w:pos="4153"/>
        <w:tab w:val="right" w:pos="8306"/>
      </w:tabs>
    </w:pPr>
  </w:style>
  <w:style w:type="paragraph" w:styleId="Footer">
    <w:name w:val="footer"/>
    <w:basedOn w:val="Normal"/>
    <w:rsid w:val="00D345DD"/>
    <w:pPr>
      <w:tabs>
        <w:tab w:val="center" w:pos="4153"/>
        <w:tab w:val="right" w:pos="8306"/>
      </w:tabs>
    </w:pPr>
  </w:style>
  <w:style w:type="paragraph" w:styleId="BalloonText">
    <w:name w:val="Balloon Text"/>
    <w:basedOn w:val="Normal"/>
    <w:link w:val="BalloonTextChar"/>
    <w:rsid w:val="001B2B25"/>
    <w:rPr>
      <w:rFonts w:ascii="Tahoma" w:hAnsi="Tahoma" w:cs="Tahoma"/>
      <w:sz w:val="16"/>
      <w:szCs w:val="16"/>
    </w:rPr>
  </w:style>
  <w:style w:type="character" w:customStyle="1" w:styleId="BalloonTextChar">
    <w:name w:val="Balloon Text Char"/>
    <w:basedOn w:val="DefaultParagraphFont"/>
    <w:link w:val="BalloonText"/>
    <w:rsid w:val="001B2B25"/>
    <w:rPr>
      <w:rFonts w:ascii="Tahoma" w:hAnsi="Tahoma" w:cs="Tahoma"/>
      <w:sz w:val="16"/>
      <w:szCs w:val="16"/>
    </w:rPr>
  </w:style>
  <w:style w:type="character" w:customStyle="1" w:styleId="Heading1Char">
    <w:name w:val="Heading 1 Char"/>
    <w:basedOn w:val="DefaultParagraphFont"/>
    <w:link w:val="Heading1"/>
    <w:uiPriority w:val="9"/>
    <w:rsid w:val="00C94406"/>
    <w:rPr>
      <w:b/>
      <w:bCs/>
      <w:color w:val="003366"/>
      <w:kern w:val="36"/>
      <w:sz w:val="32"/>
      <w:szCs w:val="32"/>
    </w:rPr>
  </w:style>
  <w:style w:type="paragraph" w:styleId="NormalWeb">
    <w:name w:val="Normal (Web)"/>
    <w:basedOn w:val="Normal"/>
    <w:uiPriority w:val="99"/>
    <w:unhideWhenUsed/>
    <w:rsid w:val="00C94406"/>
    <w:pPr>
      <w:spacing w:before="100" w:beforeAutospacing="1" w:after="100" w:afterAutospacing="1"/>
    </w:pPr>
    <w:rPr>
      <w:rFonts w:ascii="Times New Roman" w:hAnsi="Times New Roman"/>
    </w:rPr>
  </w:style>
  <w:style w:type="paragraph" w:styleId="ListParagraph">
    <w:name w:val="List Paragraph"/>
    <w:basedOn w:val="Normal"/>
    <w:uiPriority w:val="34"/>
    <w:qFormat/>
    <w:rsid w:val="00C944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554649">
      <w:bodyDiv w:val="1"/>
      <w:marLeft w:val="0"/>
      <w:marRight w:val="0"/>
      <w:marTop w:val="0"/>
      <w:marBottom w:val="0"/>
      <w:divBdr>
        <w:top w:val="none" w:sz="0" w:space="0" w:color="auto"/>
        <w:left w:val="none" w:sz="0" w:space="0" w:color="auto"/>
        <w:bottom w:val="none" w:sz="0" w:space="0" w:color="auto"/>
        <w:right w:val="none" w:sz="0" w:space="0" w:color="auto"/>
      </w:divBdr>
      <w:divsChild>
        <w:div w:id="453869129">
          <w:marLeft w:val="0"/>
          <w:marRight w:val="0"/>
          <w:marTop w:val="0"/>
          <w:marBottom w:val="0"/>
          <w:divBdr>
            <w:top w:val="single" w:sz="8" w:space="0" w:color="CCCCCC"/>
            <w:left w:val="single" w:sz="8" w:space="0" w:color="CCCCCC"/>
            <w:bottom w:val="single" w:sz="8" w:space="0" w:color="CCCCCC"/>
            <w:right w:val="single" w:sz="8" w:space="0" w:color="CCCCCC"/>
          </w:divBdr>
          <w:divsChild>
            <w:div w:id="1731269697">
              <w:marLeft w:val="0"/>
              <w:marRight w:val="0"/>
              <w:marTop w:val="0"/>
              <w:marBottom w:val="0"/>
              <w:divBdr>
                <w:top w:val="none" w:sz="0" w:space="0" w:color="auto"/>
                <w:left w:val="none" w:sz="0" w:space="0" w:color="auto"/>
                <w:bottom w:val="none" w:sz="0" w:space="0" w:color="auto"/>
                <w:right w:val="none" w:sz="0" w:space="0" w:color="auto"/>
              </w:divBdr>
              <w:divsChild>
                <w:div w:id="1139030022">
                  <w:marLeft w:val="0"/>
                  <w:marRight w:val="0"/>
                  <w:marTop w:val="0"/>
                  <w:marBottom w:val="0"/>
                  <w:divBdr>
                    <w:top w:val="none" w:sz="0" w:space="0" w:color="auto"/>
                    <w:left w:val="none" w:sz="0" w:space="0" w:color="auto"/>
                    <w:bottom w:val="none" w:sz="0" w:space="0" w:color="auto"/>
                    <w:right w:val="none" w:sz="0" w:space="0" w:color="auto"/>
                  </w:divBdr>
                  <w:divsChild>
                    <w:div w:id="1041637480">
                      <w:marLeft w:val="3600"/>
                      <w:marRight w:val="4400"/>
                      <w:marTop w:val="0"/>
                      <w:marBottom w:val="0"/>
                      <w:divBdr>
                        <w:top w:val="none" w:sz="0" w:space="0" w:color="auto"/>
                        <w:left w:val="single" w:sz="8" w:space="0" w:color="CCCCCC"/>
                        <w:bottom w:val="none" w:sz="0" w:space="0" w:color="auto"/>
                        <w:right w:val="single" w:sz="8" w:space="0" w:color="CCCCCC"/>
                      </w:divBdr>
                      <w:divsChild>
                        <w:div w:id="46610709">
                          <w:marLeft w:val="0"/>
                          <w:marRight w:val="0"/>
                          <w:marTop w:val="0"/>
                          <w:marBottom w:val="80"/>
                          <w:divBdr>
                            <w:top w:val="none" w:sz="0" w:space="0" w:color="auto"/>
                            <w:left w:val="none" w:sz="0" w:space="0" w:color="auto"/>
                            <w:bottom w:val="none" w:sz="0" w:space="0" w:color="auto"/>
                            <w:right w:val="none" w:sz="0" w:space="0" w:color="auto"/>
                          </w:divBdr>
                        </w:div>
                        <w:div w:id="1927230202">
                          <w:marLeft w:val="0"/>
                          <w:marRight w:val="0"/>
                          <w:marTop w:val="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50FD9C82C27343B0FF0DDB522586CE" ma:contentTypeVersion="1" ma:contentTypeDescription="Create a new document." ma:contentTypeScope="" ma:versionID="8a41fbb90c1d8aef20dd7e9b5402090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DD11EF-CFC3-4AC8-9E49-8DF141C2B518}">
  <ds:schemaRefs>
    <ds:schemaRef ds:uri="http://purl.org/dc/terms/"/>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http://schemas.microsoft.com/sharepoint/v3"/>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9E22C19C-B57B-4AD9-9079-F4C9A34FE0DA}">
  <ds:schemaRefs>
    <ds:schemaRef ds:uri="http://schemas.microsoft.com/sharepoint/v3/contenttype/forms"/>
  </ds:schemaRefs>
</ds:datastoreItem>
</file>

<file path=customXml/itemProps3.xml><?xml version="1.0" encoding="utf-8"?>
<ds:datastoreItem xmlns:ds="http://schemas.openxmlformats.org/officeDocument/2006/customXml" ds:itemID="{E4391B28-8F6F-49A6-B279-75F14A9BCF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6774EF52</Template>
  <TotalTime>3</TotalTime>
  <Pages>2</Pages>
  <Words>595</Words>
  <Characters>2932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3520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Harrison</dc:creator>
  <cp:lastModifiedBy>Rebecca Crumpton</cp:lastModifiedBy>
  <cp:revision>4</cp:revision>
  <cp:lastPrinted>2013-02-08T09:35:00Z</cp:lastPrinted>
  <dcterms:created xsi:type="dcterms:W3CDTF">2016-02-03T14:31:00Z</dcterms:created>
  <dcterms:modified xsi:type="dcterms:W3CDTF">2016-02-03T14:34:00Z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0x010100CB50FD9C82C27343B0FF0DDB522586CE</vt:lpwstr>
  </property>
</Properties>
</file>