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316" w:rsidRPr="0088046F" w:rsidRDefault="00DF3316" w:rsidP="00DF3316">
      <w:pPr>
        <w:jc w:val="center"/>
        <w:rPr>
          <w:rFonts w:ascii="Arial" w:hAnsi="Arial" w:cs="Arial"/>
          <w:color w:val="C00000"/>
          <w:sz w:val="40"/>
          <w:szCs w:val="40"/>
        </w:rPr>
      </w:pPr>
      <w:r w:rsidRPr="0088046F">
        <w:rPr>
          <w:rFonts w:ascii="Arial" w:hAnsi="Arial" w:cs="Arial"/>
          <w:color w:val="C00000"/>
          <w:sz w:val="40"/>
          <w:szCs w:val="40"/>
        </w:rPr>
        <w:t xml:space="preserve">A2 </w:t>
      </w:r>
      <w:r w:rsidR="00AA7B44" w:rsidRPr="0088046F">
        <w:rPr>
          <w:rFonts w:ascii="Arial" w:hAnsi="Arial" w:cs="Arial"/>
          <w:color w:val="C00000"/>
          <w:sz w:val="40"/>
          <w:szCs w:val="40"/>
        </w:rPr>
        <w:t xml:space="preserve">Art and Design </w:t>
      </w:r>
    </w:p>
    <w:p w:rsidR="00DF3316" w:rsidRPr="0088046F" w:rsidRDefault="00DF3316">
      <w:pPr>
        <w:rPr>
          <w:rFonts w:ascii="Arial" w:hAnsi="Arial" w:cs="Arial"/>
        </w:rPr>
      </w:pPr>
    </w:p>
    <w:p w:rsidR="00DF3316" w:rsidRPr="0088046F" w:rsidRDefault="00DF3316">
      <w:pPr>
        <w:rPr>
          <w:rFonts w:ascii="Arial" w:hAnsi="Arial" w:cs="Arial"/>
        </w:rPr>
      </w:pPr>
      <w:r w:rsidRPr="0088046F">
        <w:rPr>
          <w:rFonts w:ascii="Arial" w:hAnsi="Arial" w:cs="Arial"/>
        </w:rPr>
        <w:t xml:space="preserve">The </w:t>
      </w:r>
      <w:r w:rsidR="005702D0" w:rsidRPr="0088046F">
        <w:rPr>
          <w:rFonts w:ascii="Arial" w:hAnsi="Arial" w:cs="Arial"/>
        </w:rPr>
        <w:t>A Level Art and Design course</w:t>
      </w:r>
      <w:r w:rsidRPr="0088046F">
        <w:rPr>
          <w:rFonts w:ascii="Arial" w:hAnsi="Arial" w:cs="Arial"/>
        </w:rPr>
        <w:t xml:space="preserve"> consists of two units:</w:t>
      </w:r>
      <w:r w:rsidR="005702D0" w:rsidRPr="0088046F">
        <w:rPr>
          <w:rFonts w:ascii="Arial" w:hAnsi="Arial" w:cs="Arial"/>
        </w:rPr>
        <w:t xml:space="preserve"> Component 1 and Component 2.</w:t>
      </w:r>
    </w:p>
    <w:p w:rsidR="005E2C84" w:rsidRPr="0088046F" w:rsidRDefault="005E2C8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1"/>
        <w:gridCol w:w="5091"/>
      </w:tblGrid>
      <w:tr w:rsidR="005E2C84" w:rsidRPr="0088046F" w:rsidTr="002910B6">
        <w:tc>
          <w:tcPr>
            <w:tcW w:w="5194" w:type="dxa"/>
          </w:tcPr>
          <w:p w:rsidR="005E2C84" w:rsidRPr="0088046F" w:rsidRDefault="00957A5D" w:rsidP="002910B6">
            <w:pPr>
              <w:ind w:left="360"/>
              <w:rPr>
                <w:rFonts w:ascii="Arial" w:hAnsi="Arial" w:cs="Arial"/>
                <w:b/>
              </w:rPr>
            </w:pPr>
            <w:r w:rsidRPr="0088046F">
              <w:rPr>
                <w:rFonts w:ascii="Arial" w:hAnsi="Arial" w:cs="Arial"/>
                <w:b/>
              </w:rPr>
              <w:t>Component 1: (60% of A Level) Personal Study</w:t>
            </w:r>
          </w:p>
          <w:p w:rsidR="00F61C85" w:rsidRPr="0088046F" w:rsidRDefault="00F61C85" w:rsidP="002910B6">
            <w:pPr>
              <w:ind w:left="360"/>
              <w:rPr>
                <w:rFonts w:ascii="Arial" w:hAnsi="Arial" w:cs="Arial"/>
              </w:rPr>
            </w:pPr>
          </w:p>
          <w:p w:rsidR="005E2C84" w:rsidRPr="0088046F" w:rsidRDefault="005E2C84" w:rsidP="00B16ECD">
            <w:pPr>
              <w:ind w:left="360"/>
              <w:rPr>
                <w:rFonts w:ascii="Arial" w:hAnsi="Arial" w:cs="Arial"/>
              </w:rPr>
            </w:pPr>
          </w:p>
        </w:tc>
        <w:tc>
          <w:tcPr>
            <w:tcW w:w="5194" w:type="dxa"/>
          </w:tcPr>
          <w:p w:rsidR="00957A5D" w:rsidRPr="0088046F" w:rsidRDefault="00957A5D" w:rsidP="005E2C84">
            <w:pPr>
              <w:rPr>
                <w:rFonts w:ascii="Arial" w:hAnsi="Arial" w:cs="Arial"/>
                <w:b/>
              </w:rPr>
            </w:pPr>
            <w:r w:rsidRPr="0088046F">
              <w:rPr>
                <w:rFonts w:ascii="Arial" w:hAnsi="Arial" w:cs="Arial"/>
                <w:b/>
              </w:rPr>
              <w:t>Component 1 includes:</w:t>
            </w:r>
          </w:p>
          <w:p w:rsidR="00957A5D" w:rsidRPr="0088046F" w:rsidRDefault="00957A5D" w:rsidP="00957A5D">
            <w:pPr>
              <w:rPr>
                <w:rFonts w:ascii="Arial" w:hAnsi="Arial" w:cs="Arial"/>
              </w:rPr>
            </w:pPr>
          </w:p>
          <w:p w:rsidR="00957A5D" w:rsidRPr="0088046F" w:rsidRDefault="00957A5D" w:rsidP="00957A5D">
            <w:pPr>
              <w:pStyle w:val="ListParagraph"/>
              <w:numPr>
                <w:ilvl w:val="0"/>
                <w:numId w:val="7"/>
              </w:numPr>
              <w:rPr>
                <w:rFonts w:ascii="Arial" w:hAnsi="Arial" w:cs="Arial"/>
              </w:rPr>
            </w:pPr>
            <w:r w:rsidRPr="0088046F">
              <w:rPr>
                <w:rFonts w:ascii="Arial" w:hAnsi="Arial" w:cs="Arial"/>
                <w:b/>
              </w:rPr>
              <w:t>Supporting studies</w:t>
            </w:r>
            <w:r w:rsidRPr="0088046F">
              <w:rPr>
                <w:rFonts w:ascii="Arial" w:hAnsi="Arial" w:cs="Arial"/>
              </w:rPr>
              <w:t xml:space="preserve"> – </w:t>
            </w:r>
            <w:r w:rsidR="005702D0" w:rsidRPr="0088046F">
              <w:rPr>
                <w:rFonts w:ascii="Arial" w:hAnsi="Arial" w:cs="Arial"/>
              </w:rPr>
              <w:t xml:space="preserve">all </w:t>
            </w:r>
            <w:r w:rsidRPr="0088046F">
              <w:rPr>
                <w:rFonts w:ascii="Arial" w:hAnsi="Arial" w:cs="Arial"/>
              </w:rPr>
              <w:t xml:space="preserve">sketchbooks and portfolio sheets in </w:t>
            </w:r>
            <w:r w:rsidR="005702D0" w:rsidRPr="0088046F">
              <w:rPr>
                <w:rFonts w:ascii="Arial" w:hAnsi="Arial" w:cs="Arial"/>
              </w:rPr>
              <w:t xml:space="preserve">the </w:t>
            </w:r>
            <w:r w:rsidRPr="0088046F">
              <w:rPr>
                <w:rFonts w:ascii="Arial" w:hAnsi="Arial" w:cs="Arial"/>
              </w:rPr>
              <w:t xml:space="preserve">AS Year PLUS </w:t>
            </w:r>
            <w:r w:rsidR="005702D0" w:rsidRPr="0088046F">
              <w:rPr>
                <w:rFonts w:ascii="Arial" w:hAnsi="Arial" w:cs="Arial"/>
              </w:rPr>
              <w:t>the sketchbook that</w:t>
            </w:r>
            <w:r w:rsidRPr="0088046F">
              <w:rPr>
                <w:rFonts w:ascii="Arial" w:hAnsi="Arial" w:cs="Arial"/>
              </w:rPr>
              <w:t xml:space="preserve"> support</w:t>
            </w:r>
            <w:r w:rsidR="005702D0" w:rsidRPr="0088046F">
              <w:rPr>
                <w:rFonts w:ascii="Arial" w:hAnsi="Arial" w:cs="Arial"/>
              </w:rPr>
              <w:t>s</w:t>
            </w:r>
            <w:r w:rsidRPr="0088046F">
              <w:rPr>
                <w:rFonts w:ascii="Arial" w:hAnsi="Arial" w:cs="Arial"/>
              </w:rPr>
              <w:t xml:space="preserve"> the Personal Study in Year 2.</w:t>
            </w:r>
          </w:p>
          <w:p w:rsidR="00957A5D" w:rsidRPr="0088046F" w:rsidRDefault="00B16ECD" w:rsidP="00957A5D">
            <w:pPr>
              <w:pStyle w:val="ListParagraph"/>
              <w:numPr>
                <w:ilvl w:val="0"/>
                <w:numId w:val="7"/>
              </w:numPr>
              <w:rPr>
                <w:rFonts w:ascii="Arial" w:hAnsi="Arial" w:cs="Arial"/>
              </w:rPr>
            </w:pPr>
            <w:r w:rsidRPr="0088046F">
              <w:rPr>
                <w:rFonts w:ascii="Arial" w:hAnsi="Arial" w:cs="Arial"/>
                <w:b/>
              </w:rPr>
              <w:t>P</w:t>
            </w:r>
            <w:r w:rsidR="00957A5D" w:rsidRPr="0088046F">
              <w:rPr>
                <w:rFonts w:ascii="Arial" w:hAnsi="Arial" w:cs="Arial"/>
                <w:b/>
              </w:rPr>
              <w:t xml:space="preserve">ractical work </w:t>
            </w:r>
          </w:p>
          <w:p w:rsidR="00957A5D" w:rsidRPr="0088046F" w:rsidRDefault="00B16ECD" w:rsidP="00957A5D">
            <w:pPr>
              <w:pStyle w:val="ListParagraph"/>
              <w:rPr>
                <w:rFonts w:ascii="Arial" w:hAnsi="Arial" w:cs="Arial"/>
              </w:rPr>
            </w:pPr>
            <w:r w:rsidRPr="0088046F">
              <w:rPr>
                <w:rFonts w:ascii="Arial" w:hAnsi="Arial" w:cs="Arial"/>
              </w:rPr>
              <w:t>A range of</w:t>
            </w:r>
            <w:r w:rsidR="00957A5D" w:rsidRPr="0088046F">
              <w:rPr>
                <w:rFonts w:ascii="Arial" w:hAnsi="Arial" w:cs="Arial"/>
              </w:rPr>
              <w:t xml:space="preserve"> outcomes –</w:t>
            </w:r>
            <w:r w:rsidR="005702D0" w:rsidRPr="0088046F">
              <w:rPr>
                <w:rFonts w:ascii="Arial" w:hAnsi="Arial" w:cs="Arial"/>
              </w:rPr>
              <w:t xml:space="preserve"> final pieces completed</w:t>
            </w:r>
            <w:r w:rsidR="00957A5D" w:rsidRPr="0088046F">
              <w:rPr>
                <w:rFonts w:ascii="Arial" w:hAnsi="Arial" w:cs="Arial"/>
              </w:rPr>
              <w:t xml:space="preserve"> in</w:t>
            </w:r>
            <w:r w:rsidR="005702D0" w:rsidRPr="0088046F">
              <w:rPr>
                <w:rFonts w:ascii="Arial" w:hAnsi="Arial" w:cs="Arial"/>
              </w:rPr>
              <w:t xml:space="preserve"> the mock and end of year exams during the</w:t>
            </w:r>
            <w:r w:rsidR="00957A5D" w:rsidRPr="0088046F">
              <w:rPr>
                <w:rFonts w:ascii="Arial" w:hAnsi="Arial" w:cs="Arial"/>
              </w:rPr>
              <w:t xml:space="preserve"> AS year, plus </w:t>
            </w:r>
            <w:r w:rsidR="005702D0" w:rsidRPr="0088046F">
              <w:rPr>
                <w:rFonts w:ascii="Arial" w:hAnsi="Arial" w:cs="Arial"/>
              </w:rPr>
              <w:t xml:space="preserve">the </w:t>
            </w:r>
            <w:r w:rsidR="00957A5D" w:rsidRPr="0088046F">
              <w:rPr>
                <w:rFonts w:ascii="Arial" w:hAnsi="Arial" w:cs="Arial"/>
              </w:rPr>
              <w:t>outcome</w:t>
            </w:r>
            <w:r w:rsidRPr="0088046F">
              <w:rPr>
                <w:rFonts w:ascii="Arial" w:hAnsi="Arial" w:cs="Arial"/>
              </w:rPr>
              <w:t>s</w:t>
            </w:r>
            <w:r w:rsidR="00957A5D" w:rsidRPr="0088046F">
              <w:rPr>
                <w:rFonts w:ascii="Arial" w:hAnsi="Arial" w:cs="Arial"/>
              </w:rPr>
              <w:t xml:space="preserve"> from the personal study</w:t>
            </w:r>
            <w:r w:rsidR="005702D0" w:rsidRPr="0088046F">
              <w:rPr>
                <w:rFonts w:ascii="Arial" w:hAnsi="Arial" w:cs="Arial"/>
              </w:rPr>
              <w:t>.</w:t>
            </w:r>
          </w:p>
          <w:p w:rsidR="005E2C84" w:rsidRPr="0088046F" w:rsidRDefault="00B16ECD" w:rsidP="00957A5D">
            <w:pPr>
              <w:pStyle w:val="ListParagraph"/>
              <w:numPr>
                <w:ilvl w:val="0"/>
                <w:numId w:val="7"/>
              </w:numPr>
              <w:rPr>
                <w:rFonts w:ascii="Arial" w:hAnsi="Arial" w:cs="Arial"/>
              </w:rPr>
            </w:pPr>
            <w:r w:rsidRPr="0088046F">
              <w:rPr>
                <w:rFonts w:ascii="Arial" w:hAnsi="Arial" w:cs="Arial"/>
                <w:b/>
              </w:rPr>
              <w:t>P</w:t>
            </w:r>
            <w:r w:rsidR="005E2C84" w:rsidRPr="0088046F">
              <w:rPr>
                <w:rFonts w:ascii="Arial" w:hAnsi="Arial" w:cs="Arial"/>
                <w:b/>
              </w:rPr>
              <w:t>ersonal study</w:t>
            </w:r>
            <w:r w:rsidR="005E2C84" w:rsidRPr="0088046F">
              <w:rPr>
                <w:rFonts w:ascii="Arial" w:hAnsi="Arial" w:cs="Arial"/>
              </w:rPr>
              <w:t xml:space="preserve"> </w:t>
            </w:r>
            <w:r w:rsidR="00957A5D" w:rsidRPr="0088046F">
              <w:rPr>
                <w:rFonts w:ascii="Arial" w:hAnsi="Arial" w:cs="Arial"/>
              </w:rPr>
              <w:t xml:space="preserve">– approximately </w:t>
            </w:r>
            <w:r w:rsidR="00471A78" w:rsidRPr="0088046F">
              <w:rPr>
                <w:rFonts w:ascii="Arial" w:hAnsi="Arial" w:cs="Arial"/>
              </w:rPr>
              <w:t>3000 word</w:t>
            </w:r>
            <w:r w:rsidR="00957A5D" w:rsidRPr="0088046F">
              <w:rPr>
                <w:rFonts w:ascii="Arial" w:hAnsi="Arial" w:cs="Arial"/>
              </w:rPr>
              <w:t xml:space="preserve"> essay</w:t>
            </w:r>
            <w:r w:rsidR="00471A78" w:rsidRPr="0088046F">
              <w:rPr>
                <w:rFonts w:ascii="Arial" w:hAnsi="Arial" w:cs="Arial"/>
              </w:rPr>
              <w:t xml:space="preserve"> (related to sketchbook and practical work</w:t>
            </w:r>
            <w:r w:rsidR="005702D0" w:rsidRPr="0088046F">
              <w:rPr>
                <w:rFonts w:ascii="Arial" w:hAnsi="Arial" w:cs="Arial"/>
              </w:rPr>
              <w:t>.</w:t>
            </w:r>
            <w:r w:rsidR="00471A78" w:rsidRPr="0088046F">
              <w:rPr>
                <w:rFonts w:ascii="Arial" w:hAnsi="Arial" w:cs="Arial"/>
              </w:rPr>
              <w:t>)</w:t>
            </w:r>
          </w:p>
          <w:p w:rsidR="005702D0" w:rsidRPr="0088046F" w:rsidRDefault="005702D0" w:rsidP="005702D0">
            <w:pPr>
              <w:pStyle w:val="ListParagraph"/>
              <w:rPr>
                <w:rFonts w:ascii="Arial" w:hAnsi="Arial" w:cs="Arial"/>
              </w:rPr>
            </w:pPr>
            <w:r w:rsidRPr="0088046F">
              <w:rPr>
                <w:rFonts w:ascii="Arial" w:hAnsi="Arial" w:cs="Arial"/>
              </w:rPr>
              <w:t xml:space="preserve"> </w:t>
            </w:r>
          </w:p>
          <w:p w:rsidR="00957A5D" w:rsidRPr="0088046F" w:rsidRDefault="00957A5D" w:rsidP="00957A5D">
            <w:pPr>
              <w:pStyle w:val="ListParagraph"/>
              <w:rPr>
                <w:rFonts w:ascii="Arial" w:hAnsi="Arial" w:cs="Arial"/>
              </w:rPr>
            </w:pPr>
          </w:p>
        </w:tc>
      </w:tr>
      <w:tr w:rsidR="005E2C84" w:rsidRPr="0088046F" w:rsidTr="002910B6">
        <w:tc>
          <w:tcPr>
            <w:tcW w:w="5194" w:type="dxa"/>
          </w:tcPr>
          <w:p w:rsidR="005E2C84" w:rsidRPr="0088046F" w:rsidRDefault="00957A5D" w:rsidP="002910B6">
            <w:pPr>
              <w:ind w:left="360"/>
              <w:rPr>
                <w:rFonts w:ascii="Arial" w:hAnsi="Arial" w:cs="Arial"/>
                <w:b/>
              </w:rPr>
            </w:pPr>
            <w:r w:rsidRPr="0088046F">
              <w:rPr>
                <w:rFonts w:ascii="Arial" w:hAnsi="Arial" w:cs="Arial"/>
                <w:b/>
              </w:rPr>
              <w:t xml:space="preserve">Component 2: (40%) </w:t>
            </w:r>
            <w:r w:rsidR="005E2C84" w:rsidRPr="0088046F">
              <w:rPr>
                <w:rFonts w:ascii="Arial" w:hAnsi="Arial" w:cs="Arial"/>
                <w:b/>
              </w:rPr>
              <w:t>Final exam project.</w:t>
            </w:r>
          </w:p>
          <w:p w:rsidR="005702D0" w:rsidRPr="0088046F" w:rsidRDefault="005702D0" w:rsidP="002910B6">
            <w:pPr>
              <w:ind w:left="360"/>
              <w:rPr>
                <w:rFonts w:ascii="Arial" w:hAnsi="Arial" w:cs="Arial"/>
              </w:rPr>
            </w:pPr>
          </w:p>
          <w:p w:rsidR="005702D0" w:rsidRPr="0088046F" w:rsidRDefault="005702D0" w:rsidP="002910B6">
            <w:pPr>
              <w:ind w:left="360"/>
              <w:rPr>
                <w:rFonts w:ascii="Arial" w:hAnsi="Arial" w:cs="Arial"/>
              </w:rPr>
            </w:pPr>
            <w:r w:rsidRPr="0088046F">
              <w:rPr>
                <w:rFonts w:ascii="Arial" w:hAnsi="Arial" w:cs="Arial"/>
              </w:rPr>
              <w:t>Externally set theme (exam paper) is handed out on 1</w:t>
            </w:r>
            <w:r w:rsidRPr="0088046F">
              <w:rPr>
                <w:rFonts w:ascii="Arial" w:hAnsi="Arial" w:cs="Arial"/>
                <w:vertAlign w:val="superscript"/>
              </w:rPr>
              <w:t>st</w:t>
            </w:r>
            <w:r w:rsidRPr="0088046F">
              <w:rPr>
                <w:rFonts w:ascii="Arial" w:hAnsi="Arial" w:cs="Arial"/>
              </w:rPr>
              <w:t xml:space="preserve"> February.</w:t>
            </w:r>
          </w:p>
          <w:p w:rsidR="005E2C84" w:rsidRPr="0088046F" w:rsidRDefault="005E2C84">
            <w:pPr>
              <w:rPr>
                <w:rFonts w:ascii="Arial" w:hAnsi="Arial" w:cs="Arial"/>
              </w:rPr>
            </w:pPr>
          </w:p>
        </w:tc>
        <w:tc>
          <w:tcPr>
            <w:tcW w:w="5194" w:type="dxa"/>
          </w:tcPr>
          <w:p w:rsidR="005702D0" w:rsidRPr="0088046F" w:rsidRDefault="005702D0" w:rsidP="005702D0">
            <w:pPr>
              <w:rPr>
                <w:rFonts w:ascii="Arial" w:hAnsi="Arial" w:cs="Arial"/>
                <w:b/>
              </w:rPr>
            </w:pPr>
            <w:r w:rsidRPr="0088046F">
              <w:rPr>
                <w:rFonts w:ascii="Arial" w:hAnsi="Arial" w:cs="Arial"/>
                <w:b/>
              </w:rPr>
              <w:t>Component 2 includes:</w:t>
            </w:r>
          </w:p>
          <w:p w:rsidR="005702D0" w:rsidRPr="0088046F" w:rsidRDefault="005702D0" w:rsidP="005702D0">
            <w:pPr>
              <w:ind w:left="360"/>
              <w:rPr>
                <w:rFonts w:ascii="Arial" w:hAnsi="Arial" w:cs="Arial"/>
              </w:rPr>
            </w:pPr>
          </w:p>
          <w:p w:rsidR="005E2C84" w:rsidRPr="0088046F" w:rsidRDefault="00B16ECD" w:rsidP="005702D0">
            <w:pPr>
              <w:ind w:left="360"/>
              <w:rPr>
                <w:rFonts w:ascii="Arial" w:hAnsi="Arial" w:cs="Arial"/>
              </w:rPr>
            </w:pPr>
            <w:r w:rsidRPr="0088046F">
              <w:rPr>
                <w:rFonts w:ascii="Arial" w:hAnsi="Arial" w:cs="Arial"/>
              </w:rPr>
              <w:t>Sketchbook and final outcome</w:t>
            </w:r>
            <w:r w:rsidR="005702D0" w:rsidRPr="0088046F">
              <w:rPr>
                <w:rFonts w:ascii="Arial" w:hAnsi="Arial" w:cs="Arial"/>
              </w:rPr>
              <w:t xml:space="preserve"> created during a 15 hour exam.</w:t>
            </w:r>
          </w:p>
        </w:tc>
      </w:tr>
    </w:tbl>
    <w:p w:rsidR="005E2C84" w:rsidRPr="0088046F" w:rsidRDefault="005E2C84">
      <w:pPr>
        <w:rPr>
          <w:rFonts w:ascii="Arial" w:hAnsi="Arial" w:cs="Arial"/>
        </w:rPr>
      </w:pPr>
    </w:p>
    <w:p w:rsidR="005E2C84" w:rsidRDefault="00471A78" w:rsidP="002C396C">
      <w:pPr>
        <w:rPr>
          <w:rFonts w:ascii="Arial" w:hAnsi="Arial" w:cs="Arial"/>
          <w:b/>
        </w:rPr>
      </w:pPr>
      <w:r w:rsidRPr="0088046F">
        <w:rPr>
          <w:rFonts w:ascii="Arial" w:hAnsi="Arial" w:cs="Arial"/>
          <w:b/>
        </w:rPr>
        <w:t xml:space="preserve">Your </w:t>
      </w:r>
      <w:r w:rsidR="00957A5D" w:rsidRPr="0088046F">
        <w:rPr>
          <w:rFonts w:ascii="Arial" w:hAnsi="Arial" w:cs="Arial"/>
          <w:b/>
        </w:rPr>
        <w:t>Personal Study</w:t>
      </w:r>
      <w:r w:rsidR="005E2C84" w:rsidRPr="0088046F">
        <w:rPr>
          <w:rFonts w:ascii="Arial" w:hAnsi="Arial" w:cs="Arial"/>
          <w:b/>
        </w:rPr>
        <w:t xml:space="preserve"> starts now!</w:t>
      </w:r>
    </w:p>
    <w:p w:rsidR="00725B95" w:rsidRDefault="00725B95" w:rsidP="002C396C">
      <w:pPr>
        <w:rPr>
          <w:rFonts w:ascii="Arial" w:hAnsi="Arial" w:cs="Arial"/>
          <w:b/>
        </w:rPr>
      </w:pPr>
    </w:p>
    <w:p w:rsidR="00725B95" w:rsidRDefault="00725B95" w:rsidP="002C396C">
      <w:pPr>
        <w:rPr>
          <w:rFonts w:ascii="Arial" w:hAnsi="Arial" w:cs="Arial"/>
          <w:b/>
        </w:rPr>
      </w:pPr>
      <w:r>
        <w:rPr>
          <w:rFonts w:ascii="Arial" w:hAnsi="Arial" w:cs="Arial"/>
          <w:b/>
        </w:rPr>
        <w:t xml:space="preserve">You must leave the first 4 sides </w:t>
      </w:r>
      <w:r w:rsidR="006D1DB0">
        <w:rPr>
          <w:rFonts w:ascii="Arial" w:hAnsi="Arial" w:cs="Arial"/>
          <w:b/>
        </w:rPr>
        <w:t>blank</w:t>
      </w:r>
      <w:bookmarkStart w:id="0" w:name="_GoBack"/>
      <w:bookmarkEnd w:id="0"/>
      <w:r>
        <w:rPr>
          <w:rFonts w:ascii="Arial" w:hAnsi="Arial" w:cs="Arial"/>
          <w:b/>
        </w:rPr>
        <w:t>.</w:t>
      </w:r>
    </w:p>
    <w:p w:rsidR="0088046F" w:rsidRPr="0088046F" w:rsidRDefault="0088046F" w:rsidP="002C396C">
      <w:pPr>
        <w:rPr>
          <w:rFonts w:ascii="Arial" w:hAnsi="Arial" w:cs="Arial"/>
          <w:b/>
        </w:rPr>
      </w:pPr>
    </w:p>
    <w:p w:rsidR="002C396C" w:rsidRPr="0088046F" w:rsidRDefault="002C396C" w:rsidP="002C396C">
      <w:pPr>
        <w:rPr>
          <w:rFonts w:ascii="Arial" w:hAnsi="Arial" w:cs="Arial"/>
        </w:rPr>
      </w:pPr>
      <w:r w:rsidRPr="0088046F">
        <w:rPr>
          <w:rFonts w:ascii="Arial" w:hAnsi="Arial" w:cs="Arial"/>
        </w:rPr>
        <w:t xml:space="preserve">You are free to decide the subject matter, style and scale of the practical work you do but it must relate to your personal study. </w:t>
      </w:r>
    </w:p>
    <w:p w:rsidR="002C396C" w:rsidRPr="0088046F" w:rsidRDefault="002C396C" w:rsidP="002C396C">
      <w:pPr>
        <w:rPr>
          <w:rFonts w:ascii="Arial" w:hAnsi="Arial" w:cs="Arial"/>
        </w:rPr>
      </w:pPr>
    </w:p>
    <w:p w:rsidR="002C396C" w:rsidRPr="0088046F" w:rsidRDefault="002C396C" w:rsidP="002C396C">
      <w:pPr>
        <w:rPr>
          <w:rFonts w:ascii="Arial" w:hAnsi="Arial" w:cs="Arial"/>
        </w:rPr>
      </w:pPr>
      <w:r w:rsidRPr="0088046F">
        <w:rPr>
          <w:rFonts w:ascii="Arial" w:hAnsi="Arial" w:cs="Arial"/>
        </w:rPr>
        <w:t>The personal study can examine either a single artist, group of artists or theme in art.</w:t>
      </w:r>
      <w:r w:rsidR="00471A78" w:rsidRPr="0088046F">
        <w:rPr>
          <w:rFonts w:ascii="Arial" w:hAnsi="Arial" w:cs="Arial"/>
        </w:rPr>
        <w:t xml:space="preserve"> It can explore concepts, movements or artefacts.</w:t>
      </w:r>
      <w:r w:rsidRPr="0088046F">
        <w:rPr>
          <w:rFonts w:ascii="Arial" w:hAnsi="Arial" w:cs="Arial"/>
        </w:rPr>
        <w:t xml:space="preserve"> It must be a topic that will help you with the development of your own work in terms of the technique used and/or the subject matter explored. </w:t>
      </w:r>
    </w:p>
    <w:p w:rsidR="007B62DD" w:rsidRPr="0088046F" w:rsidRDefault="007B62DD" w:rsidP="002C396C">
      <w:pPr>
        <w:rPr>
          <w:rFonts w:ascii="Arial" w:hAnsi="Arial" w:cs="Arial"/>
        </w:rPr>
      </w:pPr>
    </w:p>
    <w:p w:rsidR="007B62DD" w:rsidRPr="0088046F" w:rsidRDefault="007B62DD" w:rsidP="002C396C">
      <w:pPr>
        <w:rPr>
          <w:rFonts w:ascii="Arial" w:hAnsi="Arial" w:cs="Arial"/>
        </w:rPr>
      </w:pPr>
      <w:r w:rsidRPr="0088046F">
        <w:rPr>
          <w:rFonts w:ascii="Arial" w:hAnsi="Arial" w:cs="Arial"/>
        </w:rPr>
        <w:t xml:space="preserve">The essay must include a </w:t>
      </w:r>
      <w:r w:rsidRPr="0088046F">
        <w:rPr>
          <w:rFonts w:ascii="Arial" w:hAnsi="Arial" w:cs="Arial"/>
          <w:b/>
        </w:rPr>
        <w:t>full bibliography, citing all references.</w:t>
      </w:r>
    </w:p>
    <w:p w:rsidR="002C396C" w:rsidRPr="0088046F" w:rsidRDefault="002C396C" w:rsidP="002C396C">
      <w:pPr>
        <w:rPr>
          <w:rFonts w:ascii="Arial" w:hAnsi="Arial" w:cs="Arial"/>
        </w:rPr>
      </w:pPr>
    </w:p>
    <w:p w:rsidR="00CD51B8" w:rsidRPr="0088046F" w:rsidRDefault="00DF3316" w:rsidP="00DF3316">
      <w:pPr>
        <w:rPr>
          <w:rFonts w:ascii="Arial" w:hAnsi="Arial" w:cs="Arial"/>
          <w:b/>
        </w:rPr>
      </w:pPr>
      <w:r w:rsidRPr="0088046F">
        <w:rPr>
          <w:rFonts w:ascii="Arial" w:hAnsi="Arial" w:cs="Arial"/>
          <w:b/>
        </w:rPr>
        <w:t>This unit will require you to research, evaluate, analyse and establish links between your own work and the broader art world, both historical and contemporary.</w:t>
      </w:r>
    </w:p>
    <w:p w:rsidR="00DF3316" w:rsidRPr="0088046F" w:rsidRDefault="00DF3316" w:rsidP="00DF3316">
      <w:pPr>
        <w:rPr>
          <w:rFonts w:ascii="Arial" w:hAnsi="Arial" w:cs="Arial"/>
        </w:rPr>
      </w:pPr>
    </w:p>
    <w:p w:rsidR="00DF3316" w:rsidRPr="0088046F" w:rsidRDefault="00DF3316" w:rsidP="00DF3316">
      <w:pPr>
        <w:rPr>
          <w:rFonts w:ascii="Arial" w:hAnsi="Arial" w:cs="Arial"/>
        </w:rPr>
      </w:pPr>
      <w:r w:rsidRPr="0088046F">
        <w:rPr>
          <w:rFonts w:ascii="Arial" w:hAnsi="Arial" w:cs="Arial"/>
        </w:rPr>
        <w:t>Your study could take a variety of forms.  It could take the form of an annotated display, a tape or slide presentation or a video.  However, the most popular option is to produce a sketchbook containing artwork, illustrations, transcriptions and writing on a subject of your choice.  This should relate to your own artwork and contain at least 3000 words of written commentary</w:t>
      </w:r>
      <w:r w:rsidR="007B62DD" w:rsidRPr="0088046F">
        <w:rPr>
          <w:rFonts w:ascii="Arial" w:hAnsi="Arial" w:cs="Arial"/>
        </w:rPr>
        <w:t>, presented as a separate typed essay</w:t>
      </w:r>
      <w:r w:rsidRPr="0088046F">
        <w:rPr>
          <w:rFonts w:ascii="Arial" w:hAnsi="Arial" w:cs="Arial"/>
        </w:rPr>
        <w:t>.</w:t>
      </w:r>
    </w:p>
    <w:p w:rsidR="00DF3316" w:rsidRPr="0088046F" w:rsidRDefault="00DF3316" w:rsidP="00DF3316">
      <w:pPr>
        <w:rPr>
          <w:rFonts w:ascii="Arial" w:hAnsi="Arial" w:cs="Arial"/>
        </w:rPr>
      </w:pPr>
    </w:p>
    <w:p w:rsidR="00CD51B8" w:rsidRPr="0088046F" w:rsidRDefault="00DF3316" w:rsidP="00DF3316">
      <w:pPr>
        <w:rPr>
          <w:rFonts w:ascii="Arial" w:hAnsi="Arial" w:cs="Arial"/>
        </w:rPr>
      </w:pPr>
      <w:r w:rsidRPr="0088046F">
        <w:rPr>
          <w:rFonts w:ascii="Arial" w:hAnsi="Arial" w:cs="Arial"/>
        </w:rPr>
        <w:t xml:space="preserve">Your study could focus on the working methods of artists, designers, architects and craft workers, and their tools, equipment and materials.  Or it could focus on the social, political and theoretical background to works of art, architecture, craft and design.  You could, for example, </w:t>
      </w:r>
      <w:r w:rsidRPr="0088046F">
        <w:rPr>
          <w:rFonts w:ascii="Arial" w:hAnsi="Arial" w:cs="Arial"/>
        </w:rPr>
        <w:lastRenderedPageBreak/>
        <w:t>look at the work of a single artist or a group of artists, or look at art in society, symbolism in art, methods of production or theories of art.</w:t>
      </w:r>
      <w:r w:rsidR="00F61C85" w:rsidRPr="0088046F">
        <w:rPr>
          <w:rFonts w:ascii="Arial" w:hAnsi="Arial" w:cs="Arial"/>
        </w:rPr>
        <w:t xml:space="preserve"> </w:t>
      </w:r>
    </w:p>
    <w:p w:rsidR="00CD51B8" w:rsidRPr="0088046F" w:rsidRDefault="00CD51B8" w:rsidP="00DF3316">
      <w:pPr>
        <w:rPr>
          <w:rFonts w:ascii="Arial" w:hAnsi="Arial" w:cs="Arial"/>
        </w:rPr>
      </w:pPr>
    </w:p>
    <w:p w:rsidR="00396DA1" w:rsidRPr="0088046F" w:rsidRDefault="00396DA1" w:rsidP="00DF3316">
      <w:pPr>
        <w:rPr>
          <w:rFonts w:ascii="Arial" w:hAnsi="Arial" w:cs="Arial"/>
          <w:b/>
        </w:rPr>
      </w:pPr>
      <w:r w:rsidRPr="0088046F">
        <w:rPr>
          <w:rFonts w:ascii="Arial" w:hAnsi="Arial" w:cs="Arial"/>
          <w:b/>
        </w:rPr>
        <w:t>Themes/ Subjects:</w:t>
      </w:r>
    </w:p>
    <w:p w:rsidR="00396DA1" w:rsidRPr="0088046F" w:rsidRDefault="00396DA1" w:rsidP="00DF3316">
      <w:pPr>
        <w:rPr>
          <w:rFonts w:ascii="Arial" w:hAnsi="Arial" w:cs="Arial"/>
        </w:rPr>
      </w:pPr>
    </w:p>
    <w:p w:rsidR="00396DA1" w:rsidRPr="0088046F" w:rsidRDefault="00396DA1" w:rsidP="00DF3316">
      <w:pPr>
        <w:rPr>
          <w:rFonts w:ascii="Arial" w:hAnsi="Arial" w:cs="Arial"/>
        </w:rPr>
      </w:pPr>
      <w:r w:rsidRPr="0088046F">
        <w:rPr>
          <w:rFonts w:ascii="Arial" w:hAnsi="Arial" w:cs="Arial"/>
        </w:rPr>
        <w:t>You could explore any of the following:</w:t>
      </w:r>
    </w:p>
    <w:p w:rsidR="00396DA1" w:rsidRPr="0088046F" w:rsidRDefault="00396DA1" w:rsidP="00DF3316">
      <w:pPr>
        <w:rPr>
          <w:rFonts w:ascii="Arial" w:hAnsi="Arial" w:cs="Arial"/>
        </w:rPr>
      </w:pPr>
    </w:p>
    <w:p w:rsidR="00396DA1" w:rsidRPr="0088046F" w:rsidRDefault="00681242" w:rsidP="00DF3316">
      <w:pPr>
        <w:rPr>
          <w:rFonts w:ascii="Arial" w:hAnsi="Arial" w:cs="Arial"/>
        </w:rPr>
      </w:pPr>
      <w:r w:rsidRPr="0088046F">
        <w:rPr>
          <w:rFonts w:ascii="Arial" w:hAnsi="Arial" w:cs="Arial"/>
          <w:b/>
        </w:rPr>
        <w:t>Portraiture</w:t>
      </w:r>
      <w:r w:rsidR="00396DA1" w:rsidRPr="0088046F">
        <w:rPr>
          <w:rFonts w:ascii="Arial" w:hAnsi="Arial" w:cs="Arial"/>
          <w:b/>
        </w:rPr>
        <w:t xml:space="preserve">, Landscape, Abstraction, Architecture, Illustration, Graphics, </w:t>
      </w:r>
      <w:r w:rsidR="0088046F">
        <w:rPr>
          <w:rFonts w:ascii="Arial" w:hAnsi="Arial" w:cs="Arial"/>
          <w:b/>
        </w:rPr>
        <w:t xml:space="preserve">War, Colour </w:t>
      </w:r>
      <w:r w:rsidR="00396DA1" w:rsidRPr="0088046F">
        <w:rPr>
          <w:rFonts w:ascii="Arial" w:hAnsi="Arial" w:cs="Arial"/>
          <w:b/>
        </w:rPr>
        <w:t>Street Art</w:t>
      </w:r>
      <w:r w:rsidR="0088046F">
        <w:rPr>
          <w:rFonts w:ascii="Arial" w:hAnsi="Arial" w:cs="Arial"/>
          <w:b/>
        </w:rPr>
        <w:t>, Sculpture</w:t>
      </w:r>
      <w:r w:rsidR="00396DA1" w:rsidRPr="0088046F">
        <w:rPr>
          <w:rFonts w:ascii="Arial" w:hAnsi="Arial" w:cs="Arial"/>
        </w:rPr>
        <w:t>………</w:t>
      </w:r>
      <w:r w:rsidR="0088046F">
        <w:rPr>
          <w:rFonts w:ascii="Arial" w:hAnsi="Arial" w:cs="Arial"/>
        </w:rPr>
        <w:t>the list is endless!</w:t>
      </w:r>
    </w:p>
    <w:p w:rsidR="00396DA1" w:rsidRPr="0088046F" w:rsidRDefault="00396DA1" w:rsidP="00DF3316">
      <w:pPr>
        <w:rPr>
          <w:rFonts w:ascii="Arial" w:hAnsi="Arial" w:cs="Arial"/>
        </w:rPr>
      </w:pPr>
    </w:p>
    <w:p w:rsidR="00CD51B8" w:rsidRPr="0088046F" w:rsidRDefault="00CD51B8" w:rsidP="00DF3316">
      <w:pPr>
        <w:rPr>
          <w:rFonts w:ascii="Arial" w:hAnsi="Arial" w:cs="Arial"/>
        </w:rPr>
      </w:pPr>
      <w:r w:rsidRPr="0088046F">
        <w:rPr>
          <w:rFonts w:ascii="Arial" w:hAnsi="Arial" w:cs="Arial"/>
        </w:rPr>
        <w:t>Examples of titles</w:t>
      </w:r>
      <w:r w:rsidR="00396DA1" w:rsidRPr="0088046F">
        <w:rPr>
          <w:rFonts w:ascii="Arial" w:hAnsi="Arial" w:cs="Arial"/>
        </w:rPr>
        <w:t xml:space="preserve"> that students have used this year include</w:t>
      </w:r>
      <w:r w:rsidRPr="0088046F">
        <w:rPr>
          <w:rFonts w:ascii="Arial" w:hAnsi="Arial" w:cs="Arial"/>
        </w:rPr>
        <w:t xml:space="preserve">: </w:t>
      </w:r>
    </w:p>
    <w:p w:rsidR="00396DA1" w:rsidRPr="0088046F" w:rsidRDefault="00396DA1" w:rsidP="00DF3316">
      <w:pPr>
        <w:rPr>
          <w:rFonts w:ascii="Arial" w:hAnsi="Arial" w:cs="Arial"/>
        </w:rPr>
      </w:pPr>
    </w:p>
    <w:p w:rsidR="00CD51B8" w:rsidRPr="0088046F" w:rsidRDefault="00DF42B0" w:rsidP="00DF3316">
      <w:pPr>
        <w:rPr>
          <w:rFonts w:ascii="Arial" w:hAnsi="Arial" w:cs="Arial"/>
        </w:rPr>
      </w:pPr>
      <w:r w:rsidRPr="0088046F">
        <w:rPr>
          <w:rFonts w:ascii="Arial" w:hAnsi="Arial" w:cs="Arial"/>
        </w:rPr>
        <w:t>Where to Draw the L</w:t>
      </w:r>
      <w:r w:rsidR="00CD51B8" w:rsidRPr="0088046F">
        <w:rPr>
          <w:rFonts w:ascii="Arial" w:hAnsi="Arial" w:cs="Arial"/>
        </w:rPr>
        <w:t>ine? A personal study exploring the world of contemporary illustration.</w:t>
      </w:r>
    </w:p>
    <w:p w:rsidR="00CD51B8" w:rsidRPr="0088046F" w:rsidRDefault="00DF42B0" w:rsidP="00DF3316">
      <w:pPr>
        <w:rPr>
          <w:rFonts w:ascii="Arial" w:hAnsi="Arial" w:cs="Arial"/>
        </w:rPr>
      </w:pPr>
      <w:r w:rsidRPr="0088046F">
        <w:rPr>
          <w:rFonts w:ascii="Arial" w:hAnsi="Arial" w:cs="Arial"/>
        </w:rPr>
        <w:t>Another Point of V</w:t>
      </w:r>
      <w:r w:rsidR="00396DA1" w:rsidRPr="0088046F">
        <w:rPr>
          <w:rFonts w:ascii="Arial" w:hAnsi="Arial" w:cs="Arial"/>
        </w:rPr>
        <w:t>iew:</w:t>
      </w:r>
      <w:r w:rsidR="00CD51B8" w:rsidRPr="0088046F">
        <w:rPr>
          <w:rFonts w:ascii="Arial" w:hAnsi="Arial" w:cs="Arial"/>
        </w:rPr>
        <w:t xml:space="preserve">  </w:t>
      </w:r>
      <w:r w:rsidR="00396DA1" w:rsidRPr="0088046F">
        <w:rPr>
          <w:rFonts w:ascii="Arial" w:hAnsi="Arial" w:cs="Arial"/>
        </w:rPr>
        <w:t>Cubism and Beyond</w:t>
      </w:r>
    </w:p>
    <w:p w:rsidR="00CD51B8" w:rsidRPr="0088046F" w:rsidRDefault="00396DA1" w:rsidP="00DF3316">
      <w:pPr>
        <w:rPr>
          <w:rFonts w:ascii="Arial" w:hAnsi="Arial" w:cs="Arial"/>
        </w:rPr>
      </w:pPr>
      <w:r w:rsidRPr="0088046F">
        <w:rPr>
          <w:rFonts w:ascii="Arial" w:hAnsi="Arial" w:cs="Arial"/>
        </w:rPr>
        <w:t xml:space="preserve">Abstracting from Nature: Art and the Natural </w:t>
      </w:r>
      <w:r w:rsidR="00681242" w:rsidRPr="0088046F">
        <w:rPr>
          <w:rFonts w:ascii="Arial" w:hAnsi="Arial" w:cs="Arial"/>
        </w:rPr>
        <w:t>World.</w:t>
      </w:r>
    </w:p>
    <w:p w:rsidR="00CD51B8" w:rsidRPr="0088046F" w:rsidRDefault="00DF42B0" w:rsidP="00DF3316">
      <w:pPr>
        <w:rPr>
          <w:rFonts w:ascii="Arial" w:hAnsi="Arial" w:cs="Arial"/>
        </w:rPr>
      </w:pPr>
      <w:r w:rsidRPr="0088046F">
        <w:rPr>
          <w:rFonts w:ascii="Arial" w:hAnsi="Arial" w:cs="Arial"/>
        </w:rPr>
        <w:t>The Built E</w:t>
      </w:r>
      <w:r w:rsidR="00396DA1" w:rsidRPr="0088046F">
        <w:rPr>
          <w:rFonts w:ascii="Arial" w:hAnsi="Arial" w:cs="Arial"/>
        </w:rPr>
        <w:t>nvironment:</w:t>
      </w:r>
      <w:r w:rsidR="00CD51B8" w:rsidRPr="0088046F">
        <w:rPr>
          <w:rFonts w:ascii="Arial" w:hAnsi="Arial" w:cs="Arial"/>
        </w:rPr>
        <w:t xml:space="preserve"> </w:t>
      </w:r>
      <w:r w:rsidR="00396DA1" w:rsidRPr="0088046F">
        <w:rPr>
          <w:rFonts w:ascii="Arial" w:hAnsi="Arial" w:cs="Arial"/>
        </w:rPr>
        <w:t>A</w:t>
      </w:r>
      <w:r w:rsidR="00CD51B8" w:rsidRPr="0088046F">
        <w:rPr>
          <w:rFonts w:ascii="Arial" w:hAnsi="Arial" w:cs="Arial"/>
        </w:rPr>
        <w:t>rchitecture an</w:t>
      </w:r>
      <w:r w:rsidR="00396DA1" w:rsidRPr="0088046F">
        <w:rPr>
          <w:rFonts w:ascii="Arial" w:hAnsi="Arial" w:cs="Arial"/>
        </w:rPr>
        <w:t>d A</w:t>
      </w:r>
      <w:r w:rsidR="00CD51B8" w:rsidRPr="0088046F">
        <w:rPr>
          <w:rFonts w:ascii="Arial" w:hAnsi="Arial" w:cs="Arial"/>
        </w:rPr>
        <w:t>rt.</w:t>
      </w:r>
    </w:p>
    <w:p w:rsidR="00CD51B8" w:rsidRPr="0088046F" w:rsidRDefault="00CD51B8" w:rsidP="00DF3316">
      <w:pPr>
        <w:rPr>
          <w:rFonts w:ascii="Arial" w:hAnsi="Arial" w:cs="Arial"/>
        </w:rPr>
      </w:pPr>
      <w:r w:rsidRPr="0088046F">
        <w:rPr>
          <w:rFonts w:ascii="Arial" w:hAnsi="Arial" w:cs="Arial"/>
        </w:rPr>
        <w:t>What</w:t>
      </w:r>
      <w:r w:rsidR="00DF42B0" w:rsidRPr="0088046F">
        <w:rPr>
          <w:rFonts w:ascii="Arial" w:hAnsi="Arial" w:cs="Arial"/>
        </w:rPr>
        <w:t>’</w:t>
      </w:r>
      <w:r w:rsidR="0088046F">
        <w:rPr>
          <w:rFonts w:ascii="Arial" w:hAnsi="Arial" w:cs="Arial"/>
        </w:rPr>
        <w:t xml:space="preserve">s the Story? The Art of </w:t>
      </w:r>
      <w:r w:rsidR="00681242">
        <w:rPr>
          <w:rFonts w:ascii="Arial" w:hAnsi="Arial" w:cs="Arial"/>
        </w:rPr>
        <w:t>Children’s</w:t>
      </w:r>
      <w:r w:rsidR="0088046F">
        <w:rPr>
          <w:rFonts w:ascii="Arial" w:hAnsi="Arial" w:cs="Arial"/>
        </w:rPr>
        <w:t xml:space="preserve"> I</w:t>
      </w:r>
      <w:r w:rsidRPr="0088046F">
        <w:rPr>
          <w:rFonts w:ascii="Arial" w:hAnsi="Arial" w:cs="Arial"/>
        </w:rPr>
        <w:t>llustration.</w:t>
      </w:r>
    </w:p>
    <w:p w:rsidR="00CD51B8" w:rsidRPr="0088046F" w:rsidRDefault="00CD51B8" w:rsidP="00DF3316">
      <w:pPr>
        <w:rPr>
          <w:rFonts w:ascii="Arial" w:hAnsi="Arial" w:cs="Arial"/>
        </w:rPr>
      </w:pPr>
      <w:r w:rsidRPr="0088046F">
        <w:rPr>
          <w:rFonts w:ascii="Arial" w:hAnsi="Arial" w:cs="Arial"/>
        </w:rPr>
        <w:t>Whose line is it anyway? A personal exploration of linear graphic art.</w:t>
      </w:r>
    </w:p>
    <w:p w:rsidR="00CD51B8" w:rsidRPr="0088046F" w:rsidRDefault="00CD51B8" w:rsidP="00DF3316">
      <w:pPr>
        <w:rPr>
          <w:rFonts w:ascii="Arial" w:hAnsi="Arial" w:cs="Arial"/>
        </w:rPr>
      </w:pPr>
      <w:r w:rsidRPr="0088046F">
        <w:rPr>
          <w:rFonts w:ascii="Arial" w:hAnsi="Arial" w:cs="Arial"/>
        </w:rPr>
        <w:t>Face Facts. The portrait in contemporary Art.</w:t>
      </w:r>
    </w:p>
    <w:p w:rsidR="00CD51B8" w:rsidRPr="0088046F" w:rsidRDefault="00396DA1" w:rsidP="00DF3316">
      <w:pPr>
        <w:rPr>
          <w:rFonts w:ascii="Arial" w:hAnsi="Arial" w:cs="Arial"/>
        </w:rPr>
      </w:pPr>
      <w:r w:rsidRPr="0088046F">
        <w:rPr>
          <w:rFonts w:ascii="Arial" w:hAnsi="Arial" w:cs="Arial"/>
        </w:rPr>
        <w:t xml:space="preserve">The </w:t>
      </w:r>
      <w:r w:rsidR="00CD51B8" w:rsidRPr="0088046F">
        <w:rPr>
          <w:rFonts w:ascii="Arial" w:hAnsi="Arial" w:cs="Arial"/>
        </w:rPr>
        <w:t>.</w:t>
      </w:r>
      <w:r w:rsidR="0088046F" w:rsidRPr="0088046F">
        <w:rPr>
          <w:rFonts w:ascii="Arial" w:hAnsi="Arial" w:cs="Arial"/>
        </w:rPr>
        <w:t>Scrutinised Self: The portrait in the age of a</w:t>
      </w:r>
      <w:r w:rsidRPr="0088046F">
        <w:rPr>
          <w:rFonts w:ascii="Arial" w:hAnsi="Arial" w:cs="Arial"/>
        </w:rPr>
        <w:t>nxiety</w:t>
      </w:r>
    </w:p>
    <w:p w:rsidR="00B16ECD" w:rsidRPr="0088046F" w:rsidRDefault="00B16ECD" w:rsidP="00DF3316">
      <w:pPr>
        <w:rPr>
          <w:rFonts w:ascii="Arial" w:hAnsi="Arial" w:cs="Arial"/>
        </w:rPr>
      </w:pPr>
    </w:p>
    <w:p w:rsidR="00B16ECD" w:rsidRPr="0088046F" w:rsidRDefault="00B16ECD" w:rsidP="00DF3316">
      <w:pPr>
        <w:rPr>
          <w:rFonts w:ascii="Arial" w:hAnsi="Arial" w:cs="Arial"/>
        </w:rPr>
      </w:pPr>
    </w:p>
    <w:p w:rsidR="00CD51B8" w:rsidRPr="0088046F" w:rsidRDefault="00CD51B8" w:rsidP="00DF3316">
      <w:pPr>
        <w:rPr>
          <w:rFonts w:ascii="Arial" w:hAnsi="Arial" w:cs="Arial"/>
        </w:rPr>
      </w:pPr>
    </w:p>
    <w:p w:rsidR="0011003F" w:rsidRPr="0088046F" w:rsidRDefault="0011003F" w:rsidP="0011003F">
      <w:pPr>
        <w:spacing w:beforeLines="1" w:before="2" w:afterLines="1" w:after="2"/>
        <w:rPr>
          <w:rFonts w:ascii="Arial" w:hAnsi="Arial" w:cs="Arial"/>
          <w:sz w:val="32"/>
          <w:szCs w:val="32"/>
        </w:rPr>
      </w:pPr>
      <w:r w:rsidRPr="0088046F">
        <w:rPr>
          <w:rFonts w:ascii="Arial" w:hAnsi="Arial" w:cs="Arial"/>
          <w:b/>
          <w:bCs/>
          <w:sz w:val="32"/>
          <w:szCs w:val="32"/>
        </w:rPr>
        <w:t>WRITTEN STUDY GUIDE- you must include:</w:t>
      </w:r>
    </w:p>
    <w:p w:rsidR="0011003F" w:rsidRPr="0088046F" w:rsidRDefault="0011003F" w:rsidP="0011003F">
      <w:pPr>
        <w:spacing w:beforeLines="1" w:before="2" w:afterLines="1" w:after="2"/>
        <w:rPr>
          <w:rFonts w:ascii="Times" w:hAnsi="Times"/>
          <w:sz w:val="20"/>
          <w:szCs w:val="20"/>
        </w:rPr>
      </w:pPr>
      <w:r w:rsidRPr="0088046F">
        <w:rPr>
          <w:rFonts w:ascii="Times" w:hAnsi="Times"/>
          <w:sz w:val="20"/>
          <w:szCs w:val="20"/>
        </w:rPr>
        <w:t> </w:t>
      </w:r>
    </w:p>
    <w:tbl>
      <w:tblPr>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0066"/>
      </w:tblGrid>
      <w:tr w:rsidR="0011003F" w:rsidRPr="0088046F" w:rsidTr="00396DA1">
        <w:trPr>
          <w:trHeight w:val="1075"/>
        </w:trPr>
        <w:tc>
          <w:tcPr>
            <w:tcW w:w="10066" w:type="dxa"/>
            <w:shd w:val="clear" w:color="auto" w:fill="auto"/>
            <w:noWrap/>
          </w:tcPr>
          <w:p w:rsidR="0011003F" w:rsidRPr="0088046F" w:rsidRDefault="0011003F" w:rsidP="00396DA1">
            <w:pPr>
              <w:spacing w:beforeLines="1" w:before="2" w:afterLines="1" w:after="2" w:line="260" w:lineRule="atLeast"/>
              <w:rPr>
                <w:rFonts w:ascii="Arial" w:hAnsi="Arial" w:cs="Arial"/>
                <w:b/>
                <w:sz w:val="22"/>
                <w:szCs w:val="22"/>
              </w:rPr>
            </w:pPr>
            <w:r w:rsidRPr="0088046F">
              <w:rPr>
                <w:rFonts w:ascii="Arial" w:hAnsi="Arial" w:cs="Arial"/>
                <w:b/>
                <w:sz w:val="22"/>
                <w:szCs w:val="22"/>
              </w:rPr>
              <w:t>Personal Study - Working Title:</w:t>
            </w:r>
          </w:p>
          <w:p w:rsidR="0011003F" w:rsidRPr="0088046F" w:rsidRDefault="0011003F" w:rsidP="00396DA1">
            <w:pPr>
              <w:spacing w:beforeLines="1" w:before="2" w:afterLines="1" w:after="2" w:line="260" w:lineRule="atLeast"/>
              <w:rPr>
                <w:rFonts w:ascii="Arial" w:hAnsi="Arial" w:cs="Arial"/>
                <w:sz w:val="22"/>
                <w:szCs w:val="22"/>
              </w:rPr>
            </w:pPr>
            <w:r w:rsidRPr="0088046F">
              <w:rPr>
                <w:rFonts w:ascii="Arial" w:hAnsi="Arial" w:cs="Arial"/>
                <w:b/>
                <w:sz w:val="22"/>
                <w:szCs w:val="22"/>
              </w:rPr>
              <w:t>Which area have you chosen to focus on for your Personal Study and why</w:t>
            </w:r>
            <w:r w:rsidRPr="0088046F">
              <w:rPr>
                <w:rFonts w:ascii="Arial" w:hAnsi="Arial" w:cs="Arial"/>
                <w:sz w:val="22"/>
                <w:szCs w:val="22"/>
              </w:rPr>
              <w:t>? Refer to the title examples above etc.</w:t>
            </w:r>
          </w:p>
          <w:p w:rsidR="0011003F" w:rsidRPr="0088046F" w:rsidRDefault="0011003F" w:rsidP="00396DA1">
            <w:pPr>
              <w:spacing w:beforeLines="1" w:before="2" w:afterLines="1" w:after="2" w:line="260" w:lineRule="atLeast"/>
              <w:rPr>
                <w:rFonts w:ascii="Arial" w:hAnsi="Arial" w:cs="Arial"/>
                <w:sz w:val="22"/>
                <w:szCs w:val="22"/>
              </w:rPr>
            </w:pPr>
          </w:p>
          <w:p w:rsidR="0011003F" w:rsidRPr="0088046F" w:rsidRDefault="0011003F" w:rsidP="00396DA1">
            <w:pPr>
              <w:spacing w:beforeLines="1" w:before="2" w:afterLines="1" w:after="2" w:line="260" w:lineRule="atLeast"/>
              <w:rPr>
                <w:rFonts w:ascii="Arial" w:hAnsi="Arial" w:cs="Arial"/>
                <w:sz w:val="22"/>
                <w:szCs w:val="22"/>
              </w:rPr>
            </w:pPr>
          </w:p>
          <w:p w:rsidR="0011003F" w:rsidRPr="0088046F" w:rsidRDefault="0011003F" w:rsidP="00396DA1">
            <w:pPr>
              <w:spacing w:beforeLines="1" w:before="2" w:afterLines="1" w:after="2" w:line="260" w:lineRule="atLeast"/>
              <w:rPr>
                <w:rFonts w:ascii="Arial" w:hAnsi="Arial" w:cs="Arial"/>
                <w:sz w:val="22"/>
                <w:szCs w:val="22"/>
              </w:rPr>
            </w:pPr>
          </w:p>
        </w:tc>
      </w:tr>
      <w:tr w:rsidR="0011003F" w:rsidRPr="0088046F" w:rsidTr="00396DA1">
        <w:trPr>
          <w:trHeight w:val="1075"/>
        </w:trPr>
        <w:tc>
          <w:tcPr>
            <w:tcW w:w="10066" w:type="dxa"/>
            <w:shd w:val="clear" w:color="auto" w:fill="auto"/>
            <w:noWrap/>
          </w:tcPr>
          <w:p w:rsidR="0011003F" w:rsidRPr="0088046F" w:rsidRDefault="0011003F" w:rsidP="00396DA1">
            <w:pPr>
              <w:spacing w:beforeLines="1" w:before="2" w:afterLines="1" w:after="2" w:line="260" w:lineRule="atLeast"/>
              <w:rPr>
                <w:rFonts w:ascii="Arial" w:hAnsi="Arial" w:cs="Arial"/>
                <w:sz w:val="22"/>
                <w:szCs w:val="22"/>
              </w:rPr>
            </w:pPr>
            <w:bookmarkStart w:id="1" w:name="table01"/>
            <w:bookmarkEnd w:id="1"/>
            <w:r w:rsidRPr="0088046F">
              <w:rPr>
                <w:rFonts w:ascii="Arial" w:hAnsi="Arial" w:cs="Arial"/>
                <w:b/>
                <w:sz w:val="22"/>
                <w:szCs w:val="22"/>
              </w:rPr>
              <w:t>Name</w:t>
            </w:r>
            <w:r w:rsidR="006D1DB0">
              <w:rPr>
                <w:rFonts w:ascii="Arial" w:hAnsi="Arial" w:cs="Arial"/>
                <w:b/>
                <w:sz w:val="22"/>
                <w:szCs w:val="22"/>
              </w:rPr>
              <w:t>s</w:t>
            </w:r>
            <w:r w:rsidRPr="0088046F">
              <w:rPr>
                <w:rFonts w:ascii="Arial" w:hAnsi="Arial" w:cs="Arial"/>
                <w:b/>
                <w:sz w:val="22"/>
                <w:szCs w:val="22"/>
              </w:rPr>
              <w:t xml:space="preserve"> of the artist</w:t>
            </w:r>
            <w:r w:rsidR="006D1DB0">
              <w:rPr>
                <w:rFonts w:ascii="Arial" w:hAnsi="Arial" w:cs="Arial"/>
                <w:b/>
                <w:sz w:val="22"/>
                <w:szCs w:val="22"/>
              </w:rPr>
              <w:t>s</w:t>
            </w:r>
            <w:r w:rsidRPr="0088046F">
              <w:rPr>
                <w:rFonts w:ascii="Arial" w:hAnsi="Arial" w:cs="Arial"/>
                <w:b/>
                <w:sz w:val="22"/>
                <w:szCs w:val="22"/>
              </w:rPr>
              <w:t xml:space="preserve"> and title of piece</w:t>
            </w:r>
            <w:r w:rsidR="006D1DB0">
              <w:rPr>
                <w:rFonts w:ascii="Arial" w:hAnsi="Arial" w:cs="Arial"/>
                <w:b/>
                <w:sz w:val="22"/>
                <w:szCs w:val="22"/>
              </w:rPr>
              <w:t>s</w:t>
            </w:r>
            <w:r w:rsidRPr="0088046F">
              <w:rPr>
                <w:rFonts w:ascii="Arial" w:hAnsi="Arial" w:cs="Arial"/>
                <w:b/>
                <w:sz w:val="22"/>
                <w:szCs w:val="22"/>
              </w:rPr>
              <w:t xml:space="preserve"> you are studying:</w:t>
            </w:r>
          </w:p>
        </w:tc>
      </w:tr>
      <w:tr w:rsidR="0011003F" w:rsidRPr="0088046F" w:rsidTr="00396DA1">
        <w:trPr>
          <w:trHeight w:val="2688"/>
        </w:trPr>
        <w:tc>
          <w:tcPr>
            <w:tcW w:w="10066" w:type="dxa"/>
            <w:shd w:val="clear" w:color="auto" w:fill="auto"/>
          </w:tcPr>
          <w:p w:rsidR="0011003F" w:rsidRPr="0088046F" w:rsidRDefault="0011003F" w:rsidP="00396DA1">
            <w:pPr>
              <w:spacing w:beforeLines="1" w:before="2" w:afterLines="1" w:after="2" w:line="260" w:lineRule="atLeast"/>
              <w:rPr>
                <w:rFonts w:ascii="Arial" w:hAnsi="Arial" w:cs="Arial"/>
                <w:sz w:val="22"/>
                <w:szCs w:val="22"/>
              </w:rPr>
            </w:pPr>
            <w:r w:rsidRPr="0088046F">
              <w:rPr>
                <w:rFonts w:ascii="Arial" w:hAnsi="Arial" w:cs="Arial"/>
                <w:b/>
                <w:sz w:val="22"/>
                <w:szCs w:val="22"/>
              </w:rPr>
              <w:t xml:space="preserve">Why have you chosen it?  </w:t>
            </w:r>
            <w:r w:rsidRPr="0088046F">
              <w:rPr>
                <w:rFonts w:ascii="Arial" w:hAnsi="Arial" w:cs="Arial"/>
                <w:sz w:val="22"/>
                <w:szCs w:val="22"/>
              </w:rPr>
              <w:t>Wha</w:t>
            </w:r>
            <w:r w:rsidR="006D1DB0">
              <w:rPr>
                <w:rFonts w:ascii="Arial" w:hAnsi="Arial" w:cs="Arial"/>
                <w:sz w:val="22"/>
                <w:szCs w:val="22"/>
              </w:rPr>
              <w:t>t aspects of the artist or theme</w:t>
            </w:r>
            <w:r w:rsidRPr="0088046F">
              <w:rPr>
                <w:rFonts w:ascii="Arial" w:hAnsi="Arial" w:cs="Arial"/>
                <w:sz w:val="22"/>
                <w:szCs w:val="22"/>
              </w:rPr>
              <w:t xml:space="preserve"> interests you and why? </w:t>
            </w:r>
          </w:p>
        </w:tc>
      </w:tr>
      <w:tr w:rsidR="0011003F" w:rsidRPr="0088046F" w:rsidTr="00396DA1">
        <w:trPr>
          <w:trHeight w:val="2688"/>
        </w:trPr>
        <w:tc>
          <w:tcPr>
            <w:tcW w:w="10066" w:type="dxa"/>
            <w:shd w:val="clear" w:color="auto" w:fill="auto"/>
          </w:tcPr>
          <w:p w:rsidR="0011003F" w:rsidRPr="0088046F" w:rsidRDefault="0011003F" w:rsidP="00396DA1">
            <w:pPr>
              <w:spacing w:beforeLines="1" w:before="2" w:afterLines="1" w:after="2" w:line="260" w:lineRule="atLeast"/>
              <w:rPr>
                <w:rFonts w:ascii="Arial" w:hAnsi="Arial" w:cs="Arial"/>
                <w:sz w:val="22"/>
                <w:szCs w:val="22"/>
              </w:rPr>
            </w:pPr>
            <w:r w:rsidRPr="0088046F">
              <w:rPr>
                <w:rFonts w:ascii="Arial" w:hAnsi="Arial" w:cs="Arial"/>
                <w:b/>
                <w:sz w:val="22"/>
                <w:szCs w:val="22"/>
              </w:rPr>
              <w:lastRenderedPageBreak/>
              <w:t>Describe the piece</w:t>
            </w:r>
            <w:r w:rsidR="006D1DB0">
              <w:rPr>
                <w:rFonts w:ascii="Arial" w:hAnsi="Arial" w:cs="Arial"/>
                <w:b/>
                <w:sz w:val="22"/>
                <w:szCs w:val="22"/>
              </w:rPr>
              <w:t>s</w:t>
            </w:r>
            <w:r w:rsidRPr="0088046F">
              <w:rPr>
                <w:rFonts w:ascii="Arial" w:hAnsi="Arial" w:cs="Arial"/>
                <w:b/>
                <w:sz w:val="22"/>
                <w:szCs w:val="22"/>
              </w:rPr>
              <w:t>:</w:t>
            </w:r>
            <w:r w:rsidRPr="0088046F">
              <w:rPr>
                <w:rFonts w:ascii="Arial" w:hAnsi="Arial" w:cs="Arial"/>
                <w:sz w:val="22"/>
                <w:szCs w:val="22"/>
              </w:rPr>
              <w:t xml:space="preserve"> Materials, techniques, scale, colour, texture and surface etc.</w:t>
            </w:r>
          </w:p>
        </w:tc>
      </w:tr>
      <w:tr w:rsidR="0011003F" w:rsidRPr="0088046F" w:rsidTr="00396DA1">
        <w:trPr>
          <w:trHeight w:val="2688"/>
        </w:trPr>
        <w:tc>
          <w:tcPr>
            <w:tcW w:w="10066" w:type="dxa"/>
            <w:shd w:val="clear" w:color="auto" w:fill="auto"/>
          </w:tcPr>
          <w:p w:rsidR="0011003F" w:rsidRPr="0088046F" w:rsidRDefault="0011003F" w:rsidP="00396DA1">
            <w:pPr>
              <w:spacing w:beforeLines="1" w:before="2" w:afterLines="1" w:after="2" w:line="260" w:lineRule="atLeast"/>
              <w:rPr>
                <w:rFonts w:ascii="Arial" w:hAnsi="Arial" w:cs="Arial"/>
                <w:sz w:val="22"/>
                <w:szCs w:val="22"/>
              </w:rPr>
            </w:pPr>
            <w:r w:rsidRPr="0088046F">
              <w:rPr>
                <w:rFonts w:ascii="Arial" w:hAnsi="Arial" w:cs="Arial"/>
                <w:b/>
                <w:sz w:val="22"/>
                <w:szCs w:val="22"/>
              </w:rPr>
              <w:t>Analyse it:</w:t>
            </w:r>
            <w:r w:rsidRPr="0088046F">
              <w:rPr>
                <w:rFonts w:ascii="Arial" w:hAnsi="Arial" w:cs="Arial"/>
                <w:sz w:val="22"/>
                <w:szCs w:val="22"/>
              </w:rPr>
              <w:t xml:space="preserve"> What does the piece suggest or evoke? What is it trying to explore? What do you like or dislike and why? Use the guide on GOL.</w:t>
            </w:r>
          </w:p>
        </w:tc>
      </w:tr>
      <w:tr w:rsidR="0011003F" w:rsidRPr="0088046F" w:rsidTr="00396DA1">
        <w:trPr>
          <w:trHeight w:val="2688"/>
        </w:trPr>
        <w:tc>
          <w:tcPr>
            <w:tcW w:w="10066" w:type="dxa"/>
            <w:shd w:val="clear" w:color="auto" w:fill="auto"/>
          </w:tcPr>
          <w:p w:rsidR="0011003F" w:rsidRPr="0088046F" w:rsidRDefault="0011003F" w:rsidP="00396DA1">
            <w:pPr>
              <w:spacing w:beforeLines="1" w:before="2" w:afterLines="1" w:after="2" w:line="260" w:lineRule="atLeast"/>
              <w:rPr>
                <w:rFonts w:ascii="Arial" w:hAnsi="Arial" w:cs="Arial"/>
                <w:sz w:val="22"/>
                <w:szCs w:val="22"/>
              </w:rPr>
            </w:pPr>
            <w:r w:rsidRPr="0088046F">
              <w:rPr>
                <w:rFonts w:ascii="Arial" w:hAnsi="Arial" w:cs="Arial"/>
                <w:b/>
                <w:sz w:val="22"/>
                <w:szCs w:val="22"/>
              </w:rPr>
              <w:t>Connections:</w:t>
            </w:r>
            <w:r w:rsidRPr="0088046F">
              <w:rPr>
                <w:rFonts w:ascii="Arial" w:hAnsi="Arial" w:cs="Arial"/>
                <w:sz w:val="22"/>
                <w:szCs w:val="22"/>
              </w:rPr>
              <w:t xml:space="preserve">  How does this piece inspire you? What are the connections between this and your own work? What aspect will you develop?</w:t>
            </w:r>
          </w:p>
        </w:tc>
      </w:tr>
    </w:tbl>
    <w:p w:rsidR="00F34598" w:rsidRPr="0088046F" w:rsidRDefault="00F34598" w:rsidP="00DF3316">
      <w:pPr>
        <w:rPr>
          <w:rFonts w:ascii="Arial" w:hAnsi="Arial" w:cs="Arial"/>
        </w:rPr>
      </w:pPr>
    </w:p>
    <w:p w:rsidR="00CD51B8" w:rsidRPr="0088046F" w:rsidRDefault="00CD51B8" w:rsidP="00DF3316">
      <w:pPr>
        <w:rPr>
          <w:rFonts w:ascii="Arial" w:hAnsi="Arial" w:cs="Arial"/>
        </w:rPr>
      </w:pPr>
    </w:p>
    <w:p w:rsidR="00CD51B8" w:rsidRPr="0088046F" w:rsidRDefault="00CD51B8" w:rsidP="00DF3316">
      <w:pPr>
        <w:rPr>
          <w:rFonts w:ascii="Arial" w:hAnsi="Arial" w:cs="Arial"/>
        </w:rPr>
      </w:pPr>
    </w:p>
    <w:sectPr w:rsidR="00CD51B8" w:rsidRPr="0088046F" w:rsidSect="00DF3316">
      <w:pgSz w:w="11900" w:h="16840"/>
      <w:pgMar w:top="864" w:right="864" w:bottom="864" w:left="864"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1533"/>
    <w:multiLevelType w:val="hybridMultilevel"/>
    <w:tmpl w:val="A926CB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A2AEE"/>
    <w:multiLevelType w:val="hybridMultilevel"/>
    <w:tmpl w:val="300CAAC6"/>
    <w:lvl w:ilvl="0" w:tplc="5DA615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D84AE6"/>
    <w:multiLevelType w:val="hybridMultilevel"/>
    <w:tmpl w:val="86780C60"/>
    <w:lvl w:ilvl="0" w:tplc="00150409">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C763F9E"/>
    <w:multiLevelType w:val="hybridMultilevel"/>
    <w:tmpl w:val="46640184"/>
    <w:lvl w:ilvl="0" w:tplc="000F0409">
      <w:start w:val="2"/>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5EEB2765"/>
    <w:multiLevelType w:val="hybridMultilevel"/>
    <w:tmpl w:val="76CAB6E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D70F90"/>
    <w:multiLevelType w:val="hybridMultilevel"/>
    <w:tmpl w:val="81341E78"/>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B817377"/>
    <w:multiLevelType w:val="hybridMultilevel"/>
    <w:tmpl w:val="A0321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E501EC"/>
    <w:multiLevelType w:val="hybridMultilevel"/>
    <w:tmpl w:val="0284D35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48"/>
    <w:rsid w:val="000139A3"/>
    <w:rsid w:val="0011003F"/>
    <w:rsid w:val="00112D07"/>
    <w:rsid w:val="001C0D52"/>
    <w:rsid w:val="002910B6"/>
    <w:rsid w:val="002C396C"/>
    <w:rsid w:val="00396DA1"/>
    <w:rsid w:val="003B4D5D"/>
    <w:rsid w:val="00407348"/>
    <w:rsid w:val="00471A78"/>
    <w:rsid w:val="00521F9D"/>
    <w:rsid w:val="005702D0"/>
    <w:rsid w:val="005E2C84"/>
    <w:rsid w:val="005E429F"/>
    <w:rsid w:val="00681242"/>
    <w:rsid w:val="006B51B8"/>
    <w:rsid w:val="006D1DB0"/>
    <w:rsid w:val="006E6970"/>
    <w:rsid w:val="00725B95"/>
    <w:rsid w:val="0078647D"/>
    <w:rsid w:val="007B62DD"/>
    <w:rsid w:val="0088046F"/>
    <w:rsid w:val="00957A5D"/>
    <w:rsid w:val="00A05DCB"/>
    <w:rsid w:val="00A7298E"/>
    <w:rsid w:val="00AA7B44"/>
    <w:rsid w:val="00AE48E5"/>
    <w:rsid w:val="00B16ECD"/>
    <w:rsid w:val="00CD51B8"/>
    <w:rsid w:val="00D4510A"/>
    <w:rsid w:val="00D71821"/>
    <w:rsid w:val="00DF3316"/>
    <w:rsid w:val="00DF42B0"/>
    <w:rsid w:val="00E9387C"/>
    <w:rsid w:val="00F34598"/>
    <w:rsid w:val="00F61C85"/>
    <w:rsid w:val="00FD6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BEB5B6F"/>
  <w15:docId w15:val="{0240D3A6-C496-431D-B703-E0055A61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F7B35"/>
    <w:rPr>
      <w:color w:val="0000FF"/>
      <w:u w:val="single"/>
    </w:rPr>
  </w:style>
  <w:style w:type="table" w:styleId="TableGrid">
    <w:name w:val="Table Grid"/>
    <w:basedOn w:val="TableNormal"/>
    <w:rsid w:val="00DF7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C0D52"/>
    <w:rPr>
      <w:rFonts w:ascii="Tahoma" w:hAnsi="Tahoma" w:cs="Tahoma"/>
      <w:sz w:val="16"/>
      <w:szCs w:val="16"/>
    </w:rPr>
  </w:style>
  <w:style w:type="paragraph" w:styleId="ListParagraph">
    <w:name w:val="List Paragraph"/>
    <w:basedOn w:val="Normal"/>
    <w:uiPriority w:val="34"/>
    <w:qFormat/>
    <w:rsid w:val="00957A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16AAB-48D2-40D1-BF7A-21ED6077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C37D6AC2</Template>
  <TotalTime>220</TotalTime>
  <Pages>3</Pages>
  <Words>616</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A2 Textiles CRITICAL STUDY</vt:lpstr>
    </vt:vector>
  </TitlesOfParts>
  <Company>Godalming College</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A2 Textiles CRITICAL STUDY</dc:title>
  <dc:subject/>
  <dc:creator>Vicky Thompson</dc:creator>
  <cp:keywords/>
  <cp:lastModifiedBy>Belinda Goodman</cp:lastModifiedBy>
  <cp:revision>15</cp:revision>
  <cp:lastPrinted>2016-05-18T13:36:00Z</cp:lastPrinted>
  <dcterms:created xsi:type="dcterms:W3CDTF">2016-05-18T08:16:00Z</dcterms:created>
  <dcterms:modified xsi:type="dcterms:W3CDTF">2019-09-02T13:33:00Z</dcterms:modified>
</cp:coreProperties>
</file>