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6A" w:rsidRPr="0084138A" w:rsidRDefault="006E3CA9" w:rsidP="00AF536A">
      <w:pPr>
        <w:rPr>
          <w:rFonts w:cstheme="minorHAnsi"/>
          <w:b/>
        </w:rPr>
      </w:pPr>
      <w:r w:rsidRPr="0084138A">
        <w:rPr>
          <w:rFonts w:cstheme="minorHAnsi"/>
          <w:b/>
        </w:rPr>
        <w:t>NEXT STEPS…</w:t>
      </w:r>
    </w:p>
    <w:p w:rsidR="006E3CA9" w:rsidRPr="0084138A" w:rsidRDefault="006E3CA9" w:rsidP="00AF536A">
      <w:pPr>
        <w:rPr>
          <w:rFonts w:cstheme="minorHAnsi"/>
          <w:b/>
        </w:rPr>
      </w:pPr>
    </w:p>
    <w:p w:rsidR="006E3CA9" w:rsidRPr="0084138A" w:rsidRDefault="006E3CA9" w:rsidP="00AF536A">
      <w:pPr>
        <w:spacing w:line="240" w:lineRule="auto"/>
        <w:rPr>
          <w:rFonts w:cstheme="minorHAnsi"/>
          <w:b/>
        </w:rPr>
      </w:pPr>
      <w:r w:rsidRPr="0084138A">
        <w:rPr>
          <w:rFonts w:cstheme="minorHAnsi"/>
          <w:b/>
        </w:rPr>
        <w:t>FURTHER READING</w:t>
      </w:r>
      <w:r w:rsidR="00C276C7" w:rsidRPr="0084138A">
        <w:rPr>
          <w:rFonts w:cstheme="minorHAnsi"/>
          <w:b/>
        </w:rPr>
        <w:t>/INSPIRATIONAL PEOPLE</w:t>
      </w:r>
    </w:p>
    <w:p w:rsidR="006E3CA9" w:rsidRPr="0084138A" w:rsidRDefault="004C0C10" w:rsidP="00382091">
      <w:pPr>
        <w:spacing w:line="240" w:lineRule="auto"/>
        <w:rPr>
          <w:rFonts w:cstheme="minorHAnsi"/>
        </w:rPr>
      </w:pPr>
      <w:r w:rsidRPr="0084138A">
        <w:rPr>
          <w:rFonts w:cstheme="minorHAnsi"/>
          <w:i/>
        </w:rPr>
        <w:t>The Guardian</w:t>
      </w:r>
      <w:r w:rsidRPr="0084138A">
        <w:rPr>
          <w:rFonts w:cstheme="minorHAnsi"/>
        </w:rPr>
        <w:t xml:space="preserve"> run</w:t>
      </w:r>
      <w:r w:rsidR="00382091" w:rsidRPr="0084138A">
        <w:rPr>
          <w:rFonts w:cstheme="minorHAnsi"/>
        </w:rPr>
        <w:t>s</w:t>
      </w:r>
      <w:r w:rsidRPr="0084138A">
        <w:rPr>
          <w:rFonts w:cstheme="minorHAnsi"/>
        </w:rPr>
        <w:t xml:space="preserve"> masterclasses on a range of media related topics including how to write. Look at their website for future events. </w:t>
      </w:r>
      <w:hyperlink r:id="rId5" w:history="1">
        <w:r w:rsidRPr="0084138A">
          <w:rPr>
            <w:rStyle w:val="Hyperlink"/>
            <w:rFonts w:cstheme="minorHAnsi"/>
          </w:rPr>
          <w:t>https://www.theguardian.com/guardian-masterclasses/writing-and-publishing</w:t>
        </w:r>
      </w:hyperlink>
    </w:p>
    <w:p w:rsidR="000A4B0E" w:rsidRPr="0084138A" w:rsidRDefault="000A4B0E" w:rsidP="000A4B0E">
      <w:pPr>
        <w:spacing w:after="0" w:line="240" w:lineRule="auto"/>
        <w:rPr>
          <w:rFonts w:cstheme="minorHAnsi"/>
        </w:rPr>
      </w:pPr>
      <w:r w:rsidRPr="0084138A">
        <w:rPr>
          <w:rFonts w:cstheme="minorHAnsi"/>
          <w:i/>
        </w:rPr>
        <w:t>All that Glitters</w:t>
      </w:r>
      <w:r w:rsidRPr="0084138A">
        <w:rPr>
          <w:rFonts w:cstheme="minorHAnsi"/>
        </w:rPr>
        <w:t xml:space="preserve"> is </w:t>
      </w:r>
      <w:r w:rsidR="0084138A">
        <w:rPr>
          <w:rFonts w:cstheme="minorHAnsi"/>
        </w:rPr>
        <w:t xml:space="preserve">a </w:t>
      </w:r>
      <w:r w:rsidRPr="0084138A">
        <w:rPr>
          <w:rFonts w:cstheme="minorHAnsi"/>
        </w:rPr>
        <w:t>behind-the scenes exposé of publishing giant Condé</w:t>
      </w:r>
      <w:r w:rsidR="0084138A">
        <w:rPr>
          <w:rFonts w:cstheme="minorHAnsi"/>
        </w:rPr>
        <w:t xml:space="preserve"> Nast: </w:t>
      </w:r>
      <w:hyperlink r:id="rId6" w:history="1">
        <w:r w:rsidRPr="0084138A">
          <w:rPr>
            <w:rStyle w:val="Hyperlink"/>
            <w:rFonts w:cstheme="minorHAnsi"/>
          </w:rPr>
          <w:t>https://www.amazon.co.uk/All-That-Glitters-Wintour-Americas ebook/dp/B07TRNRM9Y/ref=sr_1_1?keywords=anna+wintour&amp;qid=1568650123&amp;s=digital-text&amp;sr=1-1</w:t>
        </w:r>
      </w:hyperlink>
    </w:p>
    <w:p w:rsidR="000A4B0E" w:rsidRPr="0084138A" w:rsidRDefault="000A4B0E" w:rsidP="000A4B0E">
      <w:pPr>
        <w:spacing w:after="0" w:line="240" w:lineRule="auto"/>
        <w:rPr>
          <w:rFonts w:cstheme="minorHAnsi"/>
          <w:b/>
        </w:rPr>
      </w:pPr>
    </w:p>
    <w:p w:rsidR="000A4B0E" w:rsidRPr="0084138A" w:rsidRDefault="000A4B0E" w:rsidP="0084138A">
      <w:pPr>
        <w:spacing w:after="0" w:line="240" w:lineRule="auto"/>
        <w:rPr>
          <w:rFonts w:cstheme="minorHAnsi"/>
          <w:b/>
        </w:rPr>
      </w:pPr>
      <w:r w:rsidRPr="0084138A">
        <w:rPr>
          <w:rFonts w:cstheme="minorHAnsi"/>
          <w:i/>
        </w:rPr>
        <w:t>Sex, Power and Travel: 10 years of Arena</w:t>
      </w:r>
      <w:r w:rsidRPr="0084138A">
        <w:rPr>
          <w:rFonts w:cstheme="minorHAnsi"/>
        </w:rPr>
        <w:t xml:space="preserve"> is a selection of articles </w:t>
      </w:r>
      <w:r w:rsidR="0084138A">
        <w:rPr>
          <w:rFonts w:cstheme="minorHAnsi"/>
        </w:rPr>
        <w:t>and interviews from</w:t>
      </w:r>
      <w:r w:rsidRPr="0084138A">
        <w:rPr>
          <w:rFonts w:cstheme="minorHAnsi"/>
        </w:rPr>
        <w:t xml:space="preserve"> </w:t>
      </w:r>
      <w:r w:rsidRPr="0084138A">
        <w:rPr>
          <w:rFonts w:cstheme="minorHAnsi"/>
          <w:i/>
        </w:rPr>
        <w:t>Arena</w:t>
      </w:r>
      <w:r w:rsidR="0084138A">
        <w:rPr>
          <w:rFonts w:cstheme="minorHAnsi"/>
        </w:rPr>
        <w:t xml:space="preserve"> magazine (</w:t>
      </w:r>
      <w:r w:rsidRPr="0084138A">
        <w:rPr>
          <w:rFonts w:cstheme="minorHAnsi"/>
        </w:rPr>
        <w:t>in 1986 became Britain's first magazine for men</w:t>
      </w:r>
      <w:r w:rsidR="0084138A">
        <w:rPr>
          <w:rFonts w:cstheme="minorHAnsi"/>
        </w:rPr>
        <w:t xml:space="preserve">). Contributors include some of the top magazine writers of the period including: </w:t>
      </w:r>
      <w:r w:rsidRPr="0084138A">
        <w:rPr>
          <w:rFonts w:cstheme="minorHAnsi"/>
        </w:rPr>
        <w:t xml:space="preserve">Tony Parsons, Gordon Burn, Geoff Deane, Rob Ryan, Robert Elms, Douglas Kennedy, Julie Burchill, James Truman, Stuart Cosgrove, Sean O'Hagan, Peter Howarth, Peter York, Suzanne Moore, Nick Kent, Kathryn </w:t>
      </w:r>
      <w:proofErr w:type="spellStart"/>
      <w:r w:rsidRPr="0084138A">
        <w:rPr>
          <w:rFonts w:cstheme="minorHAnsi"/>
        </w:rPr>
        <w:t>Flett</w:t>
      </w:r>
      <w:proofErr w:type="spellEnd"/>
      <w:r w:rsidRPr="0084138A">
        <w:rPr>
          <w:rFonts w:cstheme="minorHAnsi"/>
        </w:rPr>
        <w:t xml:space="preserve"> and Dylan </w:t>
      </w:r>
      <w:r w:rsidR="0084138A">
        <w:rPr>
          <w:rFonts w:cstheme="minorHAnsi"/>
        </w:rPr>
        <w:t>Jones</w:t>
      </w:r>
      <w:r w:rsidRPr="0084138A">
        <w:rPr>
          <w:rFonts w:cstheme="minorHAnsi"/>
        </w:rPr>
        <w:t>.</w:t>
      </w:r>
      <w:r w:rsidRPr="0084138A">
        <w:rPr>
          <w:rFonts w:cstheme="minorHAnsi"/>
          <w:b/>
        </w:rPr>
        <w:t xml:space="preserve"> </w:t>
      </w:r>
      <w:hyperlink r:id="rId7" w:history="1">
        <w:r w:rsidRPr="0084138A">
          <w:rPr>
            <w:rStyle w:val="Hyperlink"/>
            <w:rFonts w:cstheme="minorHAnsi"/>
          </w:rPr>
          <w:t>https://www.amazo</w:t>
        </w:r>
        <w:r w:rsidRPr="0084138A">
          <w:rPr>
            <w:rStyle w:val="Hyperlink"/>
            <w:rFonts w:cstheme="minorHAnsi"/>
          </w:rPr>
          <w:t>n.co.uk/Sex-Power-Travel-Years-Arena/dp/0753500132</w:t>
        </w:r>
      </w:hyperlink>
    </w:p>
    <w:p w:rsidR="004C0C10" w:rsidRPr="0084138A" w:rsidRDefault="004C0C10" w:rsidP="00AF536A">
      <w:pPr>
        <w:spacing w:after="0" w:line="240" w:lineRule="auto"/>
        <w:rPr>
          <w:rFonts w:cstheme="minorHAnsi"/>
        </w:rPr>
      </w:pPr>
    </w:p>
    <w:p w:rsidR="000A4B0E" w:rsidRPr="0084138A" w:rsidRDefault="000A4B0E" w:rsidP="00AF536A">
      <w:pPr>
        <w:spacing w:after="0" w:line="240" w:lineRule="auto"/>
        <w:rPr>
          <w:rFonts w:cstheme="minorHAnsi"/>
        </w:rPr>
      </w:pPr>
      <w:r w:rsidRPr="0084138A">
        <w:rPr>
          <w:rFonts w:cstheme="minorHAnsi"/>
          <w:i/>
        </w:rPr>
        <w:t>British Magazine Design</w:t>
      </w:r>
      <w:r w:rsidRPr="0084138A">
        <w:rPr>
          <w:rFonts w:cstheme="minorHAnsi"/>
        </w:rPr>
        <w:t xml:space="preserve"> is an investigation into the design and history of British magazines over the past 170 years. </w:t>
      </w:r>
      <w:hyperlink r:id="rId8" w:history="1">
        <w:r w:rsidRPr="0084138A">
          <w:rPr>
            <w:rStyle w:val="Hyperlink"/>
            <w:rFonts w:cstheme="minorHAnsi"/>
          </w:rPr>
          <w:t>https://www.amazon.co.uk/British-Magazine-Design-</w:t>
        </w:r>
        <w:r w:rsidRPr="0084138A">
          <w:rPr>
            <w:rStyle w:val="Hyperlink"/>
            <w:rFonts w:cstheme="minorHAnsi"/>
          </w:rPr>
          <w:t>Anthony-Quinn/dp/1851777865</w:t>
        </w:r>
      </w:hyperlink>
    </w:p>
    <w:p w:rsidR="000A4B0E" w:rsidRPr="0084138A" w:rsidRDefault="000A4B0E" w:rsidP="00AF536A">
      <w:pPr>
        <w:spacing w:after="0" w:line="240" w:lineRule="auto"/>
        <w:rPr>
          <w:rFonts w:cstheme="minorHAnsi"/>
        </w:rPr>
      </w:pPr>
    </w:p>
    <w:p w:rsidR="004C0C10" w:rsidRPr="0084138A" w:rsidRDefault="00382091" w:rsidP="00AF536A">
      <w:pPr>
        <w:spacing w:after="0" w:line="240" w:lineRule="auto"/>
        <w:rPr>
          <w:rFonts w:cstheme="minorHAnsi"/>
        </w:rPr>
      </w:pPr>
      <w:r w:rsidRPr="0084138A">
        <w:rPr>
          <w:rFonts w:cstheme="minorHAnsi"/>
          <w:i/>
        </w:rPr>
        <w:t>The Films that Made Me</w:t>
      </w:r>
      <w:r w:rsidRPr="0084138A">
        <w:rPr>
          <w:rFonts w:cstheme="minorHAnsi"/>
        </w:rPr>
        <w:t xml:space="preserve"> by </w:t>
      </w:r>
      <w:r w:rsidRPr="0084138A">
        <w:rPr>
          <w:rFonts w:cstheme="minorHAnsi"/>
          <w:b/>
        </w:rPr>
        <w:t>Peter Bradshaw</w:t>
      </w:r>
      <w:r w:rsidRPr="0084138A">
        <w:rPr>
          <w:rFonts w:cstheme="minorHAnsi"/>
        </w:rPr>
        <w:t xml:space="preserve"> (chief film critic for </w:t>
      </w:r>
      <w:r w:rsidRPr="0084138A">
        <w:rPr>
          <w:rFonts w:cstheme="minorHAnsi"/>
          <w:i/>
        </w:rPr>
        <w:t>The Guardian</w:t>
      </w:r>
      <w:r w:rsidR="0084138A">
        <w:rPr>
          <w:rFonts w:cstheme="minorHAnsi"/>
        </w:rPr>
        <w:t>)</w:t>
      </w:r>
      <w:r w:rsidRPr="0084138A">
        <w:rPr>
          <w:rFonts w:cstheme="minorHAnsi"/>
        </w:rPr>
        <w:t xml:space="preserve"> includes a selection of his film reviews.</w:t>
      </w:r>
      <w:r w:rsidR="000A4B0E" w:rsidRPr="0084138A">
        <w:rPr>
          <w:rFonts w:cstheme="minorHAnsi"/>
        </w:rPr>
        <w:t xml:space="preserve"> </w:t>
      </w:r>
      <w:hyperlink r:id="rId9" w:history="1">
        <w:r w:rsidR="000A4B0E" w:rsidRPr="0084138A">
          <w:rPr>
            <w:rStyle w:val="Hyperlink"/>
            <w:rFonts w:cstheme="minorHAnsi"/>
          </w:rPr>
          <w:t>https://www.amazon.co.uk/Films-That-Made-Me/dp/1448217555/ref=sr_1_1?crid=2LBE5NV6D7PXZ&amp;keywords=the+films+that+made+me&amp;qid=1568803452&amp;s=books&amp;sprefix=the+films%2Cstripbooks%2C155&amp;sr=1-1</w:t>
        </w:r>
      </w:hyperlink>
    </w:p>
    <w:p w:rsidR="00C276C7" w:rsidRPr="0084138A" w:rsidRDefault="00C276C7" w:rsidP="00AF536A">
      <w:pPr>
        <w:spacing w:after="0" w:line="240" w:lineRule="auto"/>
        <w:rPr>
          <w:rFonts w:cstheme="minorHAnsi"/>
        </w:rPr>
      </w:pPr>
    </w:p>
    <w:p w:rsidR="00C276C7" w:rsidRPr="0084138A" w:rsidRDefault="00C276C7" w:rsidP="00C276C7">
      <w:pPr>
        <w:spacing w:after="0" w:line="240" w:lineRule="auto"/>
        <w:rPr>
          <w:rFonts w:cstheme="minorHAnsi"/>
        </w:rPr>
      </w:pPr>
      <w:r w:rsidRPr="0084138A">
        <w:rPr>
          <w:rFonts w:cstheme="minorHAnsi"/>
        </w:rPr>
        <w:t xml:space="preserve">Interview with </w:t>
      </w:r>
      <w:r w:rsidRPr="0084138A">
        <w:rPr>
          <w:rFonts w:cstheme="minorHAnsi"/>
          <w:b/>
        </w:rPr>
        <w:t>Peter Bradshaw</w:t>
      </w:r>
      <w:r w:rsidRPr="0084138A">
        <w:rPr>
          <w:rFonts w:cstheme="minorHAnsi"/>
        </w:rPr>
        <w:t xml:space="preserve"> </w:t>
      </w:r>
      <w:hyperlink r:id="rId10" w:history="1">
        <w:r w:rsidRPr="0084138A">
          <w:rPr>
            <w:rStyle w:val="Hyperlink"/>
            <w:rFonts w:cstheme="minorHAnsi"/>
          </w:rPr>
          <w:t>https://www.thestrandmagazine.com/single-post/2019/01/24/In-Conversation-with-Peter-Bradshaw-Chief-Film-Critic-for-The-Guardian</w:t>
        </w:r>
      </w:hyperlink>
    </w:p>
    <w:p w:rsidR="00382091" w:rsidRPr="0084138A" w:rsidRDefault="00382091" w:rsidP="00AF536A">
      <w:pPr>
        <w:spacing w:after="0" w:line="240" w:lineRule="auto"/>
        <w:rPr>
          <w:rFonts w:cstheme="minorHAnsi"/>
        </w:rPr>
      </w:pPr>
    </w:p>
    <w:p w:rsidR="00382091" w:rsidRPr="0084138A" w:rsidRDefault="00382091" w:rsidP="00AF536A">
      <w:pPr>
        <w:spacing w:after="0" w:line="240" w:lineRule="auto"/>
        <w:rPr>
          <w:rFonts w:cstheme="minorHAnsi"/>
        </w:rPr>
      </w:pPr>
      <w:r w:rsidRPr="0084138A">
        <w:rPr>
          <w:rFonts w:cstheme="minorHAnsi"/>
        </w:rPr>
        <w:t xml:space="preserve">The American journalist </w:t>
      </w:r>
      <w:r w:rsidRPr="0084138A">
        <w:rPr>
          <w:rFonts w:cstheme="minorHAnsi"/>
          <w:b/>
        </w:rPr>
        <w:t>Nora Ephron</w:t>
      </w:r>
      <w:r w:rsidR="0084138A">
        <w:rPr>
          <w:rFonts w:cstheme="minorHAnsi"/>
        </w:rPr>
        <w:t xml:space="preserve"> wrote</w:t>
      </w:r>
      <w:r w:rsidRPr="0084138A">
        <w:rPr>
          <w:rFonts w:cstheme="minorHAnsi"/>
        </w:rPr>
        <w:t xml:space="preserve"> sever</w:t>
      </w:r>
      <w:r w:rsidR="000A4B0E" w:rsidRPr="0084138A">
        <w:rPr>
          <w:rFonts w:cstheme="minorHAnsi"/>
        </w:rPr>
        <w:t>al books (novels and collections</w:t>
      </w:r>
      <w:r w:rsidR="0084138A">
        <w:rPr>
          <w:rFonts w:cstheme="minorHAnsi"/>
        </w:rPr>
        <w:t xml:space="preserve"> of her</w:t>
      </w:r>
      <w:r w:rsidR="000A4B0E" w:rsidRPr="0084138A">
        <w:rPr>
          <w:rFonts w:cstheme="minorHAnsi"/>
        </w:rPr>
        <w:t xml:space="preserve"> magazine articles</w:t>
      </w:r>
      <w:r w:rsidR="0084138A">
        <w:rPr>
          <w:rFonts w:cstheme="minorHAnsi"/>
        </w:rPr>
        <w:t>/essays</w:t>
      </w:r>
      <w:r w:rsidRPr="0084138A">
        <w:rPr>
          <w:rFonts w:cstheme="minorHAnsi"/>
        </w:rPr>
        <w:t xml:space="preserve">) </w:t>
      </w:r>
      <w:hyperlink r:id="rId11" w:history="1">
        <w:r w:rsidRPr="0084138A">
          <w:rPr>
            <w:rStyle w:val="Hyperlink"/>
            <w:rFonts w:cstheme="minorHAnsi"/>
          </w:rPr>
          <w:t>https://www.amazon.co.uk/Nora-Ephron/e/B000APEBNW</w:t>
        </w:r>
      </w:hyperlink>
    </w:p>
    <w:p w:rsidR="00382091" w:rsidRPr="0084138A" w:rsidRDefault="00382091" w:rsidP="00AF536A">
      <w:pPr>
        <w:spacing w:after="0" w:line="240" w:lineRule="auto"/>
        <w:rPr>
          <w:rFonts w:cstheme="minorHAnsi"/>
        </w:rPr>
      </w:pPr>
    </w:p>
    <w:p w:rsidR="00382091" w:rsidRPr="0084138A" w:rsidRDefault="00382091" w:rsidP="00AF536A">
      <w:pPr>
        <w:spacing w:after="0" w:line="240" w:lineRule="auto"/>
        <w:rPr>
          <w:rFonts w:cstheme="minorHAnsi"/>
        </w:rPr>
      </w:pPr>
    </w:p>
    <w:p w:rsidR="000A4B0E" w:rsidRPr="0084138A" w:rsidRDefault="000A4B0E" w:rsidP="00AF536A">
      <w:pPr>
        <w:spacing w:after="0" w:line="240" w:lineRule="auto"/>
        <w:rPr>
          <w:rFonts w:cstheme="minorHAnsi"/>
        </w:rPr>
      </w:pPr>
    </w:p>
    <w:p w:rsidR="00095789" w:rsidRPr="0084138A" w:rsidRDefault="00095789" w:rsidP="00AF536A">
      <w:pPr>
        <w:spacing w:after="0" w:line="240" w:lineRule="auto"/>
        <w:rPr>
          <w:rFonts w:cstheme="minorHAnsi"/>
          <w:b/>
        </w:rPr>
      </w:pPr>
    </w:p>
    <w:p w:rsidR="00095789" w:rsidRPr="0084138A" w:rsidRDefault="00AF536A" w:rsidP="00AF536A">
      <w:pPr>
        <w:spacing w:after="0" w:line="240" w:lineRule="auto"/>
        <w:rPr>
          <w:rFonts w:cstheme="minorHAnsi"/>
          <w:b/>
        </w:rPr>
      </w:pPr>
      <w:r w:rsidRPr="0084138A">
        <w:rPr>
          <w:rFonts w:cstheme="minorHAnsi"/>
          <w:b/>
        </w:rPr>
        <w:t>STUDY AT UNIVERSITY</w:t>
      </w:r>
    </w:p>
    <w:p w:rsidR="00095789" w:rsidRPr="0084138A" w:rsidRDefault="00095789" w:rsidP="00AF536A">
      <w:pPr>
        <w:spacing w:after="0" w:line="240" w:lineRule="auto"/>
        <w:rPr>
          <w:rFonts w:cstheme="minorHAnsi"/>
          <w:b/>
        </w:rPr>
      </w:pPr>
    </w:p>
    <w:p w:rsidR="00095789" w:rsidRPr="0084138A" w:rsidRDefault="00095789" w:rsidP="00AF536A">
      <w:pPr>
        <w:rPr>
          <w:rFonts w:cstheme="minorHAnsi"/>
          <w:u w:val="single"/>
        </w:rPr>
      </w:pPr>
      <w:r w:rsidRPr="0084138A">
        <w:rPr>
          <w:rFonts w:cstheme="minorHAnsi"/>
          <w:u w:val="single"/>
        </w:rPr>
        <w:t>Journalism and Publishing related degrees:</w:t>
      </w:r>
    </w:p>
    <w:p w:rsidR="00095789" w:rsidRPr="0084138A" w:rsidRDefault="004C0C10" w:rsidP="00AF536A">
      <w:pPr>
        <w:rPr>
          <w:rFonts w:cstheme="minorHAnsi"/>
        </w:rPr>
      </w:pPr>
      <w:r w:rsidRPr="0084138A">
        <w:rPr>
          <w:rFonts w:cstheme="minorHAnsi"/>
        </w:rPr>
        <w:t>Top universities f</w:t>
      </w:r>
      <w:r w:rsidR="00095789" w:rsidRPr="0084138A">
        <w:rPr>
          <w:rFonts w:cstheme="minorHAnsi"/>
        </w:rPr>
        <w:t>or such courses include:</w:t>
      </w:r>
      <w:r w:rsidR="00AF536A" w:rsidRPr="0084138A">
        <w:rPr>
          <w:rFonts w:cstheme="minorHAnsi"/>
        </w:rPr>
        <w:t xml:space="preserve"> </w:t>
      </w:r>
      <w:r w:rsidR="00095789" w:rsidRPr="0084138A">
        <w:rPr>
          <w:rFonts w:cstheme="minorHAnsi"/>
        </w:rPr>
        <w:t>Sheffield; Oxford Brookes; Cardiff; Newcastle; Stirling; Kingston; Nottingham Trent</w:t>
      </w:r>
    </w:p>
    <w:p w:rsidR="00095789" w:rsidRPr="0084138A" w:rsidRDefault="00095789" w:rsidP="00AF536A">
      <w:pPr>
        <w:rPr>
          <w:rFonts w:cstheme="minorHAnsi"/>
          <w:color w:val="FF0000"/>
        </w:rPr>
      </w:pPr>
      <w:r w:rsidRPr="0084138A">
        <w:rPr>
          <w:rFonts w:cstheme="minorHAnsi"/>
        </w:rPr>
        <w:t>The courses present opportunities but also challenges as the digital age of self-publishing is happening. Therefore, you can specialise in certain topics such as fashion journalism and broadcasting journalism. General jour</w:t>
      </w:r>
      <w:r w:rsidR="0084138A">
        <w:rPr>
          <w:rFonts w:cstheme="minorHAnsi"/>
        </w:rPr>
        <w:t>nalism degrees offer opportunities to develop your</w:t>
      </w:r>
      <w:r w:rsidRPr="0084138A">
        <w:rPr>
          <w:rFonts w:cstheme="minorHAnsi"/>
        </w:rPr>
        <w:t xml:space="preserve"> </w:t>
      </w:r>
      <w:r w:rsidR="0084138A">
        <w:rPr>
          <w:rFonts w:cstheme="minorHAnsi"/>
        </w:rPr>
        <w:t xml:space="preserve">area of specialism (sport/fashion/news etc.), </w:t>
      </w:r>
      <w:r w:rsidRPr="0084138A">
        <w:rPr>
          <w:rFonts w:cstheme="minorHAnsi"/>
        </w:rPr>
        <w:t>how to research and write. Also how to sub copy for web and print; there are</w:t>
      </w:r>
      <w:r w:rsidR="0084138A">
        <w:rPr>
          <w:rFonts w:cstheme="minorHAnsi"/>
        </w:rPr>
        <w:t xml:space="preserve"> usually</w:t>
      </w:r>
      <w:r w:rsidRPr="0084138A">
        <w:rPr>
          <w:rFonts w:cstheme="minorHAnsi"/>
        </w:rPr>
        <w:t xml:space="preserve"> modules on medi</w:t>
      </w:r>
      <w:r w:rsidR="0084138A">
        <w:rPr>
          <w:rFonts w:cstheme="minorHAnsi"/>
        </w:rPr>
        <w:t>a law</w:t>
      </w:r>
      <w:r w:rsidRPr="0084138A">
        <w:rPr>
          <w:rFonts w:cstheme="minorHAnsi"/>
        </w:rPr>
        <w:t>, editorial process</w:t>
      </w:r>
      <w:r w:rsidR="0084138A">
        <w:rPr>
          <w:rFonts w:cstheme="minorHAnsi"/>
        </w:rPr>
        <w:t>es and design</w:t>
      </w:r>
      <w:r w:rsidRPr="0084138A">
        <w:rPr>
          <w:rFonts w:cstheme="minorHAnsi"/>
        </w:rPr>
        <w:t xml:space="preserve">. </w:t>
      </w:r>
    </w:p>
    <w:p w:rsidR="00095789" w:rsidRPr="0084138A" w:rsidRDefault="0084138A" w:rsidP="00AF536A">
      <w:pPr>
        <w:rPr>
          <w:rFonts w:cstheme="minorHAnsi"/>
        </w:rPr>
      </w:pPr>
      <w:r>
        <w:rPr>
          <w:rFonts w:cstheme="minorHAnsi"/>
        </w:rPr>
        <w:lastRenderedPageBreak/>
        <w:t>Practical work will</w:t>
      </w:r>
      <w:r w:rsidR="00AF536A" w:rsidRPr="0084138A">
        <w:rPr>
          <w:rFonts w:cstheme="minorHAnsi"/>
        </w:rPr>
        <w:t xml:space="preserve"> include </w:t>
      </w:r>
      <w:proofErr w:type="spellStart"/>
      <w:r w:rsidR="004C0C10" w:rsidRPr="0084138A">
        <w:rPr>
          <w:rFonts w:cstheme="minorHAnsi"/>
        </w:rPr>
        <w:t>vox</w:t>
      </w:r>
      <w:proofErr w:type="spellEnd"/>
      <w:r w:rsidR="004C0C10" w:rsidRPr="0084138A">
        <w:rPr>
          <w:rFonts w:cstheme="minorHAnsi"/>
        </w:rPr>
        <w:t>-pops</w:t>
      </w:r>
      <w:r w:rsidR="00095789" w:rsidRPr="0084138A">
        <w:rPr>
          <w:rFonts w:cstheme="minorHAnsi"/>
        </w:rPr>
        <w:t>, interviewing, writing and tweeting, logging and filming</w:t>
      </w:r>
      <w:r w:rsidR="00AF536A" w:rsidRPr="0084138A">
        <w:rPr>
          <w:rFonts w:cstheme="minorHAnsi"/>
        </w:rPr>
        <w:t>. It’s also likely you will learn short</w:t>
      </w:r>
      <w:r w:rsidR="00095789" w:rsidRPr="0084138A">
        <w:rPr>
          <w:rFonts w:cstheme="minorHAnsi"/>
        </w:rPr>
        <w:t xml:space="preserve">hand. </w:t>
      </w:r>
    </w:p>
    <w:p w:rsidR="00095789" w:rsidRPr="0084138A" w:rsidRDefault="00095789" w:rsidP="00AF536A">
      <w:pPr>
        <w:rPr>
          <w:rFonts w:cstheme="minorHAnsi"/>
          <w:color w:val="FF0000"/>
        </w:rPr>
      </w:pPr>
    </w:p>
    <w:p w:rsidR="00AF536A" w:rsidRPr="0084138A" w:rsidRDefault="00AF536A" w:rsidP="00AF536A">
      <w:pPr>
        <w:spacing w:after="0" w:line="240" w:lineRule="auto"/>
        <w:rPr>
          <w:rFonts w:cstheme="minorHAnsi"/>
          <w:b/>
        </w:rPr>
      </w:pPr>
      <w:r w:rsidRPr="0084138A">
        <w:rPr>
          <w:rFonts w:cstheme="minorHAnsi"/>
          <w:b/>
        </w:rPr>
        <w:t>CAREER OPPORTUNITIES</w:t>
      </w:r>
    </w:p>
    <w:p w:rsidR="0084138A" w:rsidRDefault="0084138A" w:rsidP="00AF536A">
      <w:pPr>
        <w:rPr>
          <w:rFonts w:cstheme="minorHAnsi"/>
        </w:rPr>
      </w:pPr>
      <w:r>
        <w:rPr>
          <w:rFonts w:cstheme="minorHAnsi"/>
        </w:rPr>
        <w:t>It’s a good idea to volunteer/try and get unpaid work during your holidays – to build up experience/add to your CV</w:t>
      </w:r>
      <w:r w:rsidR="00095789" w:rsidRPr="0084138A">
        <w:rPr>
          <w:rFonts w:cstheme="minorHAnsi"/>
        </w:rPr>
        <w:t xml:space="preserve">. </w:t>
      </w:r>
    </w:p>
    <w:p w:rsidR="00095789" w:rsidRPr="0084138A" w:rsidRDefault="0084138A" w:rsidP="00AF536A">
      <w:pPr>
        <w:rPr>
          <w:rFonts w:cstheme="minorHAnsi"/>
        </w:rPr>
      </w:pPr>
      <w:r>
        <w:rPr>
          <w:rFonts w:cstheme="minorHAnsi"/>
        </w:rPr>
        <w:t>Some magazine publishers offer</w:t>
      </w:r>
      <w:r w:rsidR="00095789" w:rsidRPr="0084138A">
        <w:rPr>
          <w:rFonts w:cstheme="minorHAnsi"/>
        </w:rPr>
        <w:t xml:space="preserve"> graduate-trainee schemes. </w:t>
      </w:r>
    </w:p>
    <w:p w:rsidR="00095789" w:rsidRPr="0084138A" w:rsidRDefault="00095789" w:rsidP="00AF536A">
      <w:pPr>
        <w:rPr>
          <w:rFonts w:cstheme="minorHAnsi"/>
        </w:rPr>
      </w:pPr>
      <w:r w:rsidRPr="0084138A">
        <w:rPr>
          <w:rFonts w:cstheme="minorHAnsi"/>
        </w:rPr>
        <w:t>Jobs include:</w:t>
      </w:r>
    </w:p>
    <w:p w:rsidR="00095789" w:rsidRPr="0084138A" w:rsidRDefault="00095789" w:rsidP="00AF536A">
      <w:pPr>
        <w:pStyle w:val="ListParagraph"/>
        <w:numPr>
          <w:ilvl w:val="0"/>
          <w:numId w:val="1"/>
        </w:numPr>
        <w:rPr>
          <w:rFonts w:cstheme="minorHAnsi"/>
        </w:rPr>
      </w:pPr>
      <w:r w:rsidRPr="0084138A">
        <w:rPr>
          <w:rFonts w:cstheme="minorHAnsi"/>
        </w:rPr>
        <w:t xml:space="preserve">editorial assistants </w:t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</w:p>
    <w:p w:rsidR="00095789" w:rsidRPr="0084138A" w:rsidRDefault="00095789" w:rsidP="00AF536A">
      <w:pPr>
        <w:pStyle w:val="ListParagraph"/>
        <w:numPr>
          <w:ilvl w:val="0"/>
          <w:numId w:val="1"/>
        </w:numPr>
        <w:rPr>
          <w:rFonts w:cstheme="minorHAnsi"/>
        </w:rPr>
      </w:pPr>
      <w:r w:rsidRPr="0084138A">
        <w:rPr>
          <w:rFonts w:cstheme="minorHAnsi"/>
        </w:rPr>
        <w:t>desk editors</w:t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</w:p>
    <w:p w:rsidR="00095789" w:rsidRPr="0084138A" w:rsidRDefault="00095789" w:rsidP="00AF536A">
      <w:pPr>
        <w:pStyle w:val="ListParagraph"/>
        <w:numPr>
          <w:ilvl w:val="0"/>
          <w:numId w:val="1"/>
        </w:numPr>
        <w:rPr>
          <w:rFonts w:cstheme="minorHAnsi"/>
        </w:rPr>
      </w:pPr>
      <w:r w:rsidRPr="0084138A">
        <w:rPr>
          <w:rFonts w:cstheme="minorHAnsi"/>
        </w:rPr>
        <w:t>copy editors</w:t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  <w:r w:rsidRPr="0084138A">
        <w:rPr>
          <w:rFonts w:cstheme="minorHAnsi"/>
        </w:rPr>
        <w:tab/>
      </w:r>
    </w:p>
    <w:p w:rsidR="00C91C8F" w:rsidRDefault="00095789" w:rsidP="00AF536A">
      <w:pPr>
        <w:pStyle w:val="ListParagraph"/>
        <w:numPr>
          <w:ilvl w:val="0"/>
          <w:numId w:val="1"/>
        </w:numPr>
        <w:rPr>
          <w:rFonts w:cstheme="minorHAnsi"/>
        </w:rPr>
      </w:pPr>
      <w:r w:rsidRPr="0084138A">
        <w:rPr>
          <w:rFonts w:cstheme="minorHAnsi"/>
        </w:rPr>
        <w:t xml:space="preserve">opportunities in commercial </w:t>
      </w:r>
      <w:r w:rsidR="004C0C10" w:rsidRPr="0084138A">
        <w:rPr>
          <w:rFonts w:cstheme="minorHAnsi"/>
        </w:rPr>
        <w:t xml:space="preserve">and/or public-sector </w:t>
      </w:r>
      <w:r w:rsidRPr="0084138A">
        <w:rPr>
          <w:rFonts w:cstheme="minorHAnsi"/>
        </w:rPr>
        <w:t>organisations</w:t>
      </w:r>
      <w:r w:rsidR="004C0C10" w:rsidRPr="0084138A">
        <w:rPr>
          <w:rFonts w:cstheme="minorHAnsi"/>
        </w:rPr>
        <w:t xml:space="preserve"> (writing for in-house publications/communications)</w:t>
      </w:r>
    </w:p>
    <w:p w:rsidR="00C91C8F" w:rsidRDefault="00C91C8F" w:rsidP="00AF536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feature writers</w:t>
      </w:r>
    </w:p>
    <w:p w:rsidR="00095789" w:rsidRPr="0084138A" w:rsidRDefault="00C91C8F" w:rsidP="00AF536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designers</w:t>
      </w:r>
      <w:bookmarkStart w:id="0" w:name="_GoBack"/>
      <w:bookmarkEnd w:id="0"/>
      <w:r w:rsidR="00095789" w:rsidRPr="0084138A">
        <w:rPr>
          <w:rFonts w:cstheme="minorHAnsi"/>
        </w:rPr>
        <w:tab/>
      </w:r>
    </w:p>
    <w:p w:rsidR="00095789" w:rsidRPr="0084138A" w:rsidRDefault="00095789" w:rsidP="00AF536A">
      <w:pPr>
        <w:spacing w:after="0" w:line="240" w:lineRule="auto"/>
        <w:rPr>
          <w:rFonts w:cstheme="minorHAnsi"/>
          <w:b/>
        </w:rPr>
      </w:pPr>
    </w:p>
    <w:p w:rsidR="00095789" w:rsidRPr="0084138A" w:rsidRDefault="00AF536A" w:rsidP="00AF536A">
      <w:pPr>
        <w:spacing w:after="0" w:line="240" w:lineRule="auto"/>
        <w:rPr>
          <w:rFonts w:cstheme="minorHAnsi"/>
          <w:b/>
        </w:rPr>
      </w:pPr>
      <w:r w:rsidRPr="0084138A">
        <w:rPr>
          <w:rFonts w:cstheme="minorHAnsi"/>
          <w:b/>
        </w:rPr>
        <w:t>POSSIBLE EMPLOYERS</w:t>
      </w:r>
    </w:p>
    <w:p w:rsidR="00095789" w:rsidRPr="0084138A" w:rsidRDefault="00095789" w:rsidP="00AF536A">
      <w:pPr>
        <w:spacing w:after="0" w:line="240" w:lineRule="auto"/>
        <w:rPr>
          <w:rFonts w:cstheme="minorHAnsi"/>
          <w:b/>
        </w:rPr>
      </w:pPr>
    </w:p>
    <w:p w:rsidR="00095789" w:rsidRPr="0084138A" w:rsidRDefault="00AF536A" w:rsidP="00AF536A">
      <w:pPr>
        <w:spacing w:after="0" w:line="240" w:lineRule="auto"/>
        <w:rPr>
          <w:rFonts w:cstheme="minorHAnsi"/>
        </w:rPr>
      </w:pPr>
      <w:r w:rsidRPr="0084138A">
        <w:rPr>
          <w:rFonts w:cstheme="minorHAnsi"/>
        </w:rPr>
        <w:t xml:space="preserve">Local radio stations, such as </w:t>
      </w:r>
      <w:r w:rsidRPr="0084138A">
        <w:rPr>
          <w:rFonts w:cstheme="minorHAnsi"/>
          <w:i/>
        </w:rPr>
        <w:t>Eagle Radio</w:t>
      </w:r>
    </w:p>
    <w:p w:rsidR="00C276C7" w:rsidRPr="0084138A" w:rsidRDefault="00C276C7" w:rsidP="00AF536A">
      <w:pPr>
        <w:spacing w:after="0" w:line="240" w:lineRule="auto"/>
        <w:rPr>
          <w:rFonts w:cstheme="minorHAnsi"/>
        </w:rPr>
      </w:pPr>
    </w:p>
    <w:p w:rsidR="00AF536A" w:rsidRPr="0084138A" w:rsidRDefault="00AF536A" w:rsidP="00AF536A">
      <w:pPr>
        <w:spacing w:after="0" w:line="240" w:lineRule="auto"/>
        <w:rPr>
          <w:rFonts w:cstheme="minorHAnsi"/>
        </w:rPr>
      </w:pPr>
      <w:r w:rsidRPr="0084138A">
        <w:rPr>
          <w:rFonts w:cstheme="minorHAnsi"/>
        </w:rPr>
        <w:t>Magazine publishers. These range from the large companies such as Cond</w:t>
      </w:r>
      <w:r w:rsidR="00C276C7" w:rsidRPr="0084138A">
        <w:rPr>
          <w:rFonts w:cstheme="minorHAnsi"/>
        </w:rPr>
        <w:t>é</w:t>
      </w:r>
      <w:r w:rsidRPr="0084138A">
        <w:rPr>
          <w:rFonts w:cstheme="minorHAnsi"/>
        </w:rPr>
        <w:t xml:space="preserve"> Nast (</w:t>
      </w:r>
      <w:proofErr w:type="spellStart"/>
      <w:r w:rsidRPr="0084138A">
        <w:rPr>
          <w:rFonts w:cstheme="minorHAnsi"/>
          <w:i/>
        </w:rPr>
        <w:t>Tatler</w:t>
      </w:r>
      <w:proofErr w:type="spellEnd"/>
      <w:r w:rsidRPr="0084138A">
        <w:rPr>
          <w:rFonts w:cstheme="minorHAnsi"/>
          <w:i/>
        </w:rPr>
        <w:t>, Vogue</w:t>
      </w:r>
      <w:r w:rsidRPr="0084138A">
        <w:rPr>
          <w:rFonts w:cstheme="minorHAnsi"/>
        </w:rPr>
        <w:t>) to independent publishers such as TCO London (</w:t>
      </w:r>
      <w:r w:rsidRPr="0084138A">
        <w:rPr>
          <w:rFonts w:cstheme="minorHAnsi"/>
          <w:i/>
        </w:rPr>
        <w:t>Huck, Little White Lies</w:t>
      </w:r>
      <w:r w:rsidRPr="0084138A">
        <w:rPr>
          <w:rFonts w:cstheme="minorHAnsi"/>
        </w:rPr>
        <w:t xml:space="preserve">). Magazines range from mainstream titles to niche titles; specialist (trade) </w:t>
      </w:r>
      <w:proofErr w:type="gramStart"/>
      <w:r w:rsidRPr="0084138A">
        <w:rPr>
          <w:rFonts w:cstheme="minorHAnsi"/>
        </w:rPr>
        <w:t>magazines</w:t>
      </w:r>
      <w:r w:rsidR="004C0C10" w:rsidRPr="0084138A">
        <w:rPr>
          <w:rFonts w:cstheme="minorHAnsi"/>
        </w:rPr>
        <w:t xml:space="preserve"> ;</w:t>
      </w:r>
      <w:proofErr w:type="gramEnd"/>
      <w:r w:rsidR="004C0C10" w:rsidRPr="0084138A">
        <w:rPr>
          <w:rFonts w:cstheme="minorHAnsi"/>
        </w:rPr>
        <w:t xml:space="preserve"> business magazines </w:t>
      </w:r>
      <w:hyperlink r:id="rId12" w:history="1">
        <w:r w:rsidR="004C0C10" w:rsidRPr="0084138A">
          <w:rPr>
            <w:rStyle w:val="Hyperlink"/>
            <w:rFonts w:cstheme="minorHAnsi"/>
          </w:rPr>
          <w:t>https://www.whsmith.co.uk/magazine-subscriptions/business-trade-and-finance/industry-and-trade-magazines/mag00089/</w:t>
        </w:r>
      </w:hyperlink>
    </w:p>
    <w:p w:rsidR="004C0C10" w:rsidRPr="0084138A" w:rsidRDefault="004C0C10" w:rsidP="00AF536A">
      <w:pPr>
        <w:spacing w:after="0" w:line="240" w:lineRule="auto"/>
        <w:rPr>
          <w:rFonts w:cstheme="minorHAnsi"/>
        </w:rPr>
      </w:pPr>
    </w:p>
    <w:p w:rsidR="004C0C10" w:rsidRPr="00D63AF5" w:rsidRDefault="0084138A" w:rsidP="00AF536A">
      <w:pPr>
        <w:spacing w:after="0" w:line="240" w:lineRule="auto"/>
        <w:rPr>
          <w:rFonts w:cstheme="minorHAnsi"/>
          <w:b/>
        </w:rPr>
      </w:pPr>
      <w:r w:rsidRPr="00D63AF5">
        <w:rPr>
          <w:rFonts w:cstheme="minorHAnsi"/>
          <w:b/>
        </w:rPr>
        <w:t>UK</w:t>
      </w:r>
      <w:r w:rsidR="00D63AF5" w:rsidRPr="00D63AF5">
        <w:rPr>
          <w:rFonts w:cstheme="minorHAnsi"/>
          <w:b/>
        </w:rPr>
        <w:t>-based</w:t>
      </w:r>
      <w:r w:rsidRPr="00D63AF5">
        <w:rPr>
          <w:rFonts w:cstheme="minorHAnsi"/>
          <w:b/>
        </w:rPr>
        <w:t xml:space="preserve"> </w:t>
      </w:r>
      <w:r w:rsidR="00D63AF5">
        <w:rPr>
          <w:rFonts w:cstheme="minorHAnsi"/>
          <w:b/>
        </w:rPr>
        <w:t xml:space="preserve">magazine </w:t>
      </w:r>
      <w:r w:rsidRPr="00D63AF5">
        <w:rPr>
          <w:rFonts w:cstheme="minorHAnsi"/>
          <w:b/>
        </w:rPr>
        <w:t>publishers include:</w:t>
      </w:r>
    </w:p>
    <w:p w:rsidR="00D63AF5" w:rsidRDefault="00D63AF5" w:rsidP="00AF536A">
      <w:pPr>
        <w:spacing w:after="0" w:line="240" w:lineRule="auto"/>
        <w:rPr>
          <w:rFonts w:cstheme="minorHAnsi"/>
        </w:rPr>
      </w:pPr>
    </w:p>
    <w:p w:rsidR="0084138A" w:rsidRDefault="0084138A" w:rsidP="00AF536A">
      <w:pPr>
        <w:spacing w:after="0" w:line="240" w:lineRule="auto"/>
        <w:rPr>
          <w:rFonts w:cstheme="minorHAnsi"/>
        </w:rPr>
      </w:pPr>
    </w:p>
    <w:p w:rsidR="0084138A" w:rsidRDefault="0084138A" w:rsidP="00AF53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Dennis </w:t>
      </w:r>
      <w:proofErr w:type="gramStart"/>
      <w:r>
        <w:rPr>
          <w:rFonts w:cstheme="minorHAnsi"/>
        </w:rPr>
        <w:t>Publishing</w:t>
      </w:r>
      <w:proofErr w:type="gramEnd"/>
      <w:r>
        <w:rPr>
          <w:rFonts w:cstheme="minorHAnsi"/>
        </w:rPr>
        <w:t xml:space="preserve"> </w:t>
      </w:r>
      <w:hyperlink r:id="rId13" w:history="1">
        <w:r w:rsidRPr="00961022">
          <w:rPr>
            <w:rStyle w:val="Hyperlink"/>
            <w:rFonts w:cstheme="minorHAnsi"/>
          </w:rPr>
          <w:t>https://www.dennis.co.uk/</w:t>
        </w:r>
      </w:hyperlink>
    </w:p>
    <w:p w:rsidR="0084138A" w:rsidRDefault="0084138A" w:rsidP="00AF53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84138A" w:rsidRDefault="0084138A" w:rsidP="00AF53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John Brown </w:t>
      </w:r>
      <w:proofErr w:type="gramStart"/>
      <w:r>
        <w:rPr>
          <w:rFonts w:cstheme="minorHAnsi"/>
        </w:rPr>
        <w:t>Publishing</w:t>
      </w:r>
      <w:proofErr w:type="gramEnd"/>
      <w:r>
        <w:rPr>
          <w:rFonts w:cstheme="minorHAnsi"/>
        </w:rPr>
        <w:t xml:space="preserve"> </w:t>
      </w:r>
      <w:hyperlink r:id="rId14" w:history="1">
        <w:r w:rsidRPr="00961022">
          <w:rPr>
            <w:rStyle w:val="Hyperlink"/>
            <w:rFonts w:cstheme="minorHAnsi"/>
          </w:rPr>
          <w:t>http://www.johnbrownmedia.com/</w:t>
        </w:r>
      </w:hyperlink>
    </w:p>
    <w:p w:rsidR="0084138A" w:rsidRDefault="0084138A" w:rsidP="00AF536A">
      <w:pPr>
        <w:spacing w:after="0" w:line="240" w:lineRule="auto"/>
        <w:rPr>
          <w:rFonts w:cstheme="minorHAnsi"/>
        </w:rPr>
      </w:pPr>
    </w:p>
    <w:p w:rsidR="0084138A" w:rsidRDefault="0084138A" w:rsidP="00AF536A">
      <w:pPr>
        <w:spacing w:after="0" w:line="240" w:lineRule="auto"/>
        <w:rPr>
          <w:rFonts w:cstheme="minorHAnsi"/>
        </w:rPr>
      </w:pPr>
      <w:r>
        <w:rPr>
          <w:rFonts w:cstheme="minorHAnsi"/>
        </w:rPr>
        <w:t>Condé</w:t>
      </w:r>
      <w:r w:rsidR="00D63AF5">
        <w:rPr>
          <w:rFonts w:cstheme="minorHAnsi"/>
        </w:rPr>
        <w:t xml:space="preserve"> Nast </w:t>
      </w:r>
      <w:hyperlink r:id="rId15" w:history="1">
        <w:r w:rsidR="00D63AF5" w:rsidRPr="00961022">
          <w:rPr>
            <w:rStyle w:val="Hyperlink"/>
            <w:rFonts w:cstheme="minorHAnsi"/>
          </w:rPr>
          <w:t>https://www.condenast.co.uk/</w:t>
        </w:r>
      </w:hyperlink>
    </w:p>
    <w:p w:rsidR="00D63AF5" w:rsidRDefault="00D63AF5" w:rsidP="00AF536A">
      <w:pPr>
        <w:spacing w:after="0" w:line="240" w:lineRule="auto"/>
        <w:rPr>
          <w:rFonts w:cstheme="minorHAnsi"/>
        </w:rPr>
      </w:pPr>
    </w:p>
    <w:p w:rsidR="00D63AF5" w:rsidRDefault="00D63AF5" w:rsidP="00AF53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Future </w:t>
      </w:r>
      <w:hyperlink r:id="rId16" w:history="1">
        <w:r w:rsidRPr="00961022">
          <w:rPr>
            <w:rStyle w:val="Hyperlink"/>
            <w:rFonts w:cstheme="minorHAnsi"/>
          </w:rPr>
          <w:t>https://www.futureplc.com/brands/</w:t>
        </w:r>
      </w:hyperlink>
    </w:p>
    <w:p w:rsidR="00D63AF5" w:rsidRDefault="00D63AF5" w:rsidP="00AF536A">
      <w:pPr>
        <w:spacing w:after="0" w:line="240" w:lineRule="auto"/>
        <w:rPr>
          <w:rFonts w:cstheme="minorHAnsi"/>
        </w:rPr>
      </w:pPr>
    </w:p>
    <w:p w:rsidR="00D63AF5" w:rsidRDefault="00D63AF5" w:rsidP="00AF53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Bauer Media Group </w:t>
      </w:r>
      <w:hyperlink r:id="rId17" w:history="1">
        <w:r w:rsidRPr="00961022">
          <w:rPr>
            <w:rStyle w:val="Hyperlink"/>
            <w:rFonts w:cstheme="minorHAnsi"/>
          </w:rPr>
          <w:t>https://www.bauermedia.co.uk/</w:t>
        </w:r>
      </w:hyperlink>
    </w:p>
    <w:p w:rsidR="00D63AF5" w:rsidRDefault="00D63AF5" w:rsidP="00AF536A">
      <w:pPr>
        <w:spacing w:after="0" w:line="240" w:lineRule="auto"/>
        <w:rPr>
          <w:rFonts w:cstheme="minorHAnsi"/>
        </w:rPr>
      </w:pPr>
    </w:p>
    <w:p w:rsidR="00D63AF5" w:rsidRDefault="00D63AF5" w:rsidP="00AF53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Hearst </w:t>
      </w:r>
      <w:hyperlink r:id="rId18" w:history="1">
        <w:r w:rsidRPr="00961022">
          <w:rPr>
            <w:rStyle w:val="Hyperlink"/>
            <w:rFonts w:cstheme="minorHAnsi"/>
          </w:rPr>
          <w:t>https://www.hearst.co.uk/</w:t>
        </w:r>
      </w:hyperlink>
    </w:p>
    <w:p w:rsidR="00D63AF5" w:rsidRDefault="00D63AF5" w:rsidP="00AF536A">
      <w:pPr>
        <w:spacing w:after="0" w:line="240" w:lineRule="auto"/>
        <w:rPr>
          <w:rFonts w:cstheme="minorHAnsi"/>
        </w:rPr>
      </w:pPr>
    </w:p>
    <w:p w:rsidR="00D63AF5" w:rsidRDefault="00D63AF5" w:rsidP="00AF536A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Emap</w:t>
      </w:r>
      <w:proofErr w:type="spellEnd"/>
      <w:r>
        <w:rPr>
          <w:rFonts w:cstheme="minorHAnsi"/>
        </w:rPr>
        <w:t xml:space="preserve"> </w:t>
      </w:r>
      <w:hyperlink r:id="rId19" w:history="1">
        <w:r w:rsidRPr="00961022">
          <w:rPr>
            <w:rStyle w:val="Hyperlink"/>
            <w:rFonts w:cstheme="minorHAnsi"/>
          </w:rPr>
          <w:t>https://www.emap.com/brands</w:t>
        </w:r>
      </w:hyperlink>
    </w:p>
    <w:p w:rsidR="00D63AF5" w:rsidRDefault="00D63AF5" w:rsidP="00AF536A">
      <w:pPr>
        <w:spacing w:after="0" w:line="240" w:lineRule="auto"/>
        <w:rPr>
          <w:rFonts w:cstheme="minorHAnsi"/>
        </w:rPr>
      </w:pPr>
    </w:p>
    <w:p w:rsidR="00D63AF5" w:rsidRDefault="00D63AF5" w:rsidP="00D63AF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DC Thomson (based in Dundee) </w:t>
      </w:r>
      <w:hyperlink r:id="rId20" w:history="1">
        <w:r w:rsidRPr="00961022">
          <w:rPr>
            <w:rStyle w:val="Hyperlink"/>
            <w:rFonts w:cstheme="minorHAnsi"/>
          </w:rPr>
          <w:t>https://www.dcthomson.co.uk/about-us/</w:t>
        </w:r>
      </w:hyperlink>
    </w:p>
    <w:p w:rsidR="00D63AF5" w:rsidRPr="0084138A" w:rsidRDefault="00D63AF5" w:rsidP="00AF536A">
      <w:pPr>
        <w:spacing w:after="0" w:line="240" w:lineRule="auto"/>
        <w:rPr>
          <w:rFonts w:cstheme="minorHAnsi"/>
        </w:rPr>
      </w:pPr>
    </w:p>
    <w:sectPr w:rsidR="00D63AF5" w:rsidRPr="0084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253B"/>
    <w:multiLevelType w:val="hybridMultilevel"/>
    <w:tmpl w:val="EC4C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758C"/>
    <w:multiLevelType w:val="hybridMultilevel"/>
    <w:tmpl w:val="9ED8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B0B6A"/>
    <w:multiLevelType w:val="hybridMultilevel"/>
    <w:tmpl w:val="38AE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A9"/>
    <w:rsid w:val="00095789"/>
    <w:rsid w:val="000A4B0E"/>
    <w:rsid w:val="002C5112"/>
    <w:rsid w:val="00382091"/>
    <w:rsid w:val="004C0C10"/>
    <w:rsid w:val="006E3CA9"/>
    <w:rsid w:val="00747CA6"/>
    <w:rsid w:val="0084138A"/>
    <w:rsid w:val="00AF536A"/>
    <w:rsid w:val="00B97644"/>
    <w:rsid w:val="00C276C7"/>
    <w:rsid w:val="00C91C8F"/>
    <w:rsid w:val="00D63AF5"/>
    <w:rsid w:val="00F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1559"/>
  <w15:chartTrackingRefBased/>
  <w15:docId w15:val="{EF18CEAD-4540-490A-B647-D402B753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C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British-Magazine-Design-Anthony-Quinn/dp/1851777865" TargetMode="External"/><Relationship Id="rId13" Type="http://schemas.openxmlformats.org/officeDocument/2006/relationships/hyperlink" Target="https://www.dennis.co.uk/" TargetMode="External"/><Relationship Id="rId18" Type="http://schemas.openxmlformats.org/officeDocument/2006/relationships/hyperlink" Target="https://www.hearst.co.u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mazon.co.uk/Sex-Power-Travel-Years-Arena/dp/0753500132" TargetMode="External"/><Relationship Id="rId12" Type="http://schemas.openxmlformats.org/officeDocument/2006/relationships/hyperlink" Target="https://www.whsmith.co.uk/magazine-subscriptions/business-trade-and-finance/industry-and-trade-magazines/mag00089/" TargetMode="External"/><Relationship Id="rId17" Type="http://schemas.openxmlformats.org/officeDocument/2006/relationships/hyperlink" Target="https://www.bauermedia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tureplc.com/brands/" TargetMode="External"/><Relationship Id="rId20" Type="http://schemas.openxmlformats.org/officeDocument/2006/relationships/hyperlink" Target="https://www.dcthomson.co.uk/about-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.uk/All-That-Glitters-Wintour-Americas%20ebook/dp/B07TRNRM9Y/ref=sr_1_1?keywords=anna+wintour&amp;qid=1568650123&amp;s=digital-text&amp;sr=1-1" TargetMode="External"/><Relationship Id="rId11" Type="http://schemas.openxmlformats.org/officeDocument/2006/relationships/hyperlink" Target="https://www.amazon.co.uk/Nora-Ephron/e/B000APEBNW" TargetMode="External"/><Relationship Id="rId5" Type="http://schemas.openxmlformats.org/officeDocument/2006/relationships/hyperlink" Target="https://www.theguardian.com/guardian-masterclasses/writing-and-publishing" TargetMode="External"/><Relationship Id="rId15" Type="http://schemas.openxmlformats.org/officeDocument/2006/relationships/hyperlink" Target="https://www.condenast.co.uk/" TargetMode="External"/><Relationship Id="rId10" Type="http://schemas.openxmlformats.org/officeDocument/2006/relationships/hyperlink" Target="https://www.thestrandmagazine.com/single-post/2019/01/24/In-Conversation-with-Peter-Bradshaw-Chief-Film-Critic-for-The-Guardian" TargetMode="External"/><Relationship Id="rId19" Type="http://schemas.openxmlformats.org/officeDocument/2006/relationships/hyperlink" Target="https://www.emap.com/bra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Films-That-Made-Me/dp/1448217555/ref=sr_1_1?crid=2LBE5NV6D7PXZ&amp;keywords=the+films+that+made+me&amp;qid=1568803452&amp;s=books&amp;sprefix=the+films%2Cstripbooks%2C155&amp;sr=1-1" TargetMode="External"/><Relationship Id="rId14" Type="http://schemas.openxmlformats.org/officeDocument/2006/relationships/hyperlink" Target="http://www.johnbrownmedia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5733DE2D</Template>
  <TotalTime>94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4</cp:revision>
  <dcterms:created xsi:type="dcterms:W3CDTF">2019-09-16T12:40:00Z</dcterms:created>
  <dcterms:modified xsi:type="dcterms:W3CDTF">2019-09-18T11:16:00Z</dcterms:modified>
</cp:coreProperties>
</file>