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1F" w:rsidRDefault="004B17F6" w:rsidP="00507BCC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B0459AA" wp14:editId="20F0B723">
            <wp:simplePos x="0" y="0"/>
            <wp:positionH relativeFrom="column">
              <wp:posOffset>3505200</wp:posOffset>
            </wp:positionH>
            <wp:positionV relativeFrom="paragraph">
              <wp:posOffset>0</wp:posOffset>
            </wp:positionV>
            <wp:extent cx="248602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517" y="21500"/>
                <wp:lineTo x="21517" y="0"/>
                <wp:lineTo x="0" y="0"/>
              </wp:wrapPolygon>
            </wp:wrapTight>
            <wp:docPr id="4" name="Picture 4" descr="http://tse1.mm.bing.net/th?id=OIP.M78b63e235ca149239b6f1cacc2312cbeo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tse1.mm.bing.net/th?id=OIP.M78b63e235ca149239b6f1cacc2312cbeo0&amp;pid=15.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D0E" w:rsidRDefault="00312D0E" w:rsidP="00312D0E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Unit 1</w:t>
      </w:r>
      <w:r w:rsidR="00800873">
        <w:rPr>
          <w:rFonts w:ascii="Comic Sans MS" w:hAnsi="Comic Sans MS"/>
          <w:b/>
          <w:sz w:val="28"/>
          <w:szCs w:val="28"/>
          <w:u w:val="single"/>
        </w:rPr>
        <w:t>4: Exercise</w:t>
      </w:r>
      <w:r w:rsidR="00B273B3">
        <w:rPr>
          <w:rFonts w:ascii="Comic Sans MS" w:hAnsi="Comic Sans MS"/>
          <w:b/>
          <w:sz w:val="28"/>
          <w:szCs w:val="28"/>
          <w:u w:val="single"/>
        </w:rPr>
        <w:t>,</w:t>
      </w:r>
      <w:r w:rsidR="00800873">
        <w:rPr>
          <w:rFonts w:ascii="Comic Sans MS" w:hAnsi="Comic Sans MS"/>
          <w:b/>
          <w:sz w:val="28"/>
          <w:szCs w:val="28"/>
          <w:u w:val="single"/>
        </w:rPr>
        <w:t xml:space="preserve"> Health &amp; Lifestyle</w:t>
      </w:r>
    </w:p>
    <w:p w:rsidR="000768F6" w:rsidRDefault="000768F6" w:rsidP="00312D0E">
      <w:pPr>
        <w:rPr>
          <w:rFonts w:ascii="Comic Sans MS" w:hAnsi="Comic Sans MS"/>
          <w:b/>
          <w:sz w:val="28"/>
          <w:szCs w:val="28"/>
          <w:u w:val="single"/>
        </w:rPr>
      </w:pPr>
    </w:p>
    <w:p w:rsidR="004628AB" w:rsidRDefault="004628AB" w:rsidP="00312D0E">
      <w:pPr>
        <w:rPr>
          <w:rFonts w:ascii="Comic Sans MS" w:hAnsi="Comic Sans MS"/>
        </w:rPr>
      </w:pPr>
    </w:p>
    <w:p w:rsidR="00312D0E" w:rsidRPr="0042291A" w:rsidRDefault="00312D0E" w:rsidP="00312D0E">
      <w:pPr>
        <w:rPr>
          <w:rFonts w:ascii="Comic Sans MS" w:hAnsi="Comic Sans MS"/>
        </w:rPr>
      </w:pPr>
      <w:r w:rsidRPr="0042291A">
        <w:rPr>
          <w:rFonts w:ascii="Comic Sans MS" w:hAnsi="Comic Sans MS"/>
        </w:rPr>
        <w:t>Submission Date:</w:t>
      </w:r>
      <w:r>
        <w:rPr>
          <w:rFonts w:ascii="Comic Sans MS" w:hAnsi="Comic Sans MS"/>
        </w:rPr>
        <w:tab/>
      </w:r>
      <w:r w:rsidR="004B17F6">
        <w:rPr>
          <w:rFonts w:ascii="Comic Sans MS" w:hAnsi="Comic Sans MS"/>
        </w:rPr>
        <w:t>Monday 20</w:t>
      </w:r>
      <w:r w:rsidR="004B17F6" w:rsidRPr="004B17F6">
        <w:rPr>
          <w:rFonts w:ascii="Comic Sans MS" w:hAnsi="Comic Sans MS"/>
          <w:vertAlign w:val="superscript"/>
        </w:rPr>
        <w:t>th</w:t>
      </w:r>
      <w:r w:rsidR="004B17F6">
        <w:rPr>
          <w:rFonts w:ascii="Comic Sans MS" w:hAnsi="Comic Sans MS"/>
        </w:rPr>
        <w:t xml:space="preserve"> January</w:t>
      </w:r>
      <w:r w:rsidR="00F5606D">
        <w:rPr>
          <w:rFonts w:ascii="Comic Sans MS" w:hAnsi="Comic Sans MS"/>
        </w:rPr>
        <w:t xml:space="preserve"> 20</w:t>
      </w:r>
      <w:r w:rsidR="004B17F6">
        <w:rPr>
          <w:rFonts w:ascii="Comic Sans MS" w:hAnsi="Comic Sans MS"/>
        </w:rPr>
        <w:t>20</w:t>
      </w:r>
    </w:p>
    <w:p w:rsidR="00312D0E" w:rsidRPr="0042291A" w:rsidRDefault="00312D0E" w:rsidP="00312D0E">
      <w:pPr>
        <w:jc w:val="both"/>
        <w:rPr>
          <w:rFonts w:ascii="Comic Sans MS" w:hAnsi="Comic Sans MS"/>
        </w:rPr>
      </w:pPr>
    </w:p>
    <w:p w:rsidR="00312D0E" w:rsidRPr="007E5D45" w:rsidRDefault="004B17F6" w:rsidP="00312D0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Task</w:t>
      </w:r>
      <w:r w:rsidR="004B171A">
        <w:rPr>
          <w:rFonts w:ascii="Comic Sans MS" w:hAnsi="Comic Sans MS"/>
          <w:b/>
          <w:u w:val="single"/>
        </w:rPr>
        <w:t xml:space="preserve"> </w:t>
      </w:r>
      <w:r w:rsidR="00FF7061">
        <w:rPr>
          <w:rFonts w:ascii="Comic Sans MS" w:hAnsi="Comic Sans MS"/>
          <w:b/>
          <w:u w:val="single"/>
        </w:rPr>
        <w:t>3</w:t>
      </w:r>
      <w:r w:rsidR="00312D0E" w:rsidRPr="009243EA">
        <w:rPr>
          <w:rFonts w:ascii="Comic Sans MS" w:hAnsi="Comic Sans MS"/>
          <w:b/>
          <w:u w:val="single"/>
        </w:rPr>
        <w:t xml:space="preserve"> </w:t>
      </w:r>
      <w:r w:rsidR="004B171A">
        <w:rPr>
          <w:rFonts w:ascii="Comic Sans MS" w:hAnsi="Comic Sans MS"/>
          <w:b/>
          <w:u w:val="single"/>
        </w:rPr>
        <w:t>‘</w:t>
      </w:r>
      <w:r w:rsidR="00FF7061">
        <w:rPr>
          <w:rFonts w:ascii="Comic Sans MS" w:hAnsi="Comic Sans MS"/>
          <w:b/>
          <w:u w:val="single"/>
        </w:rPr>
        <w:t>6 week health-related physical activity programme’</w:t>
      </w:r>
      <w:r w:rsidR="00312D0E">
        <w:rPr>
          <w:rFonts w:ascii="Comic Sans MS" w:hAnsi="Comic Sans MS"/>
          <w:b/>
          <w:u w:val="single"/>
        </w:rPr>
        <w:t xml:space="preserve"> </w:t>
      </w:r>
    </w:p>
    <w:p w:rsidR="00312D0E" w:rsidRDefault="00312D0E" w:rsidP="00312D0E">
      <w:pPr>
        <w:jc w:val="both"/>
        <w:rPr>
          <w:rFonts w:ascii="Comic Sans MS" w:hAnsi="Comic Sans MS"/>
        </w:rPr>
      </w:pPr>
    </w:p>
    <w:p w:rsidR="00E55D92" w:rsidRDefault="00E55D92" w:rsidP="00E55D9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You must include the following</w:t>
      </w:r>
      <w:r w:rsidR="00FF7061">
        <w:rPr>
          <w:rFonts w:ascii="Comic Sans MS" w:hAnsi="Comic Sans MS" w:cs="TrebuchetMS"/>
          <w:color w:val="FF0000"/>
        </w:rPr>
        <w:t xml:space="preserve"> in a written document</w:t>
      </w:r>
      <w:r>
        <w:rPr>
          <w:rFonts w:ascii="Comic Sans MS" w:hAnsi="Comic Sans MS" w:cs="TrebuchetMS"/>
          <w:color w:val="FF0000"/>
        </w:rPr>
        <w:t>:</w:t>
      </w:r>
    </w:p>
    <w:p w:rsidR="00E55D92" w:rsidRDefault="00E55D92" w:rsidP="00E55D92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:rsidR="002779BC" w:rsidRDefault="00060073" w:rsidP="00FF7061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 w:rsidRPr="00FF7061">
        <w:rPr>
          <w:rFonts w:ascii="Comic Sans MS" w:hAnsi="Comic Sans MS" w:cs="TrebuchetMS"/>
          <w:color w:val="FF0000"/>
        </w:rPr>
        <w:t>Collect information from your client on:</w:t>
      </w:r>
    </w:p>
    <w:p w:rsidR="00FF7061" w:rsidRPr="00FF7061" w:rsidRDefault="00FF7061" w:rsidP="00FF7061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Clients background on lifestyle, medical history, physical activity history and motivation and attitude to types of exercise activities.</w:t>
      </w:r>
    </w:p>
    <w:p w:rsidR="002779BC" w:rsidRPr="004628AB" w:rsidRDefault="00060073" w:rsidP="00652FFE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 w:rsidRPr="004628AB">
        <w:rPr>
          <w:rFonts w:ascii="Comic Sans MS" w:hAnsi="Comic Sans MS" w:cs="TrebuchetMS"/>
          <w:color w:val="FF0000"/>
        </w:rPr>
        <w:t xml:space="preserve">Goals – </w:t>
      </w:r>
      <w:r w:rsidR="004628AB" w:rsidRPr="004628AB">
        <w:rPr>
          <w:rFonts w:ascii="Comic Sans MS" w:hAnsi="Comic Sans MS" w:cs="TrebuchetMS"/>
          <w:color w:val="FF0000"/>
        </w:rPr>
        <w:t xml:space="preserve">2 </w:t>
      </w:r>
      <w:r w:rsidRPr="004628AB">
        <w:rPr>
          <w:rFonts w:ascii="Comic Sans MS" w:hAnsi="Comic Sans MS" w:cs="TrebuchetMS"/>
          <w:color w:val="FF0000"/>
        </w:rPr>
        <w:t xml:space="preserve">short, </w:t>
      </w:r>
      <w:r w:rsidR="004628AB" w:rsidRPr="004628AB">
        <w:rPr>
          <w:rFonts w:ascii="Comic Sans MS" w:hAnsi="Comic Sans MS" w:cs="TrebuchetMS"/>
          <w:color w:val="FF0000"/>
        </w:rPr>
        <w:t xml:space="preserve">2 </w:t>
      </w:r>
      <w:r w:rsidRPr="004628AB">
        <w:rPr>
          <w:rFonts w:ascii="Comic Sans MS" w:hAnsi="Comic Sans MS" w:cs="TrebuchetMS"/>
          <w:color w:val="FF0000"/>
        </w:rPr>
        <w:t xml:space="preserve">medium &amp; </w:t>
      </w:r>
      <w:r w:rsidR="004628AB" w:rsidRPr="004628AB">
        <w:rPr>
          <w:rFonts w:ascii="Comic Sans MS" w:hAnsi="Comic Sans MS" w:cs="TrebuchetMS"/>
          <w:color w:val="FF0000"/>
        </w:rPr>
        <w:t xml:space="preserve">2 </w:t>
      </w:r>
      <w:r w:rsidRPr="004628AB">
        <w:rPr>
          <w:rFonts w:ascii="Comic Sans MS" w:hAnsi="Comic Sans MS" w:cs="TrebuchetMS"/>
          <w:color w:val="FF0000"/>
        </w:rPr>
        <w:t>long</w:t>
      </w:r>
      <w:r w:rsidR="004628AB" w:rsidRPr="004628AB">
        <w:rPr>
          <w:rFonts w:ascii="Comic Sans MS" w:hAnsi="Comic Sans MS" w:cs="TrebuchetMS"/>
          <w:color w:val="FF0000"/>
        </w:rPr>
        <w:t xml:space="preserve"> – one based on aerobic endurance and one on strength as in the national government guidelines. These should be </w:t>
      </w:r>
      <w:r w:rsidRPr="004628AB">
        <w:rPr>
          <w:rFonts w:ascii="Comic Sans MS" w:hAnsi="Comic Sans MS" w:cs="TrebuchetMS"/>
          <w:color w:val="FF0000"/>
        </w:rPr>
        <w:t>SMART targets</w:t>
      </w:r>
      <w:r w:rsidR="004B17F6">
        <w:rPr>
          <w:rFonts w:ascii="Comic Sans MS" w:hAnsi="Comic Sans MS" w:cs="TrebuchetMS"/>
          <w:color w:val="FF0000"/>
        </w:rPr>
        <w:t>.</w:t>
      </w:r>
    </w:p>
    <w:p w:rsidR="00FF7061" w:rsidRPr="00FF7061" w:rsidRDefault="00FF7061" w:rsidP="00FF7061">
      <w:pPr>
        <w:autoSpaceDE w:val="0"/>
        <w:autoSpaceDN w:val="0"/>
        <w:adjustRightInd w:val="0"/>
        <w:ind w:left="1440"/>
        <w:jc w:val="both"/>
        <w:rPr>
          <w:rFonts w:ascii="Comic Sans MS" w:hAnsi="Comic Sans MS" w:cs="TrebuchetMS"/>
          <w:color w:val="FF0000"/>
        </w:rPr>
      </w:pPr>
    </w:p>
    <w:p w:rsidR="002779BC" w:rsidRPr="00FF7061" w:rsidRDefault="00060073" w:rsidP="00FF7061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 w:rsidRPr="00FF7061">
        <w:rPr>
          <w:rFonts w:ascii="Comic Sans MS" w:hAnsi="Comic Sans MS" w:cs="TrebuchetMS"/>
          <w:color w:val="FF0000"/>
        </w:rPr>
        <w:t>Use principles of training, FITT principle, appropriate activities &amp; intensity f</w:t>
      </w:r>
      <w:r w:rsidR="004B17F6">
        <w:rPr>
          <w:rFonts w:ascii="Comic Sans MS" w:hAnsi="Comic Sans MS" w:cs="TrebuchetMS"/>
          <w:color w:val="FF0000"/>
        </w:rPr>
        <w:t>or your client to construct a 6-</w:t>
      </w:r>
      <w:r w:rsidRPr="00FF7061">
        <w:rPr>
          <w:rFonts w:ascii="Comic Sans MS" w:hAnsi="Comic Sans MS" w:cs="TrebuchetMS"/>
          <w:color w:val="FF0000"/>
        </w:rPr>
        <w:t>week health-related physical activity programme.</w:t>
      </w:r>
      <w:r w:rsidR="00FF7061">
        <w:rPr>
          <w:rFonts w:ascii="Comic Sans MS" w:hAnsi="Comic Sans MS" w:cs="TrebuchetMS"/>
          <w:color w:val="FF0000"/>
        </w:rPr>
        <w:t xml:space="preserve"> </w:t>
      </w:r>
      <w:r w:rsidRPr="00FF7061">
        <w:rPr>
          <w:rFonts w:ascii="Comic Sans MS" w:hAnsi="Comic Sans MS" w:cs="TrebuchetMS"/>
          <w:color w:val="FF0000"/>
        </w:rPr>
        <w:t xml:space="preserve">Use the </w:t>
      </w:r>
      <w:r>
        <w:rPr>
          <w:rFonts w:ascii="Comic Sans MS" w:hAnsi="Comic Sans MS" w:cs="TrebuchetMS"/>
          <w:color w:val="FF0000"/>
        </w:rPr>
        <w:t>attached structure</w:t>
      </w:r>
      <w:r w:rsidR="004B17F6">
        <w:rPr>
          <w:rFonts w:ascii="Comic Sans MS" w:hAnsi="Comic Sans MS" w:cs="TrebuchetMS"/>
          <w:color w:val="FF0000"/>
        </w:rPr>
        <w:t xml:space="preserve"> to complete the 6-</w:t>
      </w:r>
      <w:r w:rsidRPr="00FF7061">
        <w:rPr>
          <w:rFonts w:ascii="Comic Sans MS" w:hAnsi="Comic Sans MS" w:cs="TrebuchetMS"/>
          <w:color w:val="FF0000"/>
        </w:rPr>
        <w:t>week timetable for your client</w:t>
      </w:r>
      <w:r w:rsidR="004B17F6">
        <w:rPr>
          <w:rFonts w:ascii="Comic Sans MS" w:hAnsi="Comic Sans MS" w:cs="TrebuchetMS"/>
          <w:color w:val="FF0000"/>
        </w:rPr>
        <w:t>.</w:t>
      </w:r>
    </w:p>
    <w:p w:rsidR="00FF7061" w:rsidRPr="00FF7061" w:rsidRDefault="00FF7061" w:rsidP="00FF7061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:rsidR="002779BC" w:rsidRDefault="00FF7061" w:rsidP="00FF7061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 xml:space="preserve">Within the </w:t>
      </w:r>
      <w:r w:rsidR="00060073" w:rsidRPr="00FF7061">
        <w:rPr>
          <w:rFonts w:ascii="Comic Sans MS" w:hAnsi="Comic Sans MS" w:cs="TrebuchetMS"/>
          <w:color w:val="FF0000"/>
        </w:rPr>
        <w:t xml:space="preserve">short written document </w:t>
      </w:r>
      <w:r>
        <w:rPr>
          <w:rFonts w:ascii="Comic Sans MS" w:hAnsi="Comic Sans MS" w:cs="TrebuchetMS"/>
          <w:color w:val="FF0000"/>
        </w:rPr>
        <w:t>describe</w:t>
      </w:r>
      <w:r w:rsidR="00060073" w:rsidRPr="00FF7061">
        <w:rPr>
          <w:rFonts w:ascii="Comic Sans MS" w:hAnsi="Comic Sans MS" w:cs="TrebuchetMS"/>
          <w:color w:val="FF0000"/>
        </w:rPr>
        <w:t xml:space="preserve"> the following:</w:t>
      </w:r>
    </w:p>
    <w:p w:rsidR="00FF7061" w:rsidRPr="00FF7061" w:rsidRDefault="00FF7061" w:rsidP="00FF7061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bookmarkStart w:id="0" w:name="_GoBack"/>
      <w:bookmarkEnd w:id="0"/>
    </w:p>
    <w:p w:rsidR="001D2045" w:rsidRDefault="001D2045" w:rsidP="00D3642E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 w:rsidRPr="001D2045">
        <w:rPr>
          <w:rFonts w:ascii="Comic Sans MS" w:hAnsi="Comic Sans MS" w:cs="TrebuchetMS"/>
          <w:color w:val="FF0000"/>
        </w:rPr>
        <w:t xml:space="preserve">Specificity – How did you make the programme specific to your client? (Think about what they already </w:t>
      </w:r>
      <w:r>
        <w:rPr>
          <w:rFonts w:ascii="Comic Sans MS" w:hAnsi="Comic Sans MS" w:cs="TrebuchetMS"/>
          <w:color w:val="FF0000"/>
        </w:rPr>
        <w:t>do and what you have kept the same)</w:t>
      </w:r>
    </w:p>
    <w:p w:rsidR="001D2045" w:rsidRDefault="001D2045" w:rsidP="00D3642E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Progression – How did you progress your client over the 6 weeks?</w:t>
      </w:r>
    </w:p>
    <w:p w:rsidR="001D2045" w:rsidRDefault="001D2045" w:rsidP="00D3642E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Overload – How did you ensure they worked hard enough to see adaptations occur?</w:t>
      </w:r>
    </w:p>
    <w:p w:rsidR="001D2045" w:rsidRDefault="001D2045" w:rsidP="00D3642E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Reversibility – How did you ensure reversibility did not take place?</w:t>
      </w:r>
    </w:p>
    <w:p w:rsidR="001D2045" w:rsidRDefault="001D2045" w:rsidP="00D3642E">
      <w:pPr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rFonts w:ascii="Comic Sans MS" w:hAnsi="Comic Sans MS" w:cs="TrebuchetMS"/>
          <w:color w:val="FF0000"/>
        </w:rPr>
        <w:t>Tedium – How did you ensure the programme was varied to ensure your client was not bored?</w:t>
      </w:r>
    </w:p>
    <w:p w:rsidR="00060073" w:rsidRDefault="00060073" w:rsidP="00FF7061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</w:p>
    <w:p w:rsidR="00060073" w:rsidRDefault="00060073" w:rsidP="00FF7061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  <w:sectPr w:rsidR="00060073" w:rsidSect="005D5D48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60073" w:rsidRDefault="00060073" w:rsidP="00060073">
      <w:pPr>
        <w:autoSpaceDE w:val="0"/>
        <w:autoSpaceDN w:val="0"/>
        <w:adjustRightInd w:val="0"/>
        <w:jc w:val="both"/>
        <w:rPr>
          <w:rFonts w:ascii="Comic Sans MS" w:hAnsi="Comic Sans MS" w:cs="TrebuchetMS"/>
          <w:color w:val="FF0000"/>
        </w:rPr>
      </w:pPr>
      <w:r>
        <w:rPr>
          <w:noProof/>
          <w:lang w:eastAsia="en-GB"/>
        </w:rPr>
        <w:lastRenderedPageBreak/>
        <w:drawing>
          <wp:inline distT="0" distB="0" distL="0" distR="0" wp14:anchorId="124405DE" wp14:editId="56A1DDCE">
            <wp:extent cx="8539708" cy="489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1474" t="19089" r="21154" b="8547"/>
                    <a:stretch/>
                  </pic:blipFill>
                  <pic:spPr bwMode="auto">
                    <a:xfrm>
                      <a:off x="0" y="0"/>
                      <a:ext cx="8546056" cy="4899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0073" w:rsidSect="00060073">
      <w:pgSz w:w="16838" w:h="11906" w:orient="landscape"/>
      <w:pgMar w:top="1800" w:right="1440" w:bottom="18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37" w:rsidRDefault="000A4D37" w:rsidP="000A4D37">
      <w:r>
        <w:separator/>
      </w:r>
    </w:p>
  </w:endnote>
  <w:endnote w:type="continuationSeparator" w:id="0">
    <w:p w:rsidR="000A4D37" w:rsidRDefault="000A4D37" w:rsidP="000A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37" w:rsidRPr="00871EB1" w:rsidRDefault="000A4D37" w:rsidP="000A4D37">
    <w:pPr>
      <w:pStyle w:val="Footer"/>
      <w:pBdr>
        <w:top w:val="single" w:sz="4" w:space="1" w:color="auto"/>
      </w:pBdr>
      <w:rPr>
        <w:rFonts w:ascii="Comic Sans MS" w:hAnsi="Comic Sans MS"/>
      </w:rPr>
    </w:pPr>
    <w:r>
      <w:rPr>
        <w:rFonts w:ascii="Comic Sans MS" w:hAnsi="Comic Sans MS"/>
      </w:rPr>
      <w:t>Unit</w:t>
    </w:r>
    <w:r w:rsidR="00312D0E">
      <w:rPr>
        <w:rFonts w:ascii="Comic Sans MS" w:hAnsi="Comic Sans MS"/>
      </w:rPr>
      <w:t xml:space="preserve"> </w:t>
    </w:r>
    <w:r w:rsidR="00FF7061">
      <w:rPr>
        <w:rFonts w:ascii="Comic Sans MS" w:hAnsi="Comic Sans MS"/>
      </w:rPr>
      <w:t>14 Exercise, Health &amp; Lifestyle</w:t>
    </w:r>
    <w:r w:rsidR="00312D0E">
      <w:rPr>
        <w:rFonts w:ascii="Comic Sans MS" w:hAnsi="Comic Sans MS"/>
      </w:rPr>
      <w:tab/>
    </w:r>
    <w:r w:rsidR="002B122E">
      <w:rPr>
        <w:rFonts w:ascii="Comic Sans MS" w:hAnsi="Comic Sans MS"/>
      </w:rPr>
      <w:tab/>
    </w:r>
    <w:r w:rsidR="00FB0140" w:rsidRPr="00871EB1">
      <w:rPr>
        <w:rStyle w:val="PageNumber"/>
        <w:rFonts w:ascii="Comic Sans MS" w:hAnsi="Comic Sans MS"/>
      </w:rPr>
      <w:fldChar w:fldCharType="begin"/>
    </w:r>
    <w:r w:rsidRPr="00871EB1">
      <w:rPr>
        <w:rStyle w:val="PageNumber"/>
        <w:rFonts w:ascii="Comic Sans MS" w:hAnsi="Comic Sans MS"/>
      </w:rPr>
      <w:instrText xml:space="preserve"> PAGE </w:instrText>
    </w:r>
    <w:r w:rsidR="00FB0140" w:rsidRPr="00871EB1">
      <w:rPr>
        <w:rStyle w:val="PageNumber"/>
        <w:rFonts w:ascii="Comic Sans MS" w:hAnsi="Comic Sans MS"/>
      </w:rPr>
      <w:fldChar w:fldCharType="separate"/>
    </w:r>
    <w:r w:rsidR="004B17F6">
      <w:rPr>
        <w:rStyle w:val="PageNumber"/>
        <w:rFonts w:ascii="Comic Sans MS" w:hAnsi="Comic Sans MS"/>
        <w:noProof/>
      </w:rPr>
      <w:t>2</w:t>
    </w:r>
    <w:r w:rsidR="00FB0140" w:rsidRPr="00871EB1">
      <w:rPr>
        <w:rStyle w:val="PageNumber"/>
        <w:rFonts w:ascii="Comic Sans MS" w:hAnsi="Comic Sans MS"/>
      </w:rPr>
      <w:fldChar w:fldCharType="end"/>
    </w:r>
  </w:p>
  <w:p w:rsidR="000A4D37" w:rsidRDefault="000A4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37" w:rsidRDefault="000A4D37" w:rsidP="000A4D37">
      <w:r>
        <w:separator/>
      </w:r>
    </w:p>
  </w:footnote>
  <w:footnote w:type="continuationSeparator" w:id="0">
    <w:p w:rsidR="000A4D37" w:rsidRDefault="000A4D37" w:rsidP="000A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B0A" w:rsidRDefault="00AC4B0A" w:rsidP="00AC4B0A">
    <w:pPr>
      <w:jc w:val="right"/>
      <w:rPr>
        <w:rFonts w:ascii="Arial" w:hAnsi="Arial" w:cs="Arial"/>
        <w:color w:val="003366"/>
      </w:rPr>
    </w:pPr>
    <w:r>
      <w:rPr>
        <w:rFonts w:ascii="Arial" w:hAnsi="Arial" w:cs="Arial"/>
        <w:noProof/>
        <w:color w:val="003366"/>
        <w:lang w:eastAsia="en-GB"/>
      </w:rPr>
      <w:drawing>
        <wp:anchor distT="0" distB="0" distL="114300" distR="114300" simplePos="0" relativeHeight="251661312" behindDoc="1" locked="0" layoutInCell="1" allowOverlap="1" wp14:anchorId="1A41A921" wp14:editId="640217A6">
          <wp:simplePos x="0" y="0"/>
          <wp:positionH relativeFrom="column">
            <wp:posOffset>-47625</wp:posOffset>
          </wp:positionH>
          <wp:positionV relativeFrom="paragraph">
            <wp:posOffset>-154305</wp:posOffset>
          </wp:positionV>
          <wp:extent cx="5370830" cy="523875"/>
          <wp:effectExtent l="19050" t="0" r="1270" b="0"/>
          <wp:wrapNone/>
          <wp:docPr id="8" name="Picture 8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longer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14563"/>
                  <a:stretch>
                    <a:fillRect/>
                  </a:stretch>
                </pic:blipFill>
                <pic:spPr bwMode="auto">
                  <a:xfrm>
                    <a:off x="0" y="0"/>
                    <a:ext cx="537083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4B0A" w:rsidRPr="00AC4B0A" w:rsidRDefault="00AC4B0A" w:rsidP="00AC4B0A">
    <w:pPr>
      <w:jc w:val="right"/>
      <w:rPr>
        <w:rFonts w:ascii="Arial" w:hAnsi="Arial" w:cs="Arial"/>
        <w:color w:val="003366"/>
      </w:rPr>
    </w:pPr>
    <w:r w:rsidRPr="000E1C0A">
      <w:rPr>
        <w:rFonts w:ascii="Arial" w:hAnsi="Arial" w:cs="Arial"/>
        <w:color w:val="003366"/>
      </w:rPr>
      <w:t xml:space="preserve">BTEC National </w:t>
    </w:r>
    <w:r w:rsidR="004B17F6">
      <w:rPr>
        <w:rFonts w:ascii="Arial" w:hAnsi="Arial" w:cs="Arial"/>
        <w:color w:val="003366"/>
      </w:rPr>
      <w:t>Subsidiary</w:t>
    </w:r>
    <w:r>
      <w:rPr>
        <w:rFonts w:ascii="Arial" w:hAnsi="Arial" w:cs="Arial"/>
        <w:color w:val="003366"/>
      </w:rPr>
      <w:t xml:space="preserve"> </w:t>
    </w:r>
    <w:r w:rsidRPr="000E1C0A">
      <w:rPr>
        <w:rFonts w:ascii="Arial" w:hAnsi="Arial" w:cs="Arial"/>
        <w:color w:val="003366"/>
      </w:rPr>
      <w:t>Diploma in 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D5A"/>
    <w:multiLevelType w:val="hybridMultilevel"/>
    <w:tmpl w:val="CC86A6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50F6F"/>
    <w:multiLevelType w:val="hybridMultilevel"/>
    <w:tmpl w:val="30F8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101A"/>
    <w:multiLevelType w:val="hybridMultilevel"/>
    <w:tmpl w:val="D5BC0F4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A3373"/>
    <w:multiLevelType w:val="hybridMultilevel"/>
    <w:tmpl w:val="DFAA223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DE0586A"/>
    <w:multiLevelType w:val="hybridMultilevel"/>
    <w:tmpl w:val="5C2A49C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2420A1"/>
    <w:multiLevelType w:val="hybridMultilevel"/>
    <w:tmpl w:val="FC340C1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8672C9"/>
    <w:multiLevelType w:val="hybridMultilevel"/>
    <w:tmpl w:val="4F944A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EB15F1"/>
    <w:multiLevelType w:val="hybridMultilevel"/>
    <w:tmpl w:val="F36280D0"/>
    <w:lvl w:ilvl="0" w:tplc="44F27F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C1A2D70">
      <w:start w:val="155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0906A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F86A1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78E1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1E1C59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9FBC6E0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9606F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28A25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8" w15:restartNumberingAfterBreak="0">
    <w:nsid w:val="2C4C20C0"/>
    <w:multiLevelType w:val="hybridMultilevel"/>
    <w:tmpl w:val="EF784E6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E7FC8"/>
    <w:multiLevelType w:val="hybridMultilevel"/>
    <w:tmpl w:val="FBACB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340ED"/>
    <w:multiLevelType w:val="hybridMultilevel"/>
    <w:tmpl w:val="0D48E95A"/>
    <w:lvl w:ilvl="0" w:tplc="08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257DF7"/>
    <w:multiLevelType w:val="hybridMultilevel"/>
    <w:tmpl w:val="1A348D8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567B3D"/>
    <w:multiLevelType w:val="hybridMultilevel"/>
    <w:tmpl w:val="64DE34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F7079F"/>
    <w:multiLevelType w:val="hybridMultilevel"/>
    <w:tmpl w:val="5932434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4538F4"/>
    <w:multiLevelType w:val="hybridMultilevel"/>
    <w:tmpl w:val="2DA6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62355"/>
    <w:multiLevelType w:val="hybridMultilevel"/>
    <w:tmpl w:val="780274B4"/>
    <w:lvl w:ilvl="0" w:tplc="767AB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8B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2A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64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8C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2E0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808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86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43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634913"/>
    <w:multiLevelType w:val="hybridMultilevel"/>
    <w:tmpl w:val="81123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80DFF"/>
    <w:multiLevelType w:val="hybridMultilevel"/>
    <w:tmpl w:val="2938AF6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6774C"/>
    <w:multiLevelType w:val="hybridMultilevel"/>
    <w:tmpl w:val="F6C4416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025AE0"/>
    <w:multiLevelType w:val="hybridMultilevel"/>
    <w:tmpl w:val="55CE1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15044"/>
    <w:multiLevelType w:val="hybridMultilevel"/>
    <w:tmpl w:val="3AC4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5EAF"/>
    <w:multiLevelType w:val="hybridMultilevel"/>
    <w:tmpl w:val="A582D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93653"/>
    <w:multiLevelType w:val="hybridMultilevel"/>
    <w:tmpl w:val="7530399A"/>
    <w:lvl w:ilvl="0" w:tplc="C298B3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D1512"/>
    <w:multiLevelType w:val="hybridMultilevel"/>
    <w:tmpl w:val="1F4C2A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E6FA9"/>
    <w:multiLevelType w:val="hybridMultilevel"/>
    <w:tmpl w:val="CB7E272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832D1A"/>
    <w:multiLevelType w:val="hybridMultilevel"/>
    <w:tmpl w:val="FCF029AA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0B1E9A"/>
    <w:multiLevelType w:val="hybridMultilevel"/>
    <w:tmpl w:val="7882A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81E8B"/>
    <w:multiLevelType w:val="hybridMultilevel"/>
    <w:tmpl w:val="25942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23471"/>
    <w:multiLevelType w:val="hybridMultilevel"/>
    <w:tmpl w:val="3D10E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207F0"/>
    <w:multiLevelType w:val="hybridMultilevel"/>
    <w:tmpl w:val="8B42F81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045F0"/>
    <w:multiLevelType w:val="hybridMultilevel"/>
    <w:tmpl w:val="85BA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53F85"/>
    <w:multiLevelType w:val="hybridMultilevel"/>
    <w:tmpl w:val="02ACBB5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8C2EE4"/>
    <w:multiLevelType w:val="hybridMultilevel"/>
    <w:tmpl w:val="3C8AF3AA"/>
    <w:lvl w:ilvl="0" w:tplc="206C1FF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4"/>
  </w:num>
  <w:num w:numId="4">
    <w:abstractNumId w:val="25"/>
  </w:num>
  <w:num w:numId="5">
    <w:abstractNumId w:val="17"/>
  </w:num>
  <w:num w:numId="6">
    <w:abstractNumId w:val="18"/>
  </w:num>
  <w:num w:numId="7">
    <w:abstractNumId w:val="31"/>
  </w:num>
  <w:num w:numId="8">
    <w:abstractNumId w:val="2"/>
  </w:num>
  <w:num w:numId="9">
    <w:abstractNumId w:val="22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5"/>
  </w:num>
  <w:num w:numId="15">
    <w:abstractNumId w:val="10"/>
  </w:num>
  <w:num w:numId="16">
    <w:abstractNumId w:val="23"/>
  </w:num>
  <w:num w:numId="17">
    <w:abstractNumId w:val="26"/>
  </w:num>
  <w:num w:numId="18">
    <w:abstractNumId w:val="20"/>
  </w:num>
  <w:num w:numId="19">
    <w:abstractNumId w:val="1"/>
  </w:num>
  <w:num w:numId="20">
    <w:abstractNumId w:val="30"/>
  </w:num>
  <w:num w:numId="21">
    <w:abstractNumId w:val="21"/>
  </w:num>
  <w:num w:numId="22">
    <w:abstractNumId w:val="19"/>
  </w:num>
  <w:num w:numId="23">
    <w:abstractNumId w:val="27"/>
  </w:num>
  <w:num w:numId="24">
    <w:abstractNumId w:val="16"/>
  </w:num>
  <w:num w:numId="25">
    <w:abstractNumId w:val="12"/>
  </w:num>
  <w:num w:numId="26">
    <w:abstractNumId w:val="9"/>
  </w:num>
  <w:num w:numId="27">
    <w:abstractNumId w:val="15"/>
  </w:num>
  <w:num w:numId="28">
    <w:abstractNumId w:val="32"/>
  </w:num>
  <w:num w:numId="29">
    <w:abstractNumId w:val="3"/>
  </w:num>
  <w:num w:numId="30">
    <w:abstractNumId w:val="14"/>
  </w:num>
  <w:num w:numId="31">
    <w:abstractNumId w:val="0"/>
  </w:num>
  <w:num w:numId="32">
    <w:abstractNumId w:val="2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CC"/>
    <w:rsid w:val="00043AA0"/>
    <w:rsid w:val="000443AC"/>
    <w:rsid w:val="00054EF8"/>
    <w:rsid w:val="00060073"/>
    <w:rsid w:val="000768F6"/>
    <w:rsid w:val="000800D2"/>
    <w:rsid w:val="00083D30"/>
    <w:rsid w:val="00086F74"/>
    <w:rsid w:val="000A4657"/>
    <w:rsid w:val="000A4D37"/>
    <w:rsid w:val="000B782B"/>
    <w:rsid w:val="00124967"/>
    <w:rsid w:val="00125CF9"/>
    <w:rsid w:val="0012731F"/>
    <w:rsid w:val="00162346"/>
    <w:rsid w:val="00171DEF"/>
    <w:rsid w:val="00194074"/>
    <w:rsid w:val="001B138A"/>
    <w:rsid w:val="001D2045"/>
    <w:rsid w:val="0021382C"/>
    <w:rsid w:val="0022314F"/>
    <w:rsid w:val="00227F54"/>
    <w:rsid w:val="002779BC"/>
    <w:rsid w:val="00287C9A"/>
    <w:rsid w:val="002A104A"/>
    <w:rsid w:val="002B0731"/>
    <w:rsid w:val="002B122E"/>
    <w:rsid w:val="002C5517"/>
    <w:rsid w:val="002D6986"/>
    <w:rsid w:val="002F311E"/>
    <w:rsid w:val="00312D0E"/>
    <w:rsid w:val="00314F31"/>
    <w:rsid w:val="00352D09"/>
    <w:rsid w:val="00383BEB"/>
    <w:rsid w:val="0039059D"/>
    <w:rsid w:val="003A39A8"/>
    <w:rsid w:val="003B4EAA"/>
    <w:rsid w:val="003C3BC7"/>
    <w:rsid w:val="003D0664"/>
    <w:rsid w:val="003E19BE"/>
    <w:rsid w:val="003F42A6"/>
    <w:rsid w:val="004016D3"/>
    <w:rsid w:val="00412705"/>
    <w:rsid w:val="004628AB"/>
    <w:rsid w:val="0047642D"/>
    <w:rsid w:val="00490E8E"/>
    <w:rsid w:val="0049537A"/>
    <w:rsid w:val="004A7741"/>
    <w:rsid w:val="004B171A"/>
    <w:rsid w:val="004B17F6"/>
    <w:rsid w:val="004C35AA"/>
    <w:rsid w:val="004E1411"/>
    <w:rsid w:val="00507BCC"/>
    <w:rsid w:val="00513EEB"/>
    <w:rsid w:val="00515400"/>
    <w:rsid w:val="005304E7"/>
    <w:rsid w:val="00553C63"/>
    <w:rsid w:val="00576394"/>
    <w:rsid w:val="00594434"/>
    <w:rsid w:val="005D5AE8"/>
    <w:rsid w:val="005D5D48"/>
    <w:rsid w:val="00662ABB"/>
    <w:rsid w:val="00663F82"/>
    <w:rsid w:val="006720AC"/>
    <w:rsid w:val="006728E7"/>
    <w:rsid w:val="00686C8D"/>
    <w:rsid w:val="006C3B8A"/>
    <w:rsid w:val="006D19C7"/>
    <w:rsid w:val="006D46AC"/>
    <w:rsid w:val="006E797E"/>
    <w:rsid w:val="006F763C"/>
    <w:rsid w:val="00710A02"/>
    <w:rsid w:val="00710F73"/>
    <w:rsid w:val="0072396F"/>
    <w:rsid w:val="007314B1"/>
    <w:rsid w:val="00743FCF"/>
    <w:rsid w:val="00753D1E"/>
    <w:rsid w:val="00765379"/>
    <w:rsid w:val="007773BA"/>
    <w:rsid w:val="00786120"/>
    <w:rsid w:val="00796076"/>
    <w:rsid w:val="007B76ED"/>
    <w:rsid w:val="007C4857"/>
    <w:rsid w:val="007D4299"/>
    <w:rsid w:val="007E5D45"/>
    <w:rsid w:val="007F65CE"/>
    <w:rsid w:val="00800873"/>
    <w:rsid w:val="00800DA3"/>
    <w:rsid w:val="0082086B"/>
    <w:rsid w:val="00846F99"/>
    <w:rsid w:val="00861D97"/>
    <w:rsid w:val="00862F94"/>
    <w:rsid w:val="008646AD"/>
    <w:rsid w:val="00875F4A"/>
    <w:rsid w:val="008A106C"/>
    <w:rsid w:val="008B664D"/>
    <w:rsid w:val="008E0784"/>
    <w:rsid w:val="008E1FC1"/>
    <w:rsid w:val="00916613"/>
    <w:rsid w:val="009243EA"/>
    <w:rsid w:val="00927313"/>
    <w:rsid w:val="009771BA"/>
    <w:rsid w:val="0099316D"/>
    <w:rsid w:val="009A54CB"/>
    <w:rsid w:val="009C5B69"/>
    <w:rsid w:val="009D5321"/>
    <w:rsid w:val="009E195D"/>
    <w:rsid w:val="009E3420"/>
    <w:rsid w:val="00A14200"/>
    <w:rsid w:val="00A2596B"/>
    <w:rsid w:val="00A44CEF"/>
    <w:rsid w:val="00A52DAD"/>
    <w:rsid w:val="00A55829"/>
    <w:rsid w:val="00A63DA2"/>
    <w:rsid w:val="00A643D6"/>
    <w:rsid w:val="00A93618"/>
    <w:rsid w:val="00A97F25"/>
    <w:rsid w:val="00AA3670"/>
    <w:rsid w:val="00AC4B0A"/>
    <w:rsid w:val="00AF2D99"/>
    <w:rsid w:val="00AF6042"/>
    <w:rsid w:val="00B00CD6"/>
    <w:rsid w:val="00B25DD0"/>
    <w:rsid w:val="00B273B3"/>
    <w:rsid w:val="00B348AE"/>
    <w:rsid w:val="00B7770F"/>
    <w:rsid w:val="00BB01D7"/>
    <w:rsid w:val="00BB2466"/>
    <w:rsid w:val="00BC3CC3"/>
    <w:rsid w:val="00BD6BC3"/>
    <w:rsid w:val="00BE756B"/>
    <w:rsid w:val="00C1263D"/>
    <w:rsid w:val="00C254A8"/>
    <w:rsid w:val="00C26ED0"/>
    <w:rsid w:val="00C46242"/>
    <w:rsid w:val="00C61CD9"/>
    <w:rsid w:val="00C826C6"/>
    <w:rsid w:val="00C83F72"/>
    <w:rsid w:val="00CB4065"/>
    <w:rsid w:val="00CC0482"/>
    <w:rsid w:val="00CF6378"/>
    <w:rsid w:val="00CF7939"/>
    <w:rsid w:val="00D20FD3"/>
    <w:rsid w:val="00D47773"/>
    <w:rsid w:val="00D91B2C"/>
    <w:rsid w:val="00D974D4"/>
    <w:rsid w:val="00DB2808"/>
    <w:rsid w:val="00DC0D04"/>
    <w:rsid w:val="00E362AF"/>
    <w:rsid w:val="00E375B7"/>
    <w:rsid w:val="00E40EA6"/>
    <w:rsid w:val="00E55D92"/>
    <w:rsid w:val="00E7765E"/>
    <w:rsid w:val="00E86F32"/>
    <w:rsid w:val="00EA3F89"/>
    <w:rsid w:val="00EA56AC"/>
    <w:rsid w:val="00EB115F"/>
    <w:rsid w:val="00ED5104"/>
    <w:rsid w:val="00EE332C"/>
    <w:rsid w:val="00EE73AB"/>
    <w:rsid w:val="00EF4801"/>
    <w:rsid w:val="00F01604"/>
    <w:rsid w:val="00F11D2E"/>
    <w:rsid w:val="00F213EC"/>
    <w:rsid w:val="00F34AC3"/>
    <w:rsid w:val="00F5606D"/>
    <w:rsid w:val="00F74C36"/>
    <w:rsid w:val="00FB0140"/>
    <w:rsid w:val="00FC22EB"/>
    <w:rsid w:val="00FE0143"/>
    <w:rsid w:val="00FF4EF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6F2B5434"/>
  <w15:docId w15:val="{201F68E9-926B-4D6A-8904-8BB2AAEC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BC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19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A4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D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A4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D37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0A4D37"/>
  </w:style>
  <w:style w:type="paragraph" w:styleId="ListParagraph">
    <w:name w:val="List Paragraph"/>
    <w:basedOn w:val="Normal"/>
    <w:uiPriority w:val="34"/>
    <w:qFormat/>
    <w:rsid w:val="00AC4B0A"/>
    <w:pPr>
      <w:ind w:left="720"/>
      <w:contextualSpacing/>
    </w:pPr>
  </w:style>
  <w:style w:type="table" w:styleId="TableGrid">
    <w:name w:val="Table Grid"/>
    <w:basedOn w:val="TableNormal"/>
    <w:rsid w:val="007C48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590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843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169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69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69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93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075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831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759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</dc:creator>
  <cp:lastModifiedBy>Ruth E Jones</cp:lastModifiedBy>
  <cp:revision>2</cp:revision>
  <cp:lastPrinted>2007-01-08T08:35:00Z</cp:lastPrinted>
  <dcterms:created xsi:type="dcterms:W3CDTF">2020-01-06T11:13:00Z</dcterms:created>
  <dcterms:modified xsi:type="dcterms:W3CDTF">2020-01-06T11:13:00Z</dcterms:modified>
</cp:coreProperties>
</file>