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Learning Aim B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Nature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Nurture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Maturation</w:t>
            </w: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Social Learning theory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Positive reinforcement</w:t>
            </w: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Negative reinforcement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Stress-</w:t>
            </w:r>
            <w:r w:rsidRPr="007D552E">
              <w:rPr>
                <w:rFonts w:ascii="Arial" w:hAnsi="Arial" w:cs="Arial"/>
                <w:color w:val="FF0000"/>
              </w:rPr>
              <w:t>Diathesis</w:t>
            </w:r>
            <w:r>
              <w:rPr>
                <w:rFonts w:ascii="Arial" w:hAnsi="Arial" w:cs="Arial"/>
                <w:color w:val="FF0000"/>
              </w:rPr>
              <w:t xml:space="preserve"> model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 xml:space="preserve">Genetic predisposition 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Genetic </w:t>
            </w:r>
            <w:r w:rsidRPr="007D552E">
              <w:rPr>
                <w:rFonts w:ascii="Arial" w:hAnsi="Arial" w:cs="Arial"/>
                <w:color w:val="FF0000"/>
              </w:rPr>
              <w:t>Susceptibility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Congenital</w:t>
            </w:r>
            <w:r>
              <w:rPr>
                <w:rFonts w:ascii="Arial" w:hAnsi="Arial" w:cs="Arial"/>
                <w:color w:val="FF0000"/>
              </w:rPr>
              <w:t xml:space="preserve"> defects (and why they might happen)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Brittle bone disease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Huntingtons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disease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Cystic fibrosis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Phenylketonuria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Duchenne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muscular dystrophy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Downs syndrome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Klinefelter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syndrome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Colour blindness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Foetal </w:t>
            </w:r>
            <w:proofErr w:type="spellStart"/>
            <w:r>
              <w:rPr>
                <w:rFonts w:ascii="Arial" w:hAnsi="Arial" w:cs="Arial"/>
                <w:color w:val="FF0000"/>
              </w:rPr>
              <w:t>alchohol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syndrome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Congenital defects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Antenatal (classes)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rPr>
          <w:trHeight w:val="1250"/>
        </w:trPr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lastRenderedPageBreak/>
              <w:t>Pollutant</w:t>
            </w:r>
            <w:r>
              <w:rPr>
                <w:rFonts w:ascii="Arial" w:hAnsi="Arial" w:cs="Arial"/>
                <w:color w:val="FF0000"/>
              </w:rPr>
              <w:t>s (and problems they can cause)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rPr>
          <w:trHeight w:val="1250"/>
        </w:trPr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Lifestyle factors (give examples)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Respiratory disorders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Dysfunctional family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Parenting styles</w:t>
            </w:r>
            <w:r>
              <w:rPr>
                <w:rFonts w:ascii="Arial" w:hAnsi="Arial" w:cs="Arial"/>
                <w:color w:val="FF0000"/>
              </w:rPr>
              <w:t xml:space="preserve"> (give examples)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Fasting (and benefits/problems)</w:t>
            </w: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Economic factors (give examples)</w:t>
            </w:r>
          </w:p>
        </w:tc>
        <w:tc>
          <w:tcPr>
            <w:tcW w:w="6469" w:type="dxa"/>
          </w:tcPr>
          <w:p w:rsidR="0049003A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Predictable events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  <w:tr w:rsidR="0049003A" w:rsidRPr="007D552E" w:rsidTr="00AB23FA">
        <w:tc>
          <w:tcPr>
            <w:tcW w:w="2547" w:type="dxa"/>
          </w:tcPr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  <w:r w:rsidRPr="007D552E">
              <w:rPr>
                <w:rFonts w:ascii="Arial" w:hAnsi="Arial" w:cs="Arial"/>
                <w:color w:val="FF0000"/>
              </w:rPr>
              <w:t>Unpredictable events</w:t>
            </w: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69" w:type="dxa"/>
          </w:tcPr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  <w:p w:rsidR="0049003A" w:rsidRPr="007D552E" w:rsidRDefault="0049003A" w:rsidP="00AB23FA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C5614B" w:rsidRDefault="00C5614B">
      <w:bookmarkStart w:id="0" w:name="_GoBack"/>
      <w:bookmarkEnd w:id="0"/>
    </w:p>
    <w:sectPr w:rsidR="00C56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3A"/>
    <w:rsid w:val="0049003A"/>
    <w:rsid w:val="00C5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952A-566F-4B46-9610-EEE33B1D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1</cp:revision>
  <dcterms:created xsi:type="dcterms:W3CDTF">2020-03-09T11:25:00Z</dcterms:created>
  <dcterms:modified xsi:type="dcterms:W3CDTF">2020-03-09T11:25:00Z</dcterms:modified>
</cp:coreProperties>
</file>