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63" w:rsidRPr="00D22873" w:rsidRDefault="00363563" w:rsidP="00363563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ANALYSIS SHEET</w:t>
      </w:r>
      <w:r w:rsidR="00240C46">
        <w:rPr>
          <w:b/>
          <w:sz w:val="32"/>
          <w:szCs w:val="32"/>
        </w:rPr>
        <w:t xml:space="preserve"> – MOVING IMAGE</w:t>
      </w:r>
    </w:p>
    <w:p w:rsidR="00363563" w:rsidRDefault="00363563" w:rsidP="0036356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85"/>
        <w:gridCol w:w="9526"/>
      </w:tblGrid>
      <w:tr w:rsidR="00363563" w:rsidTr="00363563">
        <w:trPr>
          <w:trHeight w:val="358"/>
        </w:trPr>
        <w:tc>
          <w:tcPr>
            <w:tcW w:w="3085" w:type="dxa"/>
          </w:tcPr>
          <w:p w:rsidR="00363563" w:rsidRDefault="00363563" w:rsidP="0068720C"/>
          <w:p w:rsidR="00363563" w:rsidRDefault="00363563" w:rsidP="0068720C"/>
          <w:p w:rsidR="00363563" w:rsidRPr="00534FDE" w:rsidRDefault="00363563" w:rsidP="0068720C">
            <w:pPr>
              <w:rPr>
                <w:b/>
              </w:rPr>
            </w:pPr>
            <w:r>
              <w:rPr>
                <w:b/>
              </w:rPr>
              <w:t>SCENE ANALYSIS</w:t>
            </w:r>
          </w:p>
          <w:p w:rsidR="00363563" w:rsidRDefault="00363563" w:rsidP="0068720C"/>
        </w:tc>
        <w:tc>
          <w:tcPr>
            <w:tcW w:w="9526" w:type="dxa"/>
          </w:tcPr>
          <w:p w:rsidR="00363563" w:rsidRDefault="00363563" w:rsidP="0068720C">
            <w:pPr>
              <w:rPr>
                <w:b/>
              </w:rPr>
            </w:pPr>
          </w:p>
          <w:p w:rsidR="00363563" w:rsidRDefault="00363563" w:rsidP="0068720C">
            <w:pPr>
              <w:rPr>
                <w:b/>
              </w:rPr>
            </w:pPr>
          </w:p>
          <w:p w:rsidR="00363563" w:rsidRPr="00534FDE" w:rsidRDefault="00363563" w:rsidP="0068720C">
            <w:pPr>
              <w:rPr>
                <w:b/>
              </w:rPr>
            </w:pPr>
            <w:r w:rsidRPr="00534FDE">
              <w:rPr>
                <w:b/>
              </w:rPr>
              <w:t>Remember</w:t>
            </w:r>
            <w:r w:rsidR="00240C46">
              <w:rPr>
                <w:b/>
              </w:rPr>
              <w:t xml:space="preserve"> to consider</w:t>
            </w:r>
            <w:r w:rsidRPr="00534FDE">
              <w:rPr>
                <w:b/>
              </w:rPr>
              <w:t xml:space="preserve">: </w:t>
            </w:r>
            <w:r w:rsidRPr="00534FDE">
              <w:rPr>
                <w:b/>
                <w:i/>
              </w:rPr>
              <w:t>why</w:t>
            </w:r>
            <w:r w:rsidRPr="00534FDE">
              <w:rPr>
                <w:b/>
              </w:rPr>
              <w:t xml:space="preserve"> has it been used</w:t>
            </w:r>
          </w:p>
          <w:p w:rsidR="00363563" w:rsidRPr="00BC5B75" w:rsidRDefault="00363563" w:rsidP="0068720C">
            <w:pPr>
              <w:rPr>
                <w:b/>
              </w:rPr>
            </w:pPr>
          </w:p>
        </w:tc>
      </w:tr>
      <w:tr w:rsidR="00363563" w:rsidTr="00363563">
        <w:trPr>
          <w:trHeight w:val="2893"/>
        </w:trPr>
        <w:tc>
          <w:tcPr>
            <w:tcW w:w="3085" w:type="dxa"/>
          </w:tcPr>
          <w:p w:rsidR="00363563" w:rsidRDefault="00363563" w:rsidP="0068720C"/>
          <w:p w:rsidR="00363563" w:rsidRDefault="00363563" w:rsidP="0068720C"/>
          <w:p w:rsidR="00363563" w:rsidRDefault="00363563" w:rsidP="0068720C">
            <w:r w:rsidRPr="00D22873">
              <w:rPr>
                <w:b/>
              </w:rPr>
              <w:t>Lighting</w:t>
            </w:r>
            <w:r>
              <w:t xml:space="preserve"> and colour</w:t>
            </w:r>
          </w:p>
          <w:p w:rsidR="00363563" w:rsidRDefault="00363563" w:rsidP="0068720C"/>
          <w:p w:rsidR="00363563" w:rsidRDefault="00363563" w:rsidP="0068720C">
            <w:pPr>
              <w:rPr>
                <w:b/>
              </w:rPr>
            </w:pPr>
          </w:p>
          <w:p w:rsidR="00363563" w:rsidRDefault="00363563" w:rsidP="0068720C">
            <w:pPr>
              <w:rPr>
                <w:b/>
              </w:rPr>
            </w:pPr>
          </w:p>
          <w:p w:rsidR="00363563" w:rsidRDefault="00363563" w:rsidP="0068720C">
            <w:r w:rsidRPr="00D22873">
              <w:rPr>
                <w:b/>
              </w:rPr>
              <w:t>Sound</w:t>
            </w:r>
            <w:r w:rsidR="005E64E0">
              <w:t xml:space="preserve"> (dialogue/</w:t>
            </w:r>
            <w:r>
              <w:t>music)</w:t>
            </w:r>
          </w:p>
        </w:tc>
        <w:tc>
          <w:tcPr>
            <w:tcW w:w="9526" w:type="dxa"/>
          </w:tcPr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</w:tc>
      </w:tr>
      <w:tr w:rsidR="00363563" w:rsidTr="00363563">
        <w:trPr>
          <w:trHeight w:val="2595"/>
        </w:trPr>
        <w:tc>
          <w:tcPr>
            <w:tcW w:w="3085" w:type="dxa"/>
          </w:tcPr>
          <w:p w:rsidR="00363563" w:rsidRDefault="00363563" w:rsidP="0068720C"/>
          <w:p w:rsidR="00363563" w:rsidRDefault="00363563" w:rsidP="0068720C"/>
          <w:p w:rsidR="00363563" w:rsidRDefault="00363563" w:rsidP="0068720C">
            <w:r w:rsidRPr="00D22873">
              <w:rPr>
                <w:b/>
              </w:rPr>
              <w:t>Camera</w:t>
            </w:r>
            <w:r>
              <w:t xml:space="preserve"> - angles and movement </w:t>
            </w:r>
          </w:p>
          <w:p w:rsidR="00363563" w:rsidRDefault="00363563" w:rsidP="0068720C">
            <w:pPr>
              <w:rPr>
                <w:b/>
              </w:rPr>
            </w:pPr>
          </w:p>
          <w:p w:rsidR="00363563" w:rsidRDefault="00363563" w:rsidP="0068720C">
            <w:pPr>
              <w:rPr>
                <w:b/>
              </w:rPr>
            </w:pPr>
          </w:p>
          <w:p w:rsidR="00363563" w:rsidRDefault="00363563" w:rsidP="0068720C">
            <w:r w:rsidRPr="00D22873">
              <w:rPr>
                <w:b/>
              </w:rPr>
              <w:t>Editing</w:t>
            </w:r>
            <w:r>
              <w:t xml:space="preserve"> </w:t>
            </w:r>
          </w:p>
          <w:p w:rsidR="00363563" w:rsidRDefault="00363563" w:rsidP="0068720C"/>
          <w:p w:rsidR="00363563" w:rsidRDefault="00363563" w:rsidP="0068720C"/>
        </w:tc>
        <w:tc>
          <w:tcPr>
            <w:tcW w:w="9526" w:type="dxa"/>
          </w:tcPr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</w:tc>
      </w:tr>
      <w:tr w:rsidR="00363563" w:rsidTr="00363563">
        <w:trPr>
          <w:trHeight w:val="2893"/>
        </w:trPr>
        <w:tc>
          <w:tcPr>
            <w:tcW w:w="3085" w:type="dxa"/>
          </w:tcPr>
          <w:p w:rsidR="00363563" w:rsidRDefault="00363563" w:rsidP="0068720C"/>
          <w:p w:rsidR="00363563" w:rsidRDefault="00240C46" w:rsidP="0068720C">
            <w:proofErr w:type="spellStart"/>
            <w:r>
              <w:rPr>
                <w:b/>
              </w:rPr>
              <w:t>Mise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>-scene</w:t>
            </w:r>
          </w:p>
          <w:p w:rsidR="00363563" w:rsidRDefault="00363563" w:rsidP="0068720C"/>
          <w:p w:rsidR="00240C46" w:rsidRDefault="00240C46" w:rsidP="00240C46">
            <w:pPr>
              <w:rPr>
                <w:b/>
              </w:rPr>
            </w:pPr>
            <w:r>
              <w:t>C</w:t>
            </w:r>
            <w:r w:rsidR="00363563">
              <w:t>ostume/</w:t>
            </w:r>
            <w:r>
              <w:t>make-up/</w:t>
            </w:r>
            <w:r w:rsidR="005E64E0">
              <w:t>body language/</w:t>
            </w:r>
            <w:r>
              <w:t>location/props…</w:t>
            </w:r>
            <w:r w:rsidRPr="00750A1A">
              <w:rPr>
                <w:b/>
              </w:rPr>
              <w:t xml:space="preserve"> </w:t>
            </w:r>
          </w:p>
          <w:p w:rsidR="00240C46" w:rsidRDefault="00240C46" w:rsidP="00240C46">
            <w:pPr>
              <w:rPr>
                <w:b/>
              </w:rPr>
            </w:pPr>
          </w:p>
          <w:p w:rsidR="00240C46" w:rsidRDefault="00240C46" w:rsidP="00240C46">
            <w:pPr>
              <w:rPr>
                <w:b/>
              </w:rPr>
            </w:pPr>
          </w:p>
          <w:p w:rsidR="00240C46" w:rsidRDefault="00240C46" w:rsidP="00240C46">
            <w:r>
              <w:t>Consider Barthes’</w:t>
            </w:r>
            <w:r>
              <w:t xml:space="preserve"> codes (SEARS)</w:t>
            </w:r>
          </w:p>
          <w:p w:rsidR="00363563" w:rsidRDefault="00363563" w:rsidP="0068720C"/>
        </w:tc>
        <w:tc>
          <w:tcPr>
            <w:tcW w:w="9526" w:type="dxa"/>
          </w:tcPr>
          <w:p w:rsidR="00363563" w:rsidRDefault="00363563" w:rsidP="0068720C"/>
        </w:tc>
      </w:tr>
      <w:tr w:rsidR="00363563" w:rsidTr="00363563">
        <w:trPr>
          <w:trHeight w:val="3475"/>
        </w:trPr>
        <w:tc>
          <w:tcPr>
            <w:tcW w:w="3085" w:type="dxa"/>
          </w:tcPr>
          <w:p w:rsidR="00363563" w:rsidRDefault="00363563" w:rsidP="0068720C"/>
          <w:p w:rsidR="00363563" w:rsidRPr="00D22873" w:rsidRDefault="00363563" w:rsidP="0068720C">
            <w:pPr>
              <w:rPr>
                <w:b/>
              </w:rPr>
            </w:pPr>
            <w:r w:rsidRPr="00D22873">
              <w:rPr>
                <w:b/>
              </w:rPr>
              <w:t>Narrative</w:t>
            </w:r>
            <w:r>
              <w:rPr>
                <w:b/>
              </w:rPr>
              <w:t xml:space="preserve"> – how is it structured?</w:t>
            </w:r>
          </w:p>
          <w:p w:rsidR="00363563" w:rsidRDefault="00363563" w:rsidP="0068720C">
            <w:r>
              <w:t>Strauss/</w:t>
            </w:r>
            <w:proofErr w:type="spellStart"/>
            <w:r>
              <w:t>Todorov</w:t>
            </w:r>
            <w:proofErr w:type="spellEnd"/>
            <w:r>
              <w:t xml:space="preserve"> </w:t>
            </w:r>
          </w:p>
          <w:p w:rsidR="00363563" w:rsidRDefault="00363563" w:rsidP="0068720C"/>
          <w:p w:rsidR="00363563" w:rsidRDefault="00363563" w:rsidP="00240C46"/>
        </w:tc>
        <w:tc>
          <w:tcPr>
            <w:tcW w:w="9526" w:type="dxa"/>
          </w:tcPr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</w:tc>
      </w:tr>
      <w:tr w:rsidR="00240C46" w:rsidTr="00363563">
        <w:trPr>
          <w:trHeight w:val="3475"/>
        </w:trPr>
        <w:tc>
          <w:tcPr>
            <w:tcW w:w="3085" w:type="dxa"/>
          </w:tcPr>
          <w:p w:rsidR="00240C46" w:rsidRDefault="00240C46" w:rsidP="0068720C"/>
          <w:p w:rsidR="00240C46" w:rsidRPr="00240C46" w:rsidRDefault="00240C46" w:rsidP="0068720C">
            <w:pPr>
              <w:rPr>
                <w:b/>
              </w:rPr>
            </w:pPr>
            <w:r w:rsidRPr="00240C46">
              <w:rPr>
                <w:b/>
              </w:rPr>
              <w:t>Representations</w:t>
            </w:r>
          </w:p>
          <w:p w:rsidR="00240C46" w:rsidRDefault="00240C46" w:rsidP="0068720C"/>
          <w:p w:rsidR="00240C46" w:rsidRDefault="00240C46" w:rsidP="0068720C">
            <w:r w:rsidRPr="00240C46">
              <w:rPr>
                <w:i/>
              </w:rPr>
              <w:t>Who</w:t>
            </w:r>
            <w:r>
              <w:t xml:space="preserve"> is being represented and how?</w:t>
            </w:r>
          </w:p>
          <w:p w:rsidR="00240C46" w:rsidRDefault="00240C46" w:rsidP="0068720C"/>
          <w:p w:rsidR="00240C46" w:rsidRDefault="00240C46" w:rsidP="0068720C">
            <w:r>
              <w:t xml:space="preserve">Consider how the representations have been constructed through visual/technical/audio codes. </w:t>
            </w:r>
          </w:p>
        </w:tc>
        <w:tc>
          <w:tcPr>
            <w:tcW w:w="9526" w:type="dxa"/>
          </w:tcPr>
          <w:p w:rsidR="00240C46" w:rsidRDefault="00240C46" w:rsidP="0068720C"/>
        </w:tc>
      </w:tr>
      <w:tr w:rsidR="00363563" w:rsidTr="00363563">
        <w:trPr>
          <w:trHeight w:val="2878"/>
        </w:trPr>
        <w:tc>
          <w:tcPr>
            <w:tcW w:w="3085" w:type="dxa"/>
          </w:tcPr>
          <w:p w:rsidR="00363563" w:rsidRDefault="00363563" w:rsidP="0068720C"/>
          <w:p w:rsidR="00363563" w:rsidRDefault="00363563" w:rsidP="0068720C"/>
          <w:p w:rsidR="00363563" w:rsidRDefault="00363563" w:rsidP="00363563">
            <w:r w:rsidRPr="00D22873">
              <w:rPr>
                <w:b/>
              </w:rPr>
              <w:t>Generic conventions</w:t>
            </w:r>
            <w:r>
              <w:t xml:space="preserve"> </w:t>
            </w:r>
          </w:p>
          <w:p w:rsidR="005E64E0" w:rsidRDefault="005E64E0" w:rsidP="00363563"/>
          <w:p w:rsidR="00240C46" w:rsidRDefault="00240C46" w:rsidP="00363563">
            <w:r>
              <w:t>Editing techniques?</w:t>
            </w:r>
          </w:p>
          <w:p w:rsidR="00240C46" w:rsidRDefault="00240C46" w:rsidP="00363563"/>
          <w:p w:rsidR="00240C46" w:rsidRDefault="00240C46" w:rsidP="00363563">
            <w:r>
              <w:t>Framing?</w:t>
            </w:r>
          </w:p>
          <w:p w:rsidR="00240C46" w:rsidRDefault="00240C46" w:rsidP="00363563"/>
          <w:p w:rsidR="00240C46" w:rsidRDefault="00240C46" w:rsidP="00363563">
            <w:r>
              <w:t>Topics?</w:t>
            </w:r>
          </w:p>
          <w:p w:rsidR="00363563" w:rsidRDefault="00363563" w:rsidP="0068720C"/>
          <w:p w:rsidR="00363563" w:rsidRDefault="00240C46" w:rsidP="0068720C">
            <w:r>
              <w:t>Sound? Dialogue? Music?</w:t>
            </w:r>
            <w:bookmarkStart w:id="0" w:name="_GoBack"/>
            <w:bookmarkEnd w:id="0"/>
          </w:p>
          <w:p w:rsidR="00363563" w:rsidRDefault="00363563" w:rsidP="0068720C"/>
        </w:tc>
        <w:tc>
          <w:tcPr>
            <w:tcW w:w="9526" w:type="dxa"/>
          </w:tcPr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  <w:p w:rsidR="00363563" w:rsidRDefault="00363563" w:rsidP="0068720C"/>
        </w:tc>
      </w:tr>
    </w:tbl>
    <w:p w:rsidR="00363563" w:rsidRDefault="00363563" w:rsidP="00363563"/>
    <w:p w:rsidR="005C1767" w:rsidRDefault="00240C46"/>
    <w:sectPr w:rsidR="005C1767" w:rsidSect="00363563">
      <w:pgSz w:w="16839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63"/>
    <w:rsid w:val="00240C46"/>
    <w:rsid w:val="002C5112"/>
    <w:rsid w:val="00363563"/>
    <w:rsid w:val="005E64E0"/>
    <w:rsid w:val="00747CA6"/>
    <w:rsid w:val="00B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DA2A"/>
  <w15:chartTrackingRefBased/>
  <w15:docId w15:val="{6EED7F0B-C721-4172-B361-D19B255C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563"/>
    <w:rPr>
      <w:color w:val="0000FF"/>
      <w:u w:val="single"/>
    </w:rPr>
  </w:style>
  <w:style w:type="table" w:styleId="TableGrid">
    <w:name w:val="Table Grid"/>
    <w:basedOn w:val="TableNormal"/>
    <w:rsid w:val="0036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B3E5D35F</Template>
  <TotalTime>15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2</cp:revision>
  <dcterms:created xsi:type="dcterms:W3CDTF">2018-03-21T09:14:00Z</dcterms:created>
  <dcterms:modified xsi:type="dcterms:W3CDTF">2020-03-11T11:23:00Z</dcterms:modified>
</cp:coreProperties>
</file>