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F96" w:rsidRPr="00F9051A" w:rsidRDefault="004C2030" w:rsidP="00551F96">
      <w:pPr>
        <w:rPr>
          <w:rFonts w:ascii="Calibri" w:hAnsi="Calibri"/>
          <w:b/>
          <w:u w:val="single"/>
        </w:rPr>
      </w:pPr>
      <w:r w:rsidRPr="004C2030">
        <w:rPr>
          <w:rFonts w:ascii="Calibri" w:hAnsi="Calibri"/>
          <w:b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-704406</wp:posOffset>
            </wp:positionV>
            <wp:extent cx="1284361" cy="908742"/>
            <wp:effectExtent l="0" t="0" r="0" b="5715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361" cy="908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u w:val="single"/>
        </w:rPr>
        <w:t>Key Scene Analysis – The Fantasy Sequence</w:t>
      </w:r>
      <w:bookmarkStart w:id="0" w:name="_GoBack"/>
      <w:bookmarkEnd w:id="0"/>
    </w:p>
    <w:p w:rsidR="00F9051A" w:rsidRDefault="00F9051A">
      <w:pPr>
        <w:rPr>
          <w:rFonts w:asciiTheme="majorHAnsi" w:hAnsiTheme="majorHAnsi"/>
          <w:sz w:val="22"/>
          <w:szCs w:val="22"/>
        </w:rPr>
      </w:pPr>
      <w:r w:rsidRPr="00AD7A76">
        <w:rPr>
          <w:rFonts w:asciiTheme="majorHAnsi" w:hAnsiTheme="majorHAnsi"/>
          <w:b/>
          <w:color w:val="548DD4" w:themeColor="text2" w:themeTint="99"/>
          <w:sz w:val="22"/>
          <w:szCs w:val="22"/>
        </w:rPr>
        <w:t>Watch</w:t>
      </w:r>
      <w:r w:rsidR="00E1799E" w:rsidRPr="00AD7A76">
        <w:rPr>
          <w:rFonts w:asciiTheme="majorHAnsi" w:hAnsiTheme="majorHAnsi"/>
          <w:b/>
          <w:color w:val="548DD4" w:themeColor="text2" w:themeTint="99"/>
          <w:sz w:val="22"/>
          <w:szCs w:val="22"/>
        </w:rPr>
        <w:t xml:space="preserve"> </w:t>
      </w:r>
      <w:r w:rsidR="004C2030">
        <w:rPr>
          <w:rFonts w:asciiTheme="majorHAnsi" w:hAnsiTheme="majorHAnsi"/>
          <w:b/>
          <w:i/>
          <w:color w:val="548DD4" w:themeColor="text2" w:themeTint="99"/>
          <w:sz w:val="22"/>
          <w:szCs w:val="22"/>
        </w:rPr>
        <w:t>the above sequence</w:t>
      </w:r>
      <w:r w:rsidRPr="00AD7A76">
        <w:rPr>
          <w:rFonts w:asciiTheme="majorHAnsi" w:hAnsiTheme="majorHAnsi"/>
          <w:color w:val="548DD4" w:themeColor="text2" w:themeTint="99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on </w:t>
      </w:r>
      <w:proofErr w:type="spellStart"/>
      <w:r>
        <w:rPr>
          <w:rFonts w:asciiTheme="majorHAnsi" w:hAnsiTheme="majorHAnsi"/>
          <w:sz w:val="22"/>
          <w:szCs w:val="22"/>
        </w:rPr>
        <w:t>estream</w:t>
      </w:r>
      <w:proofErr w:type="spellEnd"/>
      <w:r>
        <w:rPr>
          <w:rFonts w:asciiTheme="majorHAnsi" w:hAnsiTheme="majorHAnsi"/>
          <w:sz w:val="22"/>
          <w:szCs w:val="22"/>
        </w:rPr>
        <w:t xml:space="preserve">. They have been chaptered. Take notes on the </w:t>
      </w:r>
      <w:r w:rsidR="004C2030">
        <w:rPr>
          <w:rFonts w:asciiTheme="majorHAnsi" w:hAnsiTheme="majorHAnsi"/>
          <w:sz w:val="22"/>
          <w:szCs w:val="22"/>
        </w:rPr>
        <w:t xml:space="preserve">following areas. </w:t>
      </w:r>
    </w:p>
    <w:p w:rsidR="00F9051A" w:rsidRDefault="00F9051A">
      <w:pPr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2"/>
      </w:tblGrid>
      <w:tr w:rsidR="00F9051A" w:rsidTr="00F9051A">
        <w:tc>
          <w:tcPr>
            <w:tcW w:w="11322" w:type="dxa"/>
          </w:tcPr>
          <w:p w:rsidR="00000000" w:rsidRPr="004C2030" w:rsidRDefault="004C2030" w:rsidP="004C2030">
            <w:pPr>
              <w:rPr>
                <w:rFonts w:asciiTheme="majorHAnsi" w:hAnsiTheme="majorHAnsi"/>
                <w:sz w:val="22"/>
                <w:szCs w:val="22"/>
              </w:rPr>
            </w:pPr>
            <w:r w:rsidRPr="004C2030">
              <w:rPr>
                <w:rFonts w:asciiTheme="majorHAnsi" w:hAnsiTheme="majorHAnsi"/>
                <w:b/>
                <w:color w:val="0070C0"/>
                <w:sz w:val="22"/>
                <w:szCs w:val="22"/>
                <w:u w:val="single"/>
                <w:lang w:val="en-US"/>
              </w:rPr>
              <w:t>Representation</w:t>
            </w:r>
            <w:r w:rsidRPr="004C2030">
              <w:rPr>
                <w:rFonts w:asciiTheme="majorHAnsi" w:hAnsiTheme="majorHAnsi"/>
                <w:b/>
                <w:color w:val="0070C0"/>
                <w:sz w:val="22"/>
                <w:szCs w:val="22"/>
                <w:u w:val="single"/>
                <w:lang w:val="en-US"/>
              </w:rPr>
              <w:t>:</w:t>
            </w:r>
            <w:r w:rsidRPr="004C2030">
              <w:rPr>
                <w:rFonts w:asciiTheme="majorHAnsi" w:hAnsiTheme="majorHAnsi"/>
                <w:color w:val="0070C0"/>
                <w:sz w:val="22"/>
                <w:szCs w:val="22"/>
                <w:lang w:val="en-US"/>
              </w:rPr>
              <w:t xml:space="preserve"> </w:t>
            </w:r>
            <w:r w:rsidRPr="004C2030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Of Jean-Do, his lifestyle choices, his state of mind, the people around him, </w:t>
            </w:r>
            <w:proofErr w:type="gramStart"/>
            <w:r w:rsidRPr="004C2030">
              <w:rPr>
                <w:rFonts w:asciiTheme="majorHAnsi" w:hAnsiTheme="majorHAnsi"/>
                <w:sz w:val="22"/>
                <w:szCs w:val="22"/>
                <w:lang w:val="en-US"/>
              </w:rPr>
              <w:t>his</w:t>
            </w:r>
            <w:proofErr w:type="gramEnd"/>
            <w:r w:rsidRPr="004C2030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life now. </w:t>
            </w:r>
          </w:p>
          <w:p w:rsidR="00AD7A76" w:rsidRDefault="00AD7A76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F9051A" w:rsidRDefault="00F9051A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F9051A" w:rsidRDefault="00F9051A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AD7A76" w:rsidRDefault="00AD7A76" w:rsidP="00AD7A76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:rsidR="00AD7A76" w:rsidRDefault="00AD7A76" w:rsidP="00AD7A76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:rsidR="004C2030" w:rsidRDefault="004C2030" w:rsidP="00AD7A76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:rsidR="00000000" w:rsidRPr="004C2030" w:rsidRDefault="004C2030" w:rsidP="004C2030">
            <w:pPr>
              <w:rPr>
                <w:rFonts w:asciiTheme="majorHAnsi" w:hAnsiTheme="majorHAnsi"/>
                <w:color w:val="548DD4" w:themeColor="text2" w:themeTint="99"/>
                <w:sz w:val="22"/>
                <w:szCs w:val="22"/>
              </w:rPr>
            </w:pPr>
            <w:r w:rsidRPr="004C2030">
              <w:rPr>
                <w:rFonts w:asciiTheme="majorHAnsi" w:hAnsiTheme="majorHAnsi"/>
                <w:b/>
                <w:color w:val="0070C0"/>
                <w:sz w:val="22"/>
                <w:szCs w:val="22"/>
                <w:u w:val="single"/>
                <w:lang w:val="en-US"/>
              </w:rPr>
              <w:t>Aesthetics:</w:t>
            </w:r>
            <w:r w:rsidRPr="004C2030">
              <w:rPr>
                <w:rFonts w:asciiTheme="majorHAnsi" w:hAnsiTheme="majorHAnsi"/>
                <w:color w:val="0070C0"/>
                <w:sz w:val="22"/>
                <w:szCs w:val="22"/>
                <w:lang w:val="en-US"/>
              </w:rPr>
              <w:t xml:space="preserve"> </w:t>
            </w:r>
            <w:r w:rsidRPr="004C2030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What is the overall mood of the scene? How is this created? Is there a </w:t>
            </w:r>
            <w:r w:rsidRPr="004C2030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particular </w:t>
            </w:r>
            <w:proofErr w:type="spellStart"/>
            <w:r w:rsidRPr="004C2030">
              <w:rPr>
                <w:rFonts w:asciiTheme="majorHAnsi" w:hAnsiTheme="majorHAnsi"/>
                <w:sz w:val="22"/>
                <w:szCs w:val="22"/>
                <w:lang w:val="en-US"/>
              </w:rPr>
              <w:t>colour</w:t>
            </w:r>
            <w:proofErr w:type="spellEnd"/>
            <w:r w:rsidRPr="004C2030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palette</w:t>
            </w:r>
            <w:r w:rsidRPr="004C2030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? </w:t>
            </w:r>
          </w:p>
          <w:p w:rsidR="00F9051A" w:rsidRDefault="00F9051A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F9051A" w:rsidRDefault="00F9051A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F9051A" w:rsidRDefault="00F9051A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F9051A" w:rsidRDefault="00F9051A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F9051A" w:rsidRDefault="00F9051A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4C2030" w:rsidRDefault="004C203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230FB7" w:rsidRPr="0011470A" w:rsidRDefault="00F9051A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Comment on </w:t>
      </w:r>
      <w:r w:rsidRPr="00230FB7">
        <w:rPr>
          <w:rFonts w:asciiTheme="majorHAnsi" w:hAnsiTheme="majorHAnsi"/>
          <w:color w:val="0070C0"/>
          <w:sz w:val="22"/>
          <w:szCs w:val="22"/>
        </w:rPr>
        <w:t>Film Form</w:t>
      </w:r>
      <w:r w:rsidR="00230FB7">
        <w:rPr>
          <w:rFonts w:asciiTheme="majorHAnsi" w:hAnsiTheme="majorHAnsi"/>
          <w:sz w:val="22"/>
          <w:szCs w:val="22"/>
        </w:rPr>
        <w:t xml:space="preserve"> and </w:t>
      </w:r>
      <w:r w:rsidR="00230FB7" w:rsidRPr="00230FB7">
        <w:rPr>
          <w:rFonts w:asciiTheme="majorHAnsi" w:hAnsiTheme="majorHAnsi"/>
          <w:color w:val="0070C0"/>
          <w:sz w:val="22"/>
          <w:szCs w:val="22"/>
        </w:rPr>
        <w:t xml:space="preserve">Aesthetics </w:t>
      </w:r>
      <w:r w:rsidR="004C2030">
        <w:rPr>
          <w:rFonts w:asciiTheme="majorHAnsi" w:hAnsiTheme="majorHAnsi"/>
          <w:sz w:val="22"/>
          <w:szCs w:val="22"/>
        </w:rPr>
        <w:t xml:space="preserve">for the scene. </w:t>
      </w:r>
      <w:r w:rsidR="00230FB7">
        <w:rPr>
          <w:rFonts w:asciiTheme="majorHAnsi" w:hAnsiTheme="majorHAnsi"/>
          <w:sz w:val="22"/>
          <w:szCs w:val="22"/>
        </w:rPr>
        <w:t>Use the following questions as guidance</w:t>
      </w:r>
      <w:r w:rsidR="004C2030">
        <w:rPr>
          <w:rFonts w:asciiTheme="majorHAnsi" w:hAnsiTheme="majorHAnsi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5798"/>
      </w:tblGrid>
      <w:tr w:rsidR="00F9051A" w:rsidTr="004C2030">
        <w:tc>
          <w:tcPr>
            <w:tcW w:w="5524" w:type="dxa"/>
          </w:tcPr>
          <w:p w:rsidR="00000000" w:rsidRPr="004C2030" w:rsidRDefault="004C2030" w:rsidP="004C2030">
            <w:pPr>
              <w:rPr>
                <w:rFonts w:asciiTheme="majorHAnsi" w:hAnsiTheme="majorHAnsi"/>
                <w:b/>
                <w:color w:val="0070C0"/>
                <w:sz w:val="22"/>
                <w:szCs w:val="22"/>
              </w:rPr>
            </w:pPr>
            <w:r w:rsidRPr="004C2030">
              <w:rPr>
                <w:rFonts w:asciiTheme="majorHAnsi" w:hAnsiTheme="majorHAnsi"/>
                <w:b/>
                <w:color w:val="0070C0"/>
                <w:sz w:val="22"/>
                <w:szCs w:val="22"/>
                <w:lang w:val="en-US"/>
              </w:rPr>
              <w:t>Cinematography</w:t>
            </w:r>
            <w:r w:rsidRPr="004C2030">
              <w:rPr>
                <w:rFonts w:asciiTheme="majorHAnsi" w:hAnsiTheme="majorHAnsi"/>
                <w:b/>
                <w:color w:val="0070C0"/>
                <w:sz w:val="22"/>
                <w:szCs w:val="22"/>
                <w:lang w:val="en-US"/>
              </w:rPr>
              <w:t xml:space="preserve">: </w:t>
            </w:r>
            <w:r w:rsidRPr="004C2030">
              <w:rPr>
                <w:rFonts w:asciiTheme="majorHAnsi" w:hAnsiTheme="majorHAnsi"/>
                <w:sz w:val="22"/>
                <w:szCs w:val="22"/>
                <w:lang w:val="en-US"/>
              </w:rPr>
              <w:t>The use of long and extreme long shots as we see Jean-Do and his nurse. The use of extreme close up of the butterfly and later wide epic action shots.</w:t>
            </w:r>
          </w:p>
          <w:p w:rsidR="00F9051A" w:rsidRDefault="00F9051A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B30580" w:rsidRDefault="00B30580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B30580" w:rsidRDefault="00B30580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B30580" w:rsidRDefault="00B30580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B30580" w:rsidRDefault="00B30580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B30580" w:rsidRDefault="00B30580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B30580" w:rsidRDefault="00B30580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B30580" w:rsidRDefault="00B30580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4B5617" w:rsidRDefault="004B5617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AD7A76" w:rsidRDefault="00AD7A76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AD7A76" w:rsidRDefault="00AD7A76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AD7A76" w:rsidRDefault="00AD7A76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B30580" w:rsidRDefault="00B30580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AD7A76" w:rsidRDefault="00AD7A7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798" w:type="dxa"/>
          </w:tcPr>
          <w:p w:rsidR="00000000" w:rsidRPr="004C2030" w:rsidRDefault="00F9051A" w:rsidP="004C2030">
            <w:pPr>
              <w:rPr>
                <w:rFonts w:asciiTheme="majorHAnsi" w:hAnsiTheme="majorHAnsi" w:cs="Open Sans"/>
                <w:bCs/>
                <w:color w:val="000000"/>
                <w:sz w:val="20"/>
                <w:szCs w:val="20"/>
              </w:rPr>
            </w:pPr>
            <w:proofErr w:type="spellStart"/>
            <w:r w:rsidRPr="00230FB7">
              <w:rPr>
                <w:rFonts w:asciiTheme="majorHAnsi" w:hAnsiTheme="majorHAnsi" w:cs="Open Sans"/>
                <w:b/>
                <w:bCs/>
                <w:color w:val="0070C0"/>
                <w:sz w:val="22"/>
                <w:szCs w:val="22"/>
              </w:rPr>
              <w:t>Mise</w:t>
            </w:r>
            <w:proofErr w:type="spellEnd"/>
            <w:r w:rsidRPr="00230FB7">
              <w:rPr>
                <w:rFonts w:asciiTheme="majorHAnsi" w:hAnsiTheme="majorHAnsi" w:cs="Open Sans"/>
                <w:b/>
                <w:bCs/>
                <w:color w:val="0070C0"/>
                <w:sz w:val="22"/>
                <w:szCs w:val="22"/>
              </w:rPr>
              <w:t>-</w:t>
            </w:r>
            <w:proofErr w:type="spellStart"/>
            <w:r w:rsidRPr="00230FB7">
              <w:rPr>
                <w:rFonts w:asciiTheme="majorHAnsi" w:hAnsiTheme="majorHAnsi" w:cs="Open Sans"/>
                <w:b/>
                <w:bCs/>
                <w:color w:val="0070C0"/>
                <w:sz w:val="22"/>
                <w:szCs w:val="22"/>
              </w:rPr>
              <w:t>en</w:t>
            </w:r>
            <w:proofErr w:type="spellEnd"/>
            <w:r w:rsidRPr="00230FB7">
              <w:rPr>
                <w:rFonts w:asciiTheme="majorHAnsi" w:hAnsiTheme="majorHAnsi" w:cs="Open Sans"/>
                <w:b/>
                <w:bCs/>
                <w:color w:val="0070C0"/>
                <w:sz w:val="22"/>
                <w:szCs w:val="22"/>
              </w:rPr>
              <w:t>-Scène;</w:t>
            </w:r>
            <w:r w:rsidR="004C2030">
              <w:rPr>
                <w:rFonts w:asciiTheme="majorHAnsi" w:hAnsiTheme="majorHAnsi" w:cs="Open Sans"/>
                <w:bCs/>
                <w:color w:val="0070C0"/>
                <w:sz w:val="22"/>
                <w:szCs w:val="22"/>
              </w:rPr>
              <w:t xml:space="preserve"> </w:t>
            </w:r>
            <w:r w:rsidR="004C2030" w:rsidRPr="004C2030">
              <w:rPr>
                <w:rFonts w:asciiTheme="majorHAnsi" w:hAnsiTheme="majorHAnsi" w:cs="Open Sans"/>
                <w:bCs/>
                <w:color w:val="000000"/>
                <w:sz w:val="20"/>
                <w:szCs w:val="20"/>
                <w:lang w:val="en-US"/>
              </w:rPr>
              <w:t>Jean-Do’s stillness in the wheelchair compared with later montage shots, the locations of the montage and the lifestyle they express, use of dif</w:t>
            </w:r>
            <w:r w:rsidR="004C2030" w:rsidRPr="004C2030">
              <w:rPr>
                <w:rFonts w:asciiTheme="majorHAnsi" w:hAnsiTheme="majorHAnsi" w:cs="Open Sans"/>
                <w:bCs/>
                <w:color w:val="000000"/>
                <w:sz w:val="20"/>
                <w:szCs w:val="20"/>
                <w:lang w:val="en-US"/>
              </w:rPr>
              <w:t xml:space="preserve">ferent images and meaning within. </w:t>
            </w:r>
          </w:p>
          <w:p w:rsidR="00F9051A" w:rsidRDefault="00F9051A">
            <w:pPr>
              <w:rPr>
                <w:rFonts w:asciiTheme="majorHAnsi" w:hAnsiTheme="majorHAnsi" w:cs="Open Sans"/>
                <w:bCs/>
                <w:color w:val="000000"/>
                <w:sz w:val="20"/>
                <w:szCs w:val="20"/>
              </w:rPr>
            </w:pPr>
          </w:p>
          <w:p w:rsidR="004C2030" w:rsidRDefault="004C2030">
            <w:pPr>
              <w:rPr>
                <w:rFonts w:asciiTheme="majorHAnsi" w:hAnsiTheme="majorHAnsi" w:cs="Open Sans"/>
                <w:bCs/>
                <w:color w:val="000000"/>
                <w:sz w:val="20"/>
                <w:szCs w:val="20"/>
              </w:rPr>
            </w:pPr>
          </w:p>
          <w:p w:rsidR="004C2030" w:rsidRDefault="004C2030">
            <w:pPr>
              <w:rPr>
                <w:rFonts w:asciiTheme="majorHAnsi" w:hAnsiTheme="majorHAnsi" w:cs="Open Sans"/>
                <w:bCs/>
                <w:color w:val="000000"/>
                <w:sz w:val="20"/>
                <w:szCs w:val="20"/>
              </w:rPr>
            </w:pPr>
          </w:p>
          <w:p w:rsidR="004C2030" w:rsidRDefault="004C2030">
            <w:pPr>
              <w:rPr>
                <w:rFonts w:asciiTheme="majorHAnsi" w:hAnsiTheme="majorHAnsi" w:cs="Open Sans"/>
                <w:bCs/>
                <w:color w:val="000000"/>
                <w:sz w:val="20"/>
                <w:szCs w:val="20"/>
              </w:rPr>
            </w:pPr>
          </w:p>
          <w:p w:rsidR="004C2030" w:rsidRDefault="004C2030">
            <w:pPr>
              <w:rPr>
                <w:rFonts w:asciiTheme="majorHAnsi" w:hAnsiTheme="majorHAnsi" w:cs="Open Sans"/>
                <w:bCs/>
                <w:color w:val="000000"/>
                <w:sz w:val="20"/>
                <w:szCs w:val="20"/>
              </w:rPr>
            </w:pPr>
          </w:p>
          <w:p w:rsidR="004C2030" w:rsidRDefault="004C2030">
            <w:pPr>
              <w:rPr>
                <w:rFonts w:asciiTheme="majorHAnsi" w:hAnsiTheme="majorHAnsi" w:cs="Open Sans"/>
                <w:bCs/>
                <w:color w:val="000000"/>
                <w:sz w:val="20"/>
                <w:szCs w:val="20"/>
              </w:rPr>
            </w:pPr>
          </w:p>
          <w:p w:rsidR="004C2030" w:rsidRDefault="004C2030">
            <w:pPr>
              <w:rPr>
                <w:rFonts w:asciiTheme="majorHAnsi" w:hAnsiTheme="majorHAnsi" w:cs="Open Sans"/>
                <w:bCs/>
                <w:color w:val="000000"/>
                <w:sz w:val="20"/>
                <w:szCs w:val="20"/>
              </w:rPr>
            </w:pPr>
          </w:p>
          <w:p w:rsidR="004C2030" w:rsidRDefault="004C2030">
            <w:pPr>
              <w:rPr>
                <w:rFonts w:asciiTheme="majorHAnsi" w:hAnsiTheme="majorHAnsi" w:cs="Open Sans"/>
                <w:bCs/>
                <w:color w:val="000000"/>
                <w:sz w:val="20"/>
                <w:szCs w:val="20"/>
              </w:rPr>
            </w:pPr>
          </w:p>
          <w:p w:rsidR="004C2030" w:rsidRDefault="004C2030">
            <w:pPr>
              <w:rPr>
                <w:rFonts w:asciiTheme="majorHAnsi" w:hAnsiTheme="majorHAnsi" w:cs="Open Sans"/>
                <w:bCs/>
                <w:color w:val="000000"/>
                <w:sz w:val="20"/>
                <w:szCs w:val="20"/>
              </w:rPr>
            </w:pPr>
          </w:p>
          <w:p w:rsidR="004C2030" w:rsidRDefault="004C2030">
            <w:pPr>
              <w:rPr>
                <w:rFonts w:asciiTheme="majorHAnsi" w:hAnsiTheme="majorHAnsi" w:cs="Open Sans"/>
                <w:bCs/>
                <w:color w:val="000000"/>
                <w:sz w:val="20"/>
                <w:szCs w:val="20"/>
              </w:rPr>
            </w:pPr>
          </w:p>
          <w:p w:rsidR="004C2030" w:rsidRDefault="004C2030">
            <w:pPr>
              <w:rPr>
                <w:rFonts w:asciiTheme="majorHAnsi" w:hAnsiTheme="majorHAnsi" w:cs="Open Sans"/>
                <w:bCs/>
                <w:color w:val="000000"/>
                <w:sz w:val="20"/>
                <w:szCs w:val="20"/>
              </w:rPr>
            </w:pPr>
          </w:p>
          <w:p w:rsidR="004C2030" w:rsidRDefault="004C2030">
            <w:pPr>
              <w:rPr>
                <w:rFonts w:asciiTheme="majorHAnsi" w:hAnsiTheme="majorHAnsi" w:cs="Open Sans"/>
                <w:bCs/>
                <w:color w:val="000000"/>
                <w:sz w:val="20"/>
                <w:szCs w:val="20"/>
              </w:rPr>
            </w:pPr>
          </w:p>
          <w:p w:rsidR="004C2030" w:rsidRDefault="004C2030">
            <w:pPr>
              <w:rPr>
                <w:rFonts w:asciiTheme="majorHAnsi" w:hAnsiTheme="majorHAnsi" w:cs="Open Sans"/>
                <w:bCs/>
                <w:color w:val="000000"/>
                <w:sz w:val="20"/>
                <w:szCs w:val="20"/>
              </w:rPr>
            </w:pPr>
          </w:p>
          <w:p w:rsidR="004C2030" w:rsidRDefault="004C2030">
            <w:pPr>
              <w:rPr>
                <w:rFonts w:asciiTheme="majorHAnsi" w:hAnsiTheme="majorHAnsi" w:cs="Open Sans"/>
                <w:bCs/>
                <w:color w:val="000000"/>
                <w:sz w:val="20"/>
                <w:szCs w:val="20"/>
              </w:rPr>
            </w:pPr>
          </w:p>
          <w:p w:rsidR="004C2030" w:rsidRDefault="004C2030">
            <w:pPr>
              <w:rPr>
                <w:rFonts w:asciiTheme="majorHAnsi" w:hAnsiTheme="majorHAnsi" w:cs="Open Sans"/>
                <w:bCs/>
                <w:color w:val="000000"/>
                <w:sz w:val="20"/>
                <w:szCs w:val="20"/>
              </w:rPr>
            </w:pPr>
          </w:p>
          <w:p w:rsidR="004C2030" w:rsidRDefault="004C2030">
            <w:pPr>
              <w:rPr>
                <w:rFonts w:asciiTheme="majorHAnsi" w:hAnsiTheme="majorHAnsi" w:cs="Open Sans"/>
                <w:bCs/>
                <w:color w:val="000000"/>
                <w:sz w:val="20"/>
                <w:szCs w:val="20"/>
              </w:rPr>
            </w:pPr>
          </w:p>
          <w:p w:rsidR="004C2030" w:rsidRDefault="004C2030">
            <w:pPr>
              <w:rPr>
                <w:rFonts w:asciiTheme="majorHAnsi" w:hAnsiTheme="majorHAnsi" w:cs="Open Sans"/>
                <w:bCs/>
                <w:color w:val="000000"/>
                <w:sz w:val="20"/>
                <w:szCs w:val="20"/>
              </w:rPr>
            </w:pPr>
          </w:p>
          <w:p w:rsidR="004C2030" w:rsidRPr="00AD7A76" w:rsidRDefault="004C2030">
            <w:pPr>
              <w:rPr>
                <w:rFonts w:asciiTheme="majorHAnsi" w:hAnsiTheme="majorHAnsi" w:cs="Open Sans"/>
                <w:bCs/>
                <w:color w:val="000000"/>
                <w:sz w:val="20"/>
                <w:szCs w:val="20"/>
              </w:rPr>
            </w:pPr>
          </w:p>
        </w:tc>
      </w:tr>
      <w:tr w:rsidR="00F9051A" w:rsidTr="004C2030">
        <w:tc>
          <w:tcPr>
            <w:tcW w:w="5524" w:type="dxa"/>
          </w:tcPr>
          <w:p w:rsidR="00F9051A" w:rsidRPr="0011470A" w:rsidRDefault="00F9051A" w:rsidP="00F9051A">
            <w:pPr>
              <w:rPr>
                <w:rFonts w:asciiTheme="majorHAnsi" w:hAnsiTheme="majorHAnsi" w:cs="Open Sans"/>
                <w:bCs/>
                <w:color w:val="000000"/>
                <w:sz w:val="22"/>
                <w:szCs w:val="22"/>
              </w:rPr>
            </w:pPr>
            <w:r w:rsidRPr="00230FB7">
              <w:rPr>
                <w:rFonts w:asciiTheme="majorHAnsi" w:hAnsiTheme="majorHAnsi" w:cs="Open Sans"/>
                <w:b/>
                <w:bCs/>
                <w:color w:val="0070C0"/>
                <w:sz w:val="22"/>
                <w:szCs w:val="22"/>
              </w:rPr>
              <w:t>Sound:</w:t>
            </w:r>
            <w:r w:rsidRPr="00230FB7">
              <w:rPr>
                <w:rFonts w:asciiTheme="majorHAnsi" w:hAnsiTheme="majorHAnsi" w:cs="Open Sans"/>
                <w:bCs/>
                <w:color w:val="0070C0"/>
                <w:sz w:val="22"/>
                <w:szCs w:val="22"/>
              </w:rPr>
              <w:t xml:space="preserve"> </w:t>
            </w:r>
            <w:r w:rsidR="004C2030" w:rsidRPr="004C2030">
              <w:rPr>
                <w:rFonts w:asciiTheme="majorHAnsi" w:hAnsiTheme="majorHAnsi" w:cs="Open Sans"/>
                <w:bCs/>
                <w:color w:val="000000"/>
                <w:sz w:val="20"/>
                <w:szCs w:val="20"/>
                <w:lang w:val="en-US"/>
              </w:rPr>
              <w:t>Use of dialogue and tone of voice to add to the mood and narrative, use of music and rhythm and how it works alongside the images</w:t>
            </w:r>
            <w:r w:rsidR="004C2030">
              <w:rPr>
                <w:rFonts w:asciiTheme="majorHAnsi" w:hAnsiTheme="majorHAnsi" w:cs="Open Sans"/>
                <w:bCs/>
                <w:color w:val="000000"/>
                <w:sz w:val="20"/>
                <w:szCs w:val="20"/>
                <w:lang w:val="en-US"/>
              </w:rPr>
              <w:t xml:space="preserve">. </w:t>
            </w:r>
          </w:p>
          <w:p w:rsidR="00F9051A" w:rsidRDefault="00F9051A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B30580" w:rsidRDefault="00B30580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B30580" w:rsidRDefault="00B30580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B30580" w:rsidRDefault="00B30580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B30580" w:rsidRDefault="00B30580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AD7A76" w:rsidRDefault="00AD7A76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B30580" w:rsidRDefault="00B30580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B30580" w:rsidRDefault="00B30580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B30580" w:rsidRDefault="00B30580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AD7A76" w:rsidRDefault="00AD7A76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AD7A76" w:rsidRDefault="00AD7A76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B30580" w:rsidRDefault="00B30580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B30580" w:rsidRDefault="00B30580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AD7A76" w:rsidRDefault="00AD7A76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AD7A76" w:rsidRDefault="00AD7A76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4C2030" w:rsidRDefault="004C203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798" w:type="dxa"/>
          </w:tcPr>
          <w:p w:rsidR="00000000" w:rsidRPr="004C2030" w:rsidRDefault="00F9051A" w:rsidP="004C2030">
            <w:pPr>
              <w:rPr>
                <w:rFonts w:asciiTheme="majorHAnsi" w:hAnsiTheme="majorHAnsi" w:cs="Open Sans"/>
                <w:bCs/>
                <w:color w:val="000000"/>
                <w:sz w:val="20"/>
                <w:szCs w:val="20"/>
              </w:rPr>
            </w:pPr>
            <w:r w:rsidRPr="00230FB7">
              <w:rPr>
                <w:rFonts w:asciiTheme="majorHAnsi" w:hAnsiTheme="majorHAnsi" w:cs="Open Sans"/>
                <w:b/>
                <w:bCs/>
                <w:color w:val="0070C0"/>
                <w:sz w:val="22"/>
                <w:szCs w:val="22"/>
              </w:rPr>
              <w:t>Editing:</w:t>
            </w:r>
            <w:r w:rsidRPr="00230FB7">
              <w:rPr>
                <w:rFonts w:asciiTheme="majorHAnsi" w:hAnsiTheme="majorHAnsi" w:cs="Open Sans"/>
                <w:bCs/>
                <w:color w:val="0070C0"/>
                <w:sz w:val="22"/>
                <w:szCs w:val="22"/>
              </w:rPr>
              <w:t xml:space="preserve"> </w:t>
            </w:r>
            <w:r w:rsidR="004C2030" w:rsidRPr="004C2030">
              <w:rPr>
                <w:rFonts w:asciiTheme="majorHAnsi" w:hAnsiTheme="majorHAnsi" w:cs="Open Sans"/>
                <w:bCs/>
                <w:color w:val="000000"/>
                <w:sz w:val="20"/>
                <w:szCs w:val="20"/>
                <w:lang w:val="en-US"/>
              </w:rPr>
              <w:t xml:space="preserve">Discussion of his eye, imagination and memory being the only things not </w:t>
            </w:r>
            <w:proofErr w:type="spellStart"/>
            <w:r w:rsidR="004C2030" w:rsidRPr="004C2030">
              <w:rPr>
                <w:rFonts w:asciiTheme="majorHAnsi" w:hAnsiTheme="majorHAnsi" w:cs="Open Sans"/>
                <w:bCs/>
                <w:color w:val="000000"/>
                <w:sz w:val="20"/>
                <w:szCs w:val="20"/>
                <w:lang w:val="en-US"/>
              </w:rPr>
              <w:t>paralysed</w:t>
            </w:r>
            <w:proofErr w:type="spellEnd"/>
            <w:r w:rsidR="004C2030" w:rsidRPr="004C2030">
              <w:rPr>
                <w:rFonts w:asciiTheme="majorHAnsi" w:hAnsiTheme="majorHAnsi" w:cs="Open Sans"/>
                <w:bCs/>
                <w:color w:val="000000"/>
                <w:sz w:val="20"/>
                <w:szCs w:val="20"/>
                <w:lang w:val="en-US"/>
              </w:rPr>
              <w:t xml:space="preserve"> - edited along with a superimposed montage. Choice of images, pace </w:t>
            </w:r>
            <w:r w:rsidR="004C2030" w:rsidRPr="004C2030">
              <w:rPr>
                <w:rFonts w:asciiTheme="majorHAnsi" w:hAnsiTheme="majorHAnsi" w:cs="Open Sans"/>
                <w:bCs/>
                <w:color w:val="000000"/>
                <w:sz w:val="20"/>
                <w:szCs w:val="20"/>
                <w:lang w:val="en-US"/>
              </w:rPr>
              <w:t xml:space="preserve">of editing and accompanying sound choice. How does the final cut differ from the smooth montage . . . </w:t>
            </w:r>
          </w:p>
          <w:p w:rsidR="00F9051A" w:rsidRPr="0011470A" w:rsidRDefault="00F9051A" w:rsidP="00F9051A">
            <w:pPr>
              <w:rPr>
                <w:rFonts w:asciiTheme="majorHAnsi" w:hAnsiTheme="majorHAnsi" w:cs="Open Sans"/>
                <w:bCs/>
                <w:color w:val="000000"/>
                <w:sz w:val="22"/>
                <w:szCs w:val="22"/>
              </w:rPr>
            </w:pPr>
          </w:p>
          <w:p w:rsidR="00F9051A" w:rsidRDefault="00F9051A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AD7A76" w:rsidRDefault="00AD7A76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AD7A76" w:rsidRDefault="00AD7A76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AD7A76" w:rsidRDefault="00AD7A76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AD7A76" w:rsidRDefault="00AD7A76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AD7A76" w:rsidRDefault="00AD7A76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AD7A76" w:rsidRDefault="00AD7A76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AD7A76" w:rsidRDefault="00AD7A76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AD7A76" w:rsidRDefault="00AD7A76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AD7A76" w:rsidRDefault="00AD7A76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AD7A76" w:rsidRDefault="00AD7A76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AD7A76" w:rsidRDefault="00AD7A76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AD7A76" w:rsidRDefault="00AD7A7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11470A" w:rsidRDefault="0011470A" w:rsidP="0011470A"/>
    <w:sectPr w:rsidR="0011470A" w:rsidSect="00CD6F22">
      <w:headerReference w:type="default" r:id="rId8"/>
      <w:pgSz w:w="11900" w:h="16840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51A" w:rsidRDefault="00F9051A" w:rsidP="00551F96">
      <w:r>
        <w:separator/>
      </w:r>
    </w:p>
  </w:endnote>
  <w:endnote w:type="continuationSeparator" w:id="0">
    <w:p w:rsidR="00F9051A" w:rsidRDefault="00F9051A" w:rsidP="00551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Open Sans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51A" w:rsidRDefault="00F9051A" w:rsidP="00551F96">
      <w:r>
        <w:separator/>
      </w:r>
    </w:p>
  </w:footnote>
  <w:footnote w:type="continuationSeparator" w:id="0">
    <w:p w:rsidR="00F9051A" w:rsidRDefault="00F9051A" w:rsidP="00551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51A" w:rsidRPr="00C3420E" w:rsidRDefault="00F9051A" w:rsidP="00551F96">
    <w:pPr>
      <w:rPr>
        <w:rFonts w:ascii="Calibri" w:hAnsi="Calibri"/>
        <w:sz w:val="16"/>
        <w:szCs w:val="16"/>
      </w:rPr>
    </w:pPr>
    <w:r w:rsidRPr="00C3420E">
      <w:rPr>
        <w:rFonts w:ascii="Calibri" w:hAnsi="Calibri"/>
        <w:sz w:val="16"/>
        <w:szCs w:val="16"/>
      </w:rPr>
      <w:t>EDUQAS A</w:t>
    </w:r>
    <w:r>
      <w:rPr>
        <w:rFonts w:ascii="Calibri" w:hAnsi="Calibri"/>
        <w:sz w:val="16"/>
        <w:szCs w:val="16"/>
      </w:rPr>
      <w:t>S</w:t>
    </w:r>
    <w:r w:rsidRPr="00C3420E">
      <w:rPr>
        <w:rFonts w:ascii="Calibri" w:hAnsi="Calibri"/>
        <w:sz w:val="16"/>
        <w:szCs w:val="16"/>
      </w:rPr>
      <w:t xml:space="preserve"> Level Film Studies</w:t>
    </w:r>
  </w:p>
  <w:p w:rsidR="00F9051A" w:rsidRPr="00C3420E" w:rsidRDefault="00F9051A" w:rsidP="00551F96">
    <w:pPr>
      <w:rPr>
        <w:rFonts w:ascii="Calibri" w:hAnsi="Calibri"/>
        <w:sz w:val="16"/>
        <w:szCs w:val="16"/>
      </w:rPr>
    </w:pPr>
    <w:r w:rsidRPr="00C3420E">
      <w:rPr>
        <w:rFonts w:ascii="Calibri" w:hAnsi="Calibri"/>
        <w:sz w:val="16"/>
        <w:szCs w:val="16"/>
      </w:rPr>
      <w:t xml:space="preserve">Component </w:t>
    </w:r>
    <w:r>
      <w:rPr>
        <w:rFonts w:ascii="Calibri" w:hAnsi="Calibri"/>
        <w:sz w:val="16"/>
        <w:szCs w:val="16"/>
      </w:rPr>
      <w:t>2</w:t>
    </w:r>
    <w:r w:rsidRPr="00C3420E">
      <w:rPr>
        <w:rFonts w:ascii="Calibri" w:hAnsi="Calibri"/>
        <w:sz w:val="16"/>
        <w:szCs w:val="16"/>
      </w:rPr>
      <w:t xml:space="preserve">: </w:t>
    </w:r>
    <w:r>
      <w:rPr>
        <w:rFonts w:ascii="Calibri" w:hAnsi="Calibri"/>
        <w:sz w:val="16"/>
        <w:szCs w:val="16"/>
      </w:rPr>
      <w:t xml:space="preserve">European Film - Section B – Non-English Language Film </w:t>
    </w:r>
  </w:p>
  <w:p w:rsidR="00F9051A" w:rsidRPr="00551F96" w:rsidRDefault="00F9051A" w:rsidP="00551F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C103A"/>
    <w:multiLevelType w:val="hybridMultilevel"/>
    <w:tmpl w:val="5FB4F4B6"/>
    <w:lvl w:ilvl="0" w:tplc="A6267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82C7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D8B5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4853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D01F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8668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4078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8896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1E84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8D2DE2"/>
    <w:multiLevelType w:val="hybridMultilevel"/>
    <w:tmpl w:val="F3C0A476"/>
    <w:lvl w:ilvl="0" w:tplc="AA806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4C98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30C0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D80C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9A4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06D5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A698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3416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3CDC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C163AE"/>
    <w:multiLevelType w:val="hybridMultilevel"/>
    <w:tmpl w:val="94FAE168"/>
    <w:lvl w:ilvl="0" w:tplc="F0381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60A8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4023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BA53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0E68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B693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8C88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B4B8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CE65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CD312E"/>
    <w:multiLevelType w:val="hybridMultilevel"/>
    <w:tmpl w:val="CF601370"/>
    <w:lvl w:ilvl="0" w:tplc="302A4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0CCE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E253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C6A5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027E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804F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244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3E8A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7C75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636B50"/>
    <w:multiLevelType w:val="hybridMultilevel"/>
    <w:tmpl w:val="39806EA6"/>
    <w:lvl w:ilvl="0" w:tplc="3B30F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60D7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E006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7EA4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A64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7C4F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9CED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9A39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C0F2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A91E6F"/>
    <w:multiLevelType w:val="hybridMultilevel"/>
    <w:tmpl w:val="786C6746"/>
    <w:lvl w:ilvl="0" w:tplc="5FDA9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2A8A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2024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3A9B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C4EF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DA8A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A0D8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ACC7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14C0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F96"/>
    <w:rsid w:val="00060DD8"/>
    <w:rsid w:val="0011470A"/>
    <w:rsid w:val="00117BB9"/>
    <w:rsid w:val="0018701C"/>
    <w:rsid w:val="00230FB7"/>
    <w:rsid w:val="002705DB"/>
    <w:rsid w:val="003F7DBD"/>
    <w:rsid w:val="004B5617"/>
    <w:rsid w:val="004C2030"/>
    <w:rsid w:val="00551F96"/>
    <w:rsid w:val="007240CB"/>
    <w:rsid w:val="00751472"/>
    <w:rsid w:val="007B40EE"/>
    <w:rsid w:val="00860865"/>
    <w:rsid w:val="009E0CA2"/>
    <w:rsid w:val="00AD7A76"/>
    <w:rsid w:val="00B13A76"/>
    <w:rsid w:val="00B30580"/>
    <w:rsid w:val="00C3420E"/>
    <w:rsid w:val="00CD6F22"/>
    <w:rsid w:val="00D66003"/>
    <w:rsid w:val="00DB3989"/>
    <w:rsid w:val="00E1799E"/>
    <w:rsid w:val="00E779BF"/>
    <w:rsid w:val="00F856BF"/>
    <w:rsid w:val="00F9051A"/>
    <w:rsid w:val="00FA70D8"/>
    <w:rsid w:val="00FB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995E6D"/>
  <w14:defaultImageDpi w14:val="300"/>
  <w15:docId w15:val="{8E8F3C22-8B06-413B-8693-864895CA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F96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7BB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1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1F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F9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51F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F96"/>
  </w:style>
  <w:style w:type="paragraph" w:styleId="Footer">
    <w:name w:val="footer"/>
    <w:basedOn w:val="Normal"/>
    <w:link w:val="FooterChar"/>
    <w:uiPriority w:val="99"/>
    <w:unhideWhenUsed/>
    <w:rsid w:val="00551F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F96"/>
  </w:style>
  <w:style w:type="character" w:styleId="Hyperlink">
    <w:name w:val="Hyperlink"/>
    <w:basedOn w:val="DefaultParagraphFont"/>
    <w:uiPriority w:val="99"/>
    <w:unhideWhenUsed/>
    <w:rsid w:val="00551F9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17BB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w-headline">
    <w:name w:val="mw-headline"/>
    <w:basedOn w:val="DefaultParagraphFont"/>
    <w:rsid w:val="00117BB9"/>
  </w:style>
  <w:style w:type="character" w:customStyle="1" w:styleId="itemprop">
    <w:name w:val="itemprop"/>
    <w:basedOn w:val="DefaultParagraphFont"/>
    <w:rsid w:val="00D66003"/>
  </w:style>
  <w:style w:type="paragraph" w:customStyle="1" w:styleId="Default">
    <w:name w:val="Default"/>
    <w:rsid w:val="0011470A"/>
    <w:pPr>
      <w:autoSpaceDE w:val="0"/>
      <w:autoSpaceDN w:val="0"/>
      <w:adjustRightInd w:val="0"/>
    </w:pPr>
    <w:rPr>
      <w:rFonts w:ascii="Open Sans" w:hAnsi="Open Sans" w:cs="Open Sans"/>
      <w:color w:val="000000"/>
    </w:rPr>
  </w:style>
  <w:style w:type="paragraph" w:styleId="ListParagraph">
    <w:name w:val="List Paragraph"/>
    <w:basedOn w:val="Normal"/>
    <w:uiPriority w:val="34"/>
    <w:qFormat/>
    <w:rsid w:val="004C2030"/>
    <w:pPr>
      <w:ind w:left="720"/>
      <w:contextualSpacing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65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4632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46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7934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7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6502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192</Words>
  <Characters>1101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Edward VI</dc:creator>
  <cp:keywords/>
  <dc:description/>
  <cp:lastModifiedBy>Gemma Stevens</cp:lastModifiedBy>
  <cp:revision>2</cp:revision>
  <cp:lastPrinted>2020-03-10T14:58:00Z</cp:lastPrinted>
  <dcterms:created xsi:type="dcterms:W3CDTF">2020-03-17T12:40:00Z</dcterms:created>
  <dcterms:modified xsi:type="dcterms:W3CDTF">2020-03-17T12:40:00Z</dcterms:modified>
</cp:coreProperties>
</file>