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C9CACD" w14:textId="27AEA4EE" w:rsidR="00196149" w:rsidRDefault="00196149" w:rsidP="00196149">
      <w:r w:rsidRPr="001722FA">
        <w:rPr>
          <w:noProof/>
          <w:lang w:eastAsia="en-GB"/>
        </w:rPr>
        <mc:AlternateContent>
          <mc:Choice Requires="wps">
            <w:drawing>
              <wp:anchor distT="0" distB="0" distL="114300" distR="114300" simplePos="0" relativeHeight="251675648" behindDoc="0" locked="0" layoutInCell="1" allowOverlap="1" wp14:anchorId="26BAB6F4" wp14:editId="284D8653">
                <wp:simplePos x="0" y="0"/>
                <wp:positionH relativeFrom="margin">
                  <wp:align>right</wp:align>
                </wp:positionH>
                <wp:positionV relativeFrom="paragraph">
                  <wp:posOffset>55880</wp:posOffset>
                </wp:positionV>
                <wp:extent cx="6562725" cy="676275"/>
                <wp:effectExtent l="76200" t="57150" r="85725" b="104775"/>
                <wp:wrapNone/>
                <wp:docPr id="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562725" cy="676275"/>
                        </a:xfrm>
                        <a:prstGeom prst="rect">
                          <a:avLst/>
                        </a:prstGeom>
                        <a:solidFill>
                          <a:srgbClr val="4F81B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43F1FD0D" w14:textId="77777777" w:rsidR="005B2A42" w:rsidRPr="001722FA" w:rsidRDefault="005B2A42" w:rsidP="00196149">
                            <w:pPr>
                              <w:pStyle w:val="ListParagraph"/>
                              <w:spacing w:line="254" w:lineRule="auto"/>
                              <w:jc w:val="center"/>
                              <w:rPr>
                                <w:rFonts w:ascii="Calibri" w:hAnsi="Calibri"/>
                                <w:b/>
                                <w:color w:val="FFFFFF" w:themeColor="background1"/>
                                <w:sz w:val="28"/>
                                <w:szCs w:val="28"/>
                              </w:rPr>
                            </w:pPr>
                            <w:r w:rsidRPr="001722FA">
                              <w:rPr>
                                <w:rFonts w:ascii="Calibri" w:eastAsia="Calibri" w:hAnsi="Calibri" w:cs="Calibri"/>
                                <w:b/>
                                <w:bCs/>
                                <w:color w:val="FFFFFF" w:themeColor="background1"/>
                                <w:kern w:val="24"/>
                                <w:sz w:val="28"/>
                                <w:szCs w:val="28"/>
                              </w:rPr>
                              <w:t>3.1.1.2 Case study of a river catchment at a local scale:</w:t>
                            </w:r>
                          </w:p>
                          <w:p w14:paraId="3585AF92" w14:textId="77777777" w:rsidR="005B2A42" w:rsidRPr="001722FA" w:rsidRDefault="005B2A42" w:rsidP="00196149">
                            <w:pPr>
                              <w:jc w:val="center"/>
                              <w:rPr>
                                <w:rFonts w:ascii="Calibri" w:hAnsi="Calibri"/>
                                <w:b/>
                                <w:color w:val="FFFFFF" w:themeColor="background1"/>
                                <w:sz w:val="28"/>
                                <w:szCs w:val="28"/>
                              </w:rPr>
                            </w:pPr>
                            <w:r w:rsidRPr="001722FA">
                              <w:rPr>
                                <w:rFonts w:ascii="Calibri" w:hAnsi="Calibri"/>
                                <w:b/>
                                <w:color w:val="FFFFFF" w:themeColor="background1"/>
                                <w:sz w:val="28"/>
                                <w:szCs w:val="28"/>
                              </w:rPr>
                              <w:t>The river Exe</w:t>
                            </w:r>
                          </w:p>
                        </w:txbxContent>
                      </wps:txbx>
                      <wps:bodyPr vert="horz" wrap="square" lIns="91440" tIns="45720" rIns="91440" bIns="45720" rtlCol="0" anchor="ctr">
                        <a:noAutofit/>
                      </wps:bodyPr>
                    </wps:wsp>
                  </a:graphicData>
                </a:graphic>
                <wp14:sizeRelH relativeFrom="page">
                  <wp14:pctWidth>0</wp14:pctWidth>
                </wp14:sizeRelH>
                <wp14:sizeRelV relativeFrom="page">
                  <wp14:pctHeight>0</wp14:pctHeight>
                </wp14:sizeRelV>
              </wp:anchor>
            </w:drawing>
          </mc:Choice>
          <mc:Fallback>
            <w:pict>
              <v:rect w14:anchorId="26BAB6F4" id="Title 1" o:spid="_x0000_s1026" style="position:absolute;margin-left:465.55pt;margin-top:4.4pt;width:516.75pt;height:53.2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" fillcolor="#4f81bd" strokecolor="window" strokeweight="3pt">
                <v:shadow on="t" color="black" opacity="24903f" origin=",.5" offset="0,.55556mm"/>
                <v:path arrowok="t"/>
                <o:lock v:ext="edit" grouping="t"/>
                <v:textbox>
                  <w:txbxContent>
                    <w:p w14:paraId="43F1FD0D" w14:textId="77777777" w:rsidR="005B2A42" w:rsidRPr="001722FA" w:rsidRDefault="005B2A42" w:rsidP="00196149">
                      <w:pPr>
                        <w:pStyle w:val="ListParagraph"/>
                        <w:spacing w:line="254" w:lineRule="auto"/>
                        <w:jc w:val="center"/>
                        <w:rPr>
                          <w:rFonts w:ascii="Calibri" w:hAnsi="Calibri"/>
                          <w:b/>
                          <w:color w:val="FFFFFF" w:themeColor="background1"/>
                          <w:sz w:val="28"/>
                          <w:szCs w:val="28"/>
                        </w:rPr>
                      </w:pPr>
                      <w:r w:rsidRPr="001722FA">
                        <w:rPr>
                          <w:rFonts w:ascii="Calibri" w:eastAsia="Calibri" w:hAnsi="Calibri" w:cs="Calibri"/>
                          <w:b/>
                          <w:bCs/>
                          <w:color w:val="FFFFFF" w:themeColor="background1"/>
                          <w:kern w:val="24"/>
                          <w:sz w:val="28"/>
                          <w:szCs w:val="28"/>
                        </w:rPr>
                        <w:t>3.1.1.2 Case study of a river catchment at a local scale:</w:t>
                      </w:r>
                    </w:p>
                    <w:p w14:paraId="3585AF92" w14:textId="77777777" w:rsidR="005B2A42" w:rsidRPr="001722FA" w:rsidRDefault="005B2A42" w:rsidP="00196149">
                      <w:pPr>
                        <w:jc w:val="center"/>
                        <w:rPr>
                          <w:rFonts w:ascii="Calibri" w:hAnsi="Calibri"/>
                          <w:b/>
                          <w:color w:val="FFFFFF" w:themeColor="background1"/>
                          <w:sz w:val="28"/>
                          <w:szCs w:val="28"/>
                        </w:rPr>
                      </w:pPr>
                      <w:r w:rsidRPr="001722FA">
                        <w:rPr>
                          <w:rFonts w:ascii="Calibri" w:hAnsi="Calibri"/>
                          <w:b/>
                          <w:color w:val="FFFFFF" w:themeColor="background1"/>
                          <w:sz w:val="28"/>
                          <w:szCs w:val="28"/>
                        </w:rPr>
                        <w:t>The river Exe</w:t>
                      </w:r>
                    </w:p>
                  </w:txbxContent>
                </v:textbox>
                <w10:wrap anchorx="margin"/>
              </v:rect>
            </w:pict>
          </mc:Fallback>
        </mc:AlternateContent>
      </w:r>
    </w:p>
    <w:p w14:paraId="66A964AC" w14:textId="172168B0" w:rsidR="00196149" w:rsidRDefault="00196149" w:rsidP="00196149"/>
    <w:p w14:paraId="77B9F0B1" w14:textId="71F9F741" w:rsidR="00196149" w:rsidRDefault="00196149" w:rsidP="00196149">
      <w:r w:rsidRPr="001722FA">
        <w:rPr>
          <w:noProof/>
          <w:lang w:eastAsia="en-GB"/>
        </w:rPr>
        <mc:AlternateContent>
          <mc:Choice Requires="wps">
            <w:drawing>
              <wp:anchor distT="0" distB="0" distL="114300" distR="114300" simplePos="0" relativeHeight="251676672" behindDoc="0" locked="0" layoutInCell="1" allowOverlap="1" wp14:anchorId="5A5E8408" wp14:editId="249FB50B">
                <wp:simplePos x="0" y="0"/>
                <wp:positionH relativeFrom="margin">
                  <wp:align>right</wp:align>
                </wp:positionH>
                <wp:positionV relativeFrom="paragraph">
                  <wp:posOffset>154305</wp:posOffset>
                </wp:positionV>
                <wp:extent cx="6572250" cy="1076325"/>
                <wp:effectExtent l="76200" t="57150" r="76200" b="104775"/>
                <wp:wrapNone/>
                <wp:docPr id="7" name="TextBox 5"/>
                <wp:cNvGraphicFramePr/>
                <a:graphic xmlns:a="http://schemas.openxmlformats.org/drawingml/2006/main">
                  <a:graphicData uri="http://schemas.microsoft.com/office/word/2010/wordprocessingShape">
                    <wps:wsp>
                      <wps:cNvSpPr txBox="1"/>
                      <wps:spPr>
                        <a:xfrm>
                          <a:off x="0" y="0"/>
                          <a:ext cx="6572250" cy="1076325"/>
                        </a:xfrm>
                        <a:prstGeom prst="rect">
                          <a:avLst/>
                        </a:prstGeom>
                        <a:solidFill>
                          <a:srgbClr val="8064A2"/>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64AD3154" w14:textId="77777777" w:rsidR="005B2A42" w:rsidRPr="001722FA" w:rsidRDefault="005B2A42" w:rsidP="00196149">
                            <w:pPr>
                              <w:spacing w:line="254" w:lineRule="auto"/>
                              <w:rPr>
                                <w:rFonts w:eastAsia="+mn-ea" w:cstheme="minorHAnsi"/>
                                <w:b/>
                                <w:bCs/>
                                <w:color w:val="FFFFFF" w:themeColor="background1"/>
                                <w:kern w:val="24"/>
                                <w:sz w:val="24"/>
                                <w:szCs w:val="24"/>
                              </w:rPr>
                            </w:pPr>
                            <w:r w:rsidRPr="001722FA">
                              <w:rPr>
                                <w:rFonts w:eastAsia="+mn-ea" w:cstheme="minorHAnsi"/>
                                <w:b/>
                                <w:bCs/>
                                <w:color w:val="FFFFFF" w:themeColor="background1"/>
                                <w:kern w:val="24"/>
                                <w:sz w:val="24"/>
                                <w:szCs w:val="24"/>
                                <w:u w:val="single"/>
                              </w:rPr>
                              <w:t>Concept Checker</w:t>
                            </w:r>
                            <w:r w:rsidRPr="001722FA">
                              <w:rPr>
                                <w:rFonts w:eastAsia="+mn-ea" w:cstheme="minorHAnsi"/>
                                <w:b/>
                                <w:bCs/>
                                <w:color w:val="FFFFFF" w:themeColor="background1"/>
                                <w:kern w:val="24"/>
                                <w:sz w:val="24"/>
                                <w:szCs w:val="24"/>
                              </w:rPr>
                              <w:t>:</w:t>
                            </w:r>
                          </w:p>
                          <w:p w14:paraId="634A53AE" w14:textId="77777777" w:rsidR="005B2A42" w:rsidRPr="001722FA" w:rsidRDefault="005B2A42" w:rsidP="00196149">
                            <w:pPr>
                              <w:spacing w:line="254" w:lineRule="auto"/>
                              <w:rPr>
                                <w:rFonts w:cstheme="minorHAnsi"/>
                                <w:b/>
                                <w:color w:val="FFFFFF" w:themeColor="background1"/>
                                <w:sz w:val="24"/>
                                <w:szCs w:val="24"/>
                              </w:rPr>
                            </w:pPr>
                            <w:r w:rsidRPr="001722FA">
                              <w:rPr>
                                <w:b/>
                                <w:color w:val="FFFFFF" w:themeColor="background1"/>
                                <w:sz w:val="24"/>
                                <w:szCs w:val="24"/>
                              </w:rPr>
                              <w:t>Case study of a river catchment(s) at a local scale to illustrate and analyse the key themes above, engage with field data and consider the impact of precipitation upon drainage basin stores and transfers and implications for sustainable water supply and/or flooding.</w:t>
                            </w:r>
                          </w:p>
                          <w:p w14:paraId="35793731" w14:textId="77777777" w:rsidR="005B2A42" w:rsidRPr="001722FA" w:rsidRDefault="005B2A42" w:rsidP="00196149">
                            <w:pPr>
                              <w:autoSpaceDE w:val="0"/>
                              <w:autoSpaceDN w:val="0"/>
                              <w:adjustRightInd w:val="0"/>
                              <w:spacing w:after="120"/>
                              <w:rPr>
                                <w:rFonts w:eastAsia="Calibri" w:cs="ArialMT"/>
                                <w:b/>
                                <w:color w:val="FFFFFF" w:themeColor="background1"/>
                                <w:sz w:val="24"/>
                                <w:szCs w:val="24"/>
                              </w:rPr>
                            </w:pPr>
                          </w:p>
                          <w:p w14:paraId="06472BBF" w14:textId="77777777" w:rsidR="005B2A42" w:rsidRPr="001722FA" w:rsidRDefault="005B2A42" w:rsidP="00196149">
                            <w:pPr>
                              <w:ind w:left="720"/>
                              <w:rPr>
                                <w:rFonts w:eastAsia="Times New Roman"/>
                                <w:b/>
                                <w:color w:val="FFFFFF" w:themeColor="background1"/>
                                <w:sz w:val="24"/>
                                <w:szCs w:val="24"/>
                              </w:rPr>
                            </w:pPr>
                          </w:p>
                        </w:txbxContent>
                      </wps:txbx>
                      <wps:bodyPr wrap="square" rtlCol="0">
                        <a:noAutofit/>
                      </wps:bodyPr>
                    </wps:wsp>
                  </a:graphicData>
                </a:graphic>
                <wp14:sizeRelH relativeFrom="page">
                  <wp14:pctWidth>0</wp14:pctWidth>
                </wp14:sizeRelH>
                <wp14:sizeRelV relativeFrom="margin">
                  <wp14:pctHeight>0</wp14:pctHeight>
                </wp14:sizeRelV>
              </wp:anchor>
            </w:drawing>
          </mc:Choice>
          <mc:Fallback>
            <w:pict>
              <v:shapetype w14:anchorId="5A5E8408" id="_x0000_t202" coordsize="21600,21600" o:spt="202" path="m,l,21600r21600,l21600,xe">
                <v:stroke joinstyle="miter"/>
                <v:path gradientshapeok="t" o:connecttype="rect"/>
              </v:shapetype>
              <v:shape id="TextBox 5" o:spid="_x0000_s1027" type="#_x0000_t202" style="position:absolute;margin-left:466.3pt;margin-top:12.15pt;width:517.5pt;height:84.7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" fillcolor="#8064a2" strokecolor="window" strokeweight="3pt">
                <v:shadow on="t" color="black" opacity="24903f" origin=",.5" offset="0,.55556mm"/>
                <v:textbox>
                  <w:txbxContent>
                    <w:p w14:paraId="64AD3154" w14:textId="77777777" w:rsidR="005B2A42" w:rsidRPr="001722FA" w:rsidRDefault="005B2A42" w:rsidP="00196149">
                      <w:pPr>
                        <w:spacing w:line="254" w:lineRule="auto"/>
                        <w:rPr>
                          <w:rFonts w:eastAsia="+mn-ea" w:cstheme="minorHAnsi"/>
                          <w:b/>
                          <w:bCs/>
                          <w:color w:val="FFFFFF" w:themeColor="background1"/>
                          <w:kern w:val="24"/>
                          <w:sz w:val="24"/>
                          <w:szCs w:val="24"/>
                        </w:rPr>
                      </w:pPr>
                      <w:r w:rsidRPr="001722FA">
                        <w:rPr>
                          <w:rFonts w:eastAsia="+mn-ea" w:cstheme="minorHAnsi"/>
                          <w:b/>
                          <w:bCs/>
                          <w:color w:val="FFFFFF" w:themeColor="background1"/>
                          <w:kern w:val="24"/>
                          <w:sz w:val="24"/>
                          <w:szCs w:val="24"/>
                          <w:u w:val="single"/>
                        </w:rPr>
                        <w:t>Concept Checker</w:t>
                      </w:r>
                      <w:r w:rsidRPr="001722FA">
                        <w:rPr>
                          <w:rFonts w:eastAsia="+mn-ea" w:cstheme="minorHAnsi"/>
                          <w:b/>
                          <w:bCs/>
                          <w:color w:val="FFFFFF" w:themeColor="background1"/>
                          <w:kern w:val="24"/>
                          <w:sz w:val="24"/>
                          <w:szCs w:val="24"/>
                        </w:rPr>
                        <w:t>:</w:t>
                      </w:r>
                    </w:p>
                    <w:p w14:paraId="634A53AE" w14:textId="77777777" w:rsidR="005B2A42" w:rsidRPr="001722FA" w:rsidRDefault="005B2A42" w:rsidP="00196149">
                      <w:pPr>
                        <w:spacing w:line="254" w:lineRule="auto"/>
                        <w:rPr>
                          <w:rFonts w:cstheme="minorHAnsi"/>
                          <w:b/>
                          <w:color w:val="FFFFFF" w:themeColor="background1"/>
                          <w:sz w:val="24"/>
                          <w:szCs w:val="24"/>
                        </w:rPr>
                      </w:pPr>
                      <w:r w:rsidRPr="001722FA">
                        <w:rPr>
                          <w:b/>
                          <w:color w:val="FFFFFF" w:themeColor="background1"/>
                          <w:sz w:val="24"/>
                          <w:szCs w:val="24"/>
                        </w:rPr>
                        <w:t>Case study of a river catchment(s) at a local scale to illustrate and analyse the key themes above, engage with field data and consider the impact of precipitation upon drainage basin stores and transfers and implications for sustainable water supply and/or flooding.</w:t>
                      </w:r>
                    </w:p>
                    <w:p w14:paraId="35793731" w14:textId="77777777" w:rsidR="005B2A42" w:rsidRPr="001722FA" w:rsidRDefault="005B2A42" w:rsidP="00196149">
                      <w:pPr>
                        <w:autoSpaceDE w:val="0"/>
                        <w:autoSpaceDN w:val="0"/>
                        <w:adjustRightInd w:val="0"/>
                        <w:spacing w:after="120"/>
                        <w:rPr>
                          <w:rFonts w:eastAsia="Calibri" w:cs="ArialMT"/>
                          <w:b/>
                          <w:color w:val="FFFFFF" w:themeColor="background1"/>
                          <w:sz w:val="24"/>
                          <w:szCs w:val="24"/>
                        </w:rPr>
                      </w:pPr>
                    </w:p>
                    <w:p w14:paraId="06472BBF" w14:textId="77777777" w:rsidR="005B2A42" w:rsidRPr="001722FA" w:rsidRDefault="005B2A42" w:rsidP="00196149">
                      <w:pPr>
                        <w:ind w:left="720"/>
                        <w:rPr>
                          <w:rFonts w:eastAsia="Times New Roman"/>
                          <w:b/>
                          <w:color w:val="FFFFFF" w:themeColor="background1"/>
                          <w:sz w:val="24"/>
                          <w:szCs w:val="24"/>
                        </w:rPr>
                      </w:pPr>
                    </w:p>
                  </w:txbxContent>
                </v:textbox>
                <w10:wrap anchorx="margin"/>
              </v:shape>
            </w:pict>
          </mc:Fallback>
        </mc:AlternateContent>
      </w:r>
    </w:p>
    <w:p w14:paraId="2E7DC3AC" w14:textId="61D310B2" w:rsidR="00196149" w:rsidRDefault="00196149" w:rsidP="00196149"/>
    <w:p w14:paraId="19131B31" w14:textId="25FAD012" w:rsidR="00196149" w:rsidRDefault="00196149" w:rsidP="00196149"/>
    <w:p w14:paraId="220D0E98" w14:textId="057C8203" w:rsidR="00196149" w:rsidRDefault="00196149" w:rsidP="00196149"/>
    <w:p w14:paraId="14946630" w14:textId="143B0A8A" w:rsidR="00196149" w:rsidRDefault="00196149" w:rsidP="00196149"/>
    <w:p w14:paraId="3F09CD28" w14:textId="77777777" w:rsidR="00A230AD" w:rsidRDefault="00A230AD" w:rsidP="00A230AD">
      <w:pPr>
        <w:rPr>
          <w:sz w:val="24"/>
          <w:szCs w:val="24"/>
        </w:rPr>
      </w:pPr>
    </w:p>
    <w:p w14:paraId="0869535C" w14:textId="2D2351E7" w:rsidR="00A230AD" w:rsidRDefault="00A230AD" w:rsidP="00A230AD">
      <w:pPr>
        <w:rPr>
          <w:sz w:val="24"/>
          <w:szCs w:val="24"/>
        </w:rPr>
      </w:pPr>
      <w:r>
        <w:rPr>
          <w:sz w:val="24"/>
          <w:szCs w:val="24"/>
        </w:rPr>
        <w:t>The River Exe flows for 82.7km from its source in the hills of Exmoor, though Tiverton and Exeter, to the sea at Exmouth on the south coast of Devon. It has an extensive network of tributaries and a high drainage density.</w:t>
      </w:r>
    </w:p>
    <w:p w14:paraId="4BAF9E0E" w14:textId="3D6CE5E9" w:rsidR="00A230AD" w:rsidRDefault="00A230AD" w:rsidP="00A230AD">
      <w:pPr>
        <w:rPr>
          <w:sz w:val="24"/>
          <w:szCs w:val="24"/>
        </w:rPr>
      </w:pPr>
      <w:r>
        <w:rPr>
          <w:sz w:val="24"/>
          <w:szCs w:val="24"/>
        </w:rPr>
        <w:t xml:space="preserve">Figure 1 shows the upper catchment of the River Exe above a long-term gauging station at </w:t>
      </w:r>
      <w:proofErr w:type="spellStart"/>
      <w:r>
        <w:rPr>
          <w:sz w:val="24"/>
          <w:szCs w:val="24"/>
        </w:rPr>
        <w:t>Thorverton</w:t>
      </w:r>
      <w:proofErr w:type="spellEnd"/>
      <w:r>
        <w:rPr>
          <w:sz w:val="24"/>
          <w:szCs w:val="24"/>
        </w:rPr>
        <w:t xml:space="preserve">, eight miles north of Exeter. </w:t>
      </w:r>
    </w:p>
    <w:p w14:paraId="15BCF9D5" w14:textId="77777777" w:rsidR="00A230AD" w:rsidRDefault="00A230AD" w:rsidP="00A230AD">
      <w:pPr>
        <w:rPr>
          <w:sz w:val="24"/>
          <w:szCs w:val="24"/>
        </w:rPr>
      </w:pPr>
    </w:p>
    <w:p w14:paraId="0B955BE5" w14:textId="22392E47" w:rsidR="00A230AD" w:rsidRDefault="00A230AD" w:rsidP="00A230AD">
      <w:pPr>
        <w:rPr>
          <w:sz w:val="24"/>
          <w:szCs w:val="24"/>
        </w:rPr>
      </w:pPr>
      <w:r>
        <w:rPr>
          <w:sz w:val="24"/>
          <w:szCs w:val="24"/>
        </w:rPr>
        <w:t>1) Annotate the map of the catchment with the figures from the slide.</w:t>
      </w:r>
    </w:p>
    <w:p w14:paraId="7BF321E6" w14:textId="34100693" w:rsidR="00A230AD" w:rsidRDefault="00A230AD" w:rsidP="00A230AD">
      <w:pPr>
        <w:rPr>
          <w:sz w:val="24"/>
          <w:szCs w:val="24"/>
        </w:rPr>
      </w:pPr>
      <w:r>
        <w:rPr>
          <w:noProof/>
          <w:sz w:val="24"/>
          <w:szCs w:val="24"/>
          <w:lang w:eastAsia="en-GB"/>
        </w:rPr>
        <w:drawing>
          <wp:anchor distT="0" distB="0" distL="114300" distR="114300" simplePos="0" relativeHeight="251657728" behindDoc="0" locked="0" layoutInCell="1" allowOverlap="1" wp14:anchorId="02FB12BE" wp14:editId="7E35069F">
            <wp:simplePos x="0" y="0"/>
            <wp:positionH relativeFrom="margin">
              <wp:posOffset>790575</wp:posOffset>
            </wp:positionH>
            <wp:positionV relativeFrom="paragraph">
              <wp:posOffset>297180</wp:posOffset>
            </wp:positionV>
            <wp:extent cx="1644015" cy="31089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4015" cy="3108960"/>
                    </a:xfrm>
                    <a:prstGeom prst="rect">
                      <a:avLst/>
                    </a:prstGeom>
                    <a:noFill/>
                  </pic:spPr>
                </pic:pic>
              </a:graphicData>
            </a:graphic>
            <wp14:sizeRelH relativeFrom="margin">
              <wp14:pctWidth>0</wp14:pctWidth>
            </wp14:sizeRelH>
            <wp14:sizeRelV relativeFrom="margin">
              <wp14:pctHeight>0</wp14:pctHeight>
            </wp14:sizeRelV>
          </wp:anchor>
        </w:drawing>
      </w:r>
    </w:p>
    <w:p w14:paraId="4AC65799" w14:textId="65D90CB1" w:rsidR="00A230AD" w:rsidRPr="00FF1062" w:rsidRDefault="00D67836" w:rsidP="00A230AD">
      <w:r w:rsidRPr="00A230AD">
        <w:rPr>
          <w:noProof/>
          <w:sz w:val="24"/>
          <w:szCs w:val="24"/>
          <w:lang w:eastAsia="en-GB"/>
        </w:rPr>
        <mc:AlternateContent>
          <mc:Choice Requires="wps">
            <w:drawing>
              <wp:anchor distT="45720" distB="45720" distL="114300" distR="114300" simplePos="0" relativeHeight="251672064" behindDoc="0" locked="0" layoutInCell="1" allowOverlap="1" wp14:anchorId="29761571" wp14:editId="74669126">
                <wp:simplePos x="0" y="0"/>
                <wp:positionH relativeFrom="margin">
                  <wp:align>right</wp:align>
                </wp:positionH>
                <wp:positionV relativeFrom="paragraph">
                  <wp:posOffset>14605</wp:posOffset>
                </wp:positionV>
                <wp:extent cx="2949575" cy="4171950"/>
                <wp:effectExtent l="0" t="0" r="2222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9575" cy="4171950"/>
                        </a:xfrm>
                        <a:prstGeom prst="rect">
                          <a:avLst/>
                        </a:prstGeom>
                        <a:solidFill>
                          <a:srgbClr val="FFFFFF"/>
                        </a:solidFill>
                        <a:ln w="9525">
                          <a:solidFill>
                            <a:schemeClr val="bg1"/>
                          </a:solidFill>
                          <a:prstDash val="sysDash"/>
                          <a:miter lim="800000"/>
                          <a:headEnd/>
                          <a:tailEnd/>
                        </a:ln>
                      </wps:spPr>
                      <wps:txbx>
                        <w:txbxContent>
                          <w:p w14:paraId="61BC2BB7" w14:textId="77777777" w:rsidR="00A230AD" w:rsidRDefault="00A230AD" w:rsidP="00D67836">
                            <w:pPr>
                              <w:jc w:val="center"/>
                              <w:rPr>
                                <w:b/>
                                <w:sz w:val="24"/>
                                <w:szCs w:val="24"/>
                              </w:rPr>
                            </w:pPr>
                            <w:r w:rsidRPr="009B4BC1">
                              <w:rPr>
                                <w:b/>
                                <w:sz w:val="24"/>
                                <w:szCs w:val="24"/>
                              </w:rPr>
                              <w:t xml:space="preserve">What are the characteristics of the </w:t>
                            </w:r>
                            <w:r w:rsidRPr="00FF1062">
                              <w:rPr>
                                <w:b/>
                                <w:sz w:val="24"/>
                                <w:szCs w:val="24"/>
                              </w:rPr>
                              <w:t>Exe upper catchment?</w:t>
                            </w:r>
                          </w:p>
                          <w:p w14:paraId="0AE5F608" w14:textId="6AEF9E1C" w:rsidR="00A230AD" w:rsidRDefault="00A230AD" w:rsidP="00D67836">
                            <w:pPr>
                              <w:pStyle w:val="ListParagraph"/>
                              <w:numPr>
                                <w:ilvl w:val="0"/>
                                <w:numId w:val="2"/>
                              </w:numPr>
                              <w:rPr>
                                <w:rFonts w:asciiTheme="minorHAnsi" w:hAnsiTheme="minorHAnsi"/>
                              </w:rPr>
                            </w:pPr>
                            <w:r w:rsidRPr="00FF1062">
                              <w:rPr>
                                <w:rFonts w:asciiTheme="minorHAnsi" w:hAnsiTheme="minorHAnsi"/>
                              </w:rPr>
                              <w:t>Physical – Upper catchment area is 601km2. Maximum elevation of 514m to the north. The land is much flatter in the south – lowest elevation is 26m.</w:t>
                            </w:r>
                          </w:p>
                          <w:p w14:paraId="331C4F9F" w14:textId="77777777" w:rsidR="00A230AD" w:rsidRPr="00FF1062" w:rsidRDefault="00A230AD" w:rsidP="00D67836">
                            <w:pPr>
                              <w:pStyle w:val="ListParagraph"/>
                              <w:rPr>
                                <w:rFonts w:asciiTheme="minorHAnsi" w:hAnsiTheme="minorHAnsi"/>
                              </w:rPr>
                            </w:pPr>
                          </w:p>
                          <w:p w14:paraId="602761DF" w14:textId="77777777" w:rsidR="00A230AD" w:rsidRDefault="00A230AD" w:rsidP="00D67836">
                            <w:pPr>
                              <w:pStyle w:val="ListParagraph"/>
                              <w:numPr>
                                <w:ilvl w:val="0"/>
                                <w:numId w:val="2"/>
                              </w:numPr>
                              <w:rPr>
                                <w:rFonts w:asciiTheme="minorHAnsi" w:hAnsiTheme="minorHAnsi"/>
                              </w:rPr>
                            </w:pPr>
                            <w:r w:rsidRPr="00FF1062">
                              <w:rPr>
                                <w:rFonts w:asciiTheme="minorHAnsi" w:hAnsiTheme="minorHAnsi"/>
                              </w:rPr>
                              <w:t xml:space="preserve">Geology – an estimated 84.4% of the catchment is underlain by impermeable rocks, predominantly Devonian sandstones, which accounts for </w:t>
                            </w:r>
                            <w:r>
                              <w:rPr>
                                <w:rFonts w:asciiTheme="minorHAnsi" w:hAnsiTheme="minorHAnsi"/>
                              </w:rPr>
                              <w:t>the extensive drainage network.</w:t>
                            </w:r>
                          </w:p>
                          <w:p w14:paraId="61E2A36B" w14:textId="77777777" w:rsidR="00A230AD" w:rsidRDefault="00A230AD" w:rsidP="00D67836">
                            <w:pPr>
                              <w:pStyle w:val="ListParagraph"/>
                              <w:rPr>
                                <w:rFonts w:asciiTheme="minorHAnsi" w:hAnsiTheme="minorHAnsi"/>
                              </w:rPr>
                            </w:pPr>
                          </w:p>
                          <w:p w14:paraId="08FC1BB8" w14:textId="0D1B1DE0" w:rsidR="00A230AD" w:rsidRDefault="00A230AD" w:rsidP="00D67836">
                            <w:pPr>
                              <w:pStyle w:val="ListParagraph"/>
                              <w:numPr>
                                <w:ilvl w:val="0"/>
                                <w:numId w:val="2"/>
                              </w:numPr>
                            </w:pPr>
                            <w:r w:rsidRPr="00FF1062">
                              <w:t xml:space="preserve">Land use – most of the land is agricultural grassland (67%) with some woodland (15%) and arable farmland. On the high ground of </w:t>
                            </w:r>
                            <w:proofErr w:type="spellStart"/>
                            <w:r w:rsidRPr="00FF1062">
                              <w:t>Exmoor</w:t>
                            </w:r>
                            <w:proofErr w:type="spellEnd"/>
                            <w:r w:rsidRPr="00FF1062">
                              <w:t>, there are moors and peat bogs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61571" id="Text Box 2" o:spid="_x0000_s1028" type="#_x0000_t202" style="position:absolute;margin-left:181.05pt;margin-top:1.15pt;width:232.25pt;height:328.5pt;z-index:2516720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" strokecolor="white [3212]">
                <v:stroke dashstyle="3 1"/>
                <v:textbox>
                  <w:txbxContent>
                    <w:p w14:paraId="61BC2BB7" w14:textId="77777777" w:rsidR="00A230AD" w:rsidRDefault="00A230AD" w:rsidP="00D67836">
                      <w:pPr>
                        <w:jc w:val="center"/>
                        <w:rPr>
                          <w:b/>
                          <w:sz w:val="24"/>
                          <w:szCs w:val="24"/>
                        </w:rPr>
                      </w:pPr>
                      <w:r w:rsidRPr="009B4BC1">
                        <w:rPr>
                          <w:b/>
                          <w:sz w:val="24"/>
                          <w:szCs w:val="24"/>
                        </w:rPr>
                        <w:t xml:space="preserve">What are the characteristics of the </w:t>
                      </w:r>
                      <w:r w:rsidRPr="00FF1062">
                        <w:rPr>
                          <w:b/>
                          <w:sz w:val="24"/>
                          <w:szCs w:val="24"/>
                        </w:rPr>
                        <w:t>Exe upper catchment?</w:t>
                      </w:r>
                    </w:p>
                    <w:p w14:paraId="0AE5F608" w14:textId="6AEF9E1C" w:rsidR="00A230AD" w:rsidRDefault="00A230AD" w:rsidP="00D67836">
                      <w:pPr>
                        <w:pStyle w:val="ListParagraph"/>
                        <w:numPr>
                          <w:ilvl w:val="0"/>
                          <w:numId w:val="2"/>
                        </w:numPr>
                        <w:rPr>
                          <w:rFonts w:asciiTheme="minorHAnsi" w:hAnsiTheme="minorHAnsi"/>
                        </w:rPr>
                      </w:pPr>
                      <w:r w:rsidRPr="00FF1062">
                        <w:rPr>
                          <w:rFonts w:asciiTheme="minorHAnsi" w:hAnsiTheme="minorHAnsi"/>
                        </w:rPr>
                        <w:t>Physical – Upper catchment area is 601km2. Maximum elevation of 514m to the north. The land is much flatter in the south – lowest elevation is 26m.</w:t>
                      </w:r>
                    </w:p>
                    <w:p w14:paraId="331C4F9F" w14:textId="77777777" w:rsidR="00A230AD" w:rsidRPr="00FF1062" w:rsidRDefault="00A230AD" w:rsidP="00D67836">
                      <w:pPr>
                        <w:pStyle w:val="ListParagraph"/>
                        <w:rPr>
                          <w:rFonts w:asciiTheme="minorHAnsi" w:hAnsiTheme="minorHAnsi"/>
                        </w:rPr>
                      </w:pPr>
                    </w:p>
                    <w:p w14:paraId="602761DF" w14:textId="77777777" w:rsidR="00A230AD" w:rsidRDefault="00A230AD" w:rsidP="00D67836">
                      <w:pPr>
                        <w:pStyle w:val="ListParagraph"/>
                        <w:numPr>
                          <w:ilvl w:val="0"/>
                          <w:numId w:val="2"/>
                        </w:numPr>
                        <w:rPr>
                          <w:rFonts w:asciiTheme="minorHAnsi" w:hAnsiTheme="minorHAnsi"/>
                        </w:rPr>
                      </w:pPr>
                      <w:r w:rsidRPr="00FF1062">
                        <w:rPr>
                          <w:rFonts w:asciiTheme="minorHAnsi" w:hAnsiTheme="minorHAnsi"/>
                        </w:rPr>
                        <w:t xml:space="preserve">Geology – an estimated 84.4% of the catchment is underlain by impermeable rocks, predominantly Devonian sandstones, which accounts for </w:t>
                      </w:r>
                      <w:r>
                        <w:rPr>
                          <w:rFonts w:asciiTheme="minorHAnsi" w:hAnsiTheme="minorHAnsi"/>
                        </w:rPr>
                        <w:t>the extensive drainage network.</w:t>
                      </w:r>
                    </w:p>
                    <w:p w14:paraId="61E2A36B" w14:textId="77777777" w:rsidR="00A230AD" w:rsidRDefault="00A230AD" w:rsidP="00D67836">
                      <w:pPr>
                        <w:pStyle w:val="ListParagraph"/>
                        <w:rPr>
                          <w:rFonts w:asciiTheme="minorHAnsi" w:hAnsiTheme="minorHAnsi"/>
                        </w:rPr>
                      </w:pPr>
                    </w:p>
                    <w:p w14:paraId="08FC1BB8" w14:textId="0D1B1DE0" w:rsidR="00A230AD" w:rsidRDefault="00A230AD" w:rsidP="00D67836">
                      <w:pPr>
                        <w:pStyle w:val="ListParagraph"/>
                        <w:numPr>
                          <w:ilvl w:val="0"/>
                          <w:numId w:val="2"/>
                        </w:numPr>
                      </w:pPr>
                      <w:r w:rsidRPr="00FF1062">
                        <w:t xml:space="preserve">Land use – most of the land is agricultural grassland (67%) with some woodland (15%) and arable farmland. On the high ground of </w:t>
                      </w:r>
                      <w:proofErr w:type="spellStart"/>
                      <w:r w:rsidRPr="00FF1062">
                        <w:t>Exmoor</w:t>
                      </w:r>
                      <w:proofErr w:type="spellEnd"/>
                      <w:r w:rsidRPr="00FF1062">
                        <w:t>, there are moors and peat bogs (3%).</w:t>
                      </w:r>
                    </w:p>
                  </w:txbxContent>
                </v:textbox>
                <w10:wrap type="square" anchorx="margin"/>
              </v:shape>
            </w:pict>
          </mc:Fallback>
        </mc:AlternateContent>
      </w:r>
    </w:p>
    <w:p w14:paraId="200DC534" w14:textId="6184ED2B" w:rsidR="00A230AD" w:rsidRPr="00FF1062" w:rsidRDefault="00A230AD" w:rsidP="00A230AD">
      <w:pPr>
        <w:pStyle w:val="ListParagraph"/>
        <w:rPr>
          <w:rFonts w:asciiTheme="minorHAnsi" w:hAnsiTheme="minorHAnsi"/>
        </w:rPr>
      </w:pPr>
    </w:p>
    <w:p w14:paraId="16D44357" w14:textId="77777777" w:rsidR="00A230AD" w:rsidRDefault="00A230AD" w:rsidP="00A230AD">
      <w:pPr>
        <w:ind w:left="360"/>
      </w:pPr>
    </w:p>
    <w:p w14:paraId="7CF6EBE4" w14:textId="0CE1EB02" w:rsidR="00A230AD" w:rsidRDefault="00A230AD" w:rsidP="00A230AD">
      <w:pPr>
        <w:ind w:left="360"/>
      </w:pPr>
    </w:p>
    <w:p w14:paraId="334B50F5" w14:textId="3D5C7FA5" w:rsidR="00A230AD" w:rsidRDefault="00A230AD" w:rsidP="00A230AD">
      <w:pPr>
        <w:ind w:left="360"/>
      </w:pPr>
    </w:p>
    <w:p w14:paraId="2099A34D" w14:textId="6B8B3FC0" w:rsidR="00A230AD" w:rsidRDefault="00A230AD" w:rsidP="00A230AD">
      <w:pPr>
        <w:ind w:left="360"/>
      </w:pPr>
    </w:p>
    <w:p w14:paraId="52C8B545" w14:textId="2D32D82E" w:rsidR="00A230AD" w:rsidRDefault="00A230AD" w:rsidP="00A230AD">
      <w:pPr>
        <w:ind w:left="360"/>
      </w:pPr>
    </w:p>
    <w:p w14:paraId="129C2B77" w14:textId="469AD224" w:rsidR="00A230AD" w:rsidRDefault="00A230AD" w:rsidP="00A230AD">
      <w:pPr>
        <w:ind w:left="360"/>
      </w:pPr>
    </w:p>
    <w:p w14:paraId="3C7C7EBA" w14:textId="5366059F" w:rsidR="00A230AD" w:rsidRDefault="00A230AD" w:rsidP="00A230AD">
      <w:pPr>
        <w:ind w:left="360"/>
      </w:pPr>
    </w:p>
    <w:p w14:paraId="0BF27C35" w14:textId="7E1AAD78" w:rsidR="00A230AD" w:rsidRDefault="00A230AD" w:rsidP="00A230AD">
      <w:pPr>
        <w:ind w:left="360"/>
      </w:pPr>
    </w:p>
    <w:p w14:paraId="607DD120" w14:textId="7E71F2C8" w:rsidR="00A230AD" w:rsidRDefault="00A230AD" w:rsidP="00A230AD">
      <w:pPr>
        <w:ind w:left="360"/>
      </w:pPr>
    </w:p>
    <w:p w14:paraId="747BEBFF" w14:textId="3FBB23B6" w:rsidR="00A230AD" w:rsidRDefault="00A230AD" w:rsidP="00A230AD">
      <w:pPr>
        <w:ind w:left="360"/>
      </w:pPr>
    </w:p>
    <w:p w14:paraId="0955E007" w14:textId="606766EB" w:rsidR="00A230AD" w:rsidRDefault="00A230AD" w:rsidP="00A230AD">
      <w:pPr>
        <w:ind w:left="360"/>
      </w:pPr>
    </w:p>
    <w:p w14:paraId="79E43310" w14:textId="77777777" w:rsidR="00A230AD" w:rsidRDefault="00A230AD" w:rsidP="00A230AD">
      <w:pPr>
        <w:ind w:left="360"/>
      </w:pPr>
    </w:p>
    <w:p w14:paraId="506BB2AE" w14:textId="36007FC2" w:rsidR="00A230AD" w:rsidRDefault="00A230AD" w:rsidP="00A230AD">
      <w:pPr>
        <w:ind w:left="360"/>
      </w:pPr>
    </w:p>
    <w:p w14:paraId="4C31FBAF" w14:textId="1D907A0A" w:rsidR="00A230AD" w:rsidRDefault="00A230AD" w:rsidP="00A230AD">
      <w:pPr>
        <w:ind w:left="360"/>
      </w:pPr>
    </w:p>
    <w:p w14:paraId="4AA6A15B" w14:textId="0E83A9F8" w:rsidR="00A230AD" w:rsidRDefault="00A230AD" w:rsidP="00A230AD">
      <w:pPr>
        <w:ind w:left="360"/>
      </w:pPr>
    </w:p>
    <w:p w14:paraId="6C1C3CB9" w14:textId="145FF058" w:rsidR="00A230AD" w:rsidRDefault="00A230AD" w:rsidP="00A230AD">
      <w:pPr>
        <w:ind w:left="360"/>
      </w:pPr>
    </w:p>
    <w:p w14:paraId="3F940CED" w14:textId="372F343B" w:rsidR="00A230AD" w:rsidRDefault="00A230AD" w:rsidP="00A230AD">
      <w:pPr>
        <w:ind w:left="360"/>
      </w:pPr>
    </w:p>
    <w:p w14:paraId="08ED48A6" w14:textId="051818B9" w:rsidR="00A230AD" w:rsidRDefault="00A230AD" w:rsidP="00A230AD">
      <w:pPr>
        <w:ind w:left="360"/>
        <w:rPr>
          <w:b/>
        </w:rPr>
      </w:pPr>
      <w:r w:rsidRPr="00A230AD">
        <w:rPr>
          <w:b/>
        </w:rPr>
        <w:t>Water balance</w:t>
      </w:r>
    </w:p>
    <w:p w14:paraId="1208C7EC" w14:textId="77777777" w:rsidR="00A230AD" w:rsidRPr="007167E9" w:rsidRDefault="00A230AD" w:rsidP="00A230AD">
      <w:pPr>
        <w:pStyle w:val="NormalWeb"/>
        <w:spacing w:before="200" w:beforeAutospacing="0" w:after="0" w:afterAutospacing="0" w:line="216" w:lineRule="auto"/>
        <w:ind w:left="360"/>
        <w:jc w:val="center"/>
        <w:rPr>
          <w:rFonts w:asciiTheme="minorHAnsi" w:hAnsiTheme="minorHAnsi"/>
        </w:rPr>
      </w:pPr>
      <w:r w:rsidRPr="007167E9">
        <w:rPr>
          <w:rFonts w:asciiTheme="minorHAnsi" w:hAnsiTheme="minorHAnsi" w:cstheme="minorBidi"/>
          <w:b/>
          <w:bCs/>
          <w:color w:val="FF0000"/>
          <w:kern w:val="24"/>
        </w:rPr>
        <w:t xml:space="preserve">Water balance for the River Exe: </w:t>
      </w:r>
    </w:p>
    <w:p w14:paraId="75EA6460" w14:textId="77777777" w:rsidR="00A230AD" w:rsidRPr="007167E9" w:rsidRDefault="00A230AD" w:rsidP="00A230AD">
      <w:pPr>
        <w:pStyle w:val="NormalWeb"/>
        <w:spacing w:before="200" w:beforeAutospacing="0" w:after="0" w:afterAutospacing="0" w:line="216" w:lineRule="auto"/>
        <w:ind w:left="360"/>
        <w:jc w:val="center"/>
        <w:rPr>
          <w:rFonts w:asciiTheme="minorHAnsi" w:hAnsiTheme="minorHAnsi"/>
        </w:rPr>
      </w:pPr>
      <w:r w:rsidRPr="007167E9">
        <w:rPr>
          <w:rFonts w:asciiTheme="minorHAnsi" w:hAnsiTheme="minorHAnsi" w:cstheme="minorBidi"/>
          <w:b/>
          <w:bCs/>
          <w:color w:val="FF0000"/>
          <w:kern w:val="24"/>
        </w:rPr>
        <w:t>Precipitation (1295mm) = evaporation +/- soil water storage (451mm) + runoff (844mm)</w:t>
      </w:r>
    </w:p>
    <w:p w14:paraId="3C19A731" w14:textId="77777777" w:rsidR="00A230AD" w:rsidRPr="00A230AD" w:rsidRDefault="00A230AD" w:rsidP="00A230AD">
      <w:pPr>
        <w:pStyle w:val="ListParagraph"/>
      </w:pPr>
    </w:p>
    <w:p w14:paraId="3F2FE76E" w14:textId="46D9583B" w:rsidR="00A230AD" w:rsidRDefault="00A230AD" w:rsidP="00A230AD">
      <w:pPr>
        <w:pStyle w:val="ListParagraph"/>
        <w:numPr>
          <w:ilvl w:val="0"/>
          <w:numId w:val="2"/>
        </w:numPr>
      </w:pPr>
      <w:r w:rsidRPr="00A230AD">
        <w:t xml:space="preserve">Rainfall is high, particularly over </w:t>
      </w:r>
      <w:proofErr w:type="spellStart"/>
      <w:r w:rsidRPr="00A230AD">
        <w:t>Exmoor</w:t>
      </w:r>
      <w:proofErr w:type="spellEnd"/>
      <w:r w:rsidRPr="00A230AD">
        <w:t xml:space="preserve">. Much of it is absorbed by the peaty moorland soils. However, if saturated or where drainage ditches have been dug, water can flow off the hills rapidly. </w:t>
      </w:r>
    </w:p>
    <w:p w14:paraId="1B1A9F4F" w14:textId="77777777" w:rsidR="00A230AD" w:rsidRPr="00A230AD" w:rsidRDefault="00A230AD" w:rsidP="00A230AD">
      <w:pPr>
        <w:pStyle w:val="ListParagraph"/>
      </w:pPr>
    </w:p>
    <w:p w14:paraId="4AF36A21" w14:textId="3DE855C6" w:rsidR="00782CAF" w:rsidRPr="00A230AD" w:rsidRDefault="00A230AD" w:rsidP="00A230AD">
      <w:pPr>
        <w:pStyle w:val="ListParagraph"/>
        <w:numPr>
          <w:ilvl w:val="0"/>
          <w:numId w:val="2"/>
        </w:numPr>
        <w:rPr>
          <w:b/>
        </w:rPr>
      </w:pPr>
      <w:r w:rsidRPr="00A230AD">
        <w:t xml:space="preserve">Runoff accounts for some 65% of the water balance, quite high compared with other UK rivers. </w:t>
      </w:r>
    </w:p>
    <w:p w14:paraId="1696E37C" w14:textId="77777777" w:rsidR="00A230AD" w:rsidRPr="00A230AD" w:rsidRDefault="00A230AD" w:rsidP="00A230AD">
      <w:pPr>
        <w:pStyle w:val="ListParagraph"/>
        <w:rPr>
          <w:b/>
        </w:rPr>
      </w:pPr>
    </w:p>
    <w:p w14:paraId="2997CA60" w14:textId="77777777" w:rsidR="00E854C1" w:rsidRPr="00E854C1" w:rsidRDefault="00E854C1" w:rsidP="00E854C1">
      <w:pPr>
        <w:rPr>
          <w:rFonts w:cstheme="minorHAnsi"/>
          <w:sz w:val="24"/>
          <w:szCs w:val="24"/>
        </w:rPr>
      </w:pPr>
    </w:p>
    <w:p w14:paraId="3BFACFB0" w14:textId="3DC6B578" w:rsidR="00E854C1" w:rsidRPr="00E854C1" w:rsidRDefault="003C6C91" w:rsidP="009108DC">
      <w:pPr>
        <w:pStyle w:val="ListParagraph"/>
        <w:numPr>
          <w:ilvl w:val="0"/>
          <w:numId w:val="14"/>
        </w:numPr>
        <w:rPr>
          <w:rFonts w:asciiTheme="minorHAnsi" w:hAnsiTheme="minorHAnsi" w:cstheme="minorHAnsi"/>
        </w:rPr>
      </w:pPr>
      <w:r>
        <w:rPr>
          <w:rFonts w:asciiTheme="minorHAnsi" w:hAnsiTheme="minorHAnsi" w:cstheme="minorHAnsi"/>
        </w:rPr>
        <w:t xml:space="preserve">Why is runoff high (65%)? </w:t>
      </w:r>
      <w:r w:rsidR="00E854C1">
        <w:rPr>
          <w:rFonts w:asciiTheme="minorHAnsi" w:hAnsiTheme="minorHAnsi" w:cstheme="minorHAnsi"/>
        </w:rPr>
        <w:t>Explain the link between the</w:t>
      </w:r>
      <w:r w:rsidR="00E854C1" w:rsidRPr="00E854C1">
        <w:rPr>
          <w:rFonts w:asciiTheme="minorHAnsi" w:hAnsiTheme="minorHAnsi" w:cstheme="minorHAnsi"/>
        </w:rPr>
        <w:t xml:space="preserve"> geology, land-use and climate of the River Exe catchment </w:t>
      </w:r>
      <w:r w:rsidR="00E854C1">
        <w:rPr>
          <w:rFonts w:asciiTheme="minorHAnsi" w:hAnsiTheme="minorHAnsi" w:cstheme="minorHAnsi"/>
        </w:rPr>
        <w:t>and</w:t>
      </w:r>
      <w:r w:rsidR="00E854C1" w:rsidRPr="00E854C1">
        <w:rPr>
          <w:rFonts w:asciiTheme="minorHAnsi" w:hAnsiTheme="minorHAnsi" w:cstheme="minorHAnsi"/>
        </w:rPr>
        <w:t xml:space="preserve"> the </w:t>
      </w:r>
      <w:r w:rsidR="00E854C1">
        <w:rPr>
          <w:rFonts w:asciiTheme="minorHAnsi" w:hAnsiTheme="minorHAnsi" w:cstheme="minorHAnsi"/>
        </w:rPr>
        <w:t>runoff:</w:t>
      </w:r>
    </w:p>
    <w:p w14:paraId="5E1C719F" w14:textId="77777777" w:rsidR="00E854C1" w:rsidRPr="00E854C1" w:rsidRDefault="00E854C1" w:rsidP="00E854C1">
      <w:pPr>
        <w:ind w:left="360"/>
        <w:rPr>
          <w:rFonts w:cstheme="minorHAnsi"/>
          <w:sz w:val="24"/>
          <w:szCs w:val="24"/>
        </w:rPr>
      </w:pPr>
    </w:p>
    <w:p w14:paraId="48A9C13B" w14:textId="6BA3C6DC" w:rsidR="00E854C1" w:rsidRDefault="00E854C1" w:rsidP="00E854C1">
      <w:pPr>
        <w:ind w:left="360"/>
        <w:rPr>
          <w:rFonts w:cstheme="minorHAnsi"/>
          <w:sz w:val="24"/>
          <w:szCs w:val="24"/>
        </w:rPr>
      </w:pPr>
    </w:p>
    <w:p w14:paraId="0510E2FB" w14:textId="0345463F" w:rsidR="00E854C1" w:rsidRDefault="00E854C1" w:rsidP="00E854C1">
      <w:pPr>
        <w:ind w:left="360"/>
        <w:rPr>
          <w:rFonts w:cstheme="minorHAnsi"/>
          <w:sz w:val="24"/>
          <w:szCs w:val="24"/>
        </w:rPr>
      </w:pPr>
    </w:p>
    <w:p w14:paraId="13A48E05" w14:textId="77777777" w:rsidR="003C6C91" w:rsidRPr="00E854C1" w:rsidRDefault="003C6C91" w:rsidP="00E854C1">
      <w:pPr>
        <w:ind w:left="360"/>
        <w:rPr>
          <w:rFonts w:cstheme="minorHAnsi"/>
          <w:sz w:val="24"/>
          <w:szCs w:val="24"/>
        </w:rPr>
      </w:pPr>
    </w:p>
    <w:p w14:paraId="5124A6E3" w14:textId="77777777" w:rsidR="00E854C1" w:rsidRPr="00E854C1" w:rsidRDefault="00E854C1" w:rsidP="00E854C1">
      <w:pPr>
        <w:ind w:left="360"/>
        <w:rPr>
          <w:rFonts w:cstheme="minorHAnsi"/>
          <w:sz w:val="24"/>
          <w:szCs w:val="24"/>
        </w:rPr>
      </w:pPr>
    </w:p>
    <w:p w14:paraId="73C4E9E8" w14:textId="151D06B0" w:rsidR="00F32C0C" w:rsidRPr="00E854C1" w:rsidRDefault="0036572D" w:rsidP="00E854C1">
      <w:pPr>
        <w:ind w:left="360"/>
        <w:rPr>
          <w:rFonts w:cstheme="minorHAnsi"/>
          <w:sz w:val="24"/>
          <w:szCs w:val="24"/>
        </w:rPr>
      </w:pPr>
      <w:r w:rsidRPr="00E854C1">
        <w:rPr>
          <w:rFonts w:cstheme="minorHAnsi"/>
          <w:sz w:val="24"/>
          <w:szCs w:val="24"/>
        </w:rPr>
        <w:t xml:space="preserve">2) </w:t>
      </w:r>
      <w:r w:rsidR="00E854C1">
        <w:rPr>
          <w:rFonts w:cstheme="minorHAnsi"/>
          <w:sz w:val="24"/>
          <w:szCs w:val="24"/>
        </w:rPr>
        <w:t>Study the information on Slide</w:t>
      </w:r>
      <w:r w:rsidR="003C6C91">
        <w:rPr>
          <w:rFonts w:cstheme="minorHAnsi"/>
          <w:sz w:val="24"/>
          <w:szCs w:val="24"/>
        </w:rPr>
        <w:t xml:space="preserve"> 7.</w:t>
      </w:r>
      <w:r w:rsidR="00E854C1">
        <w:rPr>
          <w:rFonts w:cstheme="minorHAnsi"/>
          <w:sz w:val="24"/>
          <w:szCs w:val="24"/>
        </w:rPr>
        <w:t xml:space="preserve"> </w:t>
      </w:r>
      <w:r w:rsidR="00A230AD" w:rsidRPr="00E854C1">
        <w:rPr>
          <w:rFonts w:cstheme="minorHAnsi"/>
          <w:sz w:val="24"/>
          <w:szCs w:val="24"/>
        </w:rPr>
        <w:t>M</w:t>
      </w:r>
      <w:r w:rsidR="009108DC" w:rsidRPr="00E854C1">
        <w:rPr>
          <w:rFonts w:cstheme="minorHAnsi"/>
          <w:sz w:val="24"/>
          <w:szCs w:val="24"/>
        </w:rPr>
        <w:t>ind-map how recent changes on Exmoor have</w:t>
      </w:r>
      <w:r w:rsidR="00F32C0C" w:rsidRPr="00E854C1">
        <w:rPr>
          <w:rFonts w:cstheme="minorHAnsi"/>
          <w:sz w:val="24"/>
          <w:szCs w:val="24"/>
        </w:rPr>
        <w:t xml:space="preserve"> impact</w:t>
      </w:r>
      <w:r w:rsidR="009108DC" w:rsidRPr="00E854C1">
        <w:rPr>
          <w:rFonts w:cstheme="minorHAnsi"/>
          <w:sz w:val="24"/>
          <w:szCs w:val="24"/>
        </w:rPr>
        <w:t>ed the water cycle:</w:t>
      </w:r>
    </w:p>
    <w:p w14:paraId="70773808" w14:textId="77777777" w:rsidR="00F32C0C" w:rsidRPr="00E854C1" w:rsidRDefault="00F32C0C" w:rsidP="00196149">
      <w:pPr>
        <w:rPr>
          <w:rFonts w:cstheme="minorHAnsi"/>
          <w:sz w:val="24"/>
          <w:szCs w:val="24"/>
        </w:rPr>
      </w:pPr>
    </w:p>
    <w:p w14:paraId="2778597B" w14:textId="0F7AEA09" w:rsidR="00782CAF" w:rsidRDefault="00782CAF" w:rsidP="00196149">
      <w:pPr>
        <w:rPr>
          <w:sz w:val="24"/>
          <w:szCs w:val="24"/>
        </w:rPr>
      </w:pPr>
    </w:p>
    <w:p w14:paraId="79712752" w14:textId="7E267907" w:rsidR="00A230AD" w:rsidRDefault="00A230AD" w:rsidP="00196149">
      <w:pPr>
        <w:rPr>
          <w:sz w:val="24"/>
          <w:szCs w:val="24"/>
        </w:rPr>
      </w:pPr>
    </w:p>
    <w:p w14:paraId="24FE0844" w14:textId="77777777" w:rsidR="00A230AD" w:rsidRDefault="00A230AD" w:rsidP="00196149">
      <w:pPr>
        <w:rPr>
          <w:sz w:val="24"/>
          <w:szCs w:val="24"/>
        </w:rPr>
      </w:pPr>
    </w:p>
    <w:p w14:paraId="4F0D95BB" w14:textId="77777777" w:rsidR="00782CAF" w:rsidRDefault="00782CAF" w:rsidP="00196149">
      <w:pPr>
        <w:rPr>
          <w:sz w:val="24"/>
          <w:szCs w:val="24"/>
        </w:rPr>
      </w:pPr>
    </w:p>
    <w:p w14:paraId="51F1BA26" w14:textId="77777777" w:rsidR="009108DC" w:rsidRDefault="009108DC" w:rsidP="00196149">
      <w:pPr>
        <w:rPr>
          <w:sz w:val="24"/>
          <w:szCs w:val="24"/>
        </w:rPr>
      </w:pPr>
    </w:p>
    <w:p w14:paraId="1C0A1D53" w14:textId="77777777" w:rsidR="001729AF" w:rsidRDefault="001729AF" w:rsidP="004B37CD">
      <w:pPr>
        <w:rPr>
          <w:sz w:val="24"/>
          <w:szCs w:val="24"/>
        </w:rPr>
      </w:pPr>
    </w:p>
    <w:p w14:paraId="55824E1F" w14:textId="77777777" w:rsidR="001729AF" w:rsidRDefault="001729AF" w:rsidP="004B37CD">
      <w:pPr>
        <w:rPr>
          <w:sz w:val="24"/>
          <w:szCs w:val="24"/>
        </w:rPr>
      </w:pPr>
    </w:p>
    <w:p w14:paraId="793D3FA4" w14:textId="77777777" w:rsidR="001729AF" w:rsidRDefault="001729AF" w:rsidP="004B37CD">
      <w:pPr>
        <w:rPr>
          <w:sz w:val="24"/>
          <w:szCs w:val="24"/>
        </w:rPr>
      </w:pPr>
    </w:p>
    <w:p w14:paraId="2E70B08A" w14:textId="77777777" w:rsidR="001729AF" w:rsidRDefault="001729AF" w:rsidP="004B37CD">
      <w:pPr>
        <w:rPr>
          <w:sz w:val="24"/>
          <w:szCs w:val="24"/>
        </w:rPr>
      </w:pPr>
    </w:p>
    <w:p w14:paraId="0B8C48C8" w14:textId="77777777" w:rsidR="001729AF" w:rsidRDefault="001729AF" w:rsidP="004B37CD">
      <w:pPr>
        <w:rPr>
          <w:sz w:val="24"/>
          <w:szCs w:val="24"/>
        </w:rPr>
      </w:pPr>
    </w:p>
    <w:p w14:paraId="08020B92" w14:textId="77777777" w:rsidR="001729AF" w:rsidRDefault="001729AF" w:rsidP="004B37CD">
      <w:pPr>
        <w:rPr>
          <w:sz w:val="24"/>
          <w:szCs w:val="24"/>
        </w:rPr>
      </w:pPr>
    </w:p>
    <w:p w14:paraId="50563038" w14:textId="77777777" w:rsidR="001729AF" w:rsidRDefault="001729AF" w:rsidP="004B37CD">
      <w:pPr>
        <w:rPr>
          <w:sz w:val="24"/>
          <w:szCs w:val="24"/>
        </w:rPr>
      </w:pPr>
    </w:p>
    <w:p w14:paraId="23AD1FBC" w14:textId="77777777" w:rsidR="001729AF" w:rsidRDefault="001729AF" w:rsidP="004B37CD">
      <w:pPr>
        <w:rPr>
          <w:sz w:val="24"/>
          <w:szCs w:val="24"/>
        </w:rPr>
      </w:pPr>
    </w:p>
    <w:p w14:paraId="410AF962" w14:textId="77777777" w:rsidR="001729AF" w:rsidRDefault="001729AF" w:rsidP="004B37CD">
      <w:pPr>
        <w:rPr>
          <w:sz w:val="24"/>
          <w:szCs w:val="24"/>
        </w:rPr>
      </w:pPr>
    </w:p>
    <w:p w14:paraId="6EA7E0F6" w14:textId="1316A550" w:rsidR="004B37CD" w:rsidRPr="004B37CD" w:rsidRDefault="00F32C0C" w:rsidP="004B37CD">
      <w:pPr>
        <w:rPr>
          <w:sz w:val="24"/>
          <w:szCs w:val="24"/>
        </w:rPr>
      </w:pPr>
      <w:r w:rsidRPr="004B37CD">
        <w:rPr>
          <w:sz w:val="24"/>
          <w:szCs w:val="24"/>
        </w:rPr>
        <w:lastRenderedPageBreak/>
        <w:t>T</w:t>
      </w:r>
      <w:r w:rsidR="00196149" w:rsidRPr="004B37CD">
        <w:rPr>
          <w:sz w:val="24"/>
          <w:szCs w:val="24"/>
        </w:rPr>
        <w:t>he graph below shows the annual hydrograph for the River Exe using data from the gauging station</w:t>
      </w:r>
      <w:r w:rsidR="0036572D" w:rsidRPr="004B37CD">
        <w:rPr>
          <w:sz w:val="24"/>
          <w:szCs w:val="24"/>
        </w:rPr>
        <w:t xml:space="preserve"> at </w:t>
      </w:r>
      <w:proofErr w:type="spellStart"/>
      <w:r w:rsidR="0036572D" w:rsidRPr="004B37CD">
        <w:rPr>
          <w:sz w:val="24"/>
          <w:szCs w:val="24"/>
        </w:rPr>
        <w:t>Thorveton</w:t>
      </w:r>
      <w:proofErr w:type="spellEnd"/>
      <w:r w:rsidR="00196149" w:rsidRPr="004B37CD">
        <w:rPr>
          <w:sz w:val="24"/>
          <w:szCs w:val="24"/>
        </w:rPr>
        <w:t>.</w:t>
      </w:r>
      <w:r w:rsidR="004B37CD" w:rsidRPr="004B37CD">
        <w:rPr>
          <w:sz w:val="24"/>
          <w:szCs w:val="24"/>
        </w:rPr>
        <w:t xml:space="preserve"> Purple and pink shaded sections represent recorded maximum and minimum discharge from long term data.</w:t>
      </w:r>
    </w:p>
    <w:p w14:paraId="48B3FBD6" w14:textId="1F8ACD2C" w:rsidR="00196149" w:rsidRDefault="00196149" w:rsidP="00196149"/>
    <w:p w14:paraId="396E3627" w14:textId="04544E6A" w:rsidR="004B37CD" w:rsidRPr="00196149" w:rsidRDefault="00B43259" w:rsidP="00196149">
      <w:r w:rsidRPr="007167E9">
        <w:rPr>
          <w:noProof/>
          <w:lang w:eastAsia="en-GB"/>
        </w:rPr>
        <w:drawing>
          <wp:anchor distT="0" distB="0" distL="114300" distR="114300" simplePos="0" relativeHeight="251671552" behindDoc="0" locked="0" layoutInCell="1" allowOverlap="1" wp14:anchorId="4D25BD42" wp14:editId="1D50C6A9">
            <wp:simplePos x="0" y="0"/>
            <wp:positionH relativeFrom="margin">
              <wp:align>center</wp:align>
            </wp:positionH>
            <wp:positionV relativeFrom="paragraph">
              <wp:posOffset>40005</wp:posOffset>
            </wp:positionV>
            <wp:extent cx="4171950" cy="2155825"/>
            <wp:effectExtent l="0" t="0" r="0" b="0"/>
            <wp:wrapSquare wrapText="bothSides"/>
            <wp:docPr id="1026" name="Picture 2" descr="retrieving graph image for station 4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etrieving graph image for station 450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1950" cy="2155825"/>
                    </a:xfrm>
                    <a:prstGeom prst="rect">
                      <a:avLst/>
                    </a:prstGeom>
                    <a:noFill/>
                    <a:extLst/>
                  </pic:spPr>
                </pic:pic>
              </a:graphicData>
            </a:graphic>
            <wp14:sizeRelH relativeFrom="margin">
              <wp14:pctWidth>0</wp14:pctWidth>
            </wp14:sizeRelH>
            <wp14:sizeRelV relativeFrom="margin">
              <wp14:pctHeight>0</wp14:pctHeight>
            </wp14:sizeRelV>
          </wp:anchor>
        </w:drawing>
      </w:r>
    </w:p>
    <w:p w14:paraId="4D25BC5E" w14:textId="02BF6A0E" w:rsidR="007167E9" w:rsidRPr="00196149" w:rsidRDefault="007167E9" w:rsidP="00196149"/>
    <w:p w14:paraId="27116134" w14:textId="77777777" w:rsidR="0036572D" w:rsidRDefault="0036572D" w:rsidP="00EB5DB9">
      <w:pPr>
        <w:pStyle w:val="ListParagraph"/>
        <w:rPr>
          <w:rFonts w:asciiTheme="minorHAnsi" w:hAnsiTheme="minorHAnsi"/>
        </w:rPr>
      </w:pPr>
    </w:p>
    <w:p w14:paraId="55EFBA85" w14:textId="77777777" w:rsidR="0036572D" w:rsidRDefault="0036572D" w:rsidP="00EB5DB9">
      <w:pPr>
        <w:pStyle w:val="ListParagraph"/>
        <w:rPr>
          <w:rFonts w:asciiTheme="minorHAnsi" w:hAnsiTheme="minorHAnsi"/>
        </w:rPr>
      </w:pPr>
    </w:p>
    <w:p w14:paraId="68D35582" w14:textId="77777777" w:rsidR="0036572D" w:rsidRDefault="0036572D" w:rsidP="00EB5DB9">
      <w:pPr>
        <w:pStyle w:val="ListParagraph"/>
        <w:rPr>
          <w:rFonts w:asciiTheme="minorHAnsi" w:hAnsiTheme="minorHAnsi"/>
        </w:rPr>
      </w:pPr>
    </w:p>
    <w:p w14:paraId="0E844A3A" w14:textId="77777777" w:rsidR="0036572D" w:rsidRDefault="0036572D" w:rsidP="00EB5DB9">
      <w:pPr>
        <w:pStyle w:val="ListParagraph"/>
        <w:rPr>
          <w:rFonts w:asciiTheme="minorHAnsi" w:hAnsiTheme="minorHAnsi"/>
        </w:rPr>
      </w:pPr>
    </w:p>
    <w:p w14:paraId="04203910" w14:textId="77777777" w:rsidR="0036572D" w:rsidRDefault="0036572D" w:rsidP="00EB5DB9">
      <w:pPr>
        <w:pStyle w:val="ListParagraph"/>
        <w:rPr>
          <w:rFonts w:asciiTheme="minorHAnsi" w:hAnsiTheme="minorHAnsi"/>
        </w:rPr>
      </w:pPr>
    </w:p>
    <w:p w14:paraId="6339D1CF" w14:textId="77777777" w:rsidR="0036572D" w:rsidRDefault="0036572D" w:rsidP="00EB5DB9">
      <w:pPr>
        <w:pStyle w:val="ListParagraph"/>
        <w:rPr>
          <w:rFonts w:asciiTheme="minorHAnsi" w:hAnsiTheme="minorHAnsi"/>
        </w:rPr>
      </w:pPr>
    </w:p>
    <w:p w14:paraId="3C32D87A" w14:textId="77777777" w:rsidR="0036572D" w:rsidRDefault="0036572D" w:rsidP="00EB5DB9">
      <w:pPr>
        <w:pStyle w:val="ListParagraph"/>
        <w:rPr>
          <w:rFonts w:asciiTheme="minorHAnsi" w:hAnsiTheme="minorHAnsi"/>
        </w:rPr>
      </w:pPr>
    </w:p>
    <w:p w14:paraId="05A797D7" w14:textId="77777777" w:rsidR="0036572D" w:rsidRDefault="0036572D" w:rsidP="00EB5DB9">
      <w:pPr>
        <w:pStyle w:val="ListParagraph"/>
        <w:rPr>
          <w:rFonts w:asciiTheme="minorHAnsi" w:hAnsiTheme="minorHAnsi"/>
        </w:rPr>
      </w:pPr>
    </w:p>
    <w:p w14:paraId="0978CC94" w14:textId="77777777" w:rsidR="0036572D" w:rsidRDefault="0036572D" w:rsidP="00EB5DB9">
      <w:pPr>
        <w:pStyle w:val="ListParagraph"/>
        <w:rPr>
          <w:rFonts w:asciiTheme="minorHAnsi" w:hAnsiTheme="minorHAnsi"/>
        </w:rPr>
      </w:pPr>
    </w:p>
    <w:p w14:paraId="7A4D0974" w14:textId="77777777" w:rsidR="0036572D" w:rsidRDefault="0036572D" w:rsidP="00EB5DB9">
      <w:pPr>
        <w:pStyle w:val="ListParagraph"/>
        <w:rPr>
          <w:rFonts w:asciiTheme="minorHAnsi" w:hAnsiTheme="minorHAnsi"/>
        </w:rPr>
      </w:pPr>
    </w:p>
    <w:p w14:paraId="7870901D" w14:textId="77777777" w:rsidR="0036572D" w:rsidRDefault="0036572D" w:rsidP="00EB5DB9">
      <w:pPr>
        <w:pStyle w:val="ListParagraph"/>
        <w:rPr>
          <w:rFonts w:asciiTheme="minorHAnsi" w:hAnsiTheme="minorHAnsi"/>
        </w:rPr>
      </w:pPr>
    </w:p>
    <w:p w14:paraId="115594CF" w14:textId="77777777" w:rsidR="0036572D" w:rsidRDefault="0036572D" w:rsidP="00EB5DB9">
      <w:pPr>
        <w:pStyle w:val="ListParagraph"/>
        <w:rPr>
          <w:rFonts w:asciiTheme="minorHAnsi" w:hAnsiTheme="minorHAnsi"/>
        </w:rPr>
      </w:pPr>
    </w:p>
    <w:p w14:paraId="54204883" w14:textId="77777777" w:rsidR="004B37CD" w:rsidRPr="007E51F2" w:rsidRDefault="004B37CD" w:rsidP="00EB5DB9">
      <w:pPr>
        <w:rPr>
          <w:sz w:val="24"/>
          <w:szCs w:val="24"/>
        </w:rPr>
      </w:pPr>
    </w:p>
    <w:p w14:paraId="61B6CABE" w14:textId="529FCC4E" w:rsidR="00B43259" w:rsidRPr="00D67836" w:rsidRDefault="007E51F2" w:rsidP="00B43259">
      <w:pPr>
        <w:rPr>
          <w:sz w:val="24"/>
          <w:szCs w:val="24"/>
        </w:rPr>
      </w:pPr>
      <w:r w:rsidRPr="007E51F2">
        <w:rPr>
          <w:sz w:val="24"/>
          <w:szCs w:val="24"/>
        </w:rPr>
        <w:t>3)</w:t>
      </w:r>
      <w:r w:rsidRPr="007E51F2">
        <w:rPr>
          <w:sz w:val="24"/>
          <w:szCs w:val="24"/>
        </w:rPr>
        <w:tab/>
      </w:r>
      <w:r w:rsidR="0036572D" w:rsidRPr="00D67836">
        <w:rPr>
          <w:sz w:val="24"/>
          <w:szCs w:val="24"/>
        </w:rPr>
        <w:t xml:space="preserve">Annotate the hydrograph to </w:t>
      </w:r>
      <w:r w:rsidR="0051621F" w:rsidRPr="00D67836">
        <w:rPr>
          <w:sz w:val="24"/>
          <w:szCs w:val="24"/>
        </w:rPr>
        <w:t>identify</w:t>
      </w:r>
      <w:r w:rsidR="00B43259" w:rsidRPr="00D67836">
        <w:rPr>
          <w:sz w:val="24"/>
          <w:szCs w:val="24"/>
        </w:rPr>
        <w:t xml:space="preserve"> seasonal </w:t>
      </w:r>
      <w:r w:rsidR="00D67836" w:rsidRPr="00D67836">
        <w:rPr>
          <w:sz w:val="24"/>
          <w:szCs w:val="24"/>
        </w:rPr>
        <w:t>variations</w:t>
      </w:r>
      <w:r w:rsidR="00B43259" w:rsidRPr="00D67836">
        <w:rPr>
          <w:sz w:val="24"/>
          <w:szCs w:val="24"/>
        </w:rPr>
        <w:t xml:space="preserve"> in the discharge of the River Exe.</w:t>
      </w:r>
      <w:r w:rsidR="0051621F" w:rsidRPr="00D67836">
        <w:rPr>
          <w:sz w:val="24"/>
          <w:szCs w:val="24"/>
        </w:rPr>
        <w:t xml:space="preserve"> Suggest reasons for these differences.</w:t>
      </w:r>
    </w:p>
    <w:p w14:paraId="147ED648" w14:textId="77777777" w:rsidR="007E51F2" w:rsidRPr="00D67836" w:rsidRDefault="007E51F2" w:rsidP="007E51F2">
      <w:pPr>
        <w:rPr>
          <w:sz w:val="24"/>
          <w:szCs w:val="24"/>
        </w:rPr>
      </w:pPr>
    </w:p>
    <w:p w14:paraId="4D25BC86" w14:textId="648EB711" w:rsidR="00B478B2" w:rsidRPr="00D67836" w:rsidRDefault="007E51F2" w:rsidP="007E51F2">
      <w:pPr>
        <w:rPr>
          <w:sz w:val="24"/>
          <w:szCs w:val="24"/>
        </w:rPr>
      </w:pPr>
      <w:r w:rsidRPr="00D67836">
        <w:rPr>
          <w:sz w:val="24"/>
          <w:szCs w:val="24"/>
        </w:rPr>
        <w:t>4)</w:t>
      </w:r>
      <w:r w:rsidRPr="00D67836">
        <w:rPr>
          <w:sz w:val="24"/>
          <w:szCs w:val="24"/>
        </w:rPr>
        <w:tab/>
      </w:r>
      <w:r w:rsidR="00B478B2" w:rsidRPr="00D67836">
        <w:rPr>
          <w:sz w:val="24"/>
          <w:szCs w:val="24"/>
        </w:rPr>
        <w:t xml:space="preserve">Suggest how each of the following factors affects the water cycle in the River Exe catchment: </w:t>
      </w:r>
    </w:p>
    <w:p w14:paraId="4D25BC87" w14:textId="77777777" w:rsidR="003C4A5A" w:rsidRPr="004B37CD" w:rsidRDefault="003C4A5A" w:rsidP="003C4A5A">
      <w:pPr>
        <w:pStyle w:val="ListParagraph"/>
      </w:pPr>
    </w:p>
    <w:tbl>
      <w:tblPr>
        <w:tblStyle w:val="TableGrid"/>
        <w:tblpPr w:leftFromText="180" w:rightFromText="180" w:vertAnchor="text" w:horzAnchor="margin" w:tblpY="-44"/>
        <w:tblW w:w="10437" w:type="dxa"/>
        <w:tblLook w:val="04A0" w:firstRow="1" w:lastRow="0" w:firstColumn="1" w:lastColumn="0" w:noHBand="0" w:noVBand="1"/>
      </w:tblPr>
      <w:tblGrid>
        <w:gridCol w:w="2054"/>
        <w:gridCol w:w="2059"/>
        <w:gridCol w:w="2081"/>
        <w:gridCol w:w="2057"/>
        <w:gridCol w:w="2186"/>
      </w:tblGrid>
      <w:tr w:rsidR="004B37CD" w:rsidRPr="004B37CD" w14:paraId="6A007F96" w14:textId="77777777" w:rsidTr="004B37CD">
        <w:trPr>
          <w:trHeight w:val="1122"/>
        </w:trPr>
        <w:tc>
          <w:tcPr>
            <w:tcW w:w="2054" w:type="dxa"/>
          </w:tcPr>
          <w:p w14:paraId="1265AF99" w14:textId="77777777" w:rsidR="004B37CD" w:rsidRPr="004B37CD" w:rsidRDefault="004B37CD" w:rsidP="004B37CD">
            <w:pPr>
              <w:rPr>
                <w:sz w:val="24"/>
                <w:szCs w:val="24"/>
              </w:rPr>
            </w:pPr>
            <w:r w:rsidRPr="004B37CD">
              <w:rPr>
                <w:sz w:val="24"/>
                <w:szCs w:val="24"/>
              </w:rPr>
              <w:t>81.8% of the land use is woodland or grass.</w:t>
            </w:r>
          </w:p>
        </w:tc>
        <w:tc>
          <w:tcPr>
            <w:tcW w:w="2059" w:type="dxa"/>
          </w:tcPr>
          <w:p w14:paraId="620E2AB1" w14:textId="77777777" w:rsidR="004B37CD" w:rsidRPr="004B37CD" w:rsidRDefault="004B37CD" w:rsidP="004B37CD">
            <w:pPr>
              <w:rPr>
                <w:sz w:val="24"/>
                <w:szCs w:val="24"/>
              </w:rPr>
            </w:pPr>
            <w:r w:rsidRPr="004B37CD">
              <w:rPr>
                <w:sz w:val="24"/>
                <w:szCs w:val="24"/>
              </w:rPr>
              <w:t>Only 0.6% of the catchment is urbanised.</w:t>
            </w:r>
          </w:p>
          <w:p w14:paraId="5488A549" w14:textId="77777777" w:rsidR="004B37CD" w:rsidRPr="004B37CD" w:rsidRDefault="004B37CD" w:rsidP="004B37CD">
            <w:pPr>
              <w:rPr>
                <w:sz w:val="24"/>
                <w:szCs w:val="24"/>
              </w:rPr>
            </w:pPr>
          </w:p>
        </w:tc>
        <w:tc>
          <w:tcPr>
            <w:tcW w:w="2081" w:type="dxa"/>
          </w:tcPr>
          <w:p w14:paraId="1939CB52" w14:textId="77777777" w:rsidR="004B37CD" w:rsidRPr="004B37CD" w:rsidRDefault="004B37CD" w:rsidP="004B37CD">
            <w:pPr>
              <w:rPr>
                <w:sz w:val="24"/>
                <w:szCs w:val="24"/>
              </w:rPr>
            </w:pPr>
            <w:r w:rsidRPr="004B37CD">
              <w:rPr>
                <w:sz w:val="24"/>
                <w:szCs w:val="24"/>
              </w:rPr>
              <w:t>Most of the catchment is underlain by impermeable rocks.</w:t>
            </w:r>
          </w:p>
        </w:tc>
        <w:tc>
          <w:tcPr>
            <w:tcW w:w="2057" w:type="dxa"/>
          </w:tcPr>
          <w:p w14:paraId="5939CE8C" w14:textId="77777777" w:rsidR="004B37CD" w:rsidRPr="004B37CD" w:rsidRDefault="004B37CD" w:rsidP="004B37CD">
            <w:pPr>
              <w:rPr>
                <w:sz w:val="24"/>
                <w:szCs w:val="24"/>
              </w:rPr>
            </w:pPr>
            <w:r w:rsidRPr="004B37CD">
              <w:rPr>
                <w:sz w:val="24"/>
                <w:szCs w:val="24"/>
              </w:rPr>
              <w:t>An extensive network of ditches drains Exmoor’s peatlands.</w:t>
            </w:r>
          </w:p>
        </w:tc>
        <w:tc>
          <w:tcPr>
            <w:tcW w:w="2186" w:type="dxa"/>
          </w:tcPr>
          <w:p w14:paraId="19B5AED2" w14:textId="77777777" w:rsidR="004B37CD" w:rsidRPr="004B37CD" w:rsidRDefault="004B37CD" w:rsidP="004B37CD">
            <w:pPr>
              <w:rPr>
                <w:sz w:val="24"/>
                <w:szCs w:val="24"/>
              </w:rPr>
            </w:pPr>
            <w:proofErr w:type="spellStart"/>
            <w:r w:rsidRPr="004B37CD">
              <w:rPr>
                <w:sz w:val="24"/>
                <w:szCs w:val="24"/>
              </w:rPr>
              <w:t>Wimbleball</w:t>
            </w:r>
            <w:proofErr w:type="spellEnd"/>
            <w:r w:rsidRPr="004B37CD">
              <w:rPr>
                <w:sz w:val="24"/>
                <w:szCs w:val="24"/>
              </w:rPr>
              <w:t xml:space="preserve"> Reservoir has been built on an upland tributary of the River Exe.</w:t>
            </w:r>
          </w:p>
        </w:tc>
      </w:tr>
      <w:tr w:rsidR="004B37CD" w14:paraId="2A6291DD" w14:textId="77777777" w:rsidTr="004B37CD">
        <w:trPr>
          <w:trHeight w:val="3123"/>
        </w:trPr>
        <w:tc>
          <w:tcPr>
            <w:tcW w:w="2054" w:type="dxa"/>
          </w:tcPr>
          <w:p w14:paraId="302B7A68" w14:textId="77777777" w:rsidR="004B37CD" w:rsidRDefault="004B37CD" w:rsidP="004B37CD">
            <w:pPr>
              <w:rPr>
                <w:sz w:val="24"/>
                <w:szCs w:val="24"/>
              </w:rPr>
            </w:pPr>
          </w:p>
        </w:tc>
        <w:tc>
          <w:tcPr>
            <w:tcW w:w="2059" w:type="dxa"/>
          </w:tcPr>
          <w:p w14:paraId="0F03A440" w14:textId="77777777" w:rsidR="004B37CD" w:rsidRDefault="004B37CD" w:rsidP="004B37CD">
            <w:pPr>
              <w:rPr>
                <w:sz w:val="24"/>
                <w:szCs w:val="24"/>
              </w:rPr>
            </w:pPr>
          </w:p>
        </w:tc>
        <w:tc>
          <w:tcPr>
            <w:tcW w:w="2081" w:type="dxa"/>
          </w:tcPr>
          <w:p w14:paraId="19C0F522" w14:textId="77777777" w:rsidR="004B37CD" w:rsidRDefault="004B37CD" w:rsidP="004B37CD">
            <w:pPr>
              <w:rPr>
                <w:sz w:val="24"/>
                <w:szCs w:val="24"/>
              </w:rPr>
            </w:pPr>
          </w:p>
        </w:tc>
        <w:tc>
          <w:tcPr>
            <w:tcW w:w="2057" w:type="dxa"/>
          </w:tcPr>
          <w:p w14:paraId="1A88D094" w14:textId="77777777" w:rsidR="004B37CD" w:rsidRDefault="004B37CD" w:rsidP="004B37CD">
            <w:pPr>
              <w:rPr>
                <w:sz w:val="24"/>
                <w:szCs w:val="24"/>
              </w:rPr>
            </w:pPr>
          </w:p>
        </w:tc>
        <w:tc>
          <w:tcPr>
            <w:tcW w:w="2186" w:type="dxa"/>
          </w:tcPr>
          <w:p w14:paraId="68F4BFBD" w14:textId="77777777" w:rsidR="004B37CD" w:rsidRDefault="004B37CD" w:rsidP="004B37CD">
            <w:pPr>
              <w:rPr>
                <w:sz w:val="24"/>
                <w:szCs w:val="24"/>
              </w:rPr>
            </w:pPr>
          </w:p>
          <w:p w14:paraId="606A7CD5" w14:textId="77777777" w:rsidR="00B43259" w:rsidRDefault="00B43259" w:rsidP="004B37CD">
            <w:pPr>
              <w:rPr>
                <w:sz w:val="24"/>
                <w:szCs w:val="24"/>
              </w:rPr>
            </w:pPr>
          </w:p>
          <w:p w14:paraId="40A5FA99" w14:textId="77777777" w:rsidR="00B43259" w:rsidRDefault="00B43259" w:rsidP="004B37CD">
            <w:pPr>
              <w:rPr>
                <w:sz w:val="24"/>
                <w:szCs w:val="24"/>
              </w:rPr>
            </w:pPr>
          </w:p>
          <w:p w14:paraId="6EA25393" w14:textId="77777777" w:rsidR="00B43259" w:rsidRDefault="00B43259" w:rsidP="004B37CD">
            <w:pPr>
              <w:rPr>
                <w:sz w:val="24"/>
                <w:szCs w:val="24"/>
              </w:rPr>
            </w:pPr>
          </w:p>
          <w:p w14:paraId="60DE9CDC" w14:textId="77777777" w:rsidR="00B43259" w:rsidRDefault="00B43259" w:rsidP="004B37CD">
            <w:pPr>
              <w:rPr>
                <w:sz w:val="24"/>
                <w:szCs w:val="24"/>
              </w:rPr>
            </w:pPr>
          </w:p>
          <w:p w14:paraId="16499EC8" w14:textId="77777777" w:rsidR="00B43259" w:rsidRDefault="00B43259" w:rsidP="004B37CD">
            <w:pPr>
              <w:rPr>
                <w:sz w:val="24"/>
                <w:szCs w:val="24"/>
              </w:rPr>
            </w:pPr>
          </w:p>
          <w:p w14:paraId="72602A0C" w14:textId="77777777" w:rsidR="00B43259" w:rsidRDefault="00B43259" w:rsidP="004B37CD">
            <w:pPr>
              <w:rPr>
                <w:sz w:val="24"/>
                <w:szCs w:val="24"/>
              </w:rPr>
            </w:pPr>
          </w:p>
          <w:p w14:paraId="2F8496F7" w14:textId="77777777" w:rsidR="00B43259" w:rsidRDefault="00B43259" w:rsidP="004B37CD">
            <w:pPr>
              <w:rPr>
                <w:sz w:val="24"/>
                <w:szCs w:val="24"/>
              </w:rPr>
            </w:pPr>
          </w:p>
          <w:p w14:paraId="75F60C9F" w14:textId="0A5D52EB" w:rsidR="00B43259" w:rsidRDefault="00B43259" w:rsidP="004B37CD">
            <w:pPr>
              <w:rPr>
                <w:sz w:val="24"/>
                <w:szCs w:val="24"/>
              </w:rPr>
            </w:pPr>
          </w:p>
          <w:p w14:paraId="3942B5BF" w14:textId="05C4DB0D" w:rsidR="00B43259" w:rsidRDefault="00B43259" w:rsidP="004B37CD">
            <w:pPr>
              <w:rPr>
                <w:sz w:val="24"/>
                <w:szCs w:val="24"/>
              </w:rPr>
            </w:pPr>
          </w:p>
          <w:p w14:paraId="6C143D4A" w14:textId="77777777" w:rsidR="00B43259" w:rsidRDefault="00B43259" w:rsidP="004B37CD">
            <w:pPr>
              <w:rPr>
                <w:sz w:val="24"/>
                <w:szCs w:val="24"/>
              </w:rPr>
            </w:pPr>
          </w:p>
          <w:p w14:paraId="1B289457" w14:textId="77777777" w:rsidR="00B43259" w:rsidRDefault="00B43259" w:rsidP="004B37CD">
            <w:pPr>
              <w:rPr>
                <w:sz w:val="24"/>
                <w:szCs w:val="24"/>
              </w:rPr>
            </w:pPr>
          </w:p>
          <w:p w14:paraId="0DB66C39" w14:textId="091C3BA3" w:rsidR="00B43259" w:rsidRDefault="00B43259" w:rsidP="004B37CD">
            <w:pPr>
              <w:rPr>
                <w:sz w:val="24"/>
                <w:szCs w:val="24"/>
              </w:rPr>
            </w:pPr>
          </w:p>
        </w:tc>
      </w:tr>
    </w:tbl>
    <w:p w14:paraId="4D25BCA0" w14:textId="386D6FA3" w:rsidR="003C4A5A" w:rsidRDefault="003C4A5A" w:rsidP="003C4A5A">
      <w:pPr>
        <w:rPr>
          <w:sz w:val="24"/>
          <w:szCs w:val="24"/>
        </w:rPr>
      </w:pPr>
    </w:p>
    <w:p w14:paraId="5960A2F8" w14:textId="77777777" w:rsidR="00B43259" w:rsidRDefault="00B43259" w:rsidP="003C4A5A">
      <w:pPr>
        <w:rPr>
          <w:sz w:val="24"/>
          <w:szCs w:val="24"/>
        </w:rPr>
      </w:pPr>
    </w:p>
    <w:p w14:paraId="4D25BCA5" w14:textId="6F3677BB" w:rsidR="003C4A5A" w:rsidRDefault="003C4A5A" w:rsidP="003C4A5A">
      <w:pPr>
        <w:rPr>
          <w:b/>
          <w:sz w:val="24"/>
          <w:szCs w:val="24"/>
        </w:rPr>
      </w:pPr>
      <w:r w:rsidRPr="003C4A5A">
        <w:rPr>
          <w:b/>
          <w:sz w:val="24"/>
          <w:szCs w:val="24"/>
        </w:rPr>
        <w:lastRenderedPageBreak/>
        <w:t>River catchment field data</w:t>
      </w:r>
      <w:r>
        <w:rPr>
          <w:b/>
          <w:sz w:val="24"/>
          <w:szCs w:val="24"/>
        </w:rPr>
        <w:t>: The River Exe</w:t>
      </w:r>
    </w:p>
    <w:p w14:paraId="4D25BCA6" w14:textId="77777777" w:rsidR="003C4A5A" w:rsidRDefault="003C4A5A" w:rsidP="003C4A5A">
      <w:pPr>
        <w:rPr>
          <w:sz w:val="24"/>
          <w:szCs w:val="24"/>
        </w:rPr>
      </w:pPr>
      <w:r w:rsidRPr="003C4A5A">
        <w:rPr>
          <w:noProof/>
          <w:sz w:val="24"/>
          <w:szCs w:val="24"/>
          <w:lang w:eastAsia="en-GB"/>
        </w:rPr>
        <w:drawing>
          <wp:inline distT="0" distB="0" distL="0" distR="0" wp14:anchorId="4D25BD46" wp14:editId="4D25BD47">
            <wp:extent cx="6096000" cy="7270608"/>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96875" cy="7271652"/>
                    </a:xfrm>
                    <a:prstGeom prst="rect">
                      <a:avLst/>
                    </a:prstGeom>
                    <a:noFill/>
                    <a:ln>
                      <a:noFill/>
                    </a:ln>
                  </pic:spPr>
                </pic:pic>
              </a:graphicData>
            </a:graphic>
          </wp:inline>
        </w:drawing>
      </w:r>
    </w:p>
    <w:p w14:paraId="4D25BCA7" w14:textId="6185BC56" w:rsidR="007167E9" w:rsidRPr="00DA07A7" w:rsidRDefault="007167E9" w:rsidP="007167E9">
      <w:pPr>
        <w:rPr>
          <w:sz w:val="24"/>
          <w:szCs w:val="24"/>
        </w:rPr>
      </w:pPr>
      <w:r w:rsidRPr="00DA07A7">
        <w:rPr>
          <w:sz w:val="24"/>
          <w:szCs w:val="24"/>
        </w:rPr>
        <w:t xml:space="preserve">5) Read through </w:t>
      </w:r>
      <w:r w:rsidR="00DA07A7" w:rsidRPr="00DA07A7">
        <w:rPr>
          <w:sz w:val="24"/>
          <w:szCs w:val="24"/>
        </w:rPr>
        <w:t xml:space="preserve">the information </w:t>
      </w:r>
      <w:r w:rsidR="004B37CD">
        <w:rPr>
          <w:sz w:val="24"/>
          <w:szCs w:val="24"/>
        </w:rPr>
        <w:t>above</w:t>
      </w:r>
      <w:r w:rsidRPr="00DA07A7">
        <w:rPr>
          <w:sz w:val="24"/>
          <w:szCs w:val="24"/>
        </w:rPr>
        <w:t xml:space="preserve"> and use the YouTube video</w:t>
      </w:r>
      <w:r w:rsidR="00D5708A">
        <w:rPr>
          <w:sz w:val="24"/>
          <w:szCs w:val="24"/>
        </w:rPr>
        <w:t>s</w:t>
      </w:r>
      <w:r w:rsidR="00DA07A7" w:rsidRPr="00DA07A7">
        <w:rPr>
          <w:sz w:val="24"/>
          <w:szCs w:val="24"/>
        </w:rPr>
        <w:t xml:space="preserve"> to answer the following questions:</w:t>
      </w:r>
    </w:p>
    <w:p w14:paraId="4D25BCA9" w14:textId="48A3104F" w:rsidR="00D5708A" w:rsidRPr="00DA07A7" w:rsidRDefault="00814CF0" w:rsidP="00DA07A7">
      <w:pPr>
        <w:rPr>
          <w:sz w:val="24"/>
          <w:szCs w:val="24"/>
        </w:rPr>
      </w:pPr>
      <w:hyperlink r:id="rId13" w:history="1">
        <w:r w:rsidR="00DA07A7" w:rsidRPr="00DA07A7">
          <w:rPr>
            <w:rStyle w:val="Hyperlink"/>
            <w:sz w:val="24"/>
            <w:szCs w:val="24"/>
          </w:rPr>
          <w:t>https://</w:t>
        </w:r>
      </w:hyperlink>
      <w:hyperlink r:id="rId14" w:history="1">
        <w:r w:rsidR="00DA07A7" w:rsidRPr="00DA07A7">
          <w:rPr>
            <w:rStyle w:val="Hyperlink"/>
            <w:sz w:val="24"/>
            <w:szCs w:val="24"/>
          </w:rPr>
          <w:t>www.youtube.com/watch?v=VEiZSXwlSkU</w:t>
        </w:r>
      </w:hyperlink>
      <w:r w:rsidR="00DA07A7" w:rsidRPr="00DA07A7">
        <w:rPr>
          <w:sz w:val="24"/>
          <w:szCs w:val="24"/>
        </w:rPr>
        <w:t xml:space="preserve"> </w:t>
      </w:r>
      <w:r w:rsidR="004B37CD">
        <w:rPr>
          <w:sz w:val="24"/>
          <w:szCs w:val="24"/>
        </w:rPr>
        <w:tab/>
      </w:r>
      <w:hyperlink r:id="rId15" w:history="1">
        <w:r w:rsidR="00D5708A" w:rsidRPr="00D5708A">
          <w:rPr>
            <w:rStyle w:val="Hyperlink"/>
            <w:sz w:val="24"/>
            <w:szCs w:val="24"/>
          </w:rPr>
          <w:t>https://</w:t>
        </w:r>
      </w:hyperlink>
      <w:hyperlink r:id="rId16" w:history="1">
        <w:r w:rsidR="00D5708A" w:rsidRPr="00D5708A">
          <w:rPr>
            <w:rStyle w:val="Hyperlink"/>
            <w:sz w:val="24"/>
            <w:szCs w:val="24"/>
          </w:rPr>
          <w:t>www.youtube.com/watch?v=iv8y1LpA2n8</w:t>
        </w:r>
      </w:hyperlink>
      <w:r w:rsidR="00D5708A">
        <w:rPr>
          <w:sz w:val="24"/>
          <w:szCs w:val="24"/>
        </w:rPr>
        <w:t xml:space="preserve"> </w:t>
      </w:r>
    </w:p>
    <w:p w14:paraId="4D25BCAA" w14:textId="77777777" w:rsidR="00DA07A7" w:rsidRDefault="007167E9" w:rsidP="007167E9">
      <w:pPr>
        <w:pStyle w:val="ListParagraph"/>
        <w:numPr>
          <w:ilvl w:val="0"/>
          <w:numId w:val="9"/>
        </w:numPr>
        <w:rPr>
          <w:rFonts w:asciiTheme="minorHAnsi" w:hAnsiTheme="minorHAnsi"/>
        </w:rPr>
      </w:pPr>
      <w:r w:rsidRPr="00DA07A7">
        <w:rPr>
          <w:rFonts w:asciiTheme="minorHAnsi" w:hAnsiTheme="minorHAnsi"/>
        </w:rPr>
        <w:t>What is the aim of the scheme?</w:t>
      </w:r>
    </w:p>
    <w:p w14:paraId="4D25BCAB" w14:textId="77777777" w:rsidR="00DA07A7" w:rsidRDefault="00DA07A7" w:rsidP="00DA07A7"/>
    <w:p w14:paraId="4D25BCAC" w14:textId="77777777" w:rsidR="00DA07A7" w:rsidRDefault="00DA07A7" w:rsidP="00DA07A7"/>
    <w:p w14:paraId="4D25BCAD" w14:textId="77777777" w:rsidR="00DA07A7" w:rsidRDefault="00DA07A7" w:rsidP="00DA07A7"/>
    <w:p w14:paraId="4D25BCB1" w14:textId="1A1A2707" w:rsidR="007167E9" w:rsidRPr="00DA07A7" w:rsidRDefault="00B43259" w:rsidP="007167E9">
      <w:pPr>
        <w:pStyle w:val="ListParagraph"/>
        <w:numPr>
          <w:ilvl w:val="0"/>
          <w:numId w:val="9"/>
        </w:numPr>
        <w:rPr>
          <w:rFonts w:asciiTheme="minorHAnsi" w:hAnsiTheme="minorHAnsi"/>
        </w:rPr>
      </w:pPr>
      <w:r>
        <w:rPr>
          <w:rFonts w:asciiTheme="minorHAnsi" w:hAnsiTheme="minorHAnsi"/>
        </w:rPr>
        <w:lastRenderedPageBreak/>
        <w:t>Outline two</w:t>
      </w:r>
      <w:r w:rsidR="007167E9" w:rsidRPr="00DA07A7">
        <w:rPr>
          <w:rFonts w:asciiTheme="minorHAnsi" w:hAnsiTheme="minorHAnsi"/>
        </w:rPr>
        <w:t xml:space="preserve"> b</w:t>
      </w:r>
      <w:r w:rsidR="00DA07A7">
        <w:rPr>
          <w:rFonts w:asciiTheme="minorHAnsi" w:hAnsiTheme="minorHAnsi"/>
        </w:rPr>
        <w:t>enefits for the water</w:t>
      </w:r>
      <w:r>
        <w:rPr>
          <w:rFonts w:asciiTheme="minorHAnsi" w:hAnsiTheme="minorHAnsi"/>
        </w:rPr>
        <w:t xml:space="preserve"> cycle:</w:t>
      </w:r>
    </w:p>
    <w:p w14:paraId="4D25BCB2" w14:textId="77777777" w:rsidR="003C4A5A" w:rsidRPr="00DA07A7" w:rsidRDefault="003C4A5A" w:rsidP="003C4A5A">
      <w:pPr>
        <w:rPr>
          <w:sz w:val="24"/>
          <w:szCs w:val="24"/>
        </w:rPr>
      </w:pPr>
    </w:p>
    <w:p w14:paraId="4D25BCB3" w14:textId="77777777" w:rsidR="003C4A5A" w:rsidRPr="00DA07A7" w:rsidRDefault="003C4A5A" w:rsidP="003C4A5A">
      <w:pPr>
        <w:rPr>
          <w:sz w:val="24"/>
          <w:szCs w:val="24"/>
        </w:rPr>
      </w:pPr>
    </w:p>
    <w:p w14:paraId="4D25BCB4" w14:textId="77777777" w:rsidR="00DA07A7" w:rsidRDefault="00DA07A7" w:rsidP="003C4A5A">
      <w:pPr>
        <w:rPr>
          <w:sz w:val="24"/>
          <w:szCs w:val="24"/>
        </w:rPr>
      </w:pPr>
    </w:p>
    <w:p w14:paraId="4D25BCB5" w14:textId="77777777" w:rsidR="00D5708A" w:rsidRDefault="00D5708A" w:rsidP="003C4A5A">
      <w:pPr>
        <w:rPr>
          <w:sz w:val="24"/>
          <w:szCs w:val="24"/>
        </w:rPr>
      </w:pPr>
    </w:p>
    <w:p w14:paraId="7ADF9F78" w14:textId="77777777" w:rsidR="004B37CD" w:rsidRDefault="004B37CD" w:rsidP="003C4A5A">
      <w:pPr>
        <w:rPr>
          <w:sz w:val="24"/>
          <w:szCs w:val="24"/>
        </w:rPr>
      </w:pPr>
    </w:p>
    <w:p w14:paraId="4D25BCB8" w14:textId="77777777" w:rsidR="00DA07A7" w:rsidRPr="002628D3" w:rsidRDefault="00D5708A" w:rsidP="003C4A5A">
      <w:pPr>
        <w:rPr>
          <w:b/>
          <w:sz w:val="24"/>
          <w:szCs w:val="24"/>
        </w:rPr>
      </w:pPr>
      <w:r w:rsidRPr="002628D3">
        <w:rPr>
          <w:b/>
          <w:sz w:val="24"/>
          <w:szCs w:val="24"/>
        </w:rPr>
        <w:t>River Exe catchment management</w:t>
      </w:r>
    </w:p>
    <w:p w14:paraId="4D25BCB9" w14:textId="77777777" w:rsidR="00D5708A" w:rsidRDefault="002628D3" w:rsidP="003C4A5A">
      <w:pPr>
        <w:rPr>
          <w:sz w:val="24"/>
          <w:szCs w:val="24"/>
        </w:rPr>
      </w:pPr>
      <w:r w:rsidRPr="002628D3">
        <w:rPr>
          <w:noProof/>
          <w:sz w:val="24"/>
          <w:szCs w:val="24"/>
          <w:lang w:eastAsia="en-GB"/>
        </w:rPr>
        <w:drawing>
          <wp:anchor distT="0" distB="0" distL="114300" distR="114300" simplePos="0" relativeHeight="251673600" behindDoc="0" locked="0" layoutInCell="1" allowOverlap="1" wp14:anchorId="4D25BD48" wp14:editId="4D25BD49">
            <wp:simplePos x="0" y="0"/>
            <wp:positionH relativeFrom="margin">
              <wp:align>left</wp:align>
            </wp:positionH>
            <wp:positionV relativeFrom="paragraph">
              <wp:posOffset>34290</wp:posOffset>
            </wp:positionV>
            <wp:extent cx="2219325" cy="1248371"/>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19325" cy="1248371"/>
                    </a:xfrm>
                    <a:prstGeom prst="rect">
                      <a:avLst/>
                    </a:prstGeom>
                  </pic:spPr>
                </pic:pic>
              </a:graphicData>
            </a:graphic>
          </wp:anchor>
        </w:drawing>
      </w:r>
      <w:r w:rsidR="00D5708A">
        <w:rPr>
          <w:sz w:val="24"/>
          <w:szCs w:val="24"/>
        </w:rPr>
        <w:t xml:space="preserve">South </w:t>
      </w:r>
      <w:r>
        <w:rPr>
          <w:sz w:val="24"/>
          <w:szCs w:val="24"/>
        </w:rPr>
        <w:t xml:space="preserve">West Water have </w:t>
      </w:r>
      <w:r w:rsidR="008A5861">
        <w:rPr>
          <w:sz w:val="24"/>
          <w:szCs w:val="24"/>
        </w:rPr>
        <w:t>introduced a more innovative approach</w:t>
      </w:r>
      <w:r>
        <w:rPr>
          <w:sz w:val="24"/>
          <w:szCs w:val="24"/>
        </w:rPr>
        <w:t xml:space="preserve"> to </w:t>
      </w:r>
      <w:r w:rsidR="008A5861">
        <w:rPr>
          <w:sz w:val="24"/>
          <w:szCs w:val="24"/>
        </w:rPr>
        <w:t xml:space="preserve">the </w:t>
      </w:r>
      <w:r>
        <w:rPr>
          <w:sz w:val="24"/>
          <w:szCs w:val="24"/>
        </w:rPr>
        <w:t>manage</w:t>
      </w:r>
      <w:r w:rsidR="008A5861">
        <w:rPr>
          <w:sz w:val="24"/>
          <w:szCs w:val="24"/>
        </w:rPr>
        <w:t>ment of</w:t>
      </w:r>
      <w:r>
        <w:rPr>
          <w:sz w:val="24"/>
          <w:szCs w:val="24"/>
        </w:rPr>
        <w:t xml:space="preserve"> the catchment. The introduction of the ‘Upstream Thinking’</w:t>
      </w:r>
      <w:r w:rsidR="008A5861">
        <w:rPr>
          <w:sz w:val="24"/>
          <w:szCs w:val="24"/>
        </w:rPr>
        <w:t xml:space="preserve"> and</w:t>
      </w:r>
      <w:r>
        <w:rPr>
          <w:sz w:val="24"/>
          <w:szCs w:val="24"/>
        </w:rPr>
        <w:t xml:space="preserve"> ‘Headwaters of the Exe’ project</w:t>
      </w:r>
      <w:r w:rsidR="008A5861">
        <w:rPr>
          <w:sz w:val="24"/>
          <w:szCs w:val="24"/>
        </w:rPr>
        <w:t>s</w:t>
      </w:r>
      <w:r>
        <w:rPr>
          <w:sz w:val="24"/>
          <w:szCs w:val="24"/>
        </w:rPr>
        <w:t xml:space="preserve"> have been working in partnership with local stakeholders to promote sustainable wa</w:t>
      </w:r>
      <w:r w:rsidR="008A5861">
        <w:rPr>
          <w:sz w:val="24"/>
          <w:szCs w:val="24"/>
        </w:rPr>
        <w:t xml:space="preserve">ter management, and improve water storage and quality </w:t>
      </w:r>
      <w:r>
        <w:rPr>
          <w:sz w:val="24"/>
          <w:szCs w:val="24"/>
        </w:rPr>
        <w:t xml:space="preserve">in the catchment. </w:t>
      </w:r>
    </w:p>
    <w:p w14:paraId="4D25BCBA" w14:textId="77777777" w:rsidR="002628D3" w:rsidRDefault="002628D3" w:rsidP="003C4A5A">
      <w:pPr>
        <w:rPr>
          <w:sz w:val="24"/>
          <w:szCs w:val="24"/>
        </w:rPr>
      </w:pPr>
    </w:p>
    <w:p w14:paraId="4D25BCBB" w14:textId="77777777" w:rsidR="002628D3" w:rsidRDefault="002628D3" w:rsidP="003C4A5A">
      <w:pPr>
        <w:rPr>
          <w:sz w:val="24"/>
          <w:szCs w:val="24"/>
        </w:rPr>
      </w:pPr>
      <w:r>
        <w:rPr>
          <w:sz w:val="24"/>
          <w:szCs w:val="24"/>
        </w:rPr>
        <w:t xml:space="preserve">Watch the </w:t>
      </w:r>
      <w:r w:rsidR="005977C9">
        <w:rPr>
          <w:sz w:val="24"/>
          <w:szCs w:val="24"/>
        </w:rPr>
        <w:t>video clip and answer the question</w:t>
      </w:r>
      <w:r>
        <w:rPr>
          <w:sz w:val="24"/>
          <w:szCs w:val="24"/>
        </w:rPr>
        <w:t xml:space="preserve"> below:</w:t>
      </w:r>
    </w:p>
    <w:p w14:paraId="4D25BCBC" w14:textId="77777777" w:rsidR="005977C9" w:rsidRDefault="00814CF0" w:rsidP="003C4A5A">
      <w:pPr>
        <w:rPr>
          <w:sz w:val="24"/>
          <w:szCs w:val="24"/>
        </w:rPr>
      </w:pPr>
      <w:hyperlink r:id="rId18" w:history="1">
        <w:r w:rsidR="002628D3" w:rsidRPr="002628D3">
          <w:rPr>
            <w:rStyle w:val="Hyperlink"/>
            <w:sz w:val="24"/>
            <w:szCs w:val="24"/>
          </w:rPr>
          <w:t>https://</w:t>
        </w:r>
      </w:hyperlink>
      <w:hyperlink r:id="rId19" w:history="1">
        <w:r w:rsidR="002628D3" w:rsidRPr="002628D3">
          <w:rPr>
            <w:rStyle w:val="Hyperlink"/>
            <w:sz w:val="24"/>
            <w:szCs w:val="24"/>
          </w:rPr>
          <w:t>www.youtube.com/watch?v=TM4yNLjKbzY</w:t>
        </w:r>
      </w:hyperlink>
      <w:r w:rsidR="002628D3" w:rsidRPr="002628D3">
        <w:rPr>
          <w:sz w:val="24"/>
          <w:szCs w:val="24"/>
        </w:rPr>
        <w:t xml:space="preserve"> </w:t>
      </w:r>
    </w:p>
    <w:p w14:paraId="4D25BCBD" w14:textId="77777777" w:rsidR="008A5861" w:rsidRDefault="008A5861" w:rsidP="003C4A5A">
      <w:pPr>
        <w:rPr>
          <w:sz w:val="24"/>
          <w:szCs w:val="24"/>
        </w:rPr>
      </w:pPr>
      <w:r>
        <w:rPr>
          <w:sz w:val="24"/>
          <w:szCs w:val="24"/>
        </w:rPr>
        <w:t xml:space="preserve">6) </w:t>
      </w:r>
      <w:r w:rsidR="00EC7E5B">
        <w:rPr>
          <w:sz w:val="24"/>
          <w:szCs w:val="24"/>
        </w:rPr>
        <w:t>What lead to the setting up of</w:t>
      </w:r>
      <w:r>
        <w:rPr>
          <w:sz w:val="24"/>
          <w:szCs w:val="24"/>
        </w:rPr>
        <w:t xml:space="preserve"> the ‘Upstream Thinking’ project?</w:t>
      </w:r>
    </w:p>
    <w:p w14:paraId="4D25BCBE" w14:textId="77777777" w:rsidR="005977C9" w:rsidRDefault="005977C9" w:rsidP="003C4A5A">
      <w:pPr>
        <w:rPr>
          <w:sz w:val="24"/>
          <w:szCs w:val="24"/>
        </w:rPr>
      </w:pPr>
    </w:p>
    <w:p w14:paraId="4D25BCBF" w14:textId="77777777" w:rsidR="005977C9" w:rsidRDefault="005977C9" w:rsidP="003C4A5A">
      <w:pPr>
        <w:rPr>
          <w:sz w:val="24"/>
          <w:szCs w:val="24"/>
        </w:rPr>
      </w:pPr>
    </w:p>
    <w:p w14:paraId="4D25BCC0" w14:textId="77777777" w:rsidR="005977C9" w:rsidRDefault="005977C9" w:rsidP="003C4A5A">
      <w:pPr>
        <w:rPr>
          <w:sz w:val="24"/>
          <w:szCs w:val="24"/>
        </w:rPr>
      </w:pPr>
    </w:p>
    <w:p w14:paraId="4D25BCC3" w14:textId="77777777" w:rsidR="005977C9" w:rsidRDefault="005977C9" w:rsidP="003C4A5A">
      <w:pPr>
        <w:rPr>
          <w:sz w:val="24"/>
          <w:szCs w:val="24"/>
        </w:rPr>
      </w:pPr>
    </w:p>
    <w:p w14:paraId="062D6C40" w14:textId="77777777" w:rsidR="009F6F51" w:rsidRPr="009F6F51" w:rsidRDefault="005977C9" w:rsidP="009F6F51">
      <w:r>
        <w:rPr>
          <w:sz w:val="24"/>
          <w:szCs w:val="24"/>
        </w:rPr>
        <w:t xml:space="preserve">7) </w:t>
      </w:r>
      <w:r w:rsidR="009F6F51" w:rsidRPr="009F6F51">
        <w:t>Outline how the project is changing farming practices. Describe two ways this helps the water cycle within the river catchment:</w:t>
      </w:r>
    </w:p>
    <w:p w14:paraId="4D25BCC5" w14:textId="77777777" w:rsidR="00F10EB9" w:rsidRPr="005977C9" w:rsidRDefault="00814CF0" w:rsidP="00F10EB9">
      <w:pPr>
        <w:rPr>
          <w:sz w:val="24"/>
          <w:szCs w:val="24"/>
        </w:rPr>
      </w:pPr>
      <w:hyperlink r:id="rId20" w:history="1">
        <w:r w:rsidR="00F10EB9" w:rsidRPr="005977C9">
          <w:rPr>
            <w:rStyle w:val="Hyperlink"/>
            <w:sz w:val="24"/>
            <w:szCs w:val="24"/>
          </w:rPr>
          <w:t>https://</w:t>
        </w:r>
      </w:hyperlink>
      <w:hyperlink r:id="rId21" w:history="1">
        <w:r w:rsidR="00F10EB9" w:rsidRPr="005977C9">
          <w:rPr>
            <w:rStyle w:val="Hyperlink"/>
            <w:sz w:val="24"/>
            <w:szCs w:val="24"/>
          </w:rPr>
          <w:t>www.youtube.com/watch?v=9utXMKDXhX4</w:t>
        </w:r>
      </w:hyperlink>
      <w:r w:rsidR="00F10EB9" w:rsidRPr="005977C9">
        <w:rPr>
          <w:sz w:val="24"/>
          <w:szCs w:val="24"/>
        </w:rPr>
        <w:t xml:space="preserve"> </w:t>
      </w:r>
    </w:p>
    <w:p w14:paraId="4D25BCC7" w14:textId="77777777" w:rsidR="005977C9" w:rsidRDefault="005977C9" w:rsidP="003C4A5A">
      <w:pPr>
        <w:rPr>
          <w:sz w:val="24"/>
          <w:szCs w:val="24"/>
        </w:rPr>
      </w:pPr>
    </w:p>
    <w:p w14:paraId="4D25BCC8" w14:textId="77777777" w:rsidR="005977C9" w:rsidRDefault="005977C9" w:rsidP="003C4A5A">
      <w:pPr>
        <w:rPr>
          <w:sz w:val="24"/>
          <w:szCs w:val="24"/>
        </w:rPr>
      </w:pPr>
    </w:p>
    <w:p w14:paraId="4D25BCC9" w14:textId="77777777" w:rsidR="005977C9" w:rsidRDefault="005977C9" w:rsidP="003C4A5A">
      <w:pPr>
        <w:rPr>
          <w:sz w:val="24"/>
          <w:szCs w:val="24"/>
        </w:rPr>
      </w:pPr>
    </w:p>
    <w:p w14:paraId="4D25BCCA" w14:textId="77777777" w:rsidR="005977C9" w:rsidRDefault="005977C9" w:rsidP="003C4A5A">
      <w:pPr>
        <w:rPr>
          <w:sz w:val="24"/>
          <w:szCs w:val="24"/>
        </w:rPr>
      </w:pPr>
    </w:p>
    <w:p w14:paraId="4D25BCCB" w14:textId="77777777" w:rsidR="005977C9" w:rsidRDefault="005977C9" w:rsidP="003C4A5A">
      <w:pPr>
        <w:rPr>
          <w:sz w:val="24"/>
          <w:szCs w:val="24"/>
        </w:rPr>
      </w:pPr>
    </w:p>
    <w:p w14:paraId="4D25BCCC" w14:textId="77777777" w:rsidR="005977C9" w:rsidRDefault="005977C9" w:rsidP="003C4A5A">
      <w:pPr>
        <w:rPr>
          <w:sz w:val="24"/>
          <w:szCs w:val="24"/>
        </w:rPr>
      </w:pPr>
    </w:p>
    <w:p w14:paraId="4D25BCCD" w14:textId="77777777" w:rsidR="005977C9" w:rsidRDefault="005977C9" w:rsidP="003C4A5A">
      <w:pPr>
        <w:rPr>
          <w:sz w:val="24"/>
          <w:szCs w:val="24"/>
        </w:rPr>
      </w:pPr>
    </w:p>
    <w:p w14:paraId="4D25BCCE" w14:textId="77777777" w:rsidR="00F10EB9" w:rsidRDefault="00F10EB9" w:rsidP="003C4A5A">
      <w:pPr>
        <w:rPr>
          <w:sz w:val="24"/>
          <w:szCs w:val="24"/>
        </w:rPr>
      </w:pPr>
    </w:p>
    <w:p w14:paraId="60EF41ED" w14:textId="77777777" w:rsidR="007E51F2" w:rsidRDefault="007E51F2" w:rsidP="003C4A5A">
      <w:pPr>
        <w:rPr>
          <w:rStyle w:val="Hyperlink"/>
          <w:sz w:val="24"/>
          <w:szCs w:val="24"/>
        </w:rPr>
      </w:pPr>
    </w:p>
    <w:p w14:paraId="11A7F605" w14:textId="73DA8AF0" w:rsidR="007E51F2" w:rsidRPr="00DA07A7" w:rsidRDefault="007E51F2" w:rsidP="007E51F2">
      <w:pPr>
        <w:rPr>
          <w:sz w:val="24"/>
          <w:szCs w:val="24"/>
        </w:rPr>
      </w:pPr>
      <w:r w:rsidRPr="003C4A5A">
        <w:rPr>
          <w:noProof/>
          <w:sz w:val="24"/>
          <w:szCs w:val="24"/>
          <w:lang w:eastAsia="en-GB"/>
        </w:rPr>
        <w:lastRenderedPageBreak/>
        <w:drawing>
          <wp:anchor distT="0" distB="0" distL="114300" distR="114300" simplePos="0" relativeHeight="251679744" behindDoc="0" locked="0" layoutInCell="1" allowOverlap="1" wp14:anchorId="139E322D" wp14:editId="32C2A17E">
            <wp:simplePos x="0" y="0"/>
            <wp:positionH relativeFrom="margin">
              <wp:align>left</wp:align>
            </wp:positionH>
            <wp:positionV relativeFrom="paragraph">
              <wp:posOffset>237490</wp:posOffset>
            </wp:positionV>
            <wp:extent cx="5356225" cy="199072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56991" cy="19909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07A7">
        <w:rPr>
          <w:sz w:val="24"/>
          <w:szCs w:val="24"/>
        </w:rPr>
        <w:t xml:space="preserve"> </w:t>
      </w:r>
    </w:p>
    <w:p w14:paraId="55C0FCA9" w14:textId="5C90D06F" w:rsidR="007E51F2" w:rsidRDefault="007E51F2" w:rsidP="003C4A5A">
      <w:pPr>
        <w:rPr>
          <w:rStyle w:val="Hyperlink"/>
          <w:sz w:val="24"/>
          <w:szCs w:val="24"/>
        </w:rPr>
      </w:pPr>
    </w:p>
    <w:p w14:paraId="67A9B7E2" w14:textId="77777777" w:rsidR="007E51F2" w:rsidRDefault="007E51F2" w:rsidP="003C4A5A">
      <w:pPr>
        <w:rPr>
          <w:rStyle w:val="Hyperlink"/>
          <w:sz w:val="24"/>
          <w:szCs w:val="24"/>
        </w:rPr>
      </w:pPr>
    </w:p>
    <w:p w14:paraId="750046CB" w14:textId="245E8B19" w:rsidR="007E51F2" w:rsidRDefault="007E51F2" w:rsidP="003C4A5A">
      <w:pPr>
        <w:rPr>
          <w:rStyle w:val="Hyperlink"/>
          <w:sz w:val="24"/>
          <w:szCs w:val="24"/>
        </w:rPr>
      </w:pPr>
    </w:p>
    <w:p w14:paraId="40065C2C" w14:textId="77777777" w:rsidR="007E51F2" w:rsidRDefault="007E51F2" w:rsidP="003C4A5A">
      <w:pPr>
        <w:rPr>
          <w:rStyle w:val="Hyperlink"/>
          <w:sz w:val="24"/>
          <w:szCs w:val="24"/>
        </w:rPr>
      </w:pPr>
    </w:p>
    <w:p w14:paraId="566E9563" w14:textId="77777777" w:rsidR="007E51F2" w:rsidRDefault="007E51F2" w:rsidP="003C4A5A">
      <w:pPr>
        <w:rPr>
          <w:rStyle w:val="Hyperlink"/>
          <w:sz w:val="24"/>
          <w:szCs w:val="24"/>
        </w:rPr>
      </w:pPr>
    </w:p>
    <w:p w14:paraId="6B65D320" w14:textId="77777777" w:rsidR="007E51F2" w:rsidRDefault="007E51F2" w:rsidP="003C4A5A">
      <w:pPr>
        <w:rPr>
          <w:rStyle w:val="Hyperlink"/>
          <w:sz w:val="24"/>
          <w:szCs w:val="24"/>
        </w:rPr>
      </w:pPr>
    </w:p>
    <w:p w14:paraId="7E26674C" w14:textId="77777777" w:rsidR="007E51F2" w:rsidRDefault="007E51F2" w:rsidP="003C4A5A">
      <w:pPr>
        <w:rPr>
          <w:rStyle w:val="Hyperlink"/>
          <w:sz w:val="24"/>
          <w:szCs w:val="24"/>
        </w:rPr>
      </w:pPr>
    </w:p>
    <w:p w14:paraId="4D25BCD4" w14:textId="27DAB6A5" w:rsidR="00DA07A7" w:rsidRDefault="00F10EB9" w:rsidP="00DA07A7">
      <w:pPr>
        <w:rPr>
          <w:sz w:val="24"/>
          <w:szCs w:val="24"/>
        </w:rPr>
      </w:pPr>
      <w:r>
        <w:rPr>
          <w:sz w:val="24"/>
          <w:szCs w:val="24"/>
        </w:rPr>
        <w:t>8</w:t>
      </w:r>
      <w:r w:rsidR="003C4A5A" w:rsidRPr="00DA07A7">
        <w:rPr>
          <w:sz w:val="24"/>
          <w:szCs w:val="24"/>
        </w:rPr>
        <w:t xml:space="preserve">) With reference to Figures 2 and 3, explain </w:t>
      </w:r>
      <w:r w:rsidR="00DA07A7" w:rsidRPr="00DA07A7">
        <w:rPr>
          <w:sz w:val="24"/>
          <w:szCs w:val="24"/>
        </w:rPr>
        <w:t xml:space="preserve">how the selection of </w:t>
      </w:r>
      <w:proofErr w:type="spellStart"/>
      <w:r w:rsidR="00DA07A7" w:rsidRPr="00DA07A7">
        <w:rPr>
          <w:sz w:val="24"/>
          <w:szCs w:val="24"/>
        </w:rPr>
        <w:t>dipwell</w:t>
      </w:r>
      <w:proofErr w:type="spellEnd"/>
      <w:r w:rsidR="00DA07A7" w:rsidRPr="00DA07A7">
        <w:rPr>
          <w:sz w:val="24"/>
          <w:szCs w:val="24"/>
        </w:rPr>
        <w:t xml:space="preserve"> sites is an example </w:t>
      </w:r>
      <w:r w:rsidR="00DA07A7">
        <w:rPr>
          <w:sz w:val="24"/>
          <w:szCs w:val="24"/>
        </w:rPr>
        <w:t>of stratified sampling strategy.</w:t>
      </w:r>
    </w:p>
    <w:p w14:paraId="664735C2" w14:textId="77777777" w:rsidR="007E51F2" w:rsidRPr="00DA07A7" w:rsidRDefault="007E51F2" w:rsidP="00DA07A7">
      <w:pPr>
        <w:rPr>
          <w:sz w:val="24"/>
          <w:szCs w:val="24"/>
        </w:rPr>
      </w:pPr>
    </w:p>
    <w:p w14:paraId="4D25BCD5" w14:textId="77777777" w:rsidR="003C4A5A" w:rsidRPr="00DA07A7" w:rsidRDefault="003C4A5A" w:rsidP="003C4A5A">
      <w:pPr>
        <w:rPr>
          <w:sz w:val="24"/>
          <w:szCs w:val="24"/>
        </w:rPr>
      </w:pPr>
    </w:p>
    <w:p w14:paraId="4D25BCDA" w14:textId="0E8D9C8F" w:rsidR="00C82D0C" w:rsidRDefault="006F35EE" w:rsidP="003C4A5A">
      <w:pPr>
        <w:rPr>
          <w:sz w:val="24"/>
          <w:szCs w:val="24"/>
        </w:rPr>
      </w:pPr>
      <w:r>
        <w:rPr>
          <w:sz w:val="24"/>
          <w:szCs w:val="24"/>
        </w:rPr>
        <w:t>9</w:t>
      </w:r>
      <w:r w:rsidR="00C82D0C">
        <w:rPr>
          <w:sz w:val="24"/>
          <w:szCs w:val="24"/>
        </w:rPr>
        <w:t>) Study Figure 4. The 1998 line is the pre-restoration situation.</w:t>
      </w:r>
      <w:r>
        <w:rPr>
          <w:sz w:val="24"/>
          <w:szCs w:val="24"/>
        </w:rPr>
        <w:t xml:space="preserve"> Annotate with information from the slide:</w:t>
      </w:r>
    </w:p>
    <w:p w14:paraId="11E40DCC" w14:textId="6DE5748D" w:rsidR="006F35EE" w:rsidRDefault="006F35EE" w:rsidP="003C4A5A">
      <w:pPr>
        <w:rPr>
          <w:sz w:val="24"/>
          <w:szCs w:val="24"/>
        </w:rPr>
      </w:pPr>
    </w:p>
    <w:p w14:paraId="254CE749" w14:textId="16B53F35" w:rsidR="006F35EE" w:rsidRDefault="002B071E" w:rsidP="003C4A5A">
      <w:pPr>
        <w:rPr>
          <w:sz w:val="24"/>
          <w:szCs w:val="24"/>
        </w:rPr>
      </w:pPr>
      <w:r w:rsidRPr="002B071E">
        <w:rPr>
          <w:noProof/>
          <w:sz w:val="24"/>
          <w:szCs w:val="24"/>
          <w:lang w:eastAsia="en-GB"/>
        </w:rPr>
        <w:drawing>
          <wp:anchor distT="0" distB="0" distL="114300" distR="114300" simplePos="0" relativeHeight="251680768" behindDoc="0" locked="0" layoutInCell="1" allowOverlap="1" wp14:anchorId="11B54EBF" wp14:editId="1A4AF851">
            <wp:simplePos x="0" y="0"/>
            <wp:positionH relativeFrom="margin">
              <wp:align>center</wp:align>
            </wp:positionH>
            <wp:positionV relativeFrom="paragraph">
              <wp:posOffset>12065</wp:posOffset>
            </wp:positionV>
            <wp:extent cx="3076575" cy="2741295"/>
            <wp:effectExtent l="0" t="0" r="9525" b="1905"/>
            <wp:wrapSquare wrapText="bothSides"/>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3">
                      <a:extLst>
                        <a:ext uri="{28A0092B-C50C-407E-A947-70E740481C1C}">
                          <a14:useLocalDpi xmlns:a14="http://schemas.microsoft.com/office/drawing/2010/main" val="0"/>
                        </a:ext>
                      </a:extLst>
                    </a:blip>
                    <a:srcRect l="33944" t="20377" r="28451" b="20001"/>
                    <a:stretch/>
                  </pic:blipFill>
                  <pic:spPr>
                    <a:xfrm>
                      <a:off x="0" y="0"/>
                      <a:ext cx="3076575" cy="2741295"/>
                    </a:xfrm>
                    <a:prstGeom prst="rect">
                      <a:avLst/>
                    </a:prstGeom>
                  </pic:spPr>
                </pic:pic>
              </a:graphicData>
            </a:graphic>
            <wp14:sizeRelH relativeFrom="margin">
              <wp14:pctWidth>0</wp14:pctWidth>
            </wp14:sizeRelH>
            <wp14:sizeRelV relativeFrom="margin">
              <wp14:pctHeight>0</wp14:pctHeight>
            </wp14:sizeRelV>
          </wp:anchor>
        </w:drawing>
      </w:r>
    </w:p>
    <w:p w14:paraId="1251942B" w14:textId="5FE3252C" w:rsidR="006F35EE" w:rsidRDefault="006F35EE" w:rsidP="003C4A5A">
      <w:pPr>
        <w:rPr>
          <w:sz w:val="24"/>
          <w:szCs w:val="24"/>
        </w:rPr>
      </w:pPr>
    </w:p>
    <w:p w14:paraId="5EAE00E3" w14:textId="61831E9D" w:rsidR="006F35EE" w:rsidRDefault="006F35EE" w:rsidP="003C4A5A">
      <w:pPr>
        <w:rPr>
          <w:sz w:val="24"/>
          <w:szCs w:val="24"/>
        </w:rPr>
      </w:pPr>
    </w:p>
    <w:p w14:paraId="31B099DC" w14:textId="7E90E751" w:rsidR="006F35EE" w:rsidRDefault="006F35EE" w:rsidP="006F35EE"/>
    <w:p w14:paraId="4193168E" w14:textId="77777777" w:rsidR="006F35EE" w:rsidRDefault="006F35EE" w:rsidP="006F35EE"/>
    <w:p w14:paraId="42D51F5A" w14:textId="79C30027" w:rsidR="006F35EE" w:rsidRDefault="006F35EE" w:rsidP="006F35EE"/>
    <w:p w14:paraId="05208A67" w14:textId="4DFA752E" w:rsidR="006F35EE" w:rsidRDefault="006F35EE" w:rsidP="006F35EE"/>
    <w:p w14:paraId="4C6A4891" w14:textId="7D81C365" w:rsidR="006F35EE" w:rsidRDefault="006F35EE" w:rsidP="006F35EE"/>
    <w:p w14:paraId="246EB087" w14:textId="5A6E8BE9" w:rsidR="006F35EE" w:rsidRDefault="006F35EE" w:rsidP="006F35EE"/>
    <w:p w14:paraId="4D25BCE5" w14:textId="77777777" w:rsidR="00C82D0C" w:rsidRDefault="00C82D0C" w:rsidP="00C82D0C"/>
    <w:p w14:paraId="4D25BCF0" w14:textId="77777777" w:rsidR="00F10EB9" w:rsidRDefault="00F10EB9" w:rsidP="00C82D0C"/>
    <w:p w14:paraId="4D25BCF1" w14:textId="77777777" w:rsidR="00C82D0C" w:rsidRDefault="00C82D0C" w:rsidP="00C82D0C">
      <w:pPr>
        <w:pStyle w:val="ListParagraph"/>
        <w:numPr>
          <w:ilvl w:val="0"/>
          <w:numId w:val="8"/>
        </w:numPr>
      </w:pPr>
      <w:r>
        <w:t>How did the hot, dry summer of 2003 affect the water table at Exe Head? Support your answer with comparative statistics, for example percentage differences between different years.</w:t>
      </w:r>
    </w:p>
    <w:p w14:paraId="4D25BCF2" w14:textId="77777777" w:rsidR="00C82D0C" w:rsidRDefault="00C82D0C" w:rsidP="00C82D0C"/>
    <w:p w14:paraId="4D25BCF3" w14:textId="77777777" w:rsidR="00C82D0C" w:rsidRDefault="00C82D0C" w:rsidP="00C82D0C"/>
    <w:p w14:paraId="4D25BCFA" w14:textId="2D04D0DC" w:rsidR="00C82D0C" w:rsidRPr="00C82D0C" w:rsidRDefault="007E51F2" w:rsidP="00C82D0C">
      <w:pPr>
        <w:pStyle w:val="ListParagraph"/>
        <w:numPr>
          <w:ilvl w:val="0"/>
          <w:numId w:val="8"/>
        </w:numPr>
      </w:pPr>
      <w:r>
        <w:t>How</w:t>
      </w:r>
      <w:r w:rsidR="00C82D0C">
        <w:t xml:space="preserve"> success</w:t>
      </w:r>
      <w:r>
        <w:t xml:space="preserve">ful has each phase </w:t>
      </w:r>
      <w:r w:rsidR="00C82D0C">
        <w:t>of restoration</w:t>
      </w:r>
      <w:r>
        <w:t xml:space="preserve"> been in raising the water table?</w:t>
      </w:r>
      <w:r w:rsidR="00C82D0C">
        <w:t xml:space="preserve"> Use figures from the vertical axis to support your comments.</w:t>
      </w:r>
    </w:p>
    <w:p w14:paraId="4D25BCFB" w14:textId="77777777" w:rsidR="003C4A5A" w:rsidRDefault="003C4A5A" w:rsidP="003C4A5A">
      <w:pPr>
        <w:rPr>
          <w:sz w:val="24"/>
          <w:szCs w:val="24"/>
        </w:rPr>
      </w:pPr>
    </w:p>
    <w:p w14:paraId="4D25BCFC" w14:textId="77777777" w:rsidR="00C82D0C" w:rsidRDefault="00C82D0C" w:rsidP="003C4A5A">
      <w:pPr>
        <w:rPr>
          <w:sz w:val="24"/>
          <w:szCs w:val="24"/>
        </w:rPr>
      </w:pPr>
    </w:p>
    <w:p w14:paraId="4D25BCFD" w14:textId="77777777" w:rsidR="00C82D0C" w:rsidRDefault="00C82D0C" w:rsidP="003C4A5A">
      <w:pPr>
        <w:rPr>
          <w:sz w:val="24"/>
          <w:szCs w:val="24"/>
        </w:rPr>
      </w:pPr>
    </w:p>
    <w:p w14:paraId="4D25BD08" w14:textId="77777777" w:rsidR="00DA07A7" w:rsidRPr="00DA07A7" w:rsidRDefault="00F10EB9" w:rsidP="00DA07A7">
      <w:pPr>
        <w:rPr>
          <w:sz w:val="24"/>
          <w:szCs w:val="24"/>
        </w:rPr>
      </w:pPr>
      <w:r>
        <w:rPr>
          <w:sz w:val="24"/>
          <w:szCs w:val="24"/>
        </w:rPr>
        <w:lastRenderedPageBreak/>
        <w:t>10</w:t>
      </w:r>
      <w:r w:rsidR="00C82D0C" w:rsidRPr="00DA07A7">
        <w:rPr>
          <w:sz w:val="24"/>
          <w:szCs w:val="24"/>
        </w:rPr>
        <w:t xml:space="preserve">) </w:t>
      </w:r>
      <w:r w:rsidR="00DA07A7" w:rsidRPr="00DA07A7">
        <w:rPr>
          <w:sz w:val="24"/>
          <w:szCs w:val="24"/>
        </w:rPr>
        <w:t xml:space="preserve">Results of the monitoring indicate that: </w:t>
      </w:r>
    </w:p>
    <w:p w14:paraId="4D25BD09" w14:textId="77777777" w:rsidR="000B597E" w:rsidRPr="00DA07A7" w:rsidRDefault="00142337" w:rsidP="00DA07A7">
      <w:pPr>
        <w:numPr>
          <w:ilvl w:val="0"/>
          <w:numId w:val="10"/>
        </w:numPr>
        <w:rPr>
          <w:sz w:val="24"/>
          <w:szCs w:val="24"/>
        </w:rPr>
      </w:pPr>
      <w:r w:rsidRPr="00DA07A7">
        <w:rPr>
          <w:sz w:val="24"/>
          <w:szCs w:val="24"/>
        </w:rPr>
        <w:t>Water tables have started to rise, meaning that more moisture is being retained within the soil</w:t>
      </w:r>
      <w:r w:rsidR="00DA07A7">
        <w:rPr>
          <w:sz w:val="24"/>
          <w:szCs w:val="24"/>
        </w:rPr>
        <w:t>.</w:t>
      </w:r>
    </w:p>
    <w:p w14:paraId="4D25BD0A" w14:textId="77777777" w:rsidR="000B597E" w:rsidRPr="00DA07A7" w:rsidRDefault="00142337" w:rsidP="00DA07A7">
      <w:pPr>
        <w:numPr>
          <w:ilvl w:val="0"/>
          <w:numId w:val="10"/>
        </w:numPr>
        <w:rPr>
          <w:sz w:val="24"/>
          <w:szCs w:val="24"/>
        </w:rPr>
      </w:pPr>
      <w:r w:rsidRPr="00DA07A7">
        <w:rPr>
          <w:sz w:val="24"/>
          <w:szCs w:val="24"/>
        </w:rPr>
        <w:t>Storm flow a</w:t>
      </w:r>
      <w:r w:rsidR="00DA07A7">
        <w:rPr>
          <w:sz w:val="24"/>
          <w:szCs w:val="24"/>
        </w:rPr>
        <w:t>nd flood peaks have been reduced</w:t>
      </w:r>
      <w:r w:rsidRPr="00DA07A7">
        <w:rPr>
          <w:sz w:val="24"/>
          <w:szCs w:val="24"/>
        </w:rPr>
        <w:t xml:space="preserve"> and </w:t>
      </w:r>
      <w:proofErr w:type="spellStart"/>
      <w:r w:rsidRPr="00DA07A7">
        <w:rPr>
          <w:sz w:val="24"/>
          <w:szCs w:val="24"/>
        </w:rPr>
        <w:t>baseflow</w:t>
      </w:r>
      <w:proofErr w:type="spellEnd"/>
      <w:r w:rsidRPr="00DA07A7">
        <w:rPr>
          <w:sz w:val="24"/>
          <w:szCs w:val="24"/>
        </w:rPr>
        <w:t xml:space="preserve"> has increased</w:t>
      </w:r>
      <w:r w:rsidR="00DA07A7">
        <w:rPr>
          <w:sz w:val="24"/>
          <w:szCs w:val="24"/>
        </w:rPr>
        <w:t>.</w:t>
      </w:r>
    </w:p>
    <w:p w14:paraId="4D25BD0B" w14:textId="505E2836" w:rsidR="00DA07A7" w:rsidRPr="007E51F2" w:rsidRDefault="009F6F51" w:rsidP="00DA07A7">
      <w:pPr>
        <w:rPr>
          <w:i/>
          <w:sz w:val="24"/>
          <w:szCs w:val="24"/>
        </w:rPr>
      </w:pPr>
      <w:r>
        <w:rPr>
          <w:bCs/>
          <w:i/>
          <w:sz w:val="24"/>
          <w:szCs w:val="24"/>
        </w:rPr>
        <w:t xml:space="preserve">How does </w:t>
      </w:r>
      <w:r w:rsidR="00BC2705" w:rsidRPr="007E51F2">
        <w:rPr>
          <w:bCs/>
          <w:i/>
          <w:sz w:val="24"/>
          <w:szCs w:val="24"/>
        </w:rPr>
        <w:t>Figure 4</w:t>
      </w:r>
      <w:r w:rsidR="00DA07A7" w:rsidRPr="007E51F2">
        <w:rPr>
          <w:bCs/>
          <w:i/>
          <w:sz w:val="24"/>
          <w:szCs w:val="24"/>
        </w:rPr>
        <w:t xml:space="preserve"> support this?</w:t>
      </w:r>
    </w:p>
    <w:p w14:paraId="4D25BD0C" w14:textId="77777777" w:rsidR="00C82D0C" w:rsidRDefault="00C82D0C" w:rsidP="003C4A5A">
      <w:pPr>
        <w:rPr>
          <w:sz w:val="24"/>
          <w:szCs w:val="24"/>
        </w:rPr>
      </w:pPr>
    </w:p>
    <w:p w14:paraId="4D25BD0D" w14:textId="77777777" w:rsidR="00C82D0C" w:rsidRDefault="00C82D0C" w:rsidP="003C4A5A">
      <w:pPr>
        <w:rPr>
          <w:sz w:val="24"/>
          <w:szCs w:val="24"/>
        </w:rPr>
      </w:pPr>
    </w:p>
    <w:p w14:paraId="4D25BD0F" w14:textId="77777777" w:rsidR="00C82D0C" w:rsidRDefault="00C82D0C" w:rsidP="003C4A5A">
      <w:pPr>
        <w:rPr>
          <w:sz w:val="24"/>
          <w:szCs w:val="24"/>
        </w:rPr>
      </w:pPr>
    </w:p>
    <w:p w14:paraId="4D25BD14" w14:textId="0E1FEBED" w:rsidR="00C82D0C" w:rsidRDefault="00BC2705" w:rsidP="007E51F2">
      <w:pPr>
        <w:tabs>
          <w:tab w:val="left" w:pos="2430"/>
        </w:tabs>
        <w:rPr>
          <w:sz w:val="24"/>
          <w:szCs w:val="24"/>
        </w:rPr>
      </w:pPr>
      <w:r>
        <w:rPr>
          <w:sz w:val="24"/>
          <w:szCs w:val="24"/>
        </w:rPr>
        <w:t>11</w:t>
      </w:r>
      <w:r w:rsidR="00C82D0C">
        <w:rPr>
          <w:sz w:val="24"/>
          <w:szCs w:val="24"/>
        </w:rPr>
        <w:t xml:space="preserve">) </w:t>
      </w:r>
      <w:r w:rsidR="007E51F2">
        <w:rPr>
          <w:sz w:val="24"/>
          <w:szCs w:val="24"/>
        </w:rPr>
        <w:t>How big an impact could the results so far h</w:t>
      </w:r>
      <w:r w:rsidR="009108DC">
        <w:rPr>
          <w:sz w:val="24"/>
          <w:szCs w:val="24"/>
        </w:rPr>
        <w:t>ave on the</w:t>
      </w:r>
      <w:r w:rsidR="00C82D0C">
        <w:rPr>
          <w:sz w:val="24"/>
          <w:szCs w:val="24"/>
        </w:rPr>
        <w:t xml:space="preserve"> water cycle and wat</w:t>
      </w:r>
      <w:r w:rsidR="007E51F2">
        <w:rPr>
          <w:sz w:val="24"/>
          <w:szCs w:val="24"/>
        </w:rPr>
        <w:t>er balance in the Exe catchment?</w:t>
      </w:r>
    </w:p>
    <w:p w14:paraId="4D25BD15" w14:textId="77777777" w:rsidR="00C82D0C" w:rsidRDefault="00C82D0C" w:rsidP="003C4A5A">
      <w:pPr>
        <w:rPr>
          <w:sz w:val="24"/>
          <w:szCs w:val="24"/>
        </w:rPr>
      </w:pPr>
    </w:p>
    <w:p w14:paraId="4D25BD16" w14:textId="77777777" w:rsidR="00C82D0C" w:rsidRDefault="00C82D0C" w:rsidP="003C4A5A">
      <w:pPr>
        <w:rPr>
          <w:sz w:val="24"/>
          <w:szCs w:val="24"/>
        </w:rPr>
      </w:pPr>
    </w:p>
    <w:p w14:paraId="4D25BD17" w14:textId="77777777" w:rsidR="00C82D0C" w:rsidRDefault="00C82D0C" w:rsidP="003C4A5A">
      <w:pPr>
        <w:rPr>
          <w:sz w:val="24"/>
          <w:szCs w:val="24"/>
        </w:rPr>
      </w:pPr>
    </w:p>
    <w:p w14:paraId="4D25BD19" w14:textId="54A022A1" w:rsidR="00C82D0C" w:rsidRDefault="00C82D0C" w:rsidP="003C4A5A">
      <w:pPr>
        <w:rPr>
          <w:sz w:val="24"/>
          <w:szCs w:val="24"/>
        </w:rPr>
      </w:pPr>
    </w:p>
    <w:p w14:paraId="1E5D706E" w14:textId="77777777" w:rsidR="00D67836" w:rsidRDefault="00D67836" w:rsidP="003C4A5A">
      <w:pPr>
        <w:rPr>
          <w:sz w:val="24"/>
          <w:szCs w:val="24"/>
        </w:rPr>
      </w:pPr>
      <w:bookmarkStart w:id="0" w:name="_GoBack"/>
      <w:bookmarkEnd w:id="0"/>
    </w:p>
    <w:p w14:paraId="4D25BD23" w14:textId="7AE92AFA" w:rsidR="00C82D0C" w:rsidRPr="009F6F51" w:rsidRDefault="00BC2705" w:rsidP="003C4A5A">
      <w:pPr>
        <w:rPr>
          <w:b/>
          <w:color w:val="FF0000"/>
          <w:sz w:val="24"/>
          <w:szCs w:val="24"/>
        </w:rPr>
      </w:pPr>
      <w:r w:rsidRPr="009F6F51">
        <w:rPr>
          <w:b/>
          <w:color w:val="FF0000"/>
          <w:sz w:val="24"/>
          <w:szCs w:val="24"/>
        </w:rPr>
        <w:t>12</w:t>
      </w:r>
      <w:r w:rsidR="00C82D0C" w:rsidRPr="009F6F51">
        <w:rPr>
          <w:b/>
          <w:color w:val="FF0000"/>
          <w:sz w:val="24"/>
          <w:szCs w:val="24"/>
        </w:rPr>
        <w:t xml:space="preserve">) </w:t>
      </w:r>
      <w:r w:rsidR="009108DC" w:rsidRPr="009F6F51">
        <w:rPr>
          <w:b/>
          <w:color w:val="FF0000"/>
          <w:sz w:val="24"/>
          <w:szCs w:val="24"/>
        </w:rPr>
        <w:t>Assess the relative success of</w:t>
      </w:r>
      <w:r w:rsidR="00C82D0C" w:rsidRPr="009F6F51">
        <w:rPr>
          <w:b/>
          <w:color w:val="FF0000"/>
          <w:sz w:val="24"/>
          <w:szCs w:val="24"/>
        </w:rPr>
        <w:t xml:space="preserve"> the economic, social and environmental benefits of the restoration of Exmoor’s peatlands</w:t>
      </w:r>
      <w:r w:rsidR="009108DC" w:rsidRPr="009F6F51">
        <w:rPr>
          <w:b/>
          <w:color w:val="FF0000"/>
          <w:sz w:val="24"/>
          <w:szCs w:val="24"/>
        </w:rPr>
        <w:t>.</w:t>
      </w:r>
      <w:r w:rsidR="00C82D0C" w:rsidRPr="009F6F51">
        <w:rPr>
          <w:b/>
          <w:color w:val="FF0000"/>
          <w:sz w:val="24"/>
          <w:szCs w:val="24"/>
        </w:rPr>
        <w:t xml:space="preserve"> </w:t>
      </w:r>
      <w:r w:rsidR="00C82D0C" w:rsidRPr="009F6F51">
        <w:rPr>
          <w:b/>
          <w:i/>
          <w:color w:val="FF0000"/>
          <w:sz w:val="24"/>
          <w:szCs w:val="24"/>
        </w:rPr>
        <w:t xml:space="preserve">You </w:t>
      </w:r>
      <w:r w:rsidR="00A8548C" w:rsidRPr="009F6F51">
        <w:rPr>
          <w:b/>
          <w:i/>
          <w:color w:val="FF0000"/>
          <w:sz w:val="24"/>
          <w:szCs w:val="24"/>
        </w:rPr>
        <w:t>could present this as a table, write up or mind-map.</w:t>
      </w:r>
    </w:p>
    <w:p w14:paraId="4D25BD24" w14:textId="77777777" w:rsidR="00C82D0C" w:rsidRDefault="00C82D0C" w:rsidP="003C4A5A">
      <w:pPr>
        <w:rPr>
          <w:sz w:val="24"/>
          <w:szCs w:val="24"/>
        </w:rPr>
      </w:pPr>
    </w:p>
    <w:p w14:paraId="4D25BD25" w14:textId="77777777" w:rsidR="00DA07A7" w:rsidRDefault="00DA07A7" w:rsidP="003C4A5A">
      <w:pPr>
        <w:rPr>
          <w:sz w:val="24"/>
          <w:szCs w:val="24"/>
        </w:rPr>
      </w:pPr>
    </w:p>
    <w:p w14:paraId="4D25BD26" w14:textId="77777777" w:rsidR="00DA07A7" w:rsidRDefault="00DA07A7" w:rsidP="003C4A5A">
      <w:pPr>
        <w:rPr>
          <w:sz w:val="24"/>
          <w:szCs w:val="24"/>
        </w:rPr>
      </w:pPr>
    </w:p>
    <w:p w14:paraId="4D25BD27" w14:textId="77777777" w:rsidR="00DA07A7" w:rsidRDefault="00DA07A7" w:rsidP="003C4A5A">
      <w:pPr>
        <w:rPr>
          <w:sz w:val="24"/>
          <w:szCs w:val="24"/>
        </w:rPr>
      </w:pPr>
    </w:p>
    <w:p w14:paraId="4D25BD28" w14:textId="77777777" w:rsidR="00DA07A7" w:rsidRDefault="00DA07A7" w:rsidP="003C4A5A">
      <w:pPr>
        <w:rPr>
          <w:sz w:val="24"/>
          <w:szCs w:val="24"/>
        </w:rPr>
      </w:pPr>
    </w:p>
    <w:p w14:paraId="4D25BD29" w14:textId="77777777" w:rsidR="00DA07A7" w:rsidRDefault="00DA07A7" w:rsidP="003C4A5A">
      <w:pPr>
        <w:rPr>
          <w:sz w:val="24"/>
          <w:szCs w:val="24"/>
        </w:rPr>
      </w:pPr>
    </w:p>
    <w:p w14:paraId="4D25BD2A" w14:textId="77777777" w:rsidR="00DA07A7" w:rsidRDefault="00DA07A7" w:rsidP="003C4A5A">
      <w:pPr>
        <w:rPr>
          <w:sz w:val="24"/>
          <w:szCs w:val="24"/>
        </w:rPr>
      </w:pPr>
    </w:p>
    <w:p w14:paraId="4D25BD2B" w14:textId="77777777" w:rsidR="00DA07A7" w:rsidRDefault="00DA07A7" w:rsidP="003C4A5A">
      <w:pPr>
        <w:rPr>
          <w:sz w:val="24"/>
          <w:szCs w:val="24"/>
        </w:rPr>
      </w:pPr>
    </w:p>
    <w:p w14:paraId="4D25BD2C" w14:textId="77777777" w:rsidR="00DA07A7" w:rsidRDefault="00DA07A7" w:rsidP="003C4A5A">
      <w:pPr>
        <w:rPr>
          <w:sz w:val="24"/>
          <w:szCs w:val="24"/>
        </w:rPr>
      </w:pPr>
    </w:p>
    <w:p w14:paraId="4D25BD2D" w14:textId="77777777" w:rsidR="00DA07A7" w:rsidRDefault="00DA07A7" w:rsidP="003C4A5A">
      <w:pPr>
        <w:rPr>
          <w:sz w:val="24"/>
          <w:szCs w:val="24"/>
        </w:rPr>
      </w:pPr>
    </w:p>
    <w:p w14:paraId="4D25BD2E" w14:textId="77777777" w:rsidR="00DA07A7" w:rsidRDefault="00DA07A7" w:rsidP="003C4A5A">
      <w:pPr>
        <w:rPr>
          <w:sz w:val="24"/>
          <w:szCs w:val="24"/>
        </w:rPr>
      </w:pPr>
    </w:p>
    <w:p w14:paraId="4D25BD2F" w14:textId="77777777" w:rsidR="00DA07A7" w:rsidRDefault="00DA07A7" w:rsidP="003C4A5A">
      <w:pPr>
        <w:rPr>
          <w:sz w:val="24"/>
          <w:szCs w:val="24"/>
        </w:rPr>
      </w:pPr>
    </w:p>
    <w:p w14:paraId="4D25BD30" w14:textId="77777777" w:rsidR="00DA07A7" w:rsidRDefault="00DA07A7" w:rsidP="003C4A5A">
      <w:pPr>
        <w:rPr>
          <w:sz w:val="24"/>
          <w:szCs w:val="24"/>
        </w:rPr>
      </w:pPr>
    </w:p>
    <w:sectPr w:rsidR="00DA07A7" w:rsidSect="001722FA">
      <w:footerReference w:type="defaul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D5C394" w14:textId="77777777" w:rsidR="00814CF0" w:rsidRDefault="00814CF0" w:rsidP="007167E9">
      <w:pPr>
        <w:spacing w:after="0" w:line="240" w:lineRule="auto"/>
      </w:pPr>
      <w:r>
        <w:separator/>
      </w:r>
    </w:p>
  </w:endnote>
  <w:endnote w:type="continuationSeparator" w:id="0">
    <w:p w14:paraId="133EABC7" w14:textId="77777777" w:rsidR="00814CF0" w:rsidRDefault="00814CF0" w:rsidP="007167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QA Chevin Pro Medium">
    <w:altName w:val="Calibri"/>
    <w:charset w:val="00"/>
    <w:family w:val="swiss"/>
    <w:pitch w:val="variable"/>
    <w:sig w:usb0="00000001" w:usb1="5000204A" w:usb2="00000000" w:usb3="00000000" w:csb0="0000009F" w:csb1="00000000"/>
  </w:font>
  <w:font w:name="+mn-ea">
    <w:panose1 w:val="00000000000000000000"/>
    <w:charset w:val="00"/>
    <w:family w:val="roman"/>
    <w:notTrueType/>
    <w:pitch w:val="default"/>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5BD52" w14:textId="20A7B22A" w:rsidR="005B2A42" w:rsidRDefault="005B2A42">
    <w:pPr>
      <w:pStyle w:val="Footer"/>
    </w:pPr>
    <w:r>
      <w:t>Booklet 7: Case Study of the River Exe catchment</w:t>
    </w:r>
    <w:r>
      <w:tab/>
    </w:r>
    <w:r>
      <w:tab/>
    </w:r>
    <w:r>
      <w:tab/>
    </w:r>
    <w:r>
      <w:tab/>
    </w:r>
    <w:r>
      <w:fldChar w:fldCharType="begin"/>
    </w:r>
    <w:r>
      <w:instrText xml:space="preserve"> PAGE   \* MERGEFORMAT </w:instrText>
    </w:r>
    <w:r>
      <w:fldChar w:fldCharType="separate"/>
    </w:r>
    <w:r w:rsidR="00D67836">
      <w:rPr>
        <w:noProof/>
      </w:rPr>
      <w:t>2</w:t>
    </w:r>
    <w:r>
      <w:rPr>
        <w:noProof/>
      </w:rPr>
      <w:fldChar w:fldCharType="end"/>
    </w:r>
  </w:p>
  <w:p w14:paraId="4D25BD53" w14:textId="77777777" w:rsidR="005B2A42" w:rsidRDefault="005B2A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5B9283" w14:textId="77777777" w:rsidR="00814CF0" w:rsidRDefault="00814CF0" w:rsidP="007167E9">
      <w:pPr>
        <w:spacing w:after="0" w:line="240" w:lineRule="auto"/>
      </w:pPr>
      <w:r>
        <w:separator/>
      </w:r>
    </w:p>
  </w:footnote>
  <w:footnote w:type="continuationSeparator" w:id="0">
    <w:p w14:paraId="4639F7D6" w14:textId="77777777" w:rsidR="00814CF0" w:rsidRDefault="00814CF0" w:rsidP="007167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ABC"/>
    <w:multiLevelType w:val="hybridMultilevel"/>
    <w:tmpl w:val="E41E122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7416AB"/>
    <w:multiLevelType w:val="hybridMultilevel"/>
    <w:tmpl w:val="A742094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B47B4D"/>
    <w:multiLevelType w:val="hybridMultilevel"/>
    <w:tmpl w:val="23A269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4F5F06"/>
    <w:multiLevelType w:val="hybridMultilevel"/>
    <w:tmpl w:val="78AE4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930177"/>
    <w:multiLevelType w:val="hybridMultilevel"/>
    <w:tmpl w:val="9B824F2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D44C67"/>
    <w:multiLevelType w:val="hybridMultilevel"/>
    <w:tmpl w:val="C64C0A0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A2D1254"/>
    <w:multiLevelType w:val="hybridMultilevel"/>
    <w:tmpl w:val="536CA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BF56D9"/>
    <w:multiLevelType w:val="hybridMultilevel"/>
    <w:tmpl w:val="39640958"/>
    <w:lvl w:ilvl="0" w:tplc="B8563002">
      <w:start w:val="1"/>
      <w:numFmt w:val="decimal"/>
      <w:lvlText w:val="%1)"/>
      <w:lvlJc w:val="left"/>
      <w:pPr>
        <w:ind w:left="720" w:hanging="360"/>
      </w:pPr>
      <w:rPr>
        <w:rFonts w:cstheme="minorBid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9342724"/>
    <w:multiLevelType w:val="hybridMultilevel"/>
    <w:tmpl w:val="EE06DF3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E9D22D7"/>
    <w:multiLevelType w:val="hybridMultilevel"/>
    <w:tmpl w:val="7FE01A5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E087F32"/>
    <w:multiLevelType w:val="hybridMultilevel"/>
    <w:tmpl w:val="8F705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AE571C"/>
    <w:multiLevelType w:val="hybridMultilevel"/>
    <w:tmpl w:val="33CA3040"/>
    <w:lvl w:ilvl="0" w:tplc="08090001">
      <w:start w:val="1"/>
      <w:numFmt w:val="bullet"/>
      <w:lvlText w:val=""/>
      <w:lvlJc w:val="left"/>
      <w:pPr>
        <w:tabs>
          <w:tab w:val="num" w:pos="720"/>
        </w:tabs>
        <w:ind w:left="720" w:hanging="360"/>
      </w:pPr>
      <w:rPr>
        <w:rFonts w:ascii="Symbol" w:hAnsi="Symbol" w:hint="default"/>
      </w:rPr>
    </w:lvl>
    <w:lvl w:ilvl="1" w:tplc="0D62CBF4" w:tentative="1">
      <w:start w:val="1"/>
      <w:numFmt w:val="decimal"/>
      <w:lvlText w:val="%2."/>
      <w:lvlJc w:val="left"/>
      <w:pPr>
        <w:tabs>
          <w:tab w:val="num" w:pos="1440"/>
        </w:tabs>
        <w:ind w:left="1440" w:hanging="360"/>
      </w:pPr>
    </w:lvl>
    <w:lvl w:ilvl="2" w:tplc="F3FC9A40" w:tentative="1">
      <w:start w:val="1"/>
      <w:numFmt w:val="decimal"/>
      <w:lvlText w:val="%3."/>
      <w:lvlJc w:val="left"/>
      <w:pPr>
        <w:tabs>
          <w:tab w:val="num" w:pos="2160"/>
        </w:tabs>
        <w:ind w:left="2160" w:hanging="360"/>
      </w:pPr>
    </w:lvl>
    <w:lvl w:ilvl="3" w:tplc="F5381EB6" w:tentative="1">
      <w:start w:val="1"/>
      <w:numFmt w:val="decimal"/>
      <w:lvlText w:val="%4."/>
      <w:lvlJc w:val="left"/>
      <w:pPr>
        <w:tabs>
          <w:tab w:val="num" w:pos="2880"/>
        </w:tabs>
        <w:ind w:left="2880" w:hanging="360"/>
      </w:pPr>
    </w:lvl>
    <w:lvl w:ilvl="4" w:tplc="6F6E531A" w:tentative="1">
      <w:start w:val="1"/>
      <w:numFmt w:val="decimal"/>
      <w:lvlText w:val="%5."/>
      <w:lvlJc w:val="left"/>
      <w:pPr>
        <w:tabs>
          <w:tab w:val="num" w:pos="3600"/>
        </w:tabs>
        <w:ind w:left="3600" w:hanging="360"/>
      </w:pPr>
    </w:lvl>
    <w:lvl w:ilvl="5" w:tplc="9E8AA662" w:tentative="1">
      <w:start w:val="1"/>
      <w:numFmt w:val="decimal"/>
      <w:lvlText w:val="%6."/>
      <w:lvlJc w:val="left"/>
      <w:pPr>
        <w:tabs>
          <w:tab w:val="num" w:pos="4320"/>
        </w:tabs>
        <w:ind w:left="4320" w:hanging="360"/>
      </w:pPr>
    </w:lvl>
    <w:lvl w:ilvl="6" w:tplc="690674F4" w:tentative="1">
      <w:start w:val="1"/>
      <w:numFmt w:val="decimal"/>
      <w:lvlText w:val="%7."/>
      <w:lvlJc w:val="left"/>
      <w:pPr>
        <w:tabs>
          <w:tab w:val="num" w:pos="5040"/>
        </w:tabs>
        <w:ind w:left="5040" w:hanging="360"/>
      </w:pPr>
    </w:lvl>
    <w:lvl w:ilvl="7" w:tplc="39F04022" w:tentative="1">
      <w:start w:val="1"/>
      <w:numFmt w:val="decimal"/>
      <w:lvlText w:val="%8."/>
      <w:lvlJc w:val="left"/>
      <w:pPr>
        <w:tabs>
          <w:tab w:val="num" w:pos="5760"/>
        </w:tabs>
        <w:ind w:left="5760" w:hanging="360"/>
      </w:pPr>
    </w:lvl>
    <w:lvl w:ilvl="8" w:tplc="A852E7CA" w:tentative="1">
      <w:start w:val="1"/>
      <w:numFmt w:val="decimal"/>
      <w:lvlText w:val="%9."/>
      <w:lvlJc w:val="left"/>
      <w:pPr>
        <w:tabs>
          <w:tab w:val="num" w:pos="6480"/>
        </w:tabs>
        <w:ind w:left="6480" w:hanging="360"/>
      </w:pPr>
    </w:lvl>
  </w:abstractNum>
  <w:abstractNum w:abstractNumId="12" w15:restartNumberingAfterBreak="0">
    <w:nsid w:val="72DB164D"/>
    <w:multiLevelType w:val="hybridMultilevel"/>
    <w:tmpl w:val="78303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ED7E1D"/>
    <w:multiLevelType w:val="hybridMultilevel"/>
    <w:tmpl w:val="FFAC22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2"/>
  </w:num>
  <w:num w:numId="2">
    <w:abstractNumId w:val="10"/>
  </w:num>
  <w:num w:numId="3">
    <w:abstractNumId w:val="3"/>
  </w:num>
  <w:num w:numId="4">
    <w:abstractNumId w:val="9"/>
  </w:num>
  <w:num w:numId="5">
    <w:abstractNumId w:val="4"/>
  </w:num>
  <w:num w:numId="6">
    <w:abstractNumId w:val="13"/>
  </w:num>
  <w:num w:numId="7">
    <w:abstractNumId w:val="5"/>
  </w:num>
  <w:num w:numId="8">
    <w:abstractNumId w:val="1"/>
  </w:num>
  <w:num w:numId="9">
    <w:abstractNumId w:val="2"/>
  </w:num>
  <w:num w:numId="10">
    <w:abstractNumId w:val="11"/>
  </w:num>
  <w:num w:numId="11">
    <w:abstractNumId w:val="6"/>
  </w:num>
  <w:num w:numId="12">
    <w:abstractNumId w:val="0"/>
  </w:num>
  <w:num w:numId="13">
    <w:abstractNumId w:val="8"/>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2FA"/>
    <w:rsid w:val="00063D78"/>
    <w:rsid w:val="000B597E"/>
    <w:rsid w:val="00142337"/>
    <w:rsid w:val="001722FA"/>
    <w:rsid w:val="001729AF"/>
    <w:rsid w:val="00196149"/>
    <w:rsid w:val="002628D3"/>
    <w:rsid w:val="002B071E"/>
    <w:rsid w:val="0036572D"/>
    <w:rsid w:val="003C4A5A"/>
    <w:rsid w:val="003C6C91"/>
    <w:rsid w:val="004B37CD"/>
    <w:rsid w:val="0051621F"/>
    <w:rsid w:val="005977C9"/>
    <w:rsid w:val="005B2A42"/>
    <w:rsid w:val="006B4981"/>
    <w:rsid w:val="006F35EE"/>
    <w:rsid w:val="007167E9"/>
    <w:rsid w:val="00725417"/>
    <w:rsid w:val="00782CAF"/>
    <w:rsid w:val="007E51F2"/>
    <w:rsid w:val="008104BB"/>
    <w:rsid w:val="00814CF0"/>
    <w:rsid w:val="008A5861"/>
    <w:rsid w:val="008F70D5"/>
    <w:rsid w:val="009108DC"/>
    <w:rsid w:val="009B4BC1"/>
    <w:rsid w:val="009F6F51"/>
    <w:rsid w:val="00A025D1"/>
    <w:rsid w:val="00A230AD"/>
    <w:rsid w:val="00A8548C"/>
    <w:rsid w:val="00B43259"/>
    <w:rsid w:val="00B478B2"/>
    <w:rsid w:val="00BC2705"/>
    <w:rsid w:val="00C82D0C"/>
    <w:rsid w:val="00D5708A"/>
    <w:rsid w:val="00D67836"/>
    <w:rsid w:val="00DA07A7"/>
    <w:rsid w:val="00E223A3"/>
    <w:rsid w:val="00E31C2A"/>
    <w:rsid w:val="00E854C1"/>
    <w:rsid w:val="00EB5DB9"/>
    <w:rsid w:val="00EC7E5B"/>
    <w:rsid w:val="00EE0DC0"/>
    <w:rsid w:val="00EF46D8"/>
    <w:rsid w:val="00F10EB9"/>
    <w:rsid w:val="00F32C0C"/>
    <w:rsid w:val="00FF10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5BC39"/>
  <w15:chartTrackingRefBased/>
  <w15:docId w15:val="{56A6D8F4-F590-422D-B1FD-9B81BEA9D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22FA"/>
    <w:pPr>
      <w:spacing w:before="150" w:after="0" w:line="240" w:lineRule="auto"/>
      <w:ind w:left="720"/>
      <w:contextualSpacing/>
    </w:pPr>
    <w:rPr>
      <w:rFonts w:ascii="AQA Chevin Pro Medium" w:eastAsiaTheme="minorEastAsia" w:hAnsi="AQA Chevin Pro Medium"/>
      <w:color w:val="000000" w:themeColor="text1"/>
      <w:sz w:val="24"/>
      <w:szCs w:val="24"/>
      <w:lang w:val="en-US"/>
    </w:rPr>
  </w:style>
  <w:style w:type="paragraph" w:styleId="NormalWeb">
    <w:name w:val="Normal (Web)"/>
    <w:basedOn w:val="Normal"/>
    <w:uiPriority w:val="99"/>
    <w:unhideWhenUsed/>
    <w:rsid w:val="007167E9"/>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7167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67E9"/>
  </w:style>
  <w:style w:type="paragraph" w:styleId="Footer">
    <w:name w:val="footer"/>
    <w:basedOn w:val="Normal"/>
    <w:link w:val="FooterChar"/>
    <w:uiPriority w:val="99"/>
    <w:unhideWhenUsed/>
    <w:rsid w:val="007167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67E9"/>
  </w:style>
  <w:style w:type="character" w:styleId="Hyperlink">
    <w:name w:val="Hyperlink"/>
    <w:basedOn w:val="DefaultParagraphFont"/>
    <w:uiPriority w:val="99"/>
    <w:unhideWhenUsed/>
    <w:rsid w:val="00DA07A7"/>
    <w:rPr>
      <w:color w:val="0563C1" w:themeColor="hyperlink"/>
      <w:u w:val="single"/>
    </w:rPr>
  </w:style>
  <w:style w:type="character" w:styleId="FollowedHyperlink">
    <w:name w:val="FollowedHyperlink"/>
    <w:basedOn w:val="DefaultParagraphFont"/>
    <w:uiPriority w:val="99"/>
    <w:semiHidden/>
    <w:unhideWhenUsed/>
    <w:rsid w:val="00D5708A"/>
    <w:rPr>
      <w:color w:val="954F72" w:themeColor="followedHyperlink"/>
      <w:u w:val="single"/>
    </w:rPr>
  </w:style>
  <w:style w:type="table" w:styleId="TableGrid">
    <w:name w:val="Table Grid"/>
    <w:basedOn w:val="TableNormal"/>
    <w:uiPriority w:val="39"/>
    <w:rsid w:val="00782C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968156">
      <w:bodyDiv w:val="1"/>
      <w:marLeft w:val="0"/>
      <w:marRight w:val="0"/>
      <w:marTop w:val="0"/>
      <w:marBottom w:val="0"/>
      <w:divBdr>
        <w:top w:val="none" w:sz="0" w:space="0" w:color="auto"/>
        <w:left w:val="none" w:sz="0" w:space="0" w:color="auto"/>
        <w:bottom w:val="none" w:sz="0" w:space="0" w:color="auto"/>
        <w:right w:val="none" w:sz="0" w:space="0" w:color="auto"/>
      </w:divBdr>
    </w:div>
    <w:div w:id="854348427">
      <w:bodyDiv w:val="1"/>
      <w:marLeft w:val="0"/>
      <w:marRight w:val="0"/>
      <w:marTop w:val="0"/>
      <w:marBottom w:val="0"/>
      <w:divBdr>
        <w:top w:val="none" w:sz="0" w:space="0" w:color="auto"/>
        <w:left w:val="none" w:sz="0" w:space="0" w:color="auto"/>
        <w:bottom w:val="none" w:sz="0" w:space="0" w:color="auto"/>
        <w:right w:val="none" w:sz="0" w:space="0" w:color="auto"/>
      </w:divBdr>
    </w:div>
    <w:div w:id="869881965">
      <w:bodyDiv w:val="1"/>
      <w:marLeft w:val="0"/>
      <w:marRight w:val="0"/>
      <w:marTop w:val="0"/>
      <w:marBottom w:val="0"/>
      <w:divBdr>
        <w:top w:val="none" w:sz="0" w:space="0" w:color="auto"/>
        <w:left w:val="none" w:sz="0" w:space="0" w:color="auto"/>
        <w:bottom w:val="none" w:sz="0" w:space="0" w:color="auto"/>
        <w:right w:val="none" w:sz="0" w:space="0" w:color="auto"/>
      </w:divBdr>
    </w:div>
    <w:div w:id="1717663107">
      <w:bodyDiv w:val="1"/>
      <w:marLeft w:val="0"/>
      <w:marRight w:val="0"/>
      <w:marTop w:val="0"/>
      <w:marBottom w:val="0"/>
      <w:divBdr>
        <w:top w:val="none" w:sz="0" w:space="0" w:color="auto"/>
        <w:left w:val="none" w:sz="0" w:space="0" w:color="auto"/>
        <w:bottom w:val="none" w:sz="0" w:space="0" w:color="auto"/>
        <w:right w:val="none" w:sz="0" w:space="0" w:color="auto"/>
      </w:divBdr>
    </w:div>
    <w:div w:id="1779451853">
      <w:bodyDiv w:val="1"/>
      <w:marLeft w:val="0"/>
      <w:marRight w:val="0"/>
      <w:marTop w:val="0"/>
      <w:marBottom w:val="0"/>
      <w:divBdr>
        <w:top w:val="none" w:sz="0" w:space="0" w:color="auto"/>
        <w:left w:val="none" w:sz="0" w:space="0" w:color="auto"/>
        <w:bottom w:val="none" w:sz="0" w:space="0" w:color="auto"/>
        <w:right w:val="none" w:sz="0" w:space="0" w:color="auto"/>
      </w:divBdr>
    </w:div>
    <w:div w:id="1808011827">
      <w:bodyDiv w:val="1"/>
      <w:marLeft w:val="0"/>
      <w:marRight w:val="0"/>
      <w:marTop w:val="0"/>
      <w:marBottom w:val="0"/>
      <w:divBdr>
        <w:top w:val="none" w:sz="0" w:space="0" w:color="auto"/>
        <w:left w:val="none" w:sz="0" w:space="0" w:color="auto"/>
        <w:bottom w:val="none" w:sz="0" w:space="0" w:color="auto"/>
        <w:right w:val="none" w:sz="0" w:space="0" w:color="auto"/>
      </w:divBdr>
    </w:div>
    <w:div w:id="1815684216">
      <w:bodyDiv w:val="1"/>
      <w:marLeft w:val="0"/>
      <w:marRight w:val="0"/>
      <w:marTop w:val="0"/>
      <w:marBottom w:val="0"/>
      <w:divBdr>
        <w:top w:val="none" w:sz="0" w:space="0" w:color="auto"/>
        <w:left w:val="none" w:sz="0" w:space="0" w:color="auto"/>
        <w:bottom w:val="none" w:sz="0" w:space="0" w:color="auto"/>
        <w:right w:val="none" w:sz="0" w:space="0" w:color="auto"/>
      </w:divBdr>
      <w:divsChild>
        <w:div w:id="934048252">
          <w:marLeft w:val="720"/>
          <w:marRight w:val="0"/>
          <w:marTop w:val="200"/>
          <w:marBottom w:val="0"/>
          <w:divBdr>
            <w:top w:val="none" w:sz="0" w:space="0" w:color="auto"/>
            <w:left w:val="none" w:sz="0" w:space="0" w:color="auto"/>
            <w:bottom w:val="none" w:sz="0" w:space="0" w:color="auto"/>
            <w:right w:val="none" w:sz="0" w:space="0" w:color="auto"/>
          </w:divBdr>
        </w:div>
        <w:div w:id="1440759909">
          <w:marLeft w:val="720"/>
          <w:marRight w:val="0"/>
          <w:marTop w:val="200"/>
          <w:marBottom w:val="0"/>
          <w:divBdr>
            <w:top w:val="none" w:sz="0" w:space="0" w:color="auto"/>
            <w:left w:val="none" w:sz="0" w:space="0" w:color="auto"/>
            <w:bottom w:val="none" w:sz="0" w:space="0" w:color="auto"/>
            <w:right w:val="none" w:sz="0" w:space="0" w:color="auto"/>
          </w:divBdr>
        </w:div>
      </w:divsChild>
    </w:div>
    <w:div w:id="1883246547">
      <w:bodyDiv w:val="1"/>
      <w:marLeft w:val="0"/>
      <w:marRight w:val="0"/>
      <w:marTop w:val="0"/>
      <w:marBottom w:val="0"/>
      <w:divBdr>
        <w:top w:val="none" w:sz="0" w:space="0" w:color="auto"/>
        <w:left w:val="none" w:sz="0" w:space="0" w:color="auto"/>
        <w:bottom w:val="none" w:sz="0" w:space="0" w:color="auto"/>
        <w:right w:val="none" w:sz="0" w:space="0" w:color="auto"/>
      </w:divBdr>
    </w:div>
    <w:div w:id="2038195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VEiZSXwlSkU" TargetMode="External"/><Relationship Id="rId18" Type="http://schemas.openxmlformats.org/officeDocument/2006/relationships/hyperlink" Target="https://www.youtube.com/watch?v=TM4yNLjKbzY"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youtube.com/watch?v=9utXMKDXhX4" TargetMode="Externa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youtube.com/watch?v=iv8y1LpA2n8" TargetMode="External"/><Relationship Id="rId20" Type="http://schemas.openxmlformats.org/officeDocument/2006/relationships/hyperlink" Target="https://www.youtube.com/watch?v=9utXMKDXhX4"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youtube.com/watch?v=iv8y1LpA2n8" TargetMode="External"/><Relationship Id="rId23"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yperlink" Target="https://www.youtube.com/watch?v=TM4yNLjKbz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VEiZSXwlSkU" TargetMode="External"/><Relationship Id="rId22"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DFDC108911E5A42BFF1627DC4BFD37C" ma:contentTypeVersion="1" ma:contentTypeDescription="Create a new document." ma:contentTypeScope="" ma:versionID="4dca7180ccb05fcd7cbcf7241bc8c3a0">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EFB9AC-355A-4066-93E1-C9CE09A83AD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B3DB1B79-17C3-4B8A-910D-E8CF143E5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8E9B18-54AD-4EEB-8BE4-97AD7A8CF2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7</Pages>
  <Words>681</Words>
  <Characters>3884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Hooper</dc:creator>
  <cp:keywords/>
  <dc:description/>
  <cp:lastModifiedBy>geh</cp:lastModifiedBy>
  <cp:revision>4</cp:revision>
  <dcterms:created xsi:type="dcterms:W3CDTF">2020-05-18T16:23:00Z</dcterms:created>
  <dcterms:modified xsi:type="dcterms:W3CDTF">2020-05-18T18:02:00Z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0x010100ADFDC108911E5A42BFF1627DC4BFD37C</vt:lpwstr>
  </property>
</Properties>
</file>