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AEE" w:rsidRDefault="00740AEE" w:rsidP="00161091">
      <w:pPr>
        <w:pStyle w:val="Title"/>
        <w:rPr>
          <w:rStyle w:val="Heading1Char"/>
          <w:b w:val="0"/>
        </w:rPr>
      </w:pPr>
      <w:r w:rsidRPr="00161091">
        <w:rPr>
          <w:rStyle w:val="Heading1Char"/>
          <w:b w:val="0"/>
          <w:bCs w:val="0"/>
          <w:color w:val="auto"/>
          <w:sz w:val="56"/>
          <w:szCs w:val="56"/>
        </w:rPr>
        <w:t>Chromatography</w:t>
      </w:r>
      <w:r w:rsidRPr="00AA3552">
        <w:rPr>
          <w:rStyle w:val="Heading1Char"/>
        </w:rPr>
        <w:t xml:space="preserve"> </w:t>
      </w:r>
    </w:p>
    <w:p w:rsidR="00740AEE" w:rsidRDefault="00740AEE" w:rsidP="00740AEE">
      <w:r>
        <w:t>See how many different colours there are in pen ink</w:t>
      </w:r>
    </w:p>
    <w:p w:rsidR="00740AEE" w:rsidRDefault="00740AEE" w:rsidP="00740AEE">
      <w:r>
        <w:t>The outline for the main method of chromatography is below, explain why each step is followed</w:t>
      </w:r>
    </w:p>
    <w:p w:rsidR="00740AEE" w:rsidRDefault="00740AEE" w:rsidP="00740AEE">
      <w:pPr>
        <w:pStyle w:val="ListParagraph"/>
        <w:numPr>
          <w:ilvl w:val="0"/>
          <w:numId w:val="2"/>
        </w:numPr>
      </w:pPr>
      <w:r>
        <w:rPr>
          <w:rFonts w:ascii="Arial" w:hAnsi="Arial" w:cs="Arial"/>
          <w:noProof/>
          <w:sz w:val="20"/>
          <w:szCs w:val="20"/>
          <w:lang w:eastAsia="en-GB"/>
        </w:rPr>
        <w:drawing>
          <wp:anchor distT="0" distB="0" distL="114300" distR="114300" simplePos="0" relativeHeight="251659264" behindDoc="0" locked="0" layoutInCell="1" allowOverlap="1" wp14:anchorId="75D0A9C6" wp14:editId="610DF4CF">
            <wp:simplePos x="0" y="0"/>
            <wp:positionH relativeFrom="margin">
              <wp:posOffset>88265</wp:posOffset>
            </wp:positionH>
            <wp:positionV relativeFrom="margin">
              <wp:posOffset>895350</wp:posOffset>
            </wp:positionV>
            <wp:extent cx="1670050" cy="1571625"/>
            <wp:effectExtent l="0" t="0" r="6350" b="9525"/>
            <wp:wrapSquare wrapText="bothSides"/>
            <wp:docPr id="1" name="Picture 1" descr="http://www.sciencebuddies.org/Files/2178/3/Chem_img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iencebuddies.org/Files/2178/3/Chem_img006.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0050" cy="1571625"/>
                    </a:xfrm>
                    <a:prstGeom prst="rect">
                      <a:avLst/>
                    </a:prstGeom>
                    <a:noFill/>
                    <a:ln>
                      <a:noFill/>
                    </a:ln>
                  </pic:spPr>
                </pic:pic>
              </a:graphicData>
            </a:graphic>
            <wp14:sizeRelH relativeFrom="margin">
              <wp14:pctWidth>0</wp14:pctWidth>
            </wp14:sizeRelH>
            <wp14:sizeRelV relativeFrom="margin">
              <wp14:pctHeight>0</wp14:pctHeight>
            </wp14:sizeRelV>
          </wp:anchor>
        </w:drawing>
      </w:r>
      <w:r>
        <w:t>Put a thin pencil line 1cm up from the bottom of the paper</w:t>
      </w:r>
    </w:p>
    <w:p w:rsidR="00740AEE" w:rsidRDefault="00740AEE" w:rsidP="00740AEE">
      <w:pPr>
        <w:pStyle w:val="ListParagraph"/>
      </w:pPr>
    </w:p>
    <w:p w:rsidR="00740AEE" w:rsidRDefault="00740AEE" w:rsidP="00740AEE">
      <w:pPr>
        <w:pStyle w:val="ListParagraph"/>
      </w:pPr>
      <w:r>
        <w:t>………………………………………………………………………………………………………</w:t>
      </w:r>
    </w:p>
    <w:p w:rsidR="00740AEE" w:rsidRDefault="00740AEE" w:rsidP="00740AEE">
      <w:pPr>
        <w:pStyle w:val="ListParagraph"/>
        <w:numPr>
          <w:ilvl w:val="0"/>
          <w:numId w:val="2"/>
        </w:numPr>
      </w:pPr>
      <w:r>
        <w:t>Put a pencil dot in the middle of the line and using a capillary tube put at least 3 spots of your sample on the dot, waiting for it to dry in between</w:t>
      </w:r>
    </w:p>
    <w:p w:rsidR="00740AEE" w:rsidRDefault="00740AEE" w:rsidP="00740AEE">
      <w:pPr>
        <w:pStyle w:val="ListParagraph"/>
      </w:pPr>
    </w:p>
    <w:p w:rsidR="00740AEE" w:rsidRDefault="00740AEE" w:rsidP="00740AEE">
      <w:pPr>
        <w:pStyle w:val="ListParagraph"/>
      </w:pPr>
      <w:r>
        <w:t>………………………………………………………………………………………………………</w:t>
      </w:r>
    </w:p>
    <w:p w:rsidR="00740AEE" w:rsidRDefault="00740AEE" w:rsidP="00740AEE">
      <w:pPr>
        <w:pStyle w:val="ListParagraph"/>
      </w:pPr>
    </w:p>
    <w:p w:rsidR="00740AEE" w:rsidRDefault="00740AEE" w:rsidP="00740AEE">
      <w:pPr>
        <w:pStyle w:val="ListParagraph"/>
        <w:numPr>
          <w:ilvl w:val="0"/>
          <w:numId w:val="2"/>
        </w:numPr>
      </w:pPr>
      <w:r>
        <w:t>Place into jar with solvent in making sure the solvent is just below the line you have drawn</w:t>
      </w:r>
    </w:p>
    <w:p w:rsidR="00740AEE" w:rsidRDefault="00740AEE" w:rsidP="00740AEE">
      <w:pPr>
        <w:pStyle w:val="ListParagraph"/>
      </w:pPr>
      <w:bookmarkStart w:id="0" w:name="_GoBack"/>
      <w:bookmarkEnd w:id="0"/>
    </w:p>
    <w:p w:rsidR="00740AEE" w:rsidRDefault="00740AEE" w:rsidP="00740AEE">
      <w:pPr>
        <w:pStyle w:val="ListParagraph"/>
      </w:pPr>
      <w:r>
        <w:t>……………………………………………………………………………………………………………………………………..</w:t>
      </w:r>
    </w:p>
    <w:p w:rsidR="00740AEE" w:rsidRDefault="00740AEE" w:rsidP="00740AEE">
      <w:pPr>
        <w:pStyle w:val="ListParagraph"/>
        <w:numPr>
          <w:ilvl w:val="0"/>
          <w:numId w:val="2"/>
        </w:numPr>
      </w:pPr>
      <w:r>
        <w:t>Put a lid on top of the jar</w:t>
      </w:r>
    </w:p>
    <w:p w:rsidR="00740AEE" w:rsidRDefault="00740AEE" w:rsidP="00740AEE">
      <w:pPr>
        <w:pStyle w:val="ListParagraph"/>
      </w:pPr>
    </w:p>
    <w:p w:rsidR="00740AEE" w:rsidRDefault="00740AEE" w:rsidP="00740AEE">
      <w:pPr>
        <w:pStyle w:val="ListParagraph"/>
      </w:pPr>
      <w:r>
        <w:t>……………………………………………………………………………………………………………………………………..</w:t>
      </w:r>
    </w:p>
    <w:p w:rsidR="00740AEE" w:rsidRDefault="00740AEE" w:rsidP="00740AEE">
      <w:pPr>
        <w:pStyle w:val="ListParagraph"/>
        <w:numPr>
          <w:ilvl w:val="0"/>
          <w:numId w:val="2"/>
        </w:numPr>
      </w:pPr>
      <w:r>
        <w:t>Wait for the solvent to get to the top, when it does remove the paper and draw a pencil line to show where the solvent has got to and wait for it to dry.</w:t>
      </w:r>
    </w:p>
    <w:p w:rsidR="00740AEE" w:rsidRDefault="00740AEE" w:rsidP="00740AEE">
      <w:pPr>
        <w:pStyle w:val="ListParagraph"/>
      </w:pPr>
    </w:p>
    <w:p w:rsidR="00740AEE" w:rsidRDefault="00740AEE" w:rsidP="00740AEE">
      <w:pPr>
        <w:pStyle w:val="ListParagraph"/>
      </w:pPr>
      <w:r>
        <w:t>……………………………………………………………………………………………………………………………………..</w:t>
      </w:r>
    </w:p>
    <w:p w:rsidR="00740AEE" w:rsidRDefault="00740AEE" w:rsidP="00740AEE">
      <w:pPr>
        <w:pStyle w:val="ListParagraph"/>
      </w:pPr>
    </w:p>
    <w:tbl>
      <w:tblPr>
        <w:tblStyle w:val="TableGrid"/>
        <w:tblW w:w="0" w:type="auto"/>
        <w:jc w:val="center"/>
        <w:tblLook w:val="04A0" w:firstRow="1" w:lastRow="0" w:firstColumn="1" w:lastColumn="0" w:noHBand="0" w:noVBand="1"/>
      </w:tblPr>
      <w:tblGrid>
        <w:gridCol w:w="1296"/>
        <w:gridCol w:w="1275"/>
        <w:gridCol w:w="1275"/>
        <w:gridCol w:w="2392"/>
      </w:tblGrid>
      <w:tr w:rsidR="00740AEE" w:rsidRPr="00BC66AD" w:rsidTr="00FB7203">
        <w:trPr>
          <w:trHeight w:val="918"/>
          <w:jc w:val="center"/>
        </w:trPr>
        <w:tc>
          <w:tcPr>
            <w:tcW w:w="1296" w:type="dxa"/>
            <w:vAlign w:val="center"/>
          </w:tcPr>
          <w:p w:rsidR="00740AEE" w:rsidRPr="00AA3552" w:rsidRDefault="00740AEE" w:rsidP="00FB7203">
            <w:pPr>
              <w:jc w:val="center"/>
              <w:rPr>
                <w:b/>
                <w:sz w:val="20"/>
                <w:szCs w:val="20"/>
              </w:rPr>
            </w:pPr>
            <w:r>
              <w:rPr>
                <w:b/>
                <w:sz w:val="20"/>
                <w:szCs w:val="20"/>
              </w:rPr>
              <w:t xml:space="preserve">Colour </w:t>
            </w:r>
          </w:p>
        </w:tc>
        <w:tc>
          <w:tcPr>
            <w:tcW w:w="1275" w:type="dxa"/>
            <w:vAlign w:val="center"/>
          </w:tcPr>
          <w:p w:rsidR="00740AEE" w:rsidRPr="00AA3552" w:rsidRDefault="00740AEE" w:rsidP="00FB7203">
            <w:pPr>
              <w:jc w:val="center"/>
              <w:rPr>
                <w:b/>
                <w:sz w:val="20"/>
                <w:szCs w:val="20"/>
              </w:rPr>
            </w:pPr>
            <w:r w:rsidRPr="00AA3552">
              <w:rPr>
                <w:b/>
                <w:sz w:val="20"/>
                <w:szCs w:val="20"/>
              </w:rPr>
              <w:t>Distance travelled by spot</w:t>
            </w:r>
          </w:p>
        </w:tc>
        <w:tc>
          <w:tcPr>
            <w:tcW w:w="1275" w:type="dxa"/>
            <w:vAlign w:val="center"/>
          </w:tcPr>
          <w:p w:rsidR="00740AEE" w:rsidRPr="00AA3552" w:rsidRDefault="00740AEE" w:rsidP="00FB7203">
            <w:pPr>
              <w:jc w:val="center"/>
              <w:rPr>
                <w:b/>
                <w:sz w:val="20"/>
                <w:szCs w:val="20"/>
              </w:rPr>
            </w:pPr>
            <w:r w:rsidRPr="00AA3552">
              <w:rPr>
                <w:b/>
                <w:sz w:val="20"/>
                <w:szCs w:val="20"/>
              </w:rPr>
              <w:t>Distance travelled by solvent</w:t>
            </w:r>
          </w:p>
        </w:tc>
        <w:tc>
          <w:tcPr>
            <w:tcW w:w="2392" w:type="dxa"/>
            <w:vAlign w:val="center"/>
          </w:tcPr>
          <w:p w:rsidR="00740AEE" w:rsidRPr="00AA3552" w:rsidRDefault="00740AEE" w:rsidP="00FB7203">
            <w:pPr>
              <w:jc w:val="center"/>
              <w:rPr>
                <w:b/>
                <w:sz w:val="20"/>
                <w:szCs w:val="20"/>
              </w:rPr>
            </w:pPr>
            <w:proofErr w:type="spellStart"/>
            <w:r w:rsidRPr="00AA3552">
              <w:rPr>
                <w:b/>
                <w:sz w:val="20"/>
                <w:szCs w:val="20"/>
              </w:rPr>
              <w:t>Rf</w:t>
            </w:r>
            <w:proofErr w:type="spellEnd"/>
            <w:r w:rsidRPr="00AA3552">
              <w:rPr>
                <w:b/>
                <w:sz w:val="20"/>
                <w:szCs w:val="20"/>
              </w:rPr>
              <w:t xml:space="preserve"> Value </w:t>
            </w:r>
          </w:p>
          <w:p w:rsidR="00740AEE" w:rsidRPr="00AA3552" w:rsidRDefault="00740AEE" w:rsidP="00FB7203">
            <w:pPr>
              <w:jc w:val="center"/>
              <w:rPr>
                <w:b/>
                <w:sz w:val="20"/>
                <w:szCs w:val="20"/>
              </w:rPr>
            </w:pPr>
            <w:r w:rsidRPr="00AA3552">
              <w:rPr>
                <w:b/>
                <w:sz w:val="20"/>
                <w:szCs w:val="20"/>
              </w:rPr>
              <w:t xml:space="preserve">(distance of spot </w:t>
            </w:r>
            <w:r w:rsidRPr="00AA3552">
              <w:rPr>
                <w:rFonts w:cs="Arial"/>
                <w:b/>
                <w:sz w:val="20"/>
                <w:szCs w:val="20"/>
              </w:rPr>
              <w:t>÷</w:t>
            </w:r>
            <w:r w:rsidRPr="00AA3552">
              <w:rPr>
                <w:b/>
                <w:sz w:val="20"/>
                <w:szCs w:val="20"/>
              </w:rPr>
              <w:t xml:space="preserve"> distance of solvent)</w:t>
            </w:r>
          </w:p>
        </w:tc>
      </w:tr>
      <w:tr w:rsidR="00740AEE" w:rsidRPr="00B71E5C" w:rsidTr="00FB7203">
        <w:trPr>
          <w:trHeight w:val="964"/>
          <w:jc w:val="center"/>
        </w:trPr>
        <w:tc>
          <w:tcPr>
            <w:tcW w:w="1296" w:type="dxa"/>
            <w:vAlign w:val="center"/>
          </w:tcPr>
          <w:p w:rsidR="00740AEE" w:rsidRPr="00AA3552" w:rsidRDefault="00740AEE" w:rsidP="00FB7203">
            <w:pPr>
              <w:jc w:val="center"/>
              <w:rPr>
                <w:sz w:val="20"/>
                <w:szCs w:val="20"/>
              </w:rPr>
            </w:pPr>
          </w:p>
        </w:tc>
        <w:tc>
          <w:tcPr>
            <w:tcW w:w="1275" w:type="dxa"/>
            <w:vAlign w:val="center"/>
          </w:tcPr>
          <w:p w:rsidR="00740AEE" w:rsidRPr="00AA3552" w:rsidRDefault="00740AEE" w:rsidP="00FB7203">
            <w:pPr>
              <w:jc w:val="center"/>
              <w:rPr>
                <w:sz w:val="20"/>
                <w:szCs w:val="20"/>
              </w:rPr>
            </w:pPr>
          </w:p>
        </w:tc>
        <w:tc>
          <w:tcPr>
            <w:tcW w:w="1275" w:type="dxa"/>
            <w:vAlign w:val="center"/>
          </w:tcPr>
          <w:p w:rsidR="00740AEE" w:rsidRPr="00AA3552" w:rsidRDefault="00740AEE" w:rsidP="00FB7203">
            <w:pPr>
              <w:jc w:val="center"/>
              <w:rPr>
                <w:sz w:val="20"/>
                <w:szCs w:val="20"/>
              </w:rPr>
            </w:pPr>
          </w:p>
        </w:tc>
        <w:tc>
          <w:tcPr>
            <w:tcW w:w="2392" w:type="dxa"/>
            <w:vAlign w:val="center"/>
          </w:tcPr>
          <w:p w:rsidR="00740AEE" w:rsidRPr="00AA3552" w:rsidRDefault="00740AEE" w:rsidP="00FB7203">
            <w:pPr>
              <w:jc w:val="center"/>
              <w:rPr>
                <w:sz w:val="20"/>
                <w:szCs w:val="20"/>
              </w:rPr>
            </w:pPr>
          </w:p>
        </w:tc>
      </w:tr>
      <w:tr w:rsidR="00740AEE" w:rsidRPr="00B71E5C" w:rsidTr="00FB7203">
        <w:trPr>
          <w:trHeight w:val="964"/>
          <w:jc w:val="center"/>
        </w:trPr>
        <w:tc>
          <w:tcPr>
            <w:tcW w:w="1296" w:type="dxa"/>
            <w:vAlign w:val="center"/>
          </w:tcPr>
          <w:p w:rsidR="00740AEE" w:rsidRPr="00AA3552" w:rsidRDefault="00740AEE" w:rsidP="00FB7203">
            <w:pPr>
              <w:jc w:val="center"/>
              <w:rPr>
                <w:sz w:val="20"/>
                <w:szCs w:val="20"/>
              </w:rPr>
            </w:pPr>
          </w:p>
        </w:tc>
        <w:tc>
          <w:tcPr>
            <w:tcW w:w="1275" w:type="dxa"/>
            <w:vAlign w:val="center"/>
          </w:tcPr>
          <w:p w:rsidR="00740AEE" w:rsidRPr="00AA3552" w:rsidRDefault="00740AEE" w:rsidP="00FB7203">
            <w:pPr>
              <w:jc w:val="center"/>
              <w:rPr>
                <w:sz w:val="20"/>
                <w:szCs w:val="20"/>
              </w:rPr>
            </w:pPr>
          </w:p>
        </w:tc>
        <w:tc>
          <w:tcPr>
            <w:tcW w:w="1275" w:type="dxa"/>
            <w:vAlign w:val="center"/>
          </w:tcPr>
          <w:p w:rsidR="00740AEE" w:rsidRPr="00AA3552" w:rsidRDefault="00740AEE" w:rsidP="00FB7203">
            <w:pPr>
              <w:jc w:val="center"/>
              <w:rPr>
                <w:sz w:val="20"/>
                <w:szCs w:val="20"/>
              </w:rPr>
            </w:pPr>
          </w:p>
        </w:tc>
        <w:tc>
          <w:tcPr>
            <w:tcW w:w="2392" w:type="dxa"/>
            <w:vAlign w:val="center"/>
          </w:tcPr>
          <w:p w:rsidR="00740AEE" w:rsidRPr="00AA3552" w:rsidRDefault="00740AEE" w:rsidP="00FB7203">
            <w:pPr>
              <w:jc w:val="center"/>
              <w:rPr>
                <w:sz w:val="20"/>
                <w:szCs w:val="20"/>
              </w:rPr>
            </w:pPr>
          </w:p>
        </w:tc>
      </w:tr>
      <w:tr w:rsidR="00740AEE" w:rsidRPr="00B71E5C" w:rsidTr="00FB7203">
        <w:trPr>
          <w:trHeight w:val="964"/>
          <w:jc w:val="center"/>
        </w:trPr>
        <w:tc>
          <w:tcPr>
            <w:tcW w:w="1296" w:type="dxa"/>
            <w:vAlign w:val="center"/>
          </w:tcPr>
          <w:p w:rsidR="00740AEE" w:rsidRPr="00AA3552" w:rsidRDefault="00740AEE" w:rsidP="00FB7203">
            <w:pPr>
              <w:jc w:val="center"/>
              <w:rPr>
                <w:sz w:val="20"/>
                <w:szCs w:val="20"/>
              </w:rPr>
            </w:pPr>
          </w:p>
        </w:tc>
        <w:tc>
          <w:tcPr>
            <w:tcW w:w="1275" w:type="dxa"/>
            <w:vAlign w:val="center"/>
          </w:tcPr>
          <w:p w:rsidR="00740AEE" w:rsidRPr="00AA3552" w:rsidRDefault="00740AEE" w:rsidP="00FB7203">
            <w:pPr>
              <w:jc w:val="center"/>
              <w:rPr>
                <w:sz w:val="20"/>
                <w:szCs w:val="20"/>
              </w:rPr>
            </w:pPr>
          </w:p>
        </w:tc>
        <w:tc>
          <w:tcPr>
            <w:tcW w:w="1275" w:type="dxa"/>
            <w:vAlign w:val="center"/>
          </w:tcPr>
          <w:p w:rsidR="00740AEE" w:rsidRPr="00AA3552" w:rsidRDefault="00740AEE" w:rsidP="00FB7203">
            <w:pPr>
              <w:jc w:val="center"/>
              <w:rPr>
                <w:sz w:val="20"/>
                <w:szCs w:val="20"/>
              </w:rPr>
            </w:pPr>
          </w:p>
        </w:tc>
        <w:tc>
          <w:tcPr>
            <w:tcW w:w="2392" w:type="dxa"/>
            <w:vAlign w:val="center"/>
          </w:tcPr>
          <w:p w:rsidR="00740AEE" w:rsidRPr="00AA3552" w:rsidRDefault="00740AEE" w:rsidP="00FB7203">
            <w:pPr>
              <w:jc w:val="center"/>
              <w:rPr>
                <w:sz w:val="20"/>
                <w:szCs w:val="20"/>
              </w:rPr>
            </w:pPr>
          </w:p>
        </w:tc>
      </w:tr>
      <w:tr w:rsidR="00740AEE" w:rsidRPr="00B71E5C" w:rsidTr="00FB7203">
        <w:trPr>
          <w:trHeight w:val="964"/>
          <w:jc w:val="center"/>
        </w:trPr>
        <w:tc>
          <w:tcPr>
            <w:tcW w:w="1296" w:type="dxa"/>
            <w:vAlign w:val="center"/>
          </w:tcPr>
          <w:p w:rsidR="00740AEE" w:rsidRPr="00AA3552" w:rsidRDefault="00740AEE" w:rsidP="00FB7203">
            <w:pPr>
              <w:jc w:val="center"/>
              <w:rPr>
                <w:sz w:val="20"/>
                <w:szCs w:val="20"/>
              </w:rPr>
            </w:pPr>
          </w:p>
        </w:tc>
        <w:tc>
          <w:tcPr>
            <w:tcW w:w="1275" w:type="dxa"/>
            <w:vAlign w:val="center"/>
          </w:tcPr>
          <w:p w:rsidR="00740AEE" w:rsidRPr="00AA3552" w:rsidRDefault="00740AEE" w:rsidP="00FB7203">
            <w:pPr>
              <w:jc w:val="center"/>
              <w:rPr>
                <w:sz w:val="20"/>
                <w:szCs w:val="20"/>
              </w:rPr>
            </w:pPr>
          </w:p>
        </w:tc>
        <w:tc>
          <w:tcPr>
            <w:tcW w:w="1275" w:type="dxa"/>
            <w:vAlign w:val="center"/>
          </w:tcPr>
          <w:p w:rsidR="00740AEE" w:rsidRPr="00AA3552" w:rsidRDefault="00740AEE" w:rsidP="00FB7203">
            <w:pPr>
              <w:jc w:val="center"/>
              <w:rPr>
                <w:sz w:val="20"/>
                <w:szCs w:val="20"/>
              </w:rPr>
            </w:pPr>
          </w:p>
        </w:tc>
        <w:tc>
          <w:tcPr>
            <w:tcW w:w="2392" w:type="dxa"/>
            <w:vAlign w:val="center"/>
          </w:tcPr>
          <w:p w:rsidR="00740AEE" w:rsidRPr="00AA3552" w:rsidRDefault="00740AEE" w:rsidP="00FB7203">
            <w:pPr>
              <w:jc w:val="center"/>
              <w:rPr>
                <w:sz w:val="20"/>
                <w:szCs w:val="20"/>
              </w:rPr>
            </w:pPr>
          </w:p>
        </w:tc>
      </w:tr>
    </w:tbl>
    <w:p w:rsidR="00740AEE" w:rsidRDefault="00740AEE" w:rsidP="00740AEE">
      <w:pPr>
        <w:pStyle w:val="Heading2"/>
      </w:pPr>
      <w:proofErr w:type="spellStart"/>
      <w:proofErr w:type="gramStart"/>
      <w:r>
        <w:lastRenderedPageBreak/>
        <w:t>Rf</w:t>
      </w:r>
      <w:proofErr w:type="spellEnd"/>
      <w:proofErr w:type="gramEnd"/>
      <w:r>
        <w:t xml:space="preserve"> values</w:t>
      </w:r>
    </w:p>
    <w:p w:rsidR="00740AEE" w:rsidRDefault="00740AEE" w:rsidP="00740AEE">
      <w:r>
        <w:t xml:space="preserve">The higher the </w:t>
      </w:r>
      <w:proofErr w:type="spellStart"/>
      <w:proofErr w:type="gramStart"/>
      <w:r>
        <w:t>Rf</w:t>
      </w:r>
      <w:proofErr w:type="spellEnd"/>
      <w:proofErr w:type="gramEnd"/>
      <w:r>
        <w:t xml:space="preserve"> value, the higher the spot has moved. We can use </w:t>
      </w:r>
      <w:proofErr w:type="spellStart"/>
      <w:proofErr w:type="gramStart"/>
      <w:r>
        <w:t>Rf</w:t>
      </w:r>
      <w:proofErr w:type="spellEnd"/>
      <w:proofErr w:type="gramEnd"/>
      <w:r>
        <w:t xml:space="preserve"> values to compare with other samples to see if they contain the same components. What can we use chromatography for?</w:t>
      </w:r>
    </w:p>
    <w:p w:rsidR="00740AEE" w:rsidRDefault="00740AEE" w:rsidP="00740AEE"/>
    <w:p w:rsidR="00740AEE" w:rsidRDefault="00740AEE" w:rsidP="00740AEE"/>
    <w:p w:rsidR="00740AEE" w:rsidRDefault="00740AEE" w:rsidP="00740AEE"/>
    <w:p w:rsidR="00740AEE" w:rsidRDefault="00740AEE" w:rsidP="00740AEE"/>
    <w:p w:rsidR="00740AEE" w:rsidRDefault="00740AEE" w:rsidP="00740AEE">
      <w:r>
        <w:t xml:space="preserve">The </w:t>
      </w:r>
      <w:proofErr w:type="spellStart"/>
      <w:proofErr w:type="gramStart"/>
      <w:r>
        <w:t>Rf</w:t>
      </w:r>
      <w:proofErr w:type="spellEnd"/>
      <w:proofErr w:type="gramEnd"/>
      <w:r>
        <w:t xml:space="preserve"> value also tells us about how well the sample has dissolved in the solvent. The more it dissolves in the solvent, the further it will move up. The less it dissolves the less it will move. We used water for the pens which is a very polar solvent. The more the inks moved the more polar they were.</w:t>
      </w:r>
      <w:r>
        <w:br w:type="page"/>
      </w:r>
    </w:p>
    <w:p w:rsidR="00740AEE" w:rsidRDefault="00740AEE" w:rsidP="00740AEE">
      <w:pPr>
        <w:pStyle w:val="Heading2"/>
      </w:pPr>
      <w:r>
        <w:lastRenderedPageBreak/>
        <w:t>Paper chromatography of amino acids</w:t>
      </w:r>
    </w:p>
    <w:p w:rsidR="00740AEE" w:rsidRDefault="00740AEE" w:rsidP="00740AEE">
      <w:r>
        <w:t>C</w:t>
      </w:r>
      <w:r w:rsidRPr="00AA3552">
        <w:t>ompare how far the acid moves up the paper with known amino acids</w:t>
      </w:r>
      <w:r>
        <w:t xml:space="preserve">, use </w:t>
      </w:r>
      <w:proofErr w:type="spellStart"/>
      <w:r>
        <w:t>ninhydrin</w:t>
      </w:r>
      <w:proofErr w:type="spellEnd"/>
      <w:r>
        <w:t xml:space="preserve"> to help you see the amino acids</w:t>
      </w:r>
    </w:p>
    <w:tbl>
      <w:tblPr>
        <w:tblStyle w:val="TableGrid"/>
        <w:tblW w:w="0" w:type="auto"/>
        <w:tblLook w:val="04A0" w:firstRow="1" w:lastRow="0" w:firstColumn="1" w:lastColumn="0" w:noHBand="0" w:noVBand="1"/>
      </w:tblPr>
      <w:tblGrid>
        <w:gridCol w:w="1271"/>
        <w:gridCol w:w="1259"/>
        <w:gridCol w:w="1259"/>
        <w:gridCol w:w="2319"/>
        <w:gridCol w:w="2908"/>
      </w:tblGrid>
      <w:tr w:rsidR="00740AEE" w:rsidRPr="00BC66AD" w:rsidTr="00740AEE">
        <w:trPr>
          <w:trHeight w:val="918"/>
        </w:trPr>
        <w:tc>
          <w:tcPr>
            <w:tcW w:w="1271" w:type="dxa"/>
            <w:vAlign w:val="center"/>
          </w:tcPr>
          <w:p w:rsidR="00740AEE" w:rsidRPr="00AA3552" w:rsidRDefault="00740AEE" w:rsidP="00FB7203">
            <w:pPr>
              <w:jc w:val="center"/>
              <w:rPr>
                <w:b/>
                <w:sz w:val="20"/>
                <w:szCs w:val="20"/>
              </w:rPr>
            </w:pPr>
            <w:r w:rsidRPr="00AA3552">
              <w:rPr>
                <w:b/>
                <w:sz w:val="20"/>
                <w:szCs w:val="20"/>
              </w:rPr>
              <w:t>Sample</w:t>
            </w:r>
          </w:p>
        </w:tc>
        <w:tc>
          <w:tcPr>
            <w:tcW w:w="1259" w:type="dxa"/>
            <w:vAlign w:val="center"/>
          </w:tcPr>
          <w:p w:rsidR="00740AEE" w:rsidRPr="00AA3552" w:rsidRDefault="00740AEE" w:rsidP="00FB7203">
            <w:pPr>
              <w:jc w:val="center"/>
              <w:rPr>
                <w:b/>
                <w:sz w:val="20"/>
                <w:szCs w:val="20"/>
              </w:rPr>
            </w:pPr>
            <w:r w:rsidRPr="00AA3552">
              <w:rPr>
                <w:b/>
                <w:sz w:val="20"/>
                <w:szCs w:val="20"/>
              </w:rPr>
              <w:t>Distance travelled by spot</w:t>
            </w:r>
          </w:p>
        </w:tc>
        <w:tc>
          <w:tcPr>
            <w:tcW w:w="1259" w:type="dxa"/>
            <w:vAlign w:val="center"/>
          </w:tcPr>
          <w:p w:rsidR="00740AEE" w:rsidRPr="00AA3552" w:rsidRDefault="00740AEE" w:rsidP="00FB7203">
            <w:pPr>
              <w:jc w:val="center"/>
              <w:rPr>
                <w:b/>
                <w:sz w:val="20"/>
                <w:szCs w:val="20"/>
              </w:rPr>
            </w:pPr>
            <w:r w:rsidRPr="00AA3552">
              <w:rPr>
                <w:b/>
                <w:sz w:val="20"/>
                <w:szCs w:val="20"/>
              </w:rPr>
              <w:t>Distance travelled by solvent</w:t>
            </w:r>
          </w:p>
        </w:tc>
        <w:tc>
          <w:tcPr>
            <w:tcW w:w="2319" w:type="dxa"/>
            <w:vAlign w:val="center"/>
          </w:tcPr>
          <w:p w:rsidR="00740AEE" w:rsidRPr="00AA3552" w:rsidRDefault="00740AEE" w:rsidP="00FB7203">
            <w:pPr>
              <w:jc w:val="center"/>
              <w:rPr>
                <w:b/>
                <w:sz w:val="20"/>
                <w:szCs w:val="20"/>
              </w:rPr>
            </w:pPr>
            <w:proofErr w:type="spellStart"/>
            <w:r w:rsidRPr="00AA3552">
              <w:rPr>
                <w:b/>
                <w:sz w:val="20"/>
                <w:szCs w:val="20"/>
              </w:rPr>
              <w:t>Rf</w:t>
            </w:r>
            <w:proofErr w:type="spellEnd"/>
            <w:r w:rsidRPr="00AA3552">
              <w:rPr>
                <w:b/>
                <w:sz w:val="20"/>
                <w:szCs w:val="20"/>
              </w:rPr>
              <w:t xml:space="preserve"> Value </w:t>
            </w:r>
          </w:p>
          <w:p w:rsidR="00740AEE" w:rsidRPr="00AA3552" w:rsidRDefault="00740AEE" w:rsidP="00FB7203">
            <w:pPr>
              <w:jc w:val="center"/>
              <w:rPr>
                <w:b/>
                <w:sz w:val="20"/>
                <w:szCs w:val="20"/>
              </w:rPr>
            </w:pPr>
            <w:r w:rsidRPr="00AA3552">
              <w:rPr>
                <w:b/>
                <w:sz w:val="20"/>
                <w:szCs w:val="20"/>
              </w:rPr>
              <w:t xml:space="preserve">(distance of spot </w:t>
            </w:r>
            <w:r w:rsidRPr="00AA3552">
              <w:rPr>
                <w:rFonts w:cs="Arial"/>
                <w:b/>
                <w:sz w:val="20"/>
                <w:szCs w:val="20"/>
              </w:rPr>
              <w:t>÷</w:t>
            </w:r>
            <w:r w:rsidRPr="00AA3552">
              <w:rPr>
                <w:b/>
                <w:sz w:val="20"/>
                <w:szCs w:val="20"/>
              </w:rPr>
              <w:t xml:space="preserve"> distance of solvent)</w:t>
            </w:r>
          </w:p>
        </w:tc>
        <w:tc>
          <w:tcPr>
            <w:tcW w:w="2908" w:type="dxa"/>
            <w:vAlign w:val="center"/>
          </w:tcPr>
          <w:p w:rsidR="00740AEE" w:rsidRPr="00AA3552" w:rsidRDefault="00740AEE" w:rsidP="00FB7203">
            <w:pPr>
              <w:jc w:val="center"/>
              <w:rPr>
                <w:b/>
                <w:sz w:val="20"/>
                <w:szCs w:val="20"/>
              </w:rPr>
            </w:pPr>
            <w:r>
              <w:rPr>
                <w:b/>
                <w:sz w:val="20"/>
                <w:szCs w:val="20"/>
              </w:rPr>
              <w:t xml:space="preserve">Actual </w:t>
            </w:r>
            <w:proofErr w:type="spellStart"/>
            <w:r>
              <w:rPr>
                <w:b/>
                <w:sz w:val="20"/>
                <w:szCs w:val="20"/>
              </w:rPr>
              <w:t>Rf</w:t>
            </w:r>
            <w:proofErr w:type="spellEnd"/>
            <w:r>
              <w:rPr>
                <w:b/>
                <w:sz w:val="20"/>
                <w:szCs w:val="20"/>
              </w:rPr>
              <w:t xml:space="preserve"> value (published)</w:t>
            </w:r>
          </w:p>
        </w:tc>
      </w:tr>
      <w:tr w:rsidR="00740AEE" w:rsidRPr="00B71E5C" w:rsidTr="00740AEE">
        <w:trPr>
          <w:trHeight w:val="964"/>
        </w:trPr>
        <w:tc>
          <w:tcPr>
            <w:tcW w:w="1271" w:type="dxa"/>
            <w:vAlign w:val="center"/>
          </w:tcPr>
          <w:p w:rsidR="00740AEE" w:rsidRPr="00AA3552" w:rsidRDefault="00740AEE" w:rsidP="00FB7203">
            <w:pPr>
              <w:jc w:val="center"/>
              <w:rPr>
                <w:sz w:val="20"/>
                <w:szCs w:val="20"/>
              </w:rPr>
            </w:pPr>
          </w:p>
        </w:tc>
        <w:tc>
          <w:tcPr>
            <w:tcW w:w="1259" w:type="dxa"/>
            <w:vAlign w:val="center"/>
          </w:tcPr>
          <w:p w:rsidR="00740AEE" w:rsidRPr="00AA3552" w:rsidRDefault="00740AEE" w:rsidP="00FB7203">
            <w:pPr>
              <w:jc w:val="center"/>
              <w:rPr>
                <w:sz w:val="20"/>
                <w:szCs w:val="20"/>
              </w:rPr>
            </w:pPr>
          </w:p>
        </w:tc>
        <w:tc>
          <w:tcPr>
            <w:tcW w:w="1259" w:type="dxa"/>
            <w:vAlign w:val="center"/>
          </w:tcPr>
          <w:p w:rsidR="00740AEE" w:rsidRPr="00AA3552" w:rsidRDefault="00740AEE" w:rsidP="00FB7203">
            <w:pPr>
              <w:jc w:val="center"/>
              <w:rPr>
                <w:sz w:val="20"/>
                <w:szCs w:val="20"/>
              </w:rPr>
            </w:pPr>
          </w:p>
        </w:tc>
        <w:tc>
          <w:tcPr>
            <w:tcW w:w="2319" w:type="dxa"/>
            <w:vAlign w:val="center"/>
          </w:tcPr>
          <w:p w:rsidR="00740AEE" w:rsidRPr="00AA3552" w:rsidRDefault="00740AEE" w:rsidP="00FB7203">
            <w:pPr>
              <w:jc w:val="center"/>
              <w:rPr>
                <w:sz w:val="20"/>
                <w:szCs w:val="20"/>
              </w:rPr>
            </w:pPr>
          </w:p>
        </w:tc>
        <w:tc>
          <w:tcPr>
            <w:tcW w:w="2908" w:type="dxa"/>
            <w:vAlign w:val="center"/>
          </w:tcPr>
          <w:p w:rsidR="00740AEE" w:rsidRPr="00AA3552" w:rsidRDefault="00740AEE" w:rsidP="00FB7203">
            <w:pPr>
              <w:jc w:val="center"/>
              <w:rPr>
                <w:sz w:val="20"/>
                <w:szCs w:val="20"/>
              </w:rPr>
            </w:pPr>
          </w:p>
        </w:tc>
      </w:tr>
      <w:tr w:rsidR="00740AEE" w:rsidRPr="00B71E5C" w:rsidTr="00740AEE">
        <w:trPr>
          <w:trHeight w:val="964"/>
        </w:trPr>
        <w:tc>
          <w:tcPr>
            <w:tcW w:w="1271" w:type="dxa"/>
            <w:vAlign w:val="center"/>
          </w:tcPr>
          <w:p w:rsidR="00740AEE" w:rsidRPr="00AA3552" w:rsidRDefault="00740AEE" w:rsidP="00FB7203">
            <w:pPr>
              <w:jc w:val="center"/>
              <w:rPr>
                <w:sz w:val="20"/>
                <w:szCs w:val="20"/>
              </w:rPr>
            </w:pPr>
          </w:p>
        </w:tc>
        <w:tc>
          <w:tcPr>
            <w:tcW w:w="1259" w:type="dxa"/>
            <w:vAlign w:val="center"/>
          </w:tcPr>
          <w:p w:rsidR="00740AEE" w:rsidRPr="00AA3552" w:rsidRDefault="00740AEE" w:rsidP="00FB7203">
            <w:pPr>
              <w:jc w:val="center"/>
              <w:rPr>
                <w:sz w:val="20"/>
                <w:szCs w:val="20"/>
              </w:rPr>
            </w:pPr>
          </w:p>
        </w:tc>
        <w:tc>
          <w:tcPr>
            <w:tcW w:w="1259" w:type="dxa"/>
            <w:vAlign w:val="center"/>
          </w:tcPr>
          <w:p w:rsidR="00740AEE" w:rsidRPr="00AA3552" w:rsidRDefault="00740AEE" w:rsidP="00FB7203">
            <w:pPr>
              <w:jc w:val="center"/>
              <w:rPr>
                <w:sz w:val="20"/>
                <w:szCs w:val="20"/>
              </w:rPr>
            </w:pPr>
          </w:p>
        </w:tc>
        <w:tc>
          <w:tcPr>
            <w:tcW w:w="2319" w:type="dxa"/>
            <w:vAlign w:val="center"/>
          </w:tcPr>
          <w:p w:rsidR="00740AEE" w:rsidRPr="00AA3552" w:rsidRDefault="00740AEE" w:rsidP="00FB7203">
            <w:pPr>
              <w:jc w:val="center"/>
              <w:rPr>
                <w:sz w:val="20"/>
                <w:szCs w:val="20"/>
              </w:rPr>
            </w:pPr>
          </w:p>
        </w:tc>
        <w:tc>
          <w:tcPr>
            <w:tcW w:w="2908" w:type="dxa"/>
            <w:vAlign w:val="center"/>
          </w:tcPr>
          <w:p w:rsidR="00740AEE" w:rsidRPr="00AA3552" w:rsidRDefault="00740AEE" w:rsidP="00FB7203">
            <w:pPr>
              <w:jc w:val="center"/>
              <w:rPr>
                <w:sz w:val="20"/>
                <w:szCs w:val="20"/>
              </w:rPr>
            </w:pPr>
          </w:p>
        </w:tc>
      </w:tr>
      <w:tr w:rsidR="00740AEE" w:rsidRPr="00B71E5C" w:rsidTr="00740AEE">
        <w:trPr>
          <w:trHeight w:val="964"/>
        </w:trPr>
        <w:tc>
          <w:tcPr>
            <w:tcW w:w="1271" w:type="dxa"/>
            <w:vAlign w:val="center"/>
          </w:tcPr>
          <w:p w:rsidR="00740AEE" w:rsidRPr="00AA3552" w:rsidRDefault="00740AEE" w:rsidP="00FB7203">
            <w:pPr>
              <w:jc w:val="center"/>
              <w:rPr>
                <w:sz w:val="20"/>
                <w:szCs w:val="20"/>
              </w:rPr>
            </w:pPr>
          </w:p>
        </w:tc>
        <w:tc>
          <w:tcPr>
            <w:tcW w:w="1259" w:type="dxa"/>
            <w:vAlign w:val="center"/>
          </w:tcPr>
          <w:p w:rsidR="00740AEE" w:rsidRPr="00AA3552" w:rsidRDefault="00740AEE" w:rsidP="00FB7203">
            <w:pPr>
              <w:jc w:val="center"/>
              <w:rPr>
                <w:sz w:val="20"/>
                <w:szCs w:val="20"/>
              </w:rPr>
            </w:pPr>
          </w:p>
        </w:tc>
        <w:tc>
          <w:tcPr>
            <w:tcW w:w="1259" w:type="dxa"/>
            <w:vAlign w:val="center"/>
          </w:tcPr>
          <w:p w:rsidR="00740AEE" w:rsidRPr="00AA3552" w:rsidRDefault="00740AEE" w:rsidP="00FB7203">
            <w:pPr>
              <w:jc w:val="center"/>
              <w:rPr>
                <w:sz w:val="20"/>
                <w:szCs w:val="20"/>
              </w:rPr>
            </w:pPr>
          </w:p>
        </w:tc>
        <w:tc>
          <w:tcPr>
            <w:tcW w:w="2319" w:type="dxa"/>
            <w:vAlign w:val="center"/>
          </w:tcPr>
          <w:p w:rsidR="00740AEE" w:rsidRPr="00AA3552" w:rsidRDefault="00740AEE" w:rsidP="00FB7203">
            <w:pPr>
              <w:jc w:val="center"/>
              <w:rPr>
                <w:sz w:val="20"/>
                <w:szCs w:val="20"/>
              </w:rPr>
            </w:pPr>
          </w:p>
        </w:tc>
        <w:tc>
          <w:tcPr>
            <w:tcW w:w="2908" w:type="dxa"/>
            <w:vAlign w:val="center"/>
          </w:tcPr>
          <w:p w:rsidR="00740AEE" w:rsidRPr="00AA3552" w:rsidRDefault="00740AEE" w:rsidP="00FB7203">
            <w:pPr>
              <w:jc w:val="center"/>
              <w:rPr>
                <w:sz w:val="20"/>
                <w:szCs w:val="20"/>
              </w:rPr>
            </w:pPr>
          </w:p>
        </w:tc>
      </w:tr>
      <w:tr w:rsidR="00740AEE" w:rsidRPr="00B71E5C" w:rsidTr="00740AEE">
        <w:trPr>
          <w:trHeight w:val="964"/>
        </w:trPr>
        <w:tc>
          <w:tcPr>
            <w:tcW w:w="1271" w:type="dxa"/>
            <w:vAlign w:val="center"/>
          </w:tcPr>
          <w:p w:rsidR="00740AEE" w:rsidRPr="00AA3552" w:rsidRDefault="00740AEE" w:rsidP="00FB7203">
            <w:pPr>
              <w:jc w:val="center"/>
              <w:rPr>
                <w:sz w:val="20"/>
                <w:szCs w:val="20"/>
              </w:rPr>
            </w:pPr>
          </w:p>
        </w:tc>
        <w:tc>
          <w:tcPr>
            <w:tcW w:w="1259" w:type="dxa"/>
            <w:vAlign w:val="center"/>
          </w:tcPr>
          <w:p w:rsidR="00740AEE" w:rsidRPr="00AA3552" w:rsidRDefault="00740AEE" w:rsidP="00FB7203">
            <w:pPr>
              <w:jc w:val="center"/>
              <w:rPr>
                <w:sz w:val="20"/>
                <w:szCs w:val="20"/>
              </w:rPr>
            </w:pPr>
          </w:p>
        </w:tc>
        <w:tc>
          <w:tcPr>
            <w:tcW w:w="1259" w:type="dxa"/>
            <w:vAlign w:val="center"/>
          </w:tcPr>
          <w:p w:rsidR="00740AEE" w:rsidRPr="00AA3552" w:rsidRDefault="00740AEE" w:rsidP="00FB7203">
            <w:pPr>
              <w:jc w:val="center"/>
              <w:rPr>
                <w:sz w:val="20"/>
                <w:szCs w:val="20"/>
              </w:rPr>
            </w:pPr>
          </w:p>
        </w:tc>
        <w:tc>
          <w:tcPr>
            <w:tcW w:w="2319" w:type="dxa"/>
            <w:vAlign w:val="center"/>
          </w:tcPr>
          <w:p w:rsidR="00740AEE" w:rsidRPr="00AA3552" w:rsidRDefault="00740AEE" w:rsidP="00FB7203">
            <w:pPr>
              <w:jc w:val="center"/>
              <w:rPr>
                <w:sz w:val="20"/>
                <w:szCs w:val="20"/>
              </w:rPr>
            </w:pPr>
          </w:p>
        </w:tc>
        <w:tc>
          <w:tcPr>
            <w:tcW w:w="2908" w:type="dxa"/>
            <w:vAlign w:val="center"/>
          </w:tcPr>
          <w:p w:rsidR="00740AEE" w:rsidRPr="00AA3552" w:rsidRDefault="00740AEE" w:rsidP="00FB7203">
            <w:pPr>
              <w:jc w:val="center"/>
              <w:rPr>
                <w:sz w:val="20"/>
                <w:szCs w:val="20"/>
              </w:rPr>
            </w:pPr>
          </w:p>
        </w:tc>
      </w:tr>
    </w:tbl>
    <w:p w:rsidR="00740AEE" w:rsidRDefault="00740AEE" w:rsidP="00740AEE">
      <w:pPr>
        <w:rPr>
          <w:sz w:val="24"/>
        </w:rPr>
      </w:pPr>
      <w:r>
        <w:rPr>
          <w:sz w:val="24"/>
        </w:rPr>
        <w:t xml:space="preserve">For published values see: </w:t>
      </w:r>
      <w:hyperlink r:id="rId8" w:history="1">
        <w:r w:rsidRPr="00562E3C">
          <w:rPr>
            <w:rStyle w:val="Hyperlink"/>
            <w:sz w:val="24"/>
          </w:rPr>
          <w:t>http://www.biotopics.co.uk/as/amino_acid_chromatography.html</w:t>
        </w:r>
      </w:hyperlink>
    </w:p>
    <w:p w:rsidR="00740AEE" w:rsidRDefault="00740AEE" w:rsidP="00740AEE">
      <w:pPr>
        <w:rPr>
          <w:sz w:val="24"/>
        </w:rPr>
      </w:pPr>
    </w:p>
    <w:p w:rsidR="00740AEE" w:rsidRDefault="00740AEE" w:rsidP="00740AEE">
      <w:pPr>
        <w:pStyle w:val="Heading2"/>
      </w:pPr>
      <w:r>
        <w:t>Extracting plant pigments using paper chromatography and TLC (thin layer chromatography)</w:t>
      </w:r>
    </w:p>
    <w:p w:rsidR="00740AEE" w:rsidRDefault="00740AEE" w:rsidP="00740AEE">
      <w:r>
        <w:t>Most leaves are green due to chlorophyll. This substance is important in photosynthesis (the process by which plants make their food). In this experiment, the different pigments present in a leaf are separated using paper chromatography.</w:t>
      </w:r>
    </w:p>
    <w:p w:rsidR="00740AEE" w:rsidRDefault="00740AEE" w:rsidP="00740AEE">
      <w:pPr>
        <w:pStyle w:val="Heading3"/>
      </w:pPr>
      <w:r>
        <w:t>Method</w:t>
      </w:r>
    </w:p>
    <w:p w:rsidR="00740AEE" w:rsidRDefault="00740AEE" w:rsidP="00740AEE">
      <w:pPr>
        <w:spacing w:after="0"/>
      </w:pPr>
      <w:r>
        <w:t>1. Finely cut up some leaves and fill a mortar to about 2 cm depth.</w:t>
      </w:r>
    </w:p>
    <w:p w:rsidR="00740AEE" w:rsidRDefault="00740AEE" w:rsidP="00740AEE">
      <w:pPr>
        <w:spacing w:after="0"/>
      </w:pPr>
      <w:r>
        <w:t>2. Add a pinch of sand and six drops of propanone from the teat pipette.</w:t>
      </w:r>
    </w:p>
    <w:p w:rsidR="00740AEE" w:rsidRDefault="00740AEE" w:rsidP="00740AEE">
      <w:pPr>
        <w:spacing w:after="0"/>
      </w:pPr>
      <w:r>
        <w:t>3. Grind the mixture for at least three minutes.</w:t>
      </w:r>
    </w:p>
    <w:p w:rsidR="00740AEE" w:rsidRDefault="00740AEE" w:rsidP="00740AEE">
      <w:pPr>
        <w:spacing w:after="0"/>
      </w:pPr>
      <w:r>
        <w:t>4. On a strip of chromatography paper, draw a pencil line 3 cm from the bottom.</w:t>
      </w:r>
    </w:p>
    <w:p w:rsidR="00740AEE" w:rsidRDefault="00740AEE" w:rsidP="00740AEE">
      <w:pPr>
        <w:spacing w:after="0"/>
      </w:pPr>
      <w:r>
        <w:t>5. Use a fine glass tube to put liquid from the leaf extract onto the centre of the line. Keep the spot as small as possible.</w:t>
      </w:r>
    </w:p>
    <w:p w:rsidR="00740AEE" w:rsidRDefault="00740AEE" w:rsidP="00740AEE">
      <w:pPr>
        <w:spacing w:after="0"/>
      </w:pPr>
      <w:r>
        <w:t>6. Allow the spot to dry, then add another spot on top. Add five more drops of solution, letting each one dry before putting on the next. The idea is to build up a very concentrated small spot on the paper.</w:t>
      </w:r>
    </w:p>
    <w:p w:rsidR="00740AEE" w:rsidRDefault="00740AEE" w:rsidP="00740AEE">
      <w:pPr>
        <w:spacing w:after="0"/>
      </w:pPr>
      <w:r>
        <w:t>7. Put a small amount of propanone in a beaker and hang the paper so it dips in the propanone. Ensure the propanone level is below the spot.</w:t>
      </w:r>
    </w:p>
    <w:p w:rsidR="00740AEE" w:rsidRDefault="00740AEE" w:rsidP="00740AEE">
      <w:pPr>
        <w:spacing w:after="0"/>
      </w:pPr>
      <w:r>
        <w:t>8. Leave until the propanone has soaked near to the top.</w:t>
      </w:r>
    </w:p>
    <w:p w:rsidR="00740AEE" w:rsidRDefault="00740AEE" w:rsidP="00740AEE">
      <w:pPr>
        <w:spacing w:after="0"/>
      </w:pPr>
      <w:r>
        <w:t>9. Mark how high the propanone gets on the paper with a pencil and let the chromatogram dry.</w:t>
      </w:r>
    </w:p>
    <w:p w:rsidR="00740AEE" w:rsidRDefault="00740AEE" w:rsidP="00740AEE">
      <w:pPr>
        <w:rPr>
          <w:rFonts w:ascii="Optima-Bold" w:hAnsi="Optima-Bold" w:cs="Optima-Bold"/>
          <w:b/>
          <w:bCs/>
        </w:rPr>
      </w:pPr>
    </w:p>
    <w:p w:rsidR="00740AEE" w:rsidRDefault="00740AEE" w:rsidP="00740AEE">
      <w:pPr>
        <w:pStyle w:val="Heading2"/>
      </w:pPr>
      <w:r>
        <w:lastRenderedPageBreak/>
        <w:t>Results for paper chromatography</w:t>
      </w:r>
    </w:p>
    <w:tbl>
      <w:tblPr>
        <w:tblStyle w:val="TableGrid"/>
        <w:tblW w:w="0" w:type="auto"/>
        <w:jc w:val="center"/>
        <w:tblLook w:val="04A0" w:firstRow="1" w:lastRow="0" w:firstColumn="1" w:lastColumn="0" w:noHBand="0" w:noVBand="1"/>
      </w:tblPr>
      <w:tblGrid>
        <w:gridCol w:w="1296"/>
        <w:gridCol w:w="1275"/>
        <w:gridCol w:w="1275"/>
        <w:gridCol w:w="2392"/>
        <w:gridCol w:w="2392"/>
      </w:tblGrid>
      <w:tr w:rsidR="00740AEE" w:rsidRPr="00BC66AD" w:rsidTr="00FB7203">
        <w:trPr>
          <w:trHeight w:val="918"/>
          <w:jc w:val="center"/>
        </w:trPr>
        <w:tc>
          <w:tcPr>
            <w:tcW w:w="1296" w:type="dxa"/>
            <w:vAlign w:val="center"/>
          </w:tcPr>
          <w:p w:rsidR="00740AEE" w:rsidRPr="00AA3552" w:rsidRDefault="00740AEE" w:rsidP="00FB7203">
            <w:pPr>
              <w:jc w:val="center"/>
              <w:rPr>
                <w:b/>
                <w:sz w:val="20"/>
                <w:szCs w:val="20"/>
              </w:rPr>
            </w:pPr>
            <w:r w:rsidRPr="00AA3552">
              <w:rPr>
                <w:b/>
                <w:sz w:val="20"/>
                <w:szCs w:val="20"/>
              </w:rPr>
              <w:t>Sample</w:t>
            </w:r>
            <w:r>
              <w:rPr>
                <w:b/>
                <w:sz w:val="20"/>
                <w:szCs w:val="20"/>
              </w:rPr>
              <w:t xml:space="preserve"> colour</w:t>
            </w:r>
          </w:p>
        </w:tc>
        <w:tc>
          <w:tcPr>
            <w:tcW w:w="1275" w:type="dxa"/>
            <w:vAlign w:val="center"/>
          </w:tcPr>
          <w:p w:rsidR="00740AEE" w:rsidRPr="00AA3552" w:rsidRDefault="00740AEE" w:rsidP="00FB7203">
            <w:pPr>
              <w:jc w:val="center"/>
              <w:rPr>
                <w:b/>
                <w:sz w:val="20"/>
                <w:szCs w:val="20"/>
              </w:rPr>
            </w:pPr>
            <w:r w:rsidRPr="00AA3552">
              <w:rPr>
                <w:b/>
                <w:sz w:val="20"/>
                <w:szCs w:val="20"/>
              </w:rPr>
              <w:t>Distance travelled by spot</w:t>
            </w:r>
          </w:p>
        </w:tc>
        <w:tc>
          <w:tcPr>
            <w:tcW w:w="1275" w:type="dxa"/>
            <w:vAlign w:val="center"/>
          </w:tcPr>
          <w:p w:rsidR="00740AEE" w:rsidRPr="00AA3552" w:rsidRDefault="00740AEE" w:rsidP="00FB7203">
            <w:pPr>
              <w:jc w:val="center"/>
              <w:rPr>
                <w:b/>
                <w:sz w:val="20"/>
                <w:szCs w:val="20"/>
              </w:rPr>
            </w:pPr>
            <w:r w:rsidRPr="00AA3552">
              <w:rPr>
                <w:b/>
                <w:sz w:val="20"/>
                <w:szCs w:val="20"/>
              </w:rPr>
              <w:t>Distance travelled by solvent</w:t>
            </w:r>
          </w:p>
        </w:tc>
        <w:tc>
          <w:tcPr>
            <w:tcW w:w="2392" w:type="dxa"/>
            <w:vAlign w:val="center"/>
          </w:tcPr>
          <w:p w:rsidR="00740AEE" w:rsidRPr="00AA3552" w:rsidRDefault="00740AEE" w:rsidP="00FB7203">
            <w:pPr>
              <w:jc w:val="center"/>
              <w:rPr>
                <w:b/>
                <w:sz w:val="20"/>
                <w:szCs w:val="20"/>
              </w:rPr>
            </w:pPr>
            <w:proofErr w:type="spellStart"/>
            <w:r w:rsidRPr="00AA3552">
              <w:rPr>
                <w:b/>
                <w:sz w:val="20"/>
                <w:szCs w:val="20"/>
              </w:rPr>
              <w:t>Rf</w:t>
            </w:r>
            <w:proofErr w:type="spellEnd"/>
            <w:r w:rsidRPr="00AA3552">
              <w:rPr>
                <w:b/>
                <w:sz w:val="20"/>
                <w:szCs w:val="20"/>
              </w:rPr>
              <w:t xml:space="preserve"> Value </w:t>
            </w:r>
          </w:p>
          <w:p w:rsidR="00740AEE" w:rsidRPr="00AA3552" w:rsidRDefault="00740AEE" w:rsidP="00FB7203">
            <w:pPr>
              <w:jc w:val="center"/>
              <w:rPr>
                <w:b/>
                <w:sz w:val="20"/>
                <w:szCs w:val="20"/>
              </w:rPr>
            </w:pPr>
            <w:r w:rsidRPr="00AA3552">
              <w:rPr>
                <w:b/>
                <w:sz w:val="20"/>
                <w:szCs w:val="20"/>
              </w:rPr>
              <w:t xml:space="preserve">(distance of spot </w:t>
            </w:r>
            <w:r w:rsidRPr="00AA3552">
              <w:rPr>
                <w:rFonts w:cs="Arial"/>
                <w:b/>
                <w:sz w:val="20"/>
                <w:szCs w:val="20"/>
              </w:rPr>
              <w:t>÷</w:t>
            </w:r>
            <w:r w:rsidRPr="00AA3552">
              <w:rPr>
                <w:b/>
                <w:sz w:val="20"/>
                <w:szCs w:val="20"/>
              </w:rPr>
              <w:t xml:space="preserve"> distance of solvent)</w:t>
            </w:r>
          </w:p>
        </w:tc>
        <w:tc>
          <w:tcPr>
            <w:tcW w:w="2392" w:type="dxa"/>
            <w:vAlign w:val="center"/>
          </w:tcPr>
          <w:p w:rsidR="00740AEE" w:rsidRPr="00AA3552" w:rsidRDefault="00740AEE" w:rsidP="00FB7203">
            <w:pPr>
              <w:jc w:val="center"/>
              <w:rPr>
                <w:b/>
                <w:sz w:val="20"/>
                <w:szCs w:val="20"/>
              </w:rPr>
            </w:pPr>
            <w:r>
              <w:rPr>
                <w:b/>
                <w:sz w:val="20"/>
                <w:szCs w:val="20"/>
              </w:rPr>
              <w:t>Plant pigment (look at the table on the next page)</w:t>
            </w:r>
          </w:p>
        </w:tc>
      </w:tr>
      <w:tr w:rsidR="00740AEE" w:rsidRPr="00B71E5C" w:rsidTr="00FB7203">
        <w:trPr>
          <w:trHeight w:val="964"/>
          <w:jc w:val="center"/>
        </w:trPr>
        <w:tc>
          <w:tcPr>
            <w:tcW w:w="1296" w:type="dxa"/>
            <w:vAlign w:val="center"/>
          </w:tcPr>
          <w:p w:rsidR="00740AEE" w:rsidRPr="00AA3552" w:rsidRDefault="00740AEE" w:rsidP="00FB7203">
            <w:pPr>
              <w:jc w:val="center"/>
              <w:rPr>
                <w:sz w:val="20"/>
                <w:szCs w:val="20"/>
              </w:rPr>
            </w:pPr>
          </w:p>
        </w:tc>
        <w:tc>
          <w:tcPr>
            <w:tcW w:w="1275" w:type="dxa"/>
            <w:vAlign w:val="center"/>
          </w:tcPr>
          <w:p w:rsidR="00740AEE" w:rsidRPr="00AA3552" w:rsidRDefault="00740AEE" w:rsidP="00FB7203">
            <w:pPr>
              <w:jc w:val="center"/>
              <w:rPr>
                <w:sz w:val="20"/>
                <w:szCs w:val="20"/>
              </w:rPr>
            </w:pPr>
          </w:p>
        </w:tc>
        <w:tc>
          <w:tcPr>
            <w:tcW w:w="1275" w:type="dxa"/>
            <w:vAlign w:val="center"/>
          </w:tcPr>
          <w:p w:rsidR="00740AEE" w:rsidRPr="00AA3552" w:rsidRDefault="00740AEE" w:rsidP="00FB7203">
            <w:pPr>
              <w:jc w:val="center"/>
              <w:rPr>
                <w:sz w:val="20"/>
                <w:szCs w:val="20"/>
              </w:rPr>
            </w:pPr>
          </w:p>
        </w:tc>
        <w:tc>
          <w:tcPr>
            <w:tcW w:w="2392" w:type="dxa"/>
            <w:vAlign w:val="center"/>
          </w:tcPr>
          <w:p w:rsidR="00740AEE" w:rsidRPr="00AA3552" w:rsidRDefault="00740AEE" w:rsidP="00FB7203">
            <w:pPr>
              <w:jc w:val="center"/>
              <w:rPr>
                <w:sz w:val="20"/>
                <w:szCs w:val="20"/>
              </w:rPr>
            </w:pPr>
          </w:p>
        </w:tc>
        <w:tc>
          <w:tcPr>
            <w:tcW w:w="2392" w:type="dxa"/>
          </w:tcPr>
          <w:p w:rsidR="00740AEE" w:rsidRPr="00AA3552" w:rsidRDefault="00740AEE" w:rsidP="00FB7203">
            <w:pPr>
              <w:jc w:val="center"/>
              <w:rPr>
                <w:sz w:val="20"/>
                <w:szCs w:val="20"/>
              </w:rPr>
            </w:pPr>
          </w:p>
        </w:tc>
      </w:tr>
      <w:tr w:rsidR="00740AEE" w:rsidRPr="00B71E5C" w:rsidTr="00FB7203">
        <w:trPr>
          <w:trHeight w:val="964"/>
          <w:jc w:val="center"/>
        </w:trPr>
        <w:tc>
          <w:tcPr>
            <w:tcW w:w="1296" w:type="dxa"/>
            <w:vAlign w:val="center"/>
          </w:tcPr>
          <w:p w:rsidR="00740AEE" w:rsidRPr="00AA3552" w:rsidRDefault="00740AEE" w:rsidP="00FB7203">
            <w:pPr>
              <w:jc w:val="center"/>
              <w:rPr>
                <w:sz w:val="20"/>
                <w:szCs w:val="20"/>
              </w:rPr>
            </w:pPr>
          </w:p>
        </w:tc>
        <w:tc>
          <w:tcPr>
            <w:tcW w:w="1275" w:type="dxa"/>
            <w:vAlign w:val="center"/>
          </w:tcPr>
          <w:p w:rsidR="00740AEE" w:rsidRPr="00AA3552" w:rsidRDefault="00740AEE" w:rsidP="00FB7203">
            <w:pPr>
              <w:jc w:val="center"/>
              <w:rPr>
                <w:sz w:val="20"/>
                <w:szCs w:val="20"/>
              </w:rPr>
            </w:pPr>
          </w:p>
        </w:tc>
        <w:tc>
          <w:tcPr>
            <w:tcW w:w="1275" w:type="dxa"/>
            <w:vAlign w:val="center"/>
          </w:tcPr>
          <w:p w:rsidR="00740AEE" w:rsidRPr="00AA3552" w:rsidRDefault="00740AEE" w:rsidP="00FB7203">
            <w:pPr>
              <w:jc w:val="center"/>
              <w:rPr>
                <w:sz w:val="20"/>
                <w:szCs w:val="20"/>
              </w:rPr>
            </w:pPr>
          </w:p>
        </w:tc>
        <w:tc>
          <w:tcPr>
            <w:tcW w:w="2392" w:type="dxa"/>
            <w:vAlign w:val="center"/>
          </w:tcPr>
          <w:p w:rsidR="00740AEE" w:rsidRPr="00AA3552" w:rsidRDefault="00740AEE" w:rsidP="00FB7203">
            <w:pPr>
              <w:jc w:val="center"/>
              <w:rPr>
                <w:sz w:val="20"/>
                <w:szCs w:val="20"/>
              </w:rPr>
            </w:pPr>
          </w:p>
        </w:tc>
        <w:tc>
          <w:tcPr>
            <w:tcW w:w="2392" w:type="dxa"/>
          </w:tcPr>
          <w:p w:rsidR="00740AEE" w:rsidRPr="00AA3552" w:rsidRDefault="00740AEE" w:rsidP="00FB7203">
            <w:pPr>
              <w:jc w:val="center"/>
              <w:rPr>
                <w:sz w:val="20"/>
                <w:szCs w:val="20"/>
              </w:rPr>
            </w:pPr>
          </w:p>
        </w:tc>
      </w:tr>
      <w:tr w:rsidR="00740AEE" w:rsidRPr="00B71E5C" w:rsidTr="00FB7203">
        <w:trPr>
          <w:trHeight w:val="964"/>
          <w:jc w:val="center"/>
        </w:trPr>
        <w:tc>
          <w:tcPr>
            <w:tcW w:w="1296" w:type="dxa"/>
            <w:vAlign w:val="center"/>
          </w:tcPr>
          <w:p w:rsidR="00740AEE" w:rsidRPr="00AA3552" w:rsidRDefault="00740AEE" w:rsidP="00FB7203">
            <w:pPr>
              <w:jc w:val="center"/>
              <w:rPr>
                <w:sz w:val="20"/>
                <w:szCs w:val="20"/>
              </w:rPr>
            </w:pPr>
          </w:p>
        </w:tc>
        <w:tc>
          <w:tcPr>
            <w:tcW w:w="1275" w:type="dxa"/>
            <w:vAlign w:val="center"/>
          </w:tcPr>
          <w:p w:rsidR="00740AEE" w:rsidRPr="00AA3552" w:rsidRDefault="00740AEE" w:rsidP="00FB7203">
            <w:pPr>
              <w:jc w:val="center"/>
              <w:rPr>
                <w:sz w:val="20"/>
                <w:szCs w:val="20"/>
              </w:rPr>
            </w:pPr>
          </w:p>
        </w:tc>
        <w:tc>
          <w:tcPr>
            <w:tcW w:w="1275" w:type="dxa"/>
            <w:vAlign w:val="center"/>
          </w:tcPr>
          <w:p w:rsidR="00740AEE" w:rsidRPr="00AA3552" w:rsidRDefault="00740AEE" w:rsidP="00FB7203">
            <w:pPr>
              <w:jc w:val="center"/>
              <w:rPr>
                <w:sz w:val="20"/>
                <w:szCs w:val="20"/>
              </w:rPr>
            </w:pPr>
          </w:p>
        </w:tc>
        <w:tc>
          <w:tcPr>
            <w:tcW w:w="2392" w:type="dxa"/>
            <w:vAlign w:val="center"/>
          </w:tcPr>
          <w:p w:rsidR="00740AEE" w:rsidRPr="00AA3552" w:rsidRDefault="00740AEE" w:rsidP="00FB7203">
            <w:pPr>
              <w:jc w:val="center"/>
              <w:rPr>
                <w:sz w:val="20"/>
                <w:szCs w:val="20"/>
              </w:rPr>
            </w:pPr>
          </w:p>
        </w:tc>
        <w:tc>
          <w:tcPr>
            <w:tcW w:w="2392" w:type="dxa"/>
          </w:tcPr>
          <w:p w:rsidR="00740AEE" w:rsidRPr="00AA3552" w:rsidRDefault="00740AEE" w:rsidP="00FB7203">
            <w:pPr>
              <w:jc w:val="center"/>
              <w:rPr>
                <w:sz w:val="20"/>
                <w:szCs w:val="20"/>
              </w:rPr>
            </w:pPr>
          </w:p>
        </w:tc>
      </w:tr>
      <w:tr w:rsidR="00740AEE" w:rsidRPr="00B71E5C" w:rsidTr="00FB7203">
        <w:trPr>
          <w:trHeight w:val="964"/>
          <w:jc w:val="center"/>
        </w:trPr>
        <w:tc>
          <w:tcPr>
            <w:tcW w:w="1296" w:type="dxa"/>
            <w:vAlign w:val="center"/>
          </w:tcPr>
          <w:p w:rsidR="00740AEE" w:rsidRPr="00AA3552" w:rsidRDefault="00740AEE" w:rsidP="00FB7203">
            <w:pPr>
              <w:jc w:val="center"/>
              <w:rPr>
                <w:sz w:val="20"/>
                <w:szCs w:val="20"/>
              </w:rPr>
            </w:pPr>
          </w:p>
        </w:tc>
        <w:tc>
          <w:tcPr>
            <w:tcW w:w="1275" w:type="dxa"/>
            <w:vAlign w:val="center"/>
          </w:tcPr>
          <w:p w:rsidR="00740AEE" w:rsidRPr="00AA3552" w:rsidRDefault="00740AEE" w:rsidP="00FB7203">
            <w:pPr>
              <w:jc w:val="center"/>
              <w:rPr>
                <w:sz w:val="20"/>
                <w:szCs w:val="20"/>
              </w:rPr>
            </w:pPr>
          </w:p>
        </w:tc>
        <w:tc>
          <w:tcPr>
            <w:tcW w:w="1275" w:type="dxa"/>
            <w:vAlign w:val="center"/>
          </w:tcPr>
          <w:p w:rsidR="00740AEE" w:rsidRPr="00AA3552" w:rsidRDefault="00740AEE" w:rsidP="00FB7203">
            <w:pPr>
              <w:jc w:val="center"/>
              <w:rPr>
                <w:sz w:val="20"/>
                <w:szCs w:val="20"/>
              </w:rPr>
            </w:pPr>
          </w:p>
        </w:tc>
        <w:tc>
          <w:tcPr>
            <w:tcW w:w="2392" w:type="dxa"/>
            <w:vAlign w:val="center"/>
          </w:tcPr>
          <w:p w:rsidR="00740AEE" w:rsidRPr="00AA3552" w:rsidRDefault="00740AEE" w:rsidP="00FB7203">
            <w:pPr>
              <w:jc w:val="center"/>
              <w:rPr>
                <w:sz w:val="20"/>
                <w:szCs w:val="20"/>
              </w:rPr>
            </w:pPr>
          </w:p>
        </w:tc>
        <w:tc>
          <w:tcPr>
            <w:tcW w:w="2392" w:type="dxa"/>
          </w:tcPr>
          <w:p w:rsidR="00740AEE" w:rsidRPr="00AA3552" w:rsidRDefault="00740AEE" w:rsidP="00FB7203">
            <w:pPr>
              <w:jc w:val="center"/>
              <w:rPr>
                <w:sz w:val="20"/>
                <w:szCs w:val="20"/>
              </w:rPr>
            </w:pPr>
          </w:p>
        </w:tc>
      </w:tr>
    </w:tbl>
    <w:p w:rsidR="00740AEE" w:rsidRDefault="00740AEE" w:rsidP="00740AEE">
      <w:pPr>
        <w:pStyle w:val="Heading3"/>
      </w:pPr>
      <w:r>
        <w:t>Questions</w:t>
      </w:r>
    </w:p>
    <w:p w:rsidR="00740AEE" w:rsidRDefault="00740AEE" w:rsidP="00740AEE">
      <w:r>
        <w:t>1. How many substances are on the chromatogram?</w:t>
      </w:r>
    </w:p>
    <w:p w:rsidR="00740AEE" w:rsidRDefault="00740AEE" w:rsidP="00740AEE">
      <w:r>
        <w:t>………………………………………………………………………………………………………………………………………………………</w:t>
      </w:r>
    </w:p>
    <w:p w:rsidR="00740AEE" w:rsidRDefault="00740AEE" w:rsidP="00740AEE">
      <w:proofErr w:type="gramStart"/>
      <w:r>
        <w:t>2.what</w:t>
      </w:r>
      <w:proofErr w:type="gramEnd"/>
      <w:r>
        <w:t xml:space="preserve"> is the stationary phase and mobile phase in this chromatography?</w:t>
      </w:r>
    </w:p>
    <w:p w:rsidR="00740AEE" w:rsidRPr="00442AF4" w:rsidRDefault="00740AEE" w:rsidP="00740AEE">
      <w:r>
        <w:t>………………………………………………………………………………………………………………………………………………….</w:t>
      </w:r>
    </w:p>
    <w:p w:rsidR="00740AEE" w:rsidRDefault="00740AEE" w:rsidP="00740AEE">
      <w:pPr>
        <w:pStyle w:val="Heading2"/>
      </w:pPr>
      <w:r>
        <w:t>Resul</w:t>
      </w:r>
      <w:r w:rsidRPr="001C181F">
        <w:rPr>
          <w:rStyle w:val="Heading2Char"/>
        </w:rPr>
        <w:t>t</w:t>
      </w:r>
      <w:r>
        <w:t>s for TLC</w:t>
      </w:r>
    </w:p>
    <w:tbl>
      <w:tblPr>
        <w:tblStyle w:val="TableGrid"/>
        <w:tblW w:w="0" w:type="auto"/>
        <w:jc w:val="center"/>
        <w:tblLook w:val="04A0" w:firstRow="1" w:lastRow="0" w:firstColumn="1" w:lastColumn="0" w:noHBand="0" w:noVBand="1"/>
      </w:tblPr>
      <w:tblGrid>
        <w:gridCol w:w="1296"/>
        <w:gridCol w:w="1275"/>
        <w:gridCol w:w="1275"/>
        <w:gridCol w:w="2392"/>
        <w:gridCol w:w="2392"/>
      </w:tblGrid>
      <w:tr w:rsidR="00740AEE" w:rsidRPr="00BC66AD" w:rsidTr="00FB7203">
        <w:trPr>
          <w:trHeight w:val="918"/>
          <w:jc w:val="center"/>
        </w:trPr>
        <w:tc>
          <w:tcPr>
            <w:tcW w:w="1296" w:type="dxa"/>
            <w:vAlign w:val="center"/>
          </w:tcPr>
          <w:p w:rsidR="00740AEE" w:rsidRPr="00AA3552" w:rsidRDefault="00740AEE" w:rsidP="00FB7203">
            <w:pPr>
              <w:jc w:val="center"/>
              <w:rPr>
                <w:b/>
                <w:sz w:val="20"/>
                <w:szCs w:val="20"/>
              </w:rPr>
            </w:pPr>
            <w:r w:rsidRPr="00AA3552">
              <w:rPr>
                <w:b/>
                <w:sz w:val="20"/>
                <w:szCs w:val="20"/>
              </w:rPr>
              <w:t>Sample</w:t>
            </w:r>
            <w:r>
              <w:rPr>
                <w:b/>
                <w:sz w:val="20"/>
                <w:szCs w:val="20"/>
              </w:rPr>
              <w:t xml:space="preserve"> colour</w:t>
            </w:r>
          </w:p>
        </w:tc>
        <w:tc>
          <w:tcPr>
            <w:tcW w:w="1275" w:type="dxa"/>
            <w:vAlign w:val="center"/>
          </w:tcPr>
          <w:p w:rsidR="00740AEE" w:rsidRPr="00AA3552" w:rsidRDefault="00740AEE" w:rsidP="00FB7203">
            <w:pPr>
              <w:jc w:val="center"/>
              <w:rPr>
                <w:b/>
                <w:sz w:val="20"/>
                <w:szCs w:val="20"/>
              </w:rPr>
            </w:pPr>
            <w:r w:rsidRPr="00AA3552">
              <w:rPr>
                <w:b/>
                <w:sz w:val="20"/>
                <w:szCs w:val="20"/>
              </w:rPr>
              <w:t>Distance travelled by spot</w:t>
            </w:r>
          </w:p>
        </w:tc>
        <w:tc>
          <w:tcPr>
            <w:tcW w:w="1275" w:type="dxa"/>
            <w:vAlign w:val="center"/>
          </w:tcPr>
          <w:p w:rsidR="00740AEE" w:rsidRPr="00AA3552" w:rsidRDefault="00740AEE" w:rsidP="00FB7203">
            <w:pPr>
              <w:jc w:val="center"/>
              <w:rPr>
                <w:b/>
                <w:sz w:val="20"/>
                <w:szCs w:val="20"/>
              </w:rPr>
            </w:pPr>
            <w:r w:rsidRPr="00AA3552">
              <w:rPr>
                <w:b/>
                <w:sz w:val="20"/>
                <w:szCs w:val="20"/>
              </w:rPr>
              <w:t>Distance travelled by solvent</w:t>
            </w:r>
          </w:p>
        </w:tc>
        <w:tc>
          <w:tcPr>
            <w:tcW w:w="2392" w:type="dxa"/>
            <w:vAlign w:val="center"/>
          </w:tcPr>
          <w:p w:rsidR="00740AEE" w:rsidRPr="00AA3552" w:rsidRDefault="00740AEE" w:rsidP="00FB7203">
            <w:pPr>
              <w:jc w:val="center"/>
              <w:rPr>
                <w:b/>
                <w:sz w:val="20"/>
                <w:szCs w:val="20"/>
              </w:rPr>
            </w:pPr>
            <w:proofErr w:type="spellStart"/>
            <w:r w:rsidRPr="00AA3552">
              <w:rPr>
                <w:b/>
                <w:sz w:val="20"/>
                <w:szCs w:val="20"/>
              </w:rPr>
              <w:t>Rf</w:t>
            </w:r>
            <w:proofErr w:type="spellEnd"/>
            <w:r w:rsidRPr="00AA3552">
              <w:rPr>
                <w:b/>
                <w:sz w:val="20"/>
                <w:szCs w:val="20"/>
              </w:rPr>
              <w:t xml:space="preserve"> Value </w:t>
            </w:r>
          </w:p>
          <w:p w:rsidR="00740AEE" w:rsidRPr="00AA3552" w:rsidRDefault="00740AEE" w:rsidP="00FB7203">
            <w:pPr>
              <w:jc w:val="center"/>
              <w:rPr>
                <w:b/>
                <w:sz w:val="20"/>
                <w:szCs w:val="20"/>
              </w:rPr>
            </w:pPr>
            <w:r w:rsidRPr="00AA3552">
              <w:rPr>
                <w:b/>
                <w:sz w:val="20"/>
                <w:szCs w:val="20"/>
              </w:rPr>
              <w:t xml:space="preserve">(distance of spot </w:t>
            </w:r>
            <w:r w:rsidRPr="00AA3552">
              <w:rPr>
                <w:rFonts w:cs="Arial"/>
                <w:b/>
                <w:sz w:val="20"/>
                <w:szCs w:val="20"/>
              </w:rPr>
              <w:t>÷</w:t>
            </w:r>
            <w:r w:rsidRPr="00AA3552">
              <w:rPr>
                <w:b/>
                <w:sz w:val="20"/>
                <w:szCs w:val="20"/>
              </w:rPr>
              <w:t xml:space="preserve"> distance of solvent)</w:t>
            </w:r>
          </w:p>
        </w:tc>
        <w:tc>
          <w:tcPr>
            <w:tcW w:w="2392" w:type="dxa"/>
            <w:vAlign w:val="center"/>
          </w:tcPr>
          <w:p w:rsidR="00740AEE" w:rsidRPr="00AA3552" w:rsidRDefault="00740AEE" w:rsidP="00FB7203">
            <w:pPr>
              <w:jc w:val="center"/>
              <w:rPr>
                <w:b/>
                <w:sz w:val="20"/>
                <w:szCs w:val="20"/>
              </w:rPr>
            </w:pPr>
            <w:r>
              <w:rPr>
                <w:b/>
                <w:sz w:val="20"/>
                <w:szCs w:val="20"/>
              </w:rPr>
              <w:t>Plant pigment (look at the table on the next page)</w:t>
            </w:r>
          </w:p>
        </w:tc>
      </w:tr>
      <w:tr w:rsidR="00740AEE" w:rsidRPr="00B71E5C" w:rsidTr="00FB7203">
        <w:trPr>
          <w:trHeight w:val="964"/>
          <w:jc w:val="center"/>
        </w:trPr>
        <w:tc>
          <w:tcPr>
            <w:tcW w:w="1296" w:type="dxa"/>
            <w:vAlign w:val="center"/>
          </w:tcPr>
          <w:p w:rsidR="00740AEE" w:rsidRPr="00AA3552" w:rsidRDefault="00740AEE" w:rsidP="00FB7203">
            <w:pPr>
              <w:jc w:val="center"/>
              <w:rPr>
                <w:sz w:val="20"/>
                <w:szCs w:val="20"/>
              </w:rPr>
            </w:pPr>
          </w:p>
        </w:tc>
        <w:tc>
          <w:tcPr>
            <w:tcW w:w="1275" w:type="dxa"/>
            <w:vAlign w:val="center"/>
          </w:tcPr>
          <w:p w:rsidR="00740AEE" w:rsidRPr="00AA3552" w:rsidRDefault="00740AEE" w:rsidP="00FB7203">
            <w:pPr>
              <w:jc w:val="center"/>
              <w:rPr>
                <w:sz w:val="20"/>
                <w:szCs w:val="20"/>
              </w:rPr>
            </w:pPr>
          </w:p>
        </w:tc>
        <w:tc>
          <w:tcPr>
            <w:tcW w:w="1275" w:type="dxa"/>
            <w:vAlign w:val="center"/>
          </w:tcPr>
          <w:p w:rsidR="00740AEE" w:rsidRPr="00AA3552" w:rsidRDefault="00740AEE" w:rsidP="00FB7203">
            <w:pPr>
              <w:jc w:val="center"/>
              <w:rPr>
                <w:sz w:val="20"/>
                <w:szCs w:val="20"/>
              </w:rPr>
            </w:pPr>
          </w:p>
        </w:tc>
        <w:tc>
          <w:tcPr>
            <w:tcW w:w="2392" w:type="dxa"/>
            <w:vAlign w:val="center"/>
          </w:tcPr>
          <w:p w:rsidR="00740AEE" w:rsidRPr="00AA3552" w:rsidRDefault="00740AEE" w:rsidP="00FB7203">
            <w:pPr>
              <w:jc w:val="center"/>
              <w:rPr>
                <w:sz w:val="20"/>
                <w:szCs w:val="20"/>
              </w:rPr>
            </w:pPr>
          </w:p>
        </w:tc>
        <w:tc>
          <w:tcPr>
            <w:tcW w:w="2392" w:type="dxa"/>
          </w:tcPr>
          <w:p w:rsidR="00740AEE" w:rsidRPr="00AA3552" w:rsidRDefault="00740AEE" w:rsidP="00FB7203">
            <w:pPr>
              <w:jc w:val="center"/>
              <w:rPr>
                <w:sz w:val="20"/>
                <w:szCs w:val="20"/>
              </w:rPr>
            </w:pPr>
          </w:p>
        </w:tc>
      </w:tr>
      <w:tr w:rsidR="00740AEE" w:rsidRPr="00B71E5C" w:rsidTr="00FB7203">
        <w:trPr>
          <w:trHeight w:val="964"/>
          <w:jc w:val="center"/>
        </w:trPr>
        <w:tc>
          <w:tcPr>
            <w:tcW w:w="1296" w:type="dxa"/>
            <w:vAlign w:val="center"/>
          </w:tcPr>
          <w:p w:rsidR="00740AEE" w:rsidRPr="00AA3552" w:rsidRDefault="00740AEE" w:rsidP="00FB7203">
            <w:pPr>
              <w:jc w:val="center"/>
              <w:rPr>
                <w:sz w:val="20"/>
                <w:szCs w:val="20"/>
              </w:rPr>
            </w:pPr>
          </w:p>
        </w:tc>
        <w:tc>
          <w:tcPr>
            <w:tcW w:w="1275" w:type="dxa"/>
            <w:vAlign w:val="center"/>
          </w:tcPr>
          <w:p w:rsidR="00740AEE" w:rsidRPr="00AA3552" w:rsidRDefault="00740AEE" w:rsidP="00FB7203">
            <w:pPr>
              <w:jc w:val="center"/>
              <w:rPr>
                <w:sz w:val="20"/>
                <w:szCs w:val="20"/>
              </w:rPr>
            </w:pPr>
          </w:p>
        </w:tc>
        <w:tc>
          <w:tcPr>
            <w:tcW w:w="1275" w:type="dxa"/>
            <w:vAlign w:val="center"/>
          </w:tcPr>
          <w:p w:rsidR="00740AEE" w:rsidRPr="00AA3552" w:rsidRDefault="00740AEE" w:rsidP="00FB7203">
            <w:pPr>
              <w:jc w:val="center"/>
              <w:rPr>
                <w:sz w:val="20"/>
                <w:szCs w:val="20"/>
              </w:rPr>
            </w:pPr>
          </w:p>
        </w:tc>
        <w:tc>
          <w:tcPr>
            <w:tcW w:w="2392" w:type="dxa"/>
            <w:vAlign w:val="center"/>
          </w:tcPr>
          <w:p w:rsidR="00740AEE" w:rsidRPr="00AA3552" w:rsidRDefault="00740AEE" w:rsidP="00FB7203">
            <w:pPr>
              <w:jc w:val="center"/>
              <w:rPr>
                <w:sz w:val="20"/>
                <w:szCs w:val="20"/>
              </w:rPr>
            </w:pPr>
          </w:p>
        </w:tc>
        <w:tc>
          <w:tcPr>
            <w:tcW w:w="2392" w:type="dxa"/>
          </w:tcPr>
          <w:p w:rsidR="00740AEE" w:rsidRPr="00AA3552" w:rsidRDefault="00740AEE" w:rsidP="00FB7203">
            <w:pPr>
              <w:jc w:val="center"/>
              <w:rPr>
                <w:sz w:val="20"/>
                <w:szCs w:val="20"/>
              </w:rPr>
            </w:pPr>
          </w:p>
        </w:tc>
      </w:tr>
      <w:tr w:rsidR="00740AEE" w:rsidRPr="00B71E5C" w:rsidTr="00FB7203">
        <w:trPr>
          <w:trHeight w:val="964"/>
          <w:jc w:val="center"/>
        </w:trPr>
        <w:tc>
          <w:tcPr>
            <w:tcW w:w="1296" w:type="dxa"/>
            <w:vAlign w:val="center"/>
          </w:tcPr>
          <w:p w:rsidR="00740AEE" w:rsidRPr="00AA3552" w:rsidRDefault="00740AEE" w:rsidP="00FB7203">
            <w:pPr>
              <w:jc w:val="center"/>
              <w:rPr>
                <w:sz w:val="20"/>
                <w:szCs w:val="20"/>
              </w:rPr>
            </w:pPr>
          </w:p>
        </w:tc>
        <w:tc>
          <w:tcPr>
            <w:tcW w:w="1275" w:type="dxa"/>
            <w:vAlign w:val="center"/>
          </w:tcPr>
          <w:p w:rsidR="00740AEE" w:rsidRPr="00AA3552" w:rsidRDefault="00740AEE" w:rsidP="00FB7203">
            <w:pPr>
              <w:jc w:val="center"/>
              <w:rPr>
                <w:sz w:val="20"/>
                <w:szCs w:val="20"/>
              </w:rPr>
            </w:pPr>
          </w:p>
        </w:tc>
        <w:tc>
          <w:tcPr>
            <w:tcW w:w="1275" w:type="dxa"/>
            <w:vAlign w:val="center"/>
          </w:tcPr>
          <w:p w:rsidR="00740AEE" w:rsidRPr="00AA3552" w:rsidRDefault="00740AEE" w:rsidP="00FB7203">
            <w:pPr>
              <w:jc w:val="center"/>
              <w:rPr>
                <w:sz w:val="20"/>
                <w:szCs w:val="20"/>
              </w:rPr>
            </w:pPr>
          </w:p>
        </w:tc>
        <w:tc>
          <w:tcPr>
            <w:tcW w:w="2392" w:type="dxa"/>
            <w:vAlign w:val="center"/>
          </w:tcPr>
          <w:p w:rsidR="00740AEE" w:rsidRPr="00AA3552" w:rsidRDefault="00740AEE" w:rsidP="00FB7203">
            <w:pPr>
              <w:jc w:val="center"/>
              <w:rPr>
                <w:sz w:val="20"/>
                <w:szCs w:val="20"/>
              </w:rPr>
            </w:pPr>
          </w:p>
        </w:tc>
        <w:tc>
          <w:tcPr>
            <w:tcW w:w="2392" w:type="dxa"/>
          </w:tcPr>
          <w:p w:rsidR="00740AEE" w:rsidRPr="00AA3552" w:rsidRDefault="00740AEE" w:rsidP="00FB7203">
            <w:pPr>
              <w:jc w:val="center"/>
              <w:rPr>
                <w:sz w:val="20"/>
                <w:szCs w:val="20"/>
              </w:rPr>
            </w:pPr>
          </w:p>
        </w:tc>
      </w:tr>
      <w:tr w:rsidR="00740AEE" w:rsidRPr="00B71E5C" w:rsidTr="00FB7203">
        <w:trPr>
          <w:trHeight w:val="964"/>
          <w:jc w:val="center"/>
        </w:trPr>
        <w:tc>
          <w:tcPr>
            <w:tcW w:w="1296" w:type="dxa"/>
            <w:vAlign w:val="center"/>
          </w:tcPr>
          <w:p w:rsidR="00740AEE" w:rsidRPr="00AA3552" w:rsidRDefault="00740AEE" w:rsidP="00FB7203">
            <w:pPr>
              <w:jc w:val="center"/>
              <w:rPr>
                <w:sz w:val="20"/>
                <w:szCs w:val="20"/>
              </w:rPr>
            </w:pPr>
          </w:p>
        </w:tc>
        <w:tc>
          <w:tcPr>
            <w:tcW w:w="1275" w:type="dxa"/>
            <w:vAlign w:val="center"/>
          </w:tcPr>
          <w:p w:rsidR="00740AEE" w:rsidRPr="00AA3552" w:rsidRDefault="00740AEE" w:rsidP="00FB7203">
            <w:pPr>
              <w:jc w:val="center"/>
              <w:rPr>
                <w:sz w:val="20"/>
                <w:szCs w:val="20"/>
              </w:rPr>
            </w:pPr>
          </w:p>
        </w:tc>
        <w:tc>
          <w:tcPr>
            <w:tcW w:w="1275" w:type="dxa"/>
            <w:vAlign w:val="center"/>
          </w:tcPr>
          <w:p w:rsidR="00740AEE" w:rsidRPr="00AA3552" w:rsidRDefault="00740AEE" w:rsidP="00FB7203">
            <w:pPr>
              <w:jc w:val="center"/>
              <w:rPr>
                <w:sz w:val="20"/>
                <w:szCs w:val="20"/>
              </w:rPr>
            </w:pPr>
          </w:p>
        </w:tc>
        <w:tc>
          <w:tcPr>
            <w:tcW w:w="2392" w:type="dxa"/>
            <w:vAlign w:val="center"/>
          </w:tcPr>
          <w:p w:rsidR="00740AEE" w:rsidRPr="00AA3552" w:rsidRDefault="00740AEE" w:rsidP="00FB7203">
            <w:pPr>
              <w:jc w:val="center"/>
              <w:rPr>
                <w:sz w:val="20"/>
                <w:szCs w:val="20"/>
              </w:rPr>
            </w:pPr>
          </w:p>
        </w:tc>
        <w:tc>
          <w:tcPr>
            <w:tcW w:w="2392" w:type="dxa"/>
          </w:tcPr>
          <w:p w:rsidR="00740AEE" w:rsidRPr="00AA3552" w:rsidRDefault="00740AEE" w:rsidP="00FB7203">
            <w:pPr>
              <w:jc w:val="center"/>
              <w:rPr>
                <w:sz w:val="20"/>
                <w:szCs w:val="20"/>
              </w:rPr>
            </w:pPr>
          </w:p>
        </w:tc>
      </w:tr>
    </w:tbl>
    <w:p w:rsidR="00740AEE" w:rsidRDefault="00740AEE" w:rsidP="00740AEE">
      <w:pPr>
        <w:rPr>
          <w:rFonts w:ascii="Optima-Bold" w:hAnsi="Optima-Bold" w:cs="Optima-Bold"/>
          <w:b/>
          <w:bCs/>
        </w:rPr>
      </w:pPr>
    </w:p>
    <w:p w:rsidR="00740AEE" w:rsidRDefault="00740AEE" w:rsidP="00740AEE">
      <w:pPr>
        <w:pStyle w:val="Heading3"/>
      </w:pPr>
      <w:r>
        <w:lastRenderedPageBreak/>
        <w:t>Questions</w:t>
      </w:r>
    </w:p>
    <w:p w:rsidR="00740AEE" w:rsidRDefault="00740AEE" w:rsidP="00740AEE">
      <w:r>
        <w:t>1. How many substances are on the chromatogram?</w:t>
      </w:r>
    </w:p>
    <w:p w:rsidR="00740AEE" w:rsidRDefault="00740AEE" w:rsidP="00740AEE">
      <w:r>
        <w:t>………………………………………………………………………………………………………………………………………………………</w:t>
      </w:r>
    </w:p>
    <w:p w:rsidR="00740AEE" w:rsidRDefault="00740AEE" w:rsidP="00740AEE">
      <w:r>
        <w:t>2. What is the stationary phase and mobile phase in this chromatography?</w:t>
      </w:r>
    </w:p>
    <w:p w:rsidR="00740AEE" w:rsidRDefault="00740AEE" w:rsidP="00740AEE">
      <w:r>
        <w:t>…………………………………………………………………………………………………………………………………………………..</w:t>
      </w:r>
    </w:p>
    <w:p w:rsidR="00740AEE" w:rsidRDefault="00740AEE" w:rsidP="00740AEE">
      <w:r>
        <w:t>3. Did the spots move as far as with the paper chromatography? And why do they move differently?</w:t>
      </w:r>
    </w:p>
    <w:p w:rsidR="00740AEE" w:rsidRPr="00323131" w:rsidRDefault="00740AEE" w:rsidP="00740AEE">
      <w:r>
        <w:t>………………………………………………………………………………………………………………………………………………………..</w:t>
      </w:r>
    </w:p>
    <w:p w:rsidR="00740AEE" w:rsidRPr="00323131" w:rsidRDefault="00740AEE" w:rsidP="00740AEE">
      <w:r>
        <w:t>………………………………………………………………………………………………………………………………………………………..</w:t>
      </w:r>
    </w:p>
    <w:p w:rsidR="00740AEE" w:rsidRPr="00323131" w:rsidRDefault="00740AEE" w:rsidP="00740AEE">
      <w:r>
        <w:t>………………………………………………………………………………………………………………………………………………………..</w:t>
      </w:r>
    </w:p>
    <w:p w:rsidR="00740AEE" w:rsidRPr="00442AF4" w:rsidRDefault="00740AEE" w:rsidP="00740AEE">
      <w:pPr>
        <w:spacing w:after="0"/>
        <w:rPr>
          <w:sz w:val="24"/>
        </w:rPr>
      </w:pPr>
      <w:r w:rsidRPr="00442AF4">
        <w:rPr>
          <w:sz w:val="24"/>
        </w:rPr>
        <w:t xml:space="preserve">Summary of </w:t>
      </w:r>
      <w:proofErr w:type="spellStart"/>
      <w:proofErr w:type="gramStart"/>
      <w:r w:rsidRPr="00442AF4">
        <w:rPr>
          <w:sz w:val="24"/>
        </w:rPr>
        <w:t>Rf</w:t>
      </w:r>
      <w:proofErr w:type="spellEnd"/>
      <w:proofErr w:type="gramEnd"/>
      <w:r w:rsidRPr="00442AF4">
        <w:rPr>
          <w:sz w:val="24"/>
        </w:rPr>
        <w:t xml:space="preserve"> values and visible </w:t>
      </w:r>
      <w:proofErr w:type="spellStart"/>
      <w:r w:rsidRPr="00442AF4">
        <w:rPr>
          <w:sz w:val="24"/>
        </w:rPr>
        <w:t>colors</w:t>
      </w:r>
      <w:proofErr w:type="spellEnd"/>
      <w:r w:rsidRPr="00442AF4">
        <w:rPr>
          <w:sz w:val="24"/>
        </w:rPr>
        <w:t xml:space="preserve"> for chlorophyll plant pigments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9"/>
        <w:gridCol w:w="1849"/>
        <w:gridCol w:w="1849"/>
      </w:tblGrid>
      <w:tr w:rsidR="00740AEE" w:rsidRPr="00442AF4" w:rsidTr="00FB7203">
        <w:trPr>
          <w:trHeight w:val="429"/>
        </w:trPr>
        <w:tc>
          <w:tcPr>
            <w:tcW w:w="1849" w:type="dxa"/>
          </w:tcPr>
          <w:p w:rsidR="00740AEE" w:rsidRPr="00442AF4" w:rsidRDefault="00740AEE" w:rsidP="00FB7203">
            <w:pPr>
              <w:rPr>
                <w:b/>
                <w:sz w:val="18"/>
              </w:rPr>
            </w:pPr>
            <w:r w:rsidRPr="00442AF4">
              <w:rPr>
                <w:b/>
                <w:sz w:val="18"/>
              </w:rPr>
              <w:t>Pigment name</w:t>
            </w:r>
          </w:p>
        </w:tc>
        <w:tc>
          <w:tcPr>
            <w:tcW w:w="1849" w:type="dxa"/>
          </w:tcPr>
          <w:p w:rsidR="00740AEE" w:rsidRPr="00442AF4" w:rsidRDefault="00740AEE" w:rsidP="00FB7203">
            <w:pPr>
              <w:rPr>
                <w:b/>
                <w:sz w:val="18"/>
              </w:rPr>
            </w:pPr>
            <w:r w:rsidRPr="00442AF4">
              <w:rPr>
                <w:b/>
                <w:sz w:val="18"/>
              </w:rPr>
              <w:t xml:space="preserve">Visible </w:t>
            </w:r>
            <w:proofErr w:type="spellStart"/>
            <w:r w:rsidRPr="00442AF4">
              <w:rPr>
                <w:b/>
                <w:sz w:val="18"/>
              </w:rPr>
              <w:t>color</w:t>
            </w:r>
            <w:proofErr w:type="spellEnd"/>
          </w:p>
        </w:tc>
        <w:tc>
          <w:tcPr>
            <w:tcW w:w="1849" w:type="dxa"/>
          </w:tcPr>
          <w:p w:rsidR="00740AEE" w:rsidRPr="00442AF4" w:rsidRDefault="00740AEE" w:rsidP="00FB7203">
            <w:pPr>
              <w:rPr>
                <w:b/>
                <w:sz w:val="18"/>
              </w:rPr>
            </w:pPr>
            <w:proofErr w:type="spellStart"/>
            <w:r w:rsidRPr="00442AF4">
              <w:rPr>
                <w:b/>
                <w:sz w:val="18"/>
              </w:rPr>
              <w:t>Rf</w:t>
            </w:r>
            <w:proofErr w:type="spellEnd"/>
          </w:p>
        </w:tc>
      </w:tr>
      <w:tr w:rsidR="00740AEE" w:rsidRPr="00442AF4" w:rsidTr="00FB7203">
        <w:trPr>
          <w:trHeight w:val="429"/>
        </w:trPr>
        <w:tc>
          <w:tcPr>
            <w:tcW w:w="1849" w:type="dxa"/>
          </w:tcPr>
          <w:p w:rsidR="00740AEE" w:rsidRPr="00442AF4" w:rsidRDefault="00740AEE" w:rsidP="00FB7203">
            <w:pPr>
              <w:rPr>
                <w:sz w:val="18"/>
              </w:rPr>
            </w:pPr>
            <w:r w:rsidRPr="00442AF4">
              <w:rPr>
                <w:sz w:val="18"/>
              </w:rPr>
              <w:t>Carotene</w:t>
            </w:r>
          </w:p>
        </w:tc>
        <w:tc>
          <w:tcPr>
            <w:tcW w:w="1849" w:type="dxa"/>
          </w:tcPr>
          <w:p w:rsidR="00740AEE" w:rsidRPr="00442AF4" w:rsidRDefault="00740AEE" w:rsidP="00FB7203">
            <w:pPr>
              <w:rPr>
                <w:sz w:val="18"/>
              </w:rPr>
            </w:pPr>
            <w:r w:rsidRPr="00442AF4">
              <w:rPr>
                <w:sz w:val="18"/>
              </w:rPr>
              <w:t>Yellow</w:t>
            </w:r>
          </w:p>
        </w:tc>
        <w:tc>
          <w:tcPr>
            <w:tcW w:w="1849" w:type="dxa"/>
          </w:tcPr>
          <w:p w:rsidR="00740AEE" w:rsidRPr="00442AF4" w:rsidRDefault="00740AEE" w:rsidP="00FB7203">
            <w:pPr>
              <w:rPr>
                <w:sz w:val="18"/>
              </w:rPr>
            </w:pPr>
            <w:r w:rsidRPr="00442AF4">
              <w:rPr>
                <w:sz w:val="18"/>
              </w:rPr>
              <w:t>0.98</w:t>
            </w:r>
          </w:p>
        </w:tc>
      </w:tr>
      <w:tr w:rsidR="00740AEE" w:rsidRPr="00442AF4" w:rsidTr="00FB7203">
        <w:trPr>
          <w:trHeight w:val="429"/>
        </w:trPr>
        <w:tc>
          <w:tcPr>
            <w:tcW w:w="1849" w:type="dxa"/>
          </w:tcPr>
          <w:p w:rsidR="00740AEE" w:rsidRPr="00442AF4" w:rsidRDefault="00740AEE" w:rsidP="00FB7203">
            <w:pPr>
              <w:rPr>
                <w:sz w:val="18"/>
              </w:rPr>
            </w:pPr>
            <w:r w:rsidRPr="00442AF4">
              <w:rPr>
                <w:sz w:val="18"/>
              </w:rPr>
              <w:t>Xanthophyll</w:t>
            </w:r>
          </w:p>
        </w:tc>
        <w:tc>
          <w:tcPr>
            <w:tcW w:w="1849" w:type="dxa"/>
          </w:tcPr>
          <w:p w:rsidR="00740AEE" w:rsidRPr="00442AF4" w:rsidRDefault="00740AEE" w:rsidP="00FB7203">
            <w:pPr>
              <w:rPr>
                <w:sz w:val="18"/>
              </w:rPr>
            </w:pPr>
            <w:r w:rsidRPr="00442AF4">
              <w:rPr>
                <w:sz w:val="18"/>
              </w:rPr>
              <w:t>Yellow</w:t>
            </w:r>
          </w:p>
        </w:tc>
        <w:tc>
          <w:tcPr>
            <w:tcW w:w="1849" w:type="dxa"/>
          </w:tcPr>
          <w:p w:rsidR="00740AEE" w:rsidRPr="00442AF4" w:rsidRDefault="00740AEE" w:rsidP="00FB7203">
            <w:pPr>
              <w:rPr>
                <w:sz w:val="18"/>
              </w:rPr>
            </w:pPr>
            <w:r w:rsidRPr="00442AF4">
              <w:rPr>
                <w:sz w:val="18"/>
              </w:rPr>
              <w:t>0.86</w:t>
            </w:r>
          </w:p>
        </w:tc>
      </w:tr>
      <w:tr w:rsidR="00740AEE" w:rsidRPr="00442AF4" w:rsidTr="00FB7203">
        <w:trPr>
          <w:trHeight w:val="429"/>
        </w:trPr>
        <w:tc>
          <w:tcPr>
            <w:tcW w:w="1849" w:type="dxa"/>
          </w:tcPr>
          <w:p w:rsidR="00740AEE" w:rsidRPr="00442AF4" w:rsidRDefault="00740AEE" w:rsidP="00FB7203">
            <w:pPr>
              <w:rPr>
                <w:sz w:val="18"/>
              </w:rPr>
            </w:pPr>
            <w:r w:rsidRPr="00442AF4">
              <w:rPr>
                <w:sz w:val="18"/>
              </w:rPr>
              <w:t>Xanthophyll</w:t>
            </w:r>
          </w:p>
        </w:tc>
        <w:tc>
          <w:tcPr>
            <w:tcW w:w="1849" w:type="dxa"/>
          </w:tcPr>
          <w:p w:rsidR="00740AEE" w:rsidRPr="00442AF4" w:rsidRDefault="00740AEE" w:rsidP="00FB7203">
            <w:pPr>
              <w:rPr>
                <w:sz w:val="18"/>
              </w:rPr>
            </w:pPr>
            <w:r w:rsidRPr="00442AF4">
              <w:rPr>
                <w:sz w:val="18"/>
              </w:rPr>
              <w:t>Red</w:t>
            </w:r>
          </w:p>
        </w:tc>
        <w:tc>
          <w:tcPr>
            <w:tcW w:w="1849" w:type="dxa"/>
          </w:tcPr>
          <w:p w:rsidR="00740AEE" w:rsidRPr="00442AF4" w:rsidRDefault="00740AEE" w:rsidP="00FB7203">
            <w:pPr>
              <w:rPr>
                <w:sz w:val="18"/>
              </w:rPr>
            </w:pPr>
            <w:r w:rsidRPr="00442AF4">
              <w:rPr>
                <w:sz w:val="18"/>
              </w:rPr>
              <w:t>0.80</w:t>
            </w:r>
          </w:p>
        </w:tc>
      </w:tr>
      <w:tr w:rsidR="00740AEE" w:rsidRPr="00442AF4" w:rsidTr="00FB7203">
        <w:trPr>
          <w:trHeight w:val="415"/>
        </w:trPr>
        <w:tc>
          <w:tcPr>
            <w:tcW w:w="1849" w:type="dxa"/>
          </w:tcPr>
          <w:p w:rsidR="00740AEE" w:rsidRPr="00442AF4" w:rsidRDefault="00740AEE" w:rsidP="00FB7203">
            <w:pPr>
              <w:rPr>
                <w:sz w:val="18"/>
              </w:rPr>
            </w:pPr>
            <w:proofErr w:type="spellStart"/>
            <w:r w:rsidRPr="00442AF4">
              <w:rPr>
                <w:sz w:val="18"/>
              </w:rPr>
              <w:t>Phaeophytin</w:t>
            </w:r>
            <w:proofErr w:type="spellEnd"/>
            <w:r w:rsidRPr="00442AF4">
              <w:rPr>
                <w:sz w:val="18"/>
              </w:rPr>
              <w:t xml:space="preserve"> a</w:t>
            </w:r>
          </w:p>
        </w:tc>
        <w:tc>
          <w:tcPr>
            <w:tcW w:w="1849" w:type="dxa"/>
          </w:tcPr>
          <w:p w:rsidR="00740AEE" w:rsidRPr="00442AF4" w:rsidRDefault="00740AEE" w:rsidP="00FB7203">
            <w:pPr>
              <w:rPr>
                <w:sz w:val="18"/>
              </w:rPr>
            </w:pPr>
            <w:r w:rsidRPr="00442AF4">
              <w:rPr>
                <w:sz w:val="18"/>
              </w:rPr>
              <w:t>Dark grey</w:t>
            </w:r>
          </w:p>
        </w:tc>
        <w:tc>
          <w:tcPr>
            <w:tcW w:w="1849" w:type="dxa"/>
          </w:tcPr>
          <w:p w:rsidR="00740AEE" w:rsidRPr="00442AF4" w:rsidRDefault="00740AEE" w:rsidP="00FB7203">
            <w:pPr>
              <w:rPr>
                <w:sz w:val="18"/>
              </w:rPr>
            </w:pPr>
            <w:r w:rsidRPr="00442AF4">
              <w:rPr>
                <w:sz w:val="18"/>
              </w:rPr>
              <w:t>0.67</w:t>
            </w:r>
          </w:p>
        </w:tc>
      </w:tr>
      <w:tr w:rsidR="00740AEE" w:rsidRPr="00442AF4" w:rsidTr="00FB7203">
        <w:trPr>
          <w:trHeight w:val="429"/>
        </w:trPr>
        <w:tc>
          <w:tcPr>
            <w:tcW w:w="1849" w:type="dxa"/>
          </w:tcPr>
          <w:p w:rsidR="00740AEE" w:rsidRPr="00442AF4" w:rsidRDefault="00740AEE" w:rsidP="00FB7203">
            <w:pPr>
              <w:rPr>
                <w:sz w:val="18"/>
              </w:rPr>
            </w:pPr>
            <w:proofErr w:type="spellStart"/>
            <w:r w:rsidRPr="00442AF4">
              <w:rPr>
                <w:sz w:val="18"/>
              </w:rPr>
              <w:t>Phaeophytin</w:t>
            </w:r>
            <w:proofErr w:type="spellEnd"/>
            <w:r w:rsidRPr="00442AF4">
              <w:rPr>
                <w:sz w:val="18"/>
              </w:rPr>
              <w:t xml:space="preserve"> b</w:t>
            </w:r>
          </w:p>
        </w:tc>
        <w:tc>
          <w:tcPr>
            <w:tcW w:w="1849" w:type="dxa"/>
          </w:tcPr>
          <w:p w:rsidR="00740AEE" w:rsidRPr="00442AF4" w:rsidRDefault="00740AEE" w:rsidP="00FB7203">
            <w:pPr>
              <w:rPr>
                <w:sz w:val="18"/>
              </w:rPr>
            </w:pPr>
            <w:r w:rsidRPr="00442AF4">
              <w:rPr>
                <w:sz w:val="18"/>
              </w:rPr>
              <w:t>Light grey</w:t>
            </w:r>
          </w:p>
        </w:tc>
        <w:tc>
          <w:tcPr>
            <w:tcW w:w="1849" w:type="dxa"/>
          </w:tcPr>
          <w:p w:rsidR="00740AEE" w:rsidRPr="00442AF4" w:rsidRDefault="00740AEE" w:rsidP="00FB7203">
            <w:pPr>
              <w:rPr>
                <w:sz w:val="18"/>
              </w:rPr>
            </w:pPr>
            <w:r w:rsidRPr="00442AF4">
              <w:rPr>
                <w:sz w:val="18"/>
              </w:rPr>
              <w:t>0.60</w:t>
            </w:r>
          </w:p>
        </w:tc>
      </w:tr>
      <w:tr w:rsidR="00740AEE" w:rsidRPr="00442AF4" w:rsidTr="00FB7203">
        <w:trPr>
          <w:trHeight w:val="429"/>
        </w:trPr>
        <w:tc>
          <w:tcPr>
            <w:tcW w:w="1849" w:type="dxa"/>
          </w:tcPr>
          <w:p w:rsidR="00740AEE" w:rsidRPr="00442AF4" w:rsidRDefault="00740AEE" w:rsidP="00FB7203">
            <w:pPr>
              <w:rPr>
                <w:sz w:val="18"/>
              </w:rPr>
            </w:pPr>
            <w:r w:rsidRPr="00442AF4">
              <w:rPr>
                <w:sz w:val="18"/>
              </w:rPr>
              <w:t>Xanthophyll</w:t>
            </w:r>
          </w:p>
        </w:tc>
        <w:tc>
          <w:tcPr>
            <w:tcW w:w="1849" w:type="dxa"/>
          </w:tcPr>
          <w:p w:rsidR="00740AEE" w:rsidRPr="00442AF4" w:rsidRDefault="00740AEE" w:rsidP="00FB7203">
            <w:pPr>
              <w:rPr>
                <w:sz w:val="18"/>
              </w:rPr>
            </w:pPr>
            <w:r w:rsidRPr="00442AF4">
              <w:rPr>
                <w:sz w:val="18"/>
              </w:rPr>
              <w:t>Yellow</w:t>
            </w:r>
          </w:p>
        </w:tc>
        <w:tc>
          <w:tcPr>
            <w:tcW w:w="1849" w:type="dxa"/>
          </w:tcPr>
          <w:p w:rsidR="00740AEE" w:rsidRPr="00442AF4" w:rsidRDefault="00740AEE" w:rsidP="00FB7203">
            <w:pPr>
              <w:rPr>
                <w:sz w:val="18"/>
              </w:rPr>
            </w:pPr>
            <w:r w:rsidRPr="00442AF4">
              <w:rPr>
                <w:sz w:val="18"/>
              </w:rPr>
              <w:t>0.50</w:t>
            </w:r>
          </w:p>
        </w:tc>
      </w:tr>
      <w:tr w:rsidR="00740AEE" w:rsidRPr="00442AF4" w:rsidTr="00FB7203">
        <w:trPr>
          <w:trHeight w:val="429"/>
        </w:trPr>
        <w:tc>
          <w:tcPr>
            <w:tcW w:w="1849" w:type="dxa"/>
          </w:tcPr>
          <w:p w:rsidR="00740AEE" w:rsidRPr="00442AF4" w:rsidRDefault="00740AEE" w:rsidP="00FB7203">
            <w:pPr>
              <w:rPr>
                <w:sz w:val="18"/>
              </w:rPr>
            </w:pPr>
            <w:r w:rsidRPr="00442AF4">
              <w:rPr>
                <w:sz w:val="18"/>
              </w:rPr>
              <w:t>Chlorophyll a1</w:t>
            </w:r>
          </w:p>
        </w:tc>
        <w:tc>
          <w:tcPr>
            <w:tcW w:w="1849" w:type="dxa"/>
          </w:tcPr>
          <w:p w:rsidR="00740AEE" w:rsidRPr="00442AF4" w:rsidRDefault="00740AEE" w:rsidP="00FB7203">
            <w:pPr>
              <w:rPr>
                <w:sz w:val="18"/>
              </w:rPr>
            </w:pPr>
            <w:r w:rsidRPr="00442AF4">
              <w:rPr>
                <w:sz w:val="18"/>
              </w:rPr>
              <w:t>Light blue-green</w:t>
            </w:r>
          </w:p>
        </w:tc>
        <w:tc>
          <w:tcPr>
            <w:tcW w:w="1849" w:type="dxa"/>
          </w:tcPr>
          <w:p w:rsidR="00740AEE" w:rsidRPr="00442AF4" w:rsidRDefault="00740AEE" w:rsidP="00FB7203">
            <w:pPr>
              <w:rPr>
                <w:sz w:val="18"/>
              </w:rPr>
            </w:pPr>
            <w:r w:rsidRPr="00442AF4">
              <w:rPr>
                <w:sz w:val="18"/>
              </w:rPr>
              <w:t>0.48</w:t>
            </w:r>
          </w:p>
        </w:tc>
      </w:tr>
      <w:tr w:rsidR="00740AEE" w:rsidRPr="00442AF4" w:rsidTr="00FB7203">
        <w:trPr>
          <w:trHeight w:val="429"/>
        </w:trPr>
        <w:tc>
          <w:tcPr>
            <w:tcW w:w="1849" w:type="dxa"/>
          </w:tcPr>
          <w:p w:rsidR="00740AEE" w:rsidRPr="00442AF4" w:rsidRDefault="00740AEE" w:rsidP="00FB7203">
            <w:pPr>
              <w:rPr>
                <w:sz w:val="18"/>
              </w:rPr>
            </w:pPr>
            <w:r w:rsidRPr="00442AF4">
              <w:rPr>
                <w:sz w:val="18"/>
              </w:rPr>
              <w:t>Chlorophyll a</w:t>
            </w:r>
          </w:p>
        </w:tc>
        <w:tc>
          <w:tcPr>
            <w:tcW w:w="1849" w:type="dxa"/>
          </w:tcPr>
          <w:p w:rsidR="00740AEE" w:rsidRPr="00442AF4" w:rsidRDefault="00740AEE" w:rsidP="00FB7203">
            <w:pPr>
              <w:rPr>
                <w:sz w:val="18"/>
              </w:rPr>
            </w:pPr>
            <w:r w:rsidRPr="00442AF4">
              <w:rPr>
                <w:sz w:val="18"/>
              </w:rPr>
              <w:t>Dark blue-green</w:t>
            </w:r>
          </w:p>
        </w:tc>
        <w:tc>
          <w:tcPr>
            <w:tcW w:w="1849" w:type="dxa"/>
          </w:tcPr>
          <w:p w:rsidR="00740AEE" w:rsidRPr="00442AF4" w:rsidRDefault="00740AEE" w:rsidP="00FB7203">
            <w:pPr>
              <w:rPr>
                <w:sz w:val="18"/>
              </w:rPr>
            </w:pPr>
            <w:r w:rsidRPr="00442AF4">
              <w:rPr>
                <w:sz w:val="18"/>
              </w:rPr>
              <w:t>0.46</w:t>
            </w:r>
          </w:p>
        </w:tc>
      </w:tr>
      <w:tr w:rsidR="00740AEE" w:rsidRPr="00442AF4" w:rsidTr="00FB7203">
        <w:trPr>
          <w:trHeight w:val="429"/>
        </w:trPr>
        <w:tc>
          <w:tcPr>
            <w:tcW w:w="1849" w:type="dxa"/>
          </w:tcPr>
          <w:p w:rsidR="00740AEE" w:rsidRPr="00442AF4" w:rsidRDefault="00740AEE" w:rsidP="00FB7203">
            <w:pPr>
              <w:rPr>
                <w:sz w:val="18"/>
              </w:rPr>
            </w:pPr>
            <w:r w:rsidRPr="00442AF4">
              <w:rPr>
                <w:sz w:val="18"/>
              </w:rPr>
              <w:t>Chlorophyll b1</w:t>
            </w:r>
          </w:p>
        </w:tc>
        <w:tc>
          <w:tcPr>
            <w:tcW w:w="1849" w:type="dxa"/>
          </w:tcPr>
          <w:p w:rsidR="00740AEE" w:rsidRPr="00442AF4" w:rsidRDefault="00740AEE" w:rsidP="00FB7203">
            <w:pPr>
              <w:rPr>
                <w:sz w:val="18"/>
              </w:rPr>
            </w:pPr>
            <w:r w:rsidRPr="00442AF4">
              <w:rPr>
                <w:sz w:val="18"/>
              </w:rPr>
              <w:t>Light yellow-green</w:t>
            </w:r>
          </w:p>
        </w:tc>
        <w:tc>
          <w:tcPr>
            <w:tcW w:w="1849" w:type="dxa"/>
          </w:tcPr>
          <w:p w:rsidR="00740AEE" w:rsidRPr="00442AF4" w:rsidRDefault="00740AEE" w:rsidP="00FB7203">
            <w:pPr>
              <w:rPr>
                <w:sz w:val="18"/>
              </w:rPr>
            </w:pPr>
            <w:r w:rsidRPr="00442AF4">
              <w:rPr>
                <w:sz w:val="18"/>
              </w:rPr>
              <w:t>0.30</w:t>
            </w:r>
          </w:p>
        </w:tc>
      </w:tr>
      <w:tr w:rsidR="00740AEE" w:rsidRPr="00442AF4" w:rsidTr="00FB7203">
        <w:trPr>
          <w:trHeight w:val="429"/>
        </w:trPr>
        <w:tc>
          <w:tcPr>
            <w:tcW w:w="1849" w:type="dxa"/>
          </w:tcPr>
          <w:p w:rsidR="00740AEE" w:rsidRPr="00442AF4" w:rsidRDefault="00740AEE" w:rsidP="00FB7203">
            <w:pPr>
              <w:rPr>
                <w:sz w:val="18"/>
              </w:rPr>
            </w:pPr>
            <w:r w:rsidRPr="00442AF4">
              <w:rPr>
                <w:sz w:val="18"/>
              </w:rPr>
              <w:t>Chlorophyll b</w:t>
            </w:r>
          </w:p>
        </w:tc>
        <w:tc>
          <w:tcPr>
            <w:tcW w:w="1849" w:type="dxa"/>
          </w:tcPr>
          <w:p w:rsidR="00740AEE" w:rsidRPr="00442AF4" w:rsidRDefault="00740AEE" w:rsidP="00FB7203">
            <w:pPr>
              <w:rPr>
                <w:sz w:val="18"/>
              </w:rPr>
            </w:pPr>
            <w:r w:rsidRPr="00442AF4">
              <w:rPr>
                <w:sz w:val="18"/>
              </w:rPr>
              <w:t>Dark yellow-green</w:t>
            </w:r>
          </w:p>
        </w:tc>
        <w:tc>
          <w:tcPr>
            <w:tcW w:w="1849" w:type="dxa"/>
          </w:tcPr>
          <w:p w:rsidR="00740AEE" w:rsidRPr="00442AF4" w:rsidRDefault="00740AEE" w:rsidP="00FB7203">
            <w:pPr>
              <w:rPr>
                <w:sz w:val="18"/>
              </w:rPr>
            </w:pPr>
            <w:r w:rsidRPr="00442AF4">
              <w:rPr>
                <w:sz w:val="18"/>
              </w:rPr>
              <w:t>0.25</w:t>
            </w:r>
          </w:p>
        </w:tc>
      </w:tr>
      <w:tr w:rsidR="00740AEE" w:rsidRPr="00442AF4" w:rsidTr="00FB7203">
        <w:trPr>
          <w:trHeight w:val="429"/>
        </w:trPr>
        <w:tc>
          <w:tcPr>
            <w:tcW w:w="1849" w:type="dxa"/>
          </w:tcPr>
          <w:p w:rsidR="00740AEE" w:rsidRPr="00442AF4" w:rsidRDefault="00740AEE" w:rsidP="00FB7203">
            <w:pPr>
              <w:rPr>
                <w:sz w:val="18"/>
              </w:rPr>
            </w:pPr>
            <w:r w:rsidRPr="00442AF4">
              <w:rPr>
                <w:sz w:val="18"/>
              </w:rPr>
              <w:t>Xanthophyll</w:t>
            </w:r>
          </w:p>
        </w:tc>
        <w:tc>
          <w:tcPr>
            <w:tcW w:w="1849" w:type="dxa"/>
          </w:tcPr>
          <w:p w:rsidR="00740AEE" w:rsidRPr="00442AF4" w:rsidRDefault="00740AEE" w:rsidP="00FB7203">
            <w:pPr>
              <w:rPr>
                <w:sz w:val="18"/>
              </w:rPr>
            </w:pPr>
            <w:r w:rsidRPr="00442AF4">
              <w:rPr>
                <w:sz w:val="18"/>
              </w:rPr>
              <w:t>Yellow</w:t>
            </w:r>
          </w:p>
        </w:tc>
        <w:tc>
          <w:tcPr>
            <w:tcW w:w="1849" w:type="dxa"/>
          </w:tcPr>
          <w:p w:rsidR="00740AEE" w:rsidRPr="00442AF4" w:rsidRDefault="00740AEE" w:rsidP="00FB7203">
            <w:pPr>
              <w:rPr>
                <w:sz w:val="18"/>
              </w:rPr>
            </w:pPr>
            <w:r w:rsidRPr="00442AF4">
              <w:rPr>
                <w:sz w:val="18"/>
              </w:rPr>
              <w:t>0.15</w:t>
            </w:r>
          </w:p>
        </w:tc>
      </w:tr>
    </w:tbl>
    <w:p w:rsidR="00740AEE" w:rsidRDefault="00740AEE" w:rsidP="00740AEE">
      <w:pPr>
        <w:spacing w:after="0"/>
        <w:rPr>
          <w:sz w:val="24"/>
        </w:rPr>
      </w:pPr>
      <w:r>
        <w:rPr>
          <w:sz w:val="24"/>
        </w:rPr>
        <w:t xml:space="preserve">Summary of </w:t>
      </w:r>
      <w:proofErr w:type="spellStart"/>
      <w:proofErr w:type="gramStart"/>
      <w:r>
        <w:rPr>
          <w:sz w:val="24"/>
        </w:rPr>
        <w:t>Rf</w:t>
      </w:r>
      <w:proofErr w:type="spellEnd"/>
      <w:proofErr w:type="gramEnd"/>
      <w:r>
        <w:rPr>
          <w:sz w:val="24"/>
        </w:rPr>
        <w:t xml:space="preserve"> values for carotenoid plant pigments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214"/>
        <w:gridCol w:w="2214"/>
      </w:tblGrid>
      <w:tr w:rsidR="00740AEE" w:rsidRPr="00442AF4" w:rsidTr="00FB7203">
        <w:tc>
          <w:tcPr>
            <w:tcW w:w="2214" w:type="dxa"/>
          </w:tcPr>
          <w:p w:rsidR="00740AEE" w:rsidRPr="00442AF4" w:rsidRDefault="00740AEE" w:rsidP="00FB7203">
            <w:pPr>
              <w:rPr>
                <w:b/>
                <w:sz w:val="18"/>
              </w:rPr>
            </w:pPr>
            <w:r w:rsidRPr="00442AF4">
              <w:rPr>
                <w:b/>
                <w:sz w:val="18"/>
              </w:rPr>
              <w:t>Pigment name</w:t>
            </w:r>
          </w:p>
        </w:tc>
        <w:tc>
          <w:tcPr>
            <w:tcW w:w="2214" w:type="dxa"/>
          </w:tcPr>
          <w:p w:rsidR="00740AEE" w:rsidRPr="00442AF4" w:rsidRDefault="00740AEE" w:rsidP="00FB7203">
            <w:pPr>
              <w:rPr>
                <w:b/>
                <w:sz w:val="18"/>
              </w:rPr>
            </w:pPr>
            <w:r w:rsidRPr="00442AF4">
              <w:rPr>
                <w:b/>
                <w:sz w:val="18"/>
              </w:rPr>
              <w:t xml:space="preserve">Visible </w:t>
            </w:r>
            <w:proofErr w:type="spellStart"/>
            <w:r w:rsidRPr="00442AF4">
              <w:rPr>
                <w:b/>
                <w:sz w:val="18"/>
              </w:rPr>
              <w:t>color</w:t>
            </w:r>
            <w:proofErr w:type="spellEnd"/>
          </w:p>
        </w:tc>
        <w:tc>
          <w:tcPr>
            <w:tcW w:w="2214" w:type="dxa"/>
          </w:tcPr>
          <w:p w:rsidR="00740AEE" w:rsidRPr="00442AF4" w:rsidRDefault="00740AEE" w:rsidP="00FB7203">
            <w:pPr>
              <w:rPr>
                <w:b/>
                <w:sz w:val="18"/>
              </w:rPr>
            </w:pPr>
            <w:proofErr w:type="spellStart"/>
            <w:r w:rsidRPr="00442AF4">
              <w:rPr>
                <w:b/>
                <w:sz w:val="18"/>
              </w:rPr>
              <w:t>Rf</w:t>
            </w:r>
            <w:proofErr w:type="spellEnd"/>
          </w:p>
        </w:tc>
      </w:tr>
      <w:tr w:rsidR="00740AEE" w:rsidRPr="00442AF4" w:rsidTr="00FB7203">
        <w:tc>
          <w:tcPr>
            <w:tcW w:w="2214" w:type="dxa"/>
          </w:tcPr>
          <w:p w:rsidR="00740AEE" w:rsidRPr="00442AF4" w:rsidRDefault="00740AEE" w:rsidP="00FB7203">
            <w:pPr>
              <w:rPr>
                <w:sz w:val="18"/>
              </w:rPr>
            </w:pPr>
            <w:r w:rsidRPr="00442AF4">
              <w:rPr>
                <w:rFonts w:ascii="Symbol" w:hAnsi="Symbol"/>
                <w:sz w:val="18"/>
              </w:rPr>
              <w:t></w:t>
            </w:r>
            <w:r w:rsidRPr="00442AF4">
              <w:rPr>
                <w:sz w:val="18"/>
              </w:rPr>
              <w:t>-carotene</w:t>
            </w:r>
          </w:p>
        </w:tc>
        <w:tc>
          <w:tcPr>
            <w:tcW w:w="2214" w:type="dxa"/>
          </w:tcPr>
          <w:p w:rsidR="00740AEE" w:rsidRPr="00442AF4" w:rsidRDefault="00740AEE" w:rsidP="00FB7203">
            <w:pPr>
              <w:rPr>
                <w:sz w:val="18"/>
              </w:rPr>
            </w:pPr>
            <w:r w:rsidRPr="00442AF4">
              <w:rPr>
                <w:sz w:val="18"/>
              </w:rPr>
              <w:t>Yellow-orange</w:t>
            </w:r>
          </w:p>
        </w:tc>
        <w:tc>
          <w:tcPr>
            <w:tcW w:w="2214" w:type="dxa"/>
          </w:tcPr>
          <w:p w:rsidR="00740AEE" w:rsidRPr="00442AF4" w:rsidRDefault="00740AEE" w:rsidP="00FB7203">
            <w:pPr>
              <w:rPr>
                <w:sz w:val="18"/>
              </w:rPr>
            </w:pPr>
            <w:r w:rsidRPr="00442AF4">
              <w:rPr>
                <w:sz w:val="18"/>
              </w:rPr>
              <w:t>0.97</w:t>
            </w:r>
          </w:p>
        </w:tc>
      </w:tr>
      <w:tr w:rsidR="00740AEE" w:rsidRPr="00442AF4" w:rsidTr="00FB7203">
        <w:tc>
          <w:tcPr>
            <w:tcW w:w="2214" w:type="dxa"/>
          </w:tcPr>
          <w:p w:rsidR="00740AEE" w:rsidRPr="00442AF4" w:rsidRDefault="00740AEE" w:rsidP="00FB7203">
            <w:pPr>
              <w:rPr>
                <w:sz w:val="18"/>
              </w:rPr>
            </w:pPr>
            <w:r w:rsidRPr="00442AF4">
              <w:rPr>
                <w:rFonts w:ascii="Symbol" w:hAnsi="Symbol"/>
                <w:sz w:val="18"/>
              </w:rPr>
              <w:t></w:t>
            </w:r>
            <w:r w:rsidRPr="00442AF4">
              <w:rPr>
                <w:sz w:val="18"/>
              </w:rPr>
              <w:t>-carotene</w:t>
            </w:r>
          </w:p>
        </w:tc>
        <w:tc>
          <w:tcPr>
            <w:tcW w:w="2214" w:type="dxa"/>
          </w:tcPr>
          <w:p w:rsidR="00740AEE" w:rsidRPr="00442AF4" w:rsidRDefault="00740AEE" w:rsidP="00FB7203">
            <w:pPr>
              <w:rPr>
                <w:sz w:val="18"/>
              </w:rPr>
            </w:pPr>
            <w:r w:rsidRPr="00442AF4">
              <w:rPr>
                <w:sz w:val="18"/>
              </w:rPr>
              <w:t>Yellow orange</w:t>
            </w:r>
          </w:p>
        </w:tc>
        <w:tc>
          <w:tcPr>
            <w:tcW w:w="2214" w:type="dxa"/>
          </w:tcPr>
          <w:p w:rsidR="00740AEE" w:rsidRPr="00442AF4" w:rsidRDefault="00740AEE" w:rsidP="00FB7203">
            <w:pPr>
              <w:rPr>
                <w:sz w:val="18"/>
              </w:rPr>
            </w:pPr>
            <w:r w:rsidRPr="00442AF4">
              <w:rPr>
                <w:sz w:val="18"/>
              </w:rPr>
              <w:t>0.94</w:t>
            </w:r>
          </w:p>
        </w:tc>
      </w:tr>
      <w:tr w:rsidR="00740AEE" w:rsidRPr="00442AF4" w:rsidTr="00FB7203">
        <w:tc>
          <w:tcPr>
            <w:tcW w:w="2214" w:type="dxa"/>
          </w:tcPr>
          <w:p w:rsidR="00740AEE" w:rsidRPr="00442AF4" w:rsidRDefault="007520D0" w:rsidP="00FB7203">
            <w:pPr>
              <w:rPr>
                <w:sz w:val="18"/>
              </w:rPr>
            </w:pPr>
            <w:r>
              <w:rPr>
                <w:sz w:val="18"/>
              </w:rPr>
              <w:t>;</w:t>
            </w:r>
            <w:r w:rsidR="00740AEE" w:rsidRPr="00442AF4">
              <w:rPr>
                <w:sz w:val="18"/>
              </w:rPr>
              <w:t>Lycopene</w:t>
            </w:r>
          </w:p>
        </w:tc>
        <w:tc>
          <w:tcPr>
            <w:tcW w:w="2214" w:type="dxa"/>
          </w:tcPr>
          <w:p w:rsidR="00740AEE" w:rsidRPr="00442AF4" w:rsidRDefault="00740AEE" w:rsidP="00FB7203">
            <w:pPr>
              <w:rPr>
                <w:sz w:val="18"/>
              </w:rPr>
            </w:pPr>
            <w:r w:rsidRPr="00442AF4">
              <w:rPr>
                <w:sz w:val="18"/>
              </w:rPr>
              <w:t>Red-orange</w:t>
            </w:r>
          </w:p>
        </w:tc>
        <w:tc>
          <w:tcPr>
            <w:tcW w:w="2214" w:type="dxa"/>
          </w:tcPr>
          <w:p w:rsidR="00740AEE" w:rsidRPr="00442AF4" w:rsidRDefault="00740AEE" w:rsidP="00FB7203">
            <w:pPr>
              <w:rPr>
                <w:sz w:val="18"/>
              </w:rPr>
            </w:pPr>
            <w:r w:rsidRPr="00442AF4">
              <w:rPr>
                <w:sz w:val="18"/>
              </w:rPr>
              <w:t>0.81</w:t>
            </w:r>
          </w:p>
        </w:tc>
      </w:tr>
      <w:tr w:rsidR="00740AEE" w:rsidRPr="00442AF4" w:rsidTr="00FB7203">
        <w:tc>
          <w:tcPr>
            <w:tcW w:w="2214" w:type="dxa"/>
          </w:tcPr>
          <w:p w:rsidR="00740AEE" w:rsidRPr="00442AF4" w:rsidRDefault="00740AEE" w:rsidP="00FB7203">
            <w:pPr>
              <w:rPr>
                <w:sz w:val="18"/>
              </w:rPr>
            </w:pPr>
            <w:proofErr w:type="spellStart"/>
            <w:r w:rsidRPr="00442AF4">
              <w:rPr>
                <w:sz w:val="18"/>
              </w:rPr>
              <w:t>Leutein</w:t>
            </w:r>
            <w:proofErr w:type="spellEnd"/>
          </w:p>
        </w:tc>
        <w:tc>
          <w:tcPr>
            <w:tcW w:w="2214" w:type="dxa"/>
          </w:tcPr>
          <w:p w:rsidR="00740AEE" w:rsidRPr="00442AF4" w:rsidRDefault="00740AEE" w:rsidP="00FB7203">
            <w:pPr>
              <w:rPr>
                <w:sz w:val="18"/>
              </w:rPr>
            </w:pPr>
            <w:r w:rsidRPr="00442AF4">
              <w:rPr>
                <w:sz w:val="18"/>
              </w:rPr>
              <w:t>Yellow-brown</w:t>
            </w:r>
          </w:p>
        </w:tc>
        <w:tc>
          <w:tcPr>
            <w:tcW w:w="2214" w:type="dxa"/>
          </w:tcPr>
          <w:p w:rsidR="00740AEE" w:rsidRPr="00442AF4" w:rsidRDefault="00740AEE" w:rsidP="00FB7203">
            <w:pPr>
              <w:rPr>
                <w:sz w:val="18"/>
              </w:rPr>
            </w:pPr>
            <w:r w:rsidRPr="00442AF4">
              <w:rPr>
                <w:sz w:val="18"/>
              </w:rPr>
              <w:t>0.75</w:t>
            </w:r>
          </w:p>
        </w:tc>
      </w:tr>
      <w:tr w:rsidR="00740AEE" w:rsidRPr="00442AF4" w:rsidTr="00FB7203">
        <w:tc>
          <w:tcPr>
            <w:tcW w:w="2214" w:type="dxa"/>
          </w:tcPr>
          <w:p w:rsidR="00740AEE" w:rsidRPr="00442AF4" w:rsidRDefault="00740AEE" w:rsidP="00FB7203">
            <w:pPr>
              <w:rPr>
                <w:sz w:val="18"/>
              </w:rPr>
            </w:pPr>
            <w:proofErr w:type="spellStart"/>
            <w:r w:rsidRPr="00442AF4">
              <w:rPr>
                <w:sz w:val="18"/>
              </w:rPr>
              <w:t>Violaxathin</w:t>
            </w:r>
            <w:proofErr w:type="spellEnd"/>
          </w:p>
        </w:tc>
        <w:tc>
          <w:tcPr>
            <w:tcW w:w="2214" w:type="dxa"/>
          </w:tcPr>
          <w:p w:rsidR="00740AEE" w:rsidRPr="00442AF4" w:rsidRDefault="00740AEE" w:rsidP="00FB7203">
            <w:pPr>
              <w:rPr>
                <w:sz w:val="18"/>
              </w:rPr>
            </w:pPr>
            <w:r w:rsidRPr="00442AF4">
              <w:rPr>
                <w:sz w:val="18"/>
              </w:rPr>
              <w:t>Yellow-brown</w:t>
            </w:r>
          </w:p>
        </w:tc>
        <w:tc>
          <w:tcPr>
            <w:tcW w:w="2214" w:type="dxa"/>
          </w:tcPr>
          <w:p w:rsidR="00740AEE" w:rsidRPr="00442AF4" w:rsidRDefault="00740AEE" w:rsidP="00FB7203">
            <w:pPr>
              <w:rPr>
                <w:sz w:val="18"/>
              </w:rPr>
            </w:pPr>
            <w:r w:rsidRPr="00442AF4">
              <w:rPr>
                <w:sz w:val="18"/>
              </w:rPr>
              <w:t>0.66</w:t>
            </w:r>
          </w:p>
        </w:tc>
      </w:tr>
      <w:tr w:rsidR="00740AEE" w:rsidRPr="00442AF4" w:rsidTr="00FB7203">
        <w:tc>
          <w:tcPr>
            <w:tcW w:w="2214" w:type="dxa"/>
          </w:tcPr>
          <w:p w:rsidR="00740AEE" w:rsidRPr="00442AF4" w:rsidRDefault="00740AEE" w:rsidP="00FB7203">
            <w:pPr>
              <w:rPr>
                <w:sz w:val="18"/>
              </w:rPr>
            </w:pPr>
            <w:proofErr w:type="spellStart"/>
            <w:r w:rsidRPr="00442AF4">
              <w:rPr>
                <w:sz w:val="18"/>
              </w:rPr>
              <w:t>Neoxathin</w:t>
            </w:r>
            <w:proofErr w:type="spellEnd"/>
          </w:p>
        </w:tc>
        <w:tc>
          <w:tcPr>
            <w:tcW w:w="2214" w:type="dxa"/>
          </w:tcPr>
          <w:p w:rsidR="00740AEE" w:rsidRPr="00442AF4" w:rsidRDefault="00740AEE" w:rsidP="00FB7203">
            <w:pPr>
              <w:rPr>
                <w:sz w:val="18"/>
              </w:rPr>
            </w:pPr>
            <w:r w:rsidRPr="00442AF4">
              <w:rPr>
                <w:sz w:val="18"/>
              </w:rPr>
              <w:t>Yellow-brown</w:t>
            </w:r>
          </w:p>
        </w:tc>
        <w:tc>
          <w:tcPr>
            <w:tcW w:w="2214" w:type="dxa"/>
          </w:tcPr>
          <w:p w:rsidR="00740AEE" w:rsidRPr="00442AF4" w:rsidRDefault="00740AEE" w:rsidP="00FB7203">
            <w:pPr>
              <w:rPr>
                <w:sz w:val="18"/>
              </w:rPr>
            </w:pPr>
            <w:r w:rsidRPr="00442AF4">
              <w:rPr>
                <w:sz w:val="18"/>
              </w:rPr>
              <w:t>0.28</w:t>
            </w:r>
          </w:p>
        </w:tc>
      </w:tr>
    </w:tbl>
    <w:p w:rsidR="00740AEE" w:rsidRDefault="00740AEE" w:rsidP="00740AEE">
      <w:pPr>
        <w:pStyle w:val="Heading2"/>
      </w:pPr>
      <w:r>
        <w:lastRenderedPageBreak/>
        <w:t>Different types of Chromatography</w:t>
      </w:r>
    </w:p>
    <w:p w:rsidR="00740AEE" w:rsidRDefault="00740AEE" w:rsidP="00740AEE">
      <w:r>
        <w:t>On the following table, fill in the mobile and stationary phases for the different types of chromatography. Draw a sketch of the results which you might obtain and explain when it might be used:</w:t>
      </w:r>
    </w:p>
    <w:tbl>
      <w:tblPr>
        <w:tblStyle w:val="TableGrid"/>
        <w:tblW w:w="0" w:type="auto"/>
        <w:tblLook w:val="04A0" w:firstRow="1" w:lastRow="0" w:firstColumn="1" w:lastColumn="0" w:noHBand="0" w:noVBand="1"/>
      </w:tblPr>
      <w:tblGrid>
        <w:gridCol w:w="1826"/>
        <w:gridCol w:w="1259"/>
        <w:gridCol w:w="1220"/>
        <w:gridCol w:w="2168"/>
        <w:gridCol w:w="2303"/>
      </w:tblGrid>
      <w:tr w:rsidR="00740AEE" w:rsidTr="001E6E9E">
        <w:trPr>
          <w:trHeight w:val="758"/>
        </w:trPr>
        <w:tc>
          <w:tcPr>
            <w:tcW w:w="1826" w:type="dxa"/>
          </w:tcPr>
          <w:p w:rsidR="00740AEE" w:rsidRDefault="00740AEE" w:rsidP="00FB7203">
            <w:pPr>
              <w:pStyle w:val="Heading3"/>
              <w:outlineLvl w:val="2"/>
            </w:pPr>
            <w:r>
              <w:t>Type</w:t>
            </w:r>
          </w:p>
        </w:tc>
        <w:tc>
          <w:tcPr>
            <w:tcW w:w="1259" w:type="dxa"/>
          </w:tcPr>
          <w:p w:rsidR="00740AEE" w:rsidRDefault="00740AEE" w:rsidP="00FB7203">
            <w:pPr>
              <w:pStyle w:val="Heading3"/>
              <w:outlineLvl w:val="2"/>
            </w:pPr>
            <w:r>
              <w:t>Mobile phase</w:t>
            </w:r>
          </w:p>
        </w:tc>
        <w:tc>
          <w:tcPr>
            <w:tcW w:w="1220" w:type="dxa"/>
          </w:tcPr>
          <w:p w:rsidR="00740AEE" w:rsidRDefault="00740AEE" w:rsidP="00FB7203">
            <w:pPr>
              <w:pStyle w:val="Heading3"/>
              <w:outlineLvl w:val="2"/>
            </w:pPr>
            <w:r>
              <w:t>Stationary phase</w:t>
            </w:r>
          </w:p>
        </w:tc>
        <w:tc>
          <w:tcPr>
            <w:tcW w:w="2168" w:type="dxa"/>
          </w:tcPr>
          <w:p w:rsidR="00740AEE" w:rsidRDefault="00740AEE" w:rsidP="00FB7203">
            <w:pPr>
              <w:pStyle w:val="Heading3"/>
              <w:outlineLvl w:val="2"/>
            </w:pPr>
            <w:r>
              <w:t>Diagram of results</w:t>
            </w:r>
          </w:p>
        </w:tc>
        <w:tc>
          <w:tcPr>
            <w:tcW w:w="2303" w:type="dxa"/>
          </w:tcPr>
          <w:p w:rsidR="00740AEE" w:rsidRDefault="00740AEE" w:rsidP="00FB7203">
            <w:pPr>
              <w:pStyle w:val="Heading3"/>
              <w:outlineLvl w:val="2"/>
            </w:pPr>
            <w:r>
              <w:t>What it is used for</w:t>
            </w:r>
          </w:p>
        </w:tc>
      </w:tr>
      <w:tr w:rsidR="00740AEE" w:rsidTr="001E6E9E">
        <w:trPr>
          <w:trHeight w:val="1531"/>
        </w:trPr>
        <w:tc>
          <w:tcPr>
            <w:tcW w:w="1826" w:type="dxa"/>
          </w:tcPr>
          <w:p w:rsidR="00740AEE" w:rsidRDefault="00740AEE" w:rsidP="00FB7203">
            <w:pPr>
              <w:pStyle w:val="Heading3"/>
              <w:outlineLvl w:val="2"/>
            </w:pPr>
            <w:r>
              <w:t>Paper chromatography</w:t>
            </w:r>
          </w:p>
        </w:tc>
        <w:tc>
          <w:tcPr>
            <w:tcW w:w="1259" w:type="dxa"/>
          </w:tcPr>
          <w:p w:rsidR="00740AEE" w:rsidRDefault="00740AEE" w:rsidP="00FB7203"/>
        </w:tc>
        <w:tc>
          <w:tcPr>
            <w:tcW w:w="1220" w:type="dxa"/>
          </w:tcPr>
          <w:p w:rsidR="00740AEE" w:rsidRDefault="00740AEE" w:rsidP="00FB7203"/>
        </w:tc>
        <w:tc>
          <w:tcPr>
            <w:tcW w:w="2168" w:type="dxa"/>
          </w:tcPr>
          <w:p w:rsidR="00740AEE" w:rsidRDefault="00740AEE" w:rsidP="00FB7203"/>
        </w:tc>
        <w:tc>
          <w:tcPr>
            <w:tcW w:w="2303" w:type="dxa"/>
          </w:tcPr>
          <w:p w:rsidR="00740AEE" w:rsidRDefault="00740AEE" w:rsidP="00FB7203"/>
        </w:tc>
      </w:tr>
      <w:tr w:rsidR="00740AEE" w:rsidTr="001E6E9E">
        <w:trPr>
          <w:trHeight w:val="1531"/>
        </w:trPr>
        <w:tc>
          <w:tcPr>
            <w:tcW w:w="1826" w:type="dxa"/>
          </w:tcPr>
          <w:p w:rsidR="00740AEE" w:rsidRDefault="00740AEE" w:rsidP="00FB7203">
            <w:pPr>
              <w:pStyle w:val="Heading3"/>
              <w:outlineLvl w:val="2"/>
            </w:pPr>
            <w:r>
              <w:t>Thin layer chromatography</w:t>
            </w:r>
          </w:p>
        </w:tc>
        <w:tc>
          <w:tcPr>
            <w:tcW w:w="1259" w:type="dxa"/>
          </w:tcPr>
          <w:p w:rsidR="00740AEE" w:rsidRDefault="00740AEE" w:rsidP="00FB7203"/>
        </w:tc>
        <w:tc>
          <w:tcPr>
            <w:tcW w:w="1220" w:type="dxa"/>
          </w:tcPr>
          <w:p w:rsidR="00740AEE" w:rsidRDefault="00740AEE" w:rsidP="00FB7203"/>
        </w:tc>
        <w:tc>
          <w:tcPr>
            <w:tcW w:w="2168" w:type="dxa"/>
          </w:tcPr>
          <w:p w:rsidR="00740AEE" w:rsidRDefault="00740AEE" w:rsidP="00FB7203"/>
        </w:tc>
        <w:tc>
          <w:tcPr>
            <w:tcW w:w="2303" w:type="dxa"/>
          </w:tcPr>
          <w:p w:rsidR="00740AEE" w:rsidRDefault="00740AEE" w:rsidP="00FB7203"/>
        </w:tc>
      </w:tr>
      <w:tr w:rsidR="00740AEE" w:rsidTr="001E6E9E">
        <w:trPr>
          <w:trHeight w:val="1531"/>
        </w:trPr>
        <w:tc>
          <w:tcPr>
            <w:tcW w:w="1826" w:type="dxa"/>
          </w:tcPr>
          <w:p w:rsidR="00740AEE" w:rsidRDefault="00740AEE" w:rsidP="00FB7203">
            <w:pPr>
              <w:pStyle w:val="Heading3"/>
              <w:outlineLvl w:val="2"/>
            </w:pPr>
            <w:r>
              <w:t>Gas chromatography</w:t>
            </w:r>
          </w:p>
        </w:tc>
        <w:tc>
          <w:tcPr>
            <w:tcW w:w="1259" w:type="dxa"/>
          </w:tcPr>
          <w:p w:rsidR="00740AEE" w:rsidRDefault="00740AEE" w:rsidP="00FB7203"/>
        </w:tc>
        <w:tc>
          <w:tcPr>
            <w:tcW w:w="1220" w:type="dxa"/>
          </w:tcPr>
          <w:p w:rsidR="00740AEE" w:rsidRDefault="00740AEE" w:rsidP="00FB7203"/>
        </w:tc>
        <w:tc>
          <w:tcPr>
            <w:tcW w:w="2168" w:type="dxa"/>
          </w:tcPr>
          <w:p w:rsidR="00740AEE" w:rsidRDefault="00740AEE" w:rsidP="00FB7203"/>
        </w:tc>
        <w:tc>
          <w:tcPr>
            <w:tcW w:w="2303" w:type="dxa"/>
          </w:tcPr>
          <w:p w:rsidR="00740AEE" w:rsidRDefault="00740AEE" w:rsidP="00FB7203"/>
        </w:tc>
      </w:tr>
      <w:tr w:rsidR="00740AEE" w:rsidTr="001E6E9E">
        <w:trPr>
          <w:trHeight w:val="1531"/>
        </w:trPr>
        <w:tc>
          <w:tcPr>
            <w:tcW w:w="1826" w:type="dxa"/>
          </w:tcPr>
          <w:p w:rsidR="00740AEE" w:rsidRDefault="00740AEE" w:rsidP="00FB7203">
            <w:pPr>
              <w:pStyle w:val="Heading3"/>
              <w:outlineLvl w:val="2"/>
            </w:pPr>
            <w:r>
              <w:t>Ion exchange chromatography</w:t>
            </w:r>
          </w:p>
        </w:tc>
        <w:tc>
          <w:tcPr>
            <w:tcW w:w="1259" w:type="dxa"/>
          </w:tcPr>
          <w:p w:rsidR="00740AEE" w:rsidRDefault="00740AEE" w:rsidP="00FB7203"/>
        </w:tc>
        <w:tc>
          <w:tcPr>
            <w:tcW w:w="1220" w:type="dxa"/>
          </w:tcPr>
          <w:p w:rsidR="00740AEE" w:rsidRDefault="00740AEE" w:rsidP="00FB7203"/>
        </w:tc>
        <w:tc>
          <w:tcPr>
            <w:tcW w:w="2168" w:type="dxa"/>
          </w:tcPr>
          <w:p w:rsidR="00740AEE" w:rsidRDefault="00740AEE" w:rsidP="00FB7203"/>
        </w:tc>
        <w:tc>
          <w:tcPr>
            <w:tcW w:w="2303" w:type="dxa"/>
          </w:tcPr>
          <w:p w:rsidR="00740AEE" w:rsidRDefault="00740AEE" w:rsidP="00FB7203"/>
        </w:tc>
      </w:tr>
      <w:tr w:rsidR="00740AEE" w:rsidTr="001E6E9E">
        <w:trPr>
          <w:trHeight w:val="1531"/>
        </w:trPr>
        <w:tc>
          <w:tcPr>
            <w:tcW w:w="1826" w:type="dxa"/>
          </w:tcPr>
          <w:p w:rsidR="00740AEE" w:rsidRDefault="00740AEE" w:rsidP="00FB7203">
            <w:pPr>
              <w:pStyle w:val="Heading3"/>
              <w:outlineLvl w:val="2"/>
            </w:pPr>
            <w:r>
              <w:t>High performance liquid chromatography</w:t>
            </w:r>
          </w:p>
        </w:tc>
        <w:tc>
          <w:tcPr>
            <w:tcW w:w="1259" w:type="dxa"/>
          </w:tcPr>
          <w:p w:rsidR="00740AEE" w:rsidRDefault="00740AEE" w:rsidP="00FB7203"/>
        </w:tc>
        <w:tc>
          <w:tcPr>
            <w:tcW w:w="1220" w:type="dxa"/>
          </w:tcPr>
          <w:p w:rsidR="00740AEE" w:rsidRDefault="00740AEE" w:rsidP="00FB7203"/>
        </w:tc>
        <w:tc>
          <w:tcPr>
            <w:tcW w:w="2168" w:type="dxa"/>
          </w:tcPr>
          <w:p w:rsidR="00740AEE" w:rsidRDefault="00740AEE" w:rsidP="00FB7203"/>
        </w:tc>
        <w:tc>
          <w:tcPr>
            <w:tcW w:w="2303" w:type="dxa"/>
          </w:tcPr>
          <w:p w:rsidR="00740AEE" w:rsidRDefault="00740AEE" w:rsidP="00FB7203"/>
        </w:tc>
      </w:tr>
    </w:tbl>
    <w:p w:rsidR="001E6E9E" w:rsidRDefault="001E6E9E" w:rsidP="00740AEE"/>
    <w:p w:rsidR="001E6E9E" w:rsidRDefault="001E6E9E" w:rsidP="001E6E9E">
      <w:r>
        <w:br w:type="page"/>
      </w:r>
    </w:p>
    <w:p w:rsidR="00740AEE" w:rsidRDefault="00740AEE" w:rsidP="00740AEE"/>
    <w:p w:rsidR="00740AEE" w:rsidRDefault="00740AEE" w:rsidP="00740AEE">
      <w:pPr>
        <w:pStyle w:val="Heading2"/>
      </w:pPr>
      <w:r>
        <w:t>Interpreting chromatograms</w:t>
      </w:r>
    </w:p>
    <w:p w:rsidR="00740AEE" w:rsidRDefault="00740AEE" w:rsidP="00740AEE">
      <w:r>
        <w:t>What does looking at a chromatogram tell us, try to think of a couple of things:</w:t>
      </w:r>
    </w:p>
    <w:p w:rsidR="00740AEE" w:rsidRDefault="00740AEE" w:rsidP="00740AEE">
      <w:pPr>
        <w:pStyle w:val="ListParagraph"/>
        <w:numPr>
          <w:ilvl w:val="0"/>
          <w:numId w:val="1"/>
        </w:numPr>
      </w:pPr>
      <w:r>
        <w:t>……………………………………………………………………………………</w:t>
      </w:r>
    </w:p>
    <w:p w:rsidR="00740AEE" w:rsidRDefault="00740AEE" w:rsidP="00740AEE">
      <w:pPr>
        <w:pStyle w:val="ListParagraph"/>
      </w:pPr>
    </w:p>
    <w:p w:rsidR="00740AEE" w:rsidRPr="003E7F88" w:rsidRDefault="00740AEE" w:rsidP="00740AEE">
      <w:pPr>
        <w:pStyle w:val="ListParagraph"/>
        <w:numPr>
          <w:ilvl w:val="0"/>
          <w:numId w:val="1"/>
        </w:numPr>
      </w:pPr>
      <w:r>
        <w:t>…………………………………………………………………………………..</w:t>
      </w:r>
    </w:p>
    <w:p w:rsidR="00740AEE" w:rsidRDefault="00740AEE" w:rsidP="00740AEE">
      <w:r>
        <w:t xml:space="preserve">Why do you think some substances move further than </w:t>
      </w:r>
      <w:proofErr w:type="gramStart"/>
      <w:r>
        <w:t>others ?</w:t>
      </w:r>
      <w:proofErr w:type="gramEnd"/>
    </w:p>
    <w:p w:rsidR="00740AEE" w:rsidRDefault="00740AEE" w:rsidP="00740AEE">
      <w:r>
        <w:t>…………………………………………………………………………………………………………………………………………………………..</w:t>
      </w:r>
    </w:p>
    <w:p w:rsidR="00740AEE" w:rsidRPr="003E7F88" w:rsidRDefault="00740AEE" w:rsidP="00740AEE">
      <w:r>
        <w:t>……………………………………………………………………………………………………………………………………………………………</w:t>
      </w:r>
    </w:p>
    <w:p w:rsidR="00740AEE" w:rsidRDefault="00740AEE" w:rsidP="00740AEE">
      <w:r>
        <w:t>Chromatography is very handy to make comparisons between mixtures of substances, but it also gives us some idea about the types of intermolecular forces in the substances.</w:t>
      </w:r>
    </w:p>
    <w:p w:rsidR="00740AEE" w:rsidRDefault="00740AEE" w:rsidP="00740AEE">
      <w:r>
        <w:t>If the mobile phase is very polar, what type of substances will mix with the mobile phase and move further up the paper?</w:t>
      </w:r>
    </w:p>
    <w:p w:rsidR="00740AEE" w:rsidRDefault="00740AEE" w:rsidP="00740AEE">
      <w:r>
        <w:t>………………………………………………………………………………………………………………………………………………………….</w:t>
      </w:r>
    </w:p>
    <w:p w:rsidR="00740AEE" w:rsidRDefault="00740AEE" w:rsidP="00740AEE">
      <w:r>
        <w:t>If the stationary phase is non-polar what type of substances will stay with the stationary phase and not move very much?</w:t>
      </w:r>
    </w:p>
    <w:p w:rsidR="00740AEE" w:rsidRPr="003E7F88" w:rsidRDefault="00740AEE" w:rsidP="00740AEE">
      <w:r>
        <w:t>……………………………………………………………………………………………………………………………………………………………</w:t>
      </w:r>
    </w:p>
    <w:p w:rsidR="00740AEE" w:rsidRDefault="00740AEE" w:rsidP="00740AEE"/>
    <w:p w:rsidR="001E6E9E" w:rsidRDefault="001E6E9E">
      <w:pPr>
        <w:spacing w:after="160" w:line="259" w:lineRule="auto"/>
        <w:rPr>
          <w:rFonts w:asciiTheme="majorHAnsi" w:eastAsiaTheme="majorEastAsia" w:hAnsiTheme="majorHAnsi" w:cstheme="majorBidi"/>
          <w:b/>
          <w:bCs/>
          <w:color w:val="5B9BD5" w:themeColor="accent1"/>
          <w:sz w:val="26"/>
          <w:szCs w:val="26"/>
        </w:rPr>
      </w:pPr>
      <w:r>
        <w:br w:type="page"/>
      </w:r>
    </w:p>
    <w:p w:rsidR="00740AEE" w:rsidRDefault="00740AEE" w:rsidP="00740AEE">
      <w:pPr>
        <w:pStyle w:val="Heading2"/>
      </w:pPr>
      <w:r>
        <w:lastRenderedPageBreak/>
        <w:t>Evaluation of chromatography</w:t>
      </w:r>
    </w:p>
    <w:p w:rsidR="00740AEE" w:rsidRDefault="00740AEE" w:rsidP="00740AEE">
      <w:r>
        <w:t>What are the difficulties you found when carrying out chromatography (think about both paper chromatography and TLC):</w:t>
      </w:r>
    </w:p>
    <w:p w:rsidR="00740AEE" w:rsidRDefault="00740AEE" w:rsidP="00740AEE">
      <w:r>
        <w:t>………………………………………………………………………………………………………………………………………………………….</w:t>
      </w:r>
    </w:p>
    <w:p w:rsidR="00740AEE" w:rsidRDefault="00740AEE" w:rsidP="00740AEE">
      <w:r>
        <w:t>………………………………………………………………………………………………………………………………………………………….</w:t>
      </w:r>
    </w:p>
    <w:p w:rsidR="00740AEE" w:rsidRDefault="00740AEE" w:rsidP="00740AEE">
      <w:r>
        <w:t>………………………………………………………………………………………………………………………………………………………….</w:t>
      </w:r>
    </w:p>
    <w:p w:rsidR="00740AEE" w:rsidRPr="00670853" w:rsidRDefault="00740AEE" w:rsidP="00740AEE">
      <w:r>
        <w:t>………………………………………………………………………………………………………………………………………………………….</w:t>
      </w:r>
    </w:p>
    <w:p w:rsidR="00740AEE" w:rsidRDefault="00740AEE" w:rsidP="00740AEE">
      <w:r>
        <w:t>………………………………………………………………………………………………………………………………………………………….</w:t>
      </w:r>
    </w:p>
    <w:p w:rsidR="00740AEE" w:rsidRPr="00670853" w:rsidRDefault="00740AEE" w:rsidP="00740AEE">
      <w:r>
        <w:t>………………………………………………………………………………………………………………………………………………………….</w:t>
      </w:r>
    </w:p>
    <w:p w:rsidR="00740AEE" w:rsidRDefault="00740AEE" w:rsidP="00740AEE">
      <w:r>
        <w:t>………………………………………………………………………………………………………………………………………………………….</w:t>
      </w:r>
    </w:p>
    <w:p w:rsidR="00740AEE" w:rsidRPr="00670853" w:rsidRDefault="00740AEE" w:rsidP="00740AEE">
      <w:r>
        <w:t>………………………………………………………………………………………………………………………………………………………….</w:t>
      </w:r>
    </w:p>
    <w:p w:rsidR="00740AEE" w:rsidRDefault="00740AEE" w:rsidP="00740AEE">
      <w:r>
        <w:t>………………………………………………………………………………………………………………………………………………………….</w:t>
      </w:r>
    </w:p>
    <w:p w:rsidR="00740AEE" w:rsidRPr="00670853" w:rsidRDefault="00740AEE" w:rsidP="00740AEE">
      <w:r>
        <w:t>………………………………………………………………………………………………………………………………………………………….</w:t>
      </w:r>
    </w:p>
    <w:p w:rsidR="00740AEE" w:rsidRDefault="00740AEE" w:rsidP="00740AEE">
      <w:r>
        <w:t>………………………………………………………………………………………………………………………………………………………….</w:t>
      </w:r>
    </w:p>
    <w:p w:rsidR="00740AEE" w:rsidRPr="00670853" w:rsidRDefault="00740AEE" w:rsidP="00740AEE">
      <w:r>
        <w:t>………………………………………………………………………………………………………………………………………………………….</w:t>
      </w:r>
    </w:p>
    <w:p w:rsidR="00740AEE" w:rsidRPr="00670853" w:rsidRDefault="00740AEE" w:rsidP="00740AEE">
      <w:r>
        <w:t>……………………………………………………………………………………………………………………………………………………….</w:t>
      </w:r>
    </w:p>
    <w:p w:rsidR="00740AEE" w:rsidRDefault="00740AEE" w:rsidP="00740AEE">
      <w:r>
        <w:t>………………………………………………………………………………………………………………………………………………………….</w:t>
      </w:r>
    </w:p>
    <w:p w:rsidR="00740AEE" w:rsidRPr="00670853" w:rsidRDefault="00740AEE" w:rsidP="00740AEE">
      <w:r>
        <w:t>………………………………………………………………………………………………………………………………………………………….</w:t>
      </w:r>
    </w:p>
    <w:p w:rsidR="00740AEE" w:rsidRDefault="00740AEE" w:rsidP="00740AEE">
      <w:r>
        <w:t>………………………………………………………………………………………………………………………………………………………….</w:t>
      </w:r>
    </w:p>
    <w:p w:rsidR="00143BAB" w:rsidRDefault="00143BAB"/>
    <w:sectPr w:rsidR="00143BA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AEE" w:rsidRDefault="00740AEE" w:rsidP="00740AEE">
      <w:pPr>
        <w:spacing w:after="0" w:line="240" w:lineRule="auto"/>
      </w:pPr>
      <w:r>
        <w:separator/>
      </w:r>
    </w:p>
  </w:endnote>
  <w:endnote w:type="continuationSeparator" w:id="0">
    <w:p w:rsidR="00740AEE" w:rsidRDefault="00740AEE" w:rsidP="00740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Optim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118791"/>
      <w:docPartObj>
        <w:docPartGallery w:val="Page Numbers (Bottom of Page)"/>
        <w:docPartUnique/>
      </w:docPartObj>
    </w:sdtPr>
    <w:sdtEndPr>
      <w:rPr>
        <w:noProof/>
      </w:rPr>
    </w:sdtEndPr>
    <w:sdtContent>
      <w:p w:rsidR="00740AEE" w:rsidRDefault="00740AEE">
        <w:pPr>
          <w:pStyle w:val="Footer"/>
          <w:jc w:val="right"/>
        </w:pPr>
        <w:r>
          <w:fldChar w:fldCharType="begin"/>
        </w:r>
        <w:r>
          <w:instrText xml:space="preserve"> PAGE   \* MERGEFORMAT </w:instrText>
        </w:r>
        <w:r>
          <w:fldChar w:fldCharType="separate"/>
        </w:r>
        <w:r w:rsidR="00161091">
          <w:rPr>
            <w:noProof/>
          </w:rPr>
          <w:t>4</w:t>
        </w:r>
        <w:r>
          <w:rPr>
            <w:noProof/>
          </w:rPr>
          <w:fldChar w:fldCharType="end"/>
        </w:r>
      </w:p>
    </w:sdtContent>
  </w:sdt>
  <w:p w:rsidR="00740AEE" w:rsidRDefault="00740A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AEE" w:rsidRDefault="00740AEE" w:rsidP="00740AEE">
      <w:pPr>
        <w:spacing w:after="0" w:line="240" w:lineRule="auto"/>
      </w:pPr>
      <w:r>
        <w:separator/>
      </w:r>
    </w:p>
  </w:footnote>
  <w:footnote w:type="continuationSeparator" w:id="0">
    <w:p w:rsidR="00740AEE" w:rsidRDefault="00740AEE" w:rsidP="00740A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E138F"/>
    <w:multiLevelType w:val="hybridMultilevel"/>
    <w:tmpl w:val="7494DC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7272E8"/>
    <w:multiLevelType w:val="hybridMultilevel"/>
    <w:tmpl w:val="C7580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AEE"/>
    <w:rsid w:val="00143BAB"/>
    <w:rsid w:val="00161091"/>
    <w:rsid w:val="001E6E9E"/>
    <w:rsid w:val="00740AEE"/>
    <w:rsid w:val="007520D0"/>
    <w:rsid w:val="00B93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9585DE-8D69-4A76-BDFC-45A9C6104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AEE"/>
    <w:pPr>
      <w:spacing w:after="200" w:line="276" w:lineRule="auto"/>
    </w:pPr>
    <w:rPr>
      <w:rFonts w:eastAsiaTheme="minorEastAsia"/>
    </w:rPr>
  </w:style>
  <w:style w:type="paragraph" w:styleId="Heading1">
    <w:name w:val="heading 1"/>
    <w:basedOn w:val="Normal"/>
    <w:next w:val="Normal"/>
    <w:link w:val="Heading1Char"/>
    <w:uiPriority w:val="9"/>
    <w:qFormat/>
    <w:rsid w:val="00740AE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740AE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40AE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AEE"/>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740AEE"/>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740AEE"/>
    <w:rPr>
      <w:rFonts w:asciiTheme="majorHAnsi" w:eastAsiaTheme="majorEastAsia" w:hAnsiTheme="majorHAnsi" w:cstheme="majorBidi"/>
      <w:b/>
      <w:bCs/>
      <w:color w:val="5B9BD5" w:themeColor="accent1"/>
    </w:rPr>
  </w:style>
  <w:style w:type="paragraph" w:styleId="ListParagraph">
    <w:name w:val="List Paragraph"/>
    <w:basedOn w:val="Normal"/>
    <w:uiPriority w:val="34"/>
    <w:qFormat/>
    <w:rsid w:val="00740AEE"/>
    <w:pPr>
      <w:ind w:left="720"/>
      <w:contextualSpacing/>
    </w:pPr>
  </w:style>
  <w:style w:type="character" w:styleId="Hyperlink">
    <w:name w:val="Hyperlink"/>
    <w:rsid w:val="00740AEE"/>
    <w:rPr>
      <w:color w:val="0000FF"/>
      <w:u w:val="single"/>
    </w:rPr>
  </w:style>
  <w:style w:type="table" w:styleId="TableGrid">
    <w:name w:val="Table Grid"/>
    <w:basedOn w:val="TableNormal"/>
    <w:uiPriority w:val="59"/>
    <w:rsid w:val="00740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0A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AEE"/>
    <w:rPr>
      <w:rFonts w:eastAsiaTheme="minorEastAsia"/>
    </w:rPr>
  </w:style>
  <w:style w:type="paragraph" w:styleId="Footer">
    <w:name w:val="footer"/>
    <w:basedOn w:val="Normal"/>
    <w:link w:val="FooterChar"/>
    <w:uiPriority w:val="99"/>
    <w:unhideWhenUsed/>
    <w:rsid w:val="00740A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AEE"/>
    <w:rPr>
      <w:rFonts w:eastAsiaTheme="minorEastAsia"/>
    </w:rPr>
  </w:style>
  <w:style w:type="paragraph" w:styleId="Title">
    <w:name w:val="Title"/>
    <w:basedOn w:val="Normal"/>
    <w:next w:val="Normal"/>
    <w:link w:val="TitleChar"/>
    <w:uiPriority w:val="10"/>
    <w:qFormat/>
    <w:rsid w:val="001610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091"/>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1610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09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topics.co.uk/as/amino_acid_chromatography.html"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8</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7608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Broughton</dc:creator>
  <cp:keywords/>
  <dc:description/>
  <cp:lastModifiedBy>Harriet Broughton</cp:lastModifiedBy>
  <cp:revision>4</cp:revision>
  <cp:lastPrinted>2017-01-23T08:15:00Z</cp:lastPrinted>
  <dcterms:created xsi:type="dcterms:W3CDTF">2017-01-04T16:14:00Z</dcterms:created>
  <dcterms:modified xsi:type="dcterms:W3CDTF">2017-01-23T08:15:00Z</dcterms:modified>
</cp:coreProperties>
</file>