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E9BF" w14:textId="180A274E" w:rsidR="000E1761" w:rsidRPr="0041550C" w:rsidRDefault="008C1983" w:rsidP="000E1761">
      <w:pPr>
        <w:jc w:val="center"/>
        <w:rPr>
          <w:b/>
          <w:color w:val="1F497D"/>
          <w:sz w:val="36"/>
          <w:szCs w:val="72"/>
        </w:rPr>
      </w:pPr>
      <w:r>
        <w:rPr>
          <w:b/>
          <w:color w:val="1F497D"/>
          <w:sz w:val="36"/>
          <w:szCs w:val="72"/>
        </w:rPr>
        <w:t xml:space="preserve"> </w:t>
      </w:r>
      <w:r w:rsidR="000E1761" w:rsidRPr="0041550C">
        <w:rPr>
          <w:b/>
          <w:color w:val="1F497D"/>
          <w:sz w:val="36"/>
          <w:szCs w:val="72"/>
        </w:rPr>
        <w:t>RWS#</w:t>
      </w:r>
      <w:r w:rsidR="004F351E">
        <w:rPr>
          <w:b/>
          <w:color w:val="1F497D"/>
          <w:sz w:val="36"/>
          <w:szCs w:val="72"/>
        </w:rPr>
        <w:t>2</w:t>
      </w:r>
      <w:r w:rsidR="0012279E">
        <w:rPr>
          <w:b/>
          <w:color w:val="1F497D"/>
          <w:sz w:val="36"/>
          <w:szCs w:val="72"/>
        </w:rPr>
        <w:t xml:space="preserve">: </w:t>
      </w:r>
      <w:r w:rsidR="004F351E">
        <w:rPr>
          <w:b/>
          <w:color w:val="1F497D"/>
          <w:sz w:val="36"/>
          <w:szCs w:val="72"/>
        </w:rPr>
        <w:t>Basic Price Toolkit</w:t>
      </w:r>
      <w:r>
        <w:rPr>
          <w:b/>
          <w:color w:val="1F497D"/>
          <w:sz w:val="36"/>
          <w:szCs w:val="72"/>
        </w:rPr>
        <w:t xml:space="preserve"> (Demand and Supply Curves)</w:t>
      </w:r>
    </w:p>
    <w:p w14:paraId="7F213EE4" w14:textId="4675966B" w:rsidR="000E1761" w:rsidRPr="001D16C9" w:rsidRDefault="00190148" w:rsidP="000E1761">
      <w:pPr>
        <w:jc w:val="center"/>
        <w:rPr>
          <w:b/>
          <w:color w:val="FF0000"/>
          <w:sz w:val="24"/>
          <w:szCs w:val="24"/>
        </w:rPr>
      </w:pPr>
      <w:r>
        <w:rPr>
          <w:b/>
          <w:color w:val="FF0000"/>
          <w:sz w:val="24"/>
          <w:szCs w:val="24"/>
        </w:rPr>
        <w:t>Due for:</w:t>
      </w:r>
      <w:r w:rsidR="004F351E">
        <w:rPr>
          <w:b/>
          <w:color w:val="FF0000"/>
          <w:sz w:val="24"/>
          <w:szCs w:val="24"/>
        </w:rPr>
        <w:t xml:space="preserve"> </w:t>
      </w:r>
      <w:r w:rsidR="008C1983">
        <w:rPr>
          <w:b/>
          <w:color w:val="FF0000"/>
          <w:sz w:val="24"/>
          <w:szCs w:val="24"/>
        </w:rPr>
        <w:t xml:space="preserve">Monday </w:t>
      </w:r>
      <w:r w:rsidR="00D62B7C">
        <w:rPr>
          <w:b/>
          <w:color w:val="FF0000"/>
          <w:sz w:val="24"/>
          <w:szCs w:val="24"/>
        </w:rPr>
        <w:t>14</w:t>
      </w:r>
      <w:r w:rsidR="00D62B7C" w:rsidRPr="00D62B7C">
        <w:rPr>
          <w:b/>
          <w:color w:val="FF0000"/>
          <w:sz w:val="24"/>
          <w:szCs w:val="24"/>
          <w:vertAlign w:val="superscript"/>
        </w:rPr>
        <w:t>th</w:t>
      </w:r>
      <w:r w:rsidR="00D62B7C">
        <w:rPr>
          <w:b/>
          <w:color w:val="FF0000"/>
          <w:sz w:val="24"/>
          <w:szCs w:val="24"/>
        </w:rPr>
        <w:t xml:space="preserve"> October 2019</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3D3C802A" w:rsidR="000E1761" w:rsidRPr="00895B46" w:rsidRDefault="000E1761" w:rsidP="0012279E">
            <w:pPr>
              <w:rPr>
                <w:i/>
                <w:color w:val="1F497D" w:themeColor="text2"/>
                <w:sz w:val="24"/>
              </w:rPr>
            </w:pPr>
            <w:r w:rsidRPr="00895B46">
              <w:rPr>
                <w:i/>
                <w:color w:val="1F497D" w:themeColor="text2"/>
                <w:sz w:val="24"/>
              </w:rPr>
              <w:t xml:space="preserve">Please complete a revision worksheet summarizing the work from </w:t>
            </w:r>
            <w:r w:rsidR="0012279E" w:rsidRPr="00895B46">
              <w:rPr>
                <w:i/>
                <w:color w:val="1F497D" w:themeColor="text2"/>
                <w:sz w:val="24"/>
              </w:rPr>
              <w:t xml:space="preserve">the last </w:t>
            </w:r>
            <w:r w:rsidR="00895B46" w:rsidRPr="00895B46">
              <w:rPr>
                <w:i/>
                <w:color w:val="1F497D" w:themeColor="text2"/>
                <w:sz w:val="24"/>
              </w:rPr>
              <w:t xml:space="preserve">two </w:t>
            </w:r>
            <w:r w:rsidR="0012279E" w:rsidRPr="00895B46">
              <w:rPr>
                <w:i/>
                <w:color w:val="1F497D" w:themeColor="text2"/>
                <w:sz w:val="24"/>
              </w:rPr>
              <w:t>week</w:t>
            </w:r>
            <w:r w:rsidR="00895B46" w:rsidRPr="00895B46">
              <w:rPr>
                <w:i/>
                <w:color w:val="1F497D" w:themeColor="text2"/>
                <w:sz w:val="24"/>
              </w:rPr>
              <w:t>s</w:t>
            </w:r>
            <w:r w:rsidRPr="00895B46">
              <w:rPr>
                <w:i/>
                <w:color w:val="1F497D" w:themeColor="text2"/>
                <w:sz w:val="24"/>
              </w:rPr>
              <w:t>.  The work sh</w:t>
            </w:r>
            <w:r w:rsidR="00895B46" w:rsidRPr="00895B46">
              <w:rPr>
                <w:i/>
                <w:color w:val="1F497D" w:themeColor="text2"/>
                <w:sz w:val="24"/>
              </w:rPr>
              <w:t xml:space="preserve">ould be taking you </w:t>
            </w:r>
            <w:r w:rsidR="00895B46" w:rsidRPr="00895B46">
              <w:rPr>
                <w:b/>
                <w:i/>
                <w:color w:val="1F497D" w:themeColor="text2"/>
                <w:sz w:val="24"/>
              </w:rPr>
              <w:t>up to 2</w:t>
            </w:r>
            <w:r w:rsidR="00D62B7C">
              <w:rPr>
                <w:b/>
                <w:i/>
                <w:color w:val="1F497D" w:themeColor="text2"/>
                <w:sz w:val="24"/>
              </w:rPr>
              <w:t>.25</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1 A4 double</w:t>
            </w:r>
            <w:r w:rsidRPr="00895B46">
              <w:rPr>
                <w:i/>
                <w:color w:val="1F497D" w:themeColor="text2"/>
                <w:sz w:val="24"/>
              </w:rPr>
              <w:t xml:space="preserve"> paged summar</w:t>
            </w:r>
            <w:r w:rsidR="0012279E" w:rsidRPr="00895B46">
              <w:rPr>
                <w:i/>
                <w:color w:val="1F497D" w:themeColor="text2"/>
                <w:sz w:val="24"/>
              </w:rPr>
              <w:t>y based on the questions below</w:t>
            </w:r>
            <w:r w:rsidR="001D16C9" w:rsidRPr="00895B46">
              <w:rPr>
                <w:i/>
                <w:color w:val="1F497D" w:themeColor="text2"/>
                <w:sz w:val="24"/>
              </w:rPr>
              <w:t xml:space="preserve">.  </w:t>
            </w:r>
            <w:r w:rsidRPr="00895B46">
              <w:rPr>
                <w:i/>
                <w:color w:val="1F497D" w:themeColor="text2"/>
                <w:sz w:val="24"/>
              </w:rPr>
              <w:t>Please print out a double sided version to be handed in and marked on the date above</w:t>
            </w:r>
            <w:r w:rsidR="0012279E" w:rsidRPr="00895B46">
              <w:rPr>
                <w:i/>
                <w:color w:val="1F497D" w:themeColor="text2"/>
                <w:sz w:val="24"/>
              </w:rPr>
              <w:t xml:space="preserve"> (emails will not be accepted so make sure you are printing off your sheet before the lesson).</w:t>
            </w:r>
          </w:p>
          <w:p w14:paraId="251D917B" w14:textId="77777777" w:rsidR="00EB1468" w:rsidRPr="00895B46" w:rsidRDefault="00EB1468" w:rsidP="0012279E">
            <w:pPr>
              <w:rPr>
                <w:i/>
                <w:color w:val="1F497D" w:themeColor="text2"/>
                <w:sz w:val="24"/>
              </w:rPr>
            </w:pPr>
          </w:p>
          <w:p w14:paraId="1AA4F2EA" w14:textId="0EBD1B2F" w:rsidR="00EB1468" w:rsidRPr="00895B46" w:rsidRDefault="00EB1468" w:rsidP="0012279E">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p>
          <w:p w14:paraId="56E80CBD" w14:textId="77777777" w:rsidR="00EB1468" w:rsidRPr="00895B46" w:rsidRDefault="00EB1468" w:rsidP="0012279E">
            <w:pPr>
              <w:rPr>
                <w:i/>
                <w:color w:val="1F497D" w:themeColor="text2"/>
                <w:sz w:val="24"/>
              </w:rPr>
            </w:pPr>
          </w:p>
          <w:p w14:paraId="6340682E" w14:textId="77777777" w:rsidR="00EB1468" w:rsidRPr="00895B46" w:rsidRDefault="00EB1468" w:rsidP="00EB1468">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5177BA5" w14:textId="77777777" w:rsidR="00EB1468" w:rsidRPr="00895B46" w:rsidRDefault="00EB1468" w:rsidP="00EB1468">
            <w:pPr>
              <w:rPr>
                <w:i/>
                <w:color w:val="1F497D" w:themeColor="text2"/>
                <w:sz w:val="24"/>
              </w:rPr>
            </w:pPr>
          </w:p>
          <w:p w14:paraId="2E84C07D" w14:textId="1118F93C" w:rsidR="00EB1468" w:rsidRPr="00895B46" w:rsidRDefault="00EB1468" w:rsidP="00EB1468">
            <w:pPr>
              <w:rPr>
                <w:i/>
                <w:color w:val="1F497D" w:themeColor="text2"/>
                <w:sz w:val="24"/>
              </w:rPr>
            </w:pPr>
            <w:r w:rsidRPr="00895B46">
              <w:rPr>
                <w:i/>
                <w:color w:val="1F497D" w:themeColor="text2"/>
                <w:sz w:val="24"/>
              </w:rPr>
              <w:t>This revision worksheet should be taking you 2.</w:t>
            </w:r>
            <w:r w:rsidR="00D62B7C">
              <w:rPr>
                <w:i/>
                <w:color w:val="1F497D" w:themeColor="text2"/>
                <w:sz w:val="24"/>
              </w:rPr>
              <w:t>25</w:t>
            </w:r>
            <w:r w:rsidRPr="00895B46">
              <w:rPr>
                <w:i/>
                <w:color w:val="1F497D" w:themeColor="text2"/>
                <w:sz w:val="24"/>
              </w:rPr>
              <w:t xml:space="preserve"> hours…I suggest you spend 45 minutes writing up all your notes from class into a rough draft.  Then, spend the next hour reading any extra information or clarifying concepts if you do not understand them.  Then use the final </w:t>
            </w:r>
            <w:r w:rsidR="00D62B7C">
              <w:rPr>
                <w:i/>
                <w:color w:val="1F497D" w:themeColor="text2"/>
                <w:sz w:val="24"/>
              </w:rPr>
              <w:t>30</w:t>
            </w:r>
            <w:r w:rsidRPr="00895B46">
              <w:rPr>
                <w:i/>
                <w:color w:val="1F497D" w:themeColor="text2"/>
                <w:sz w:val="24"/>
              </w:rPr>
              <w:t xml:space="preserve"> minutes to edit the work, make it look pretty and print it off.</w:t>
            </w:r>
          </w:p>
          <w:p w14:paraId="69611B31" w14:textId="77777777" w:rsidR="00EB1468" w:rsidRPr="00895B46" w:rsidRDefault="00EB1468" w:rsidP="00EB1468">
            <w:pPr>
              <w:rPr>
                <w:i/>
                <w:color w:val="1F497D" w:themeColor="text2"/>
                <w:sz w:val="24"/>
              </w:rPr>
            </w:pPr>
          </w:p>
          <w:p w14:paraId="4D5D23C8" w14:textId="77777777" w:rsidR="00EB1468" w:rsidRPr="00895B46" w:rsidRDefault="00EB1468" w:rsidP="00EB1468">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72AF205C" w14:textId="77777777" w:rsidR="00EB1468" w:rsidRPr="00895B46" w:rsidRDefault="00EB1468" w:rsidP="00EB1468">
            <w:pPr>
              <w:rPr>
                <w:i/>
                <w:color w:val="1F497D" w:themeColor="text2"/>
                <w:sz w:val="24"/>
              </w:rPr>
            </w:pPr>
          </w:p>
          <w:p w14:paraId="7EBAA37A" w14:textId="43794DE7" w:rsidR="00EB1468" w:rsidRPr="001D16C9" w:rsidRDefault="00EB1468" w:rsidP="00EB1468">
            <w:pPr>
              <w:rPr>
                <w:sz w:val="18"/>
              </w:rPr>
            </w:pPr>
            <w:r w:rsidRPr="00895B46">
              <w:rPr>
                <w:i/>
                <w:color w:val="1F497D" w:themeColor="text2"/>
                <w:sz w:val="24"/>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77777777"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5209C7D7" w14:textId="77777777" w:rsidR="00190148" w:rsidRDefault="00190148" w:rsidP="00190148">
            <w:pPr>
              <w:rPr>
                <w:b/>
              </w:rPr>
            </w:pPr>
            <w:r>
              <w:rPr>
                <w:b/>
              </w:rPr>
              <w:t>COMPULSORY (YOU MUST USE)</w:t>
            </w:r>
          </w:p>
          <w:p w14:paraId="5C446E1A" w14:textId="77777777" w:rsidR="00190148" w:rsidRDefault="00190148" w:rsidP="00A718A4">
            <w:pPr>
              <w:pStyle w:val="ListParagraph"/>
              <w:numPr>
                <w:ilvl w:val="0"/>
                <w:numId w:val="20"/>
              </w:numPr>
            </w:pPr>
            <w:r>
              <w:t>Notes you have taken in class</w:t>
            </w:r>
          </w:p>
          <w:p w14:paraId="360BCC41" w14:textId="77777777" w:rsidR="004F351E" w:rsidRDefault="004F351E" w:rsidP="004F351E">
            <w:pPr>
              <w:pStyle w:val="ListParagraph"/>
              <w:numPr>
                <w:ilvl w:val="0"/>
                <w:numId w:val="20"/>
              </w:numPr>
            </w:pPr>
            <w:r>
              <w:t>PREP homework – notes we reviewed in class which you prepared at home</w:t>
            </w:r>
          </w:p>
          <w:p w14:paraId="55D2E4BE" w14:textId="4878AC8E" w:rsidR="00190148" w:rsidRDefault="00190148" w:rsidP="004F351E">
            <w:pPr>
              <w:pStyle w:val="ListParagraph"/>
              <w:numPr>
                <w:ilvl w:val="0"/>
                <w:numId w:val="20"/>
              </w:numPr>
            </w:pPr>
            <w:r>
              <w:t xml:space="preserve">Course textbook – pages </w:t>
            </w:r>
            <w:r w:rsidR="00A62E10">
              <w:t>20-23 (ignore normal and inferior goods for the moment); 30-32 (ignore extension material – see below)</w:t>
            </w:r>
            <w:r w:rsidR="009C5846">
              <w:t>; 38-44</w:t>
            </w:r>
          </w:p>
          <w:p w14:paraId="221A4665" w14:textId="77777777" w:rsidR="009C5846" w:rsidRDefault="009C5846" w:rsidP="009C5846">
            <w:pPr>
              <w:pStyle w:val="ListParagraph"/>
              <w:numPr>
                <w:ilvl w:val="0"/>
                <w:numId w:val="20"/>
              </w:numPr>
            </w:pPr>
            <w:r>
              <w:t>Course textbook – pp48 (the case study 2.7 on OPEC); Pp50-52 (the housing market)</w:t>
            </w:r>
          </w:p>
          <w:p w14:paraId="25711CC1" w14:textId="77777777" w:rsidR="004F351E" w:rsidRDefault="004F351E" w:rsidP="004F351E">
            <w:pPr>
              <w:pStyle w:val="ListParagraph"/>
              <w:ind w:left="360"/>
            </w:pPr>
          </w:p>
          <w:p w14:paraId="169E1FE6" w14:textId="13BEE622" w:rsidR="00190148" w:rsidRPr="0004529D" w:rsidRDefault="00190148" w:rsidP="00190148">
            <w:pPr>
              <w:rPr>
                <w:b/>
              </w:rPr>
            </w:pPr>
            <w:r w:rsidRPr="0004529D">
              <w:rPr>
                <w:b/>
              </w:rPr>
              <w:t>EXTENSION</w:t>
            </w:r>
            <w:r>
              <w:rPr>
                <w:b/>
              </w:rPr>
              <w:t xml:space="preserve"> (IF YOU HAVE TIME, TRY TO READ </w:t>
            </w:r>
            <w:r w:rsidR="009C5846">
              <w:rPr>
                <w:b/>
              </w:rPr>
              <w:t>THESE)</w:t>
            </w:r>
          </w:p>
          <w:p w14:paraId="771F9576" w14:textId="7A16B151" w:rsidR="00190148" w:rsidRDefault="00A62E10" w:rsidP="004F351E">
            <w:pPr>
              <w:pStyle w:val="ListParagraph"/>
              <w:numPr>
                <w:ilvl w:val="0"/>
                <w:numId w:val="20"/>
              </w:numPr>
            </w:pPr>
            <w:r>
              <w:t>Course textbook – pp 32-33 (ignore price elasticity of supply)</w:t>
            </w:r>
          </w:p>
          <w:p w14:paraId="75CC89B1" w14:textId="77777777" w:rsidR="004F351E" w:rsidRDefault="004F351E" w:rsidP="004F351E">
            <w:pPr>
              <w:pStyle w:val="ListParagraph"/>
              <w:ind w:left="360"/>
            </w:pPr>
          </w:p>
          <w:p w14:paraId="11B5BEB0" w14:textId="77777777" w:rsidR="00190148" w:rsidRDefault="00190148" w:rsidP="00190148">
            <w:r w:rsidRPr="001723D5">
              <w:rPr>
                <w:b/>
              </w:rPr>
              <w:t xml:space="preserve">ALL OF THESE RESOURCES CAN BE FOUND ON GODALMING ONLINE – ANY ISSUES, EMAIL OLLY on </w:t>
            </w:r>
            <w:hyperlink r:id="rId5" w:history="1">
              <w:r w:rsidRPr="001723D5">
                <w:rPr>
                  <w:rStyle w:val="Hyperlink"/>
                  <w:b/>
                </w:rPr>
                <w:t>ods@godalming.ac.uk</w:t>
              </w:r>
            </w:hyperlink>
          </w:p>
          <w:p w14:paraId="11BA3CEC" w14:textId="77777777" w:rsidR="00190148" w:rsidRPr="00895B46" w:rsidRDefault="00190148" w:rsidP="000E1761">
            <w:pPr>
              <w:rPr>
                <w:b/>
                <w:sz w:val="32"/>
                <w:szCs w:val="28"/>
              </w:rPr>
            </w:pPr>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70A4EC70"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5636A4EE" w:rsidR="00190148" w:rsidRPr="00190148" w:rsidRDefault="00190148" w:rsidP="006D0CDC">
            <w:pPr>
              <w:rPr>
                <w:b/>
                <w:sz w:val="32"/>
                <w:u w:val="single"/>
              </w:rPr>
            </w:pPr>
            <w:r w:rsidRPr="00190148">
              <w:rPr>
                <w:b/>
                <w:sz w:val="32"/>
                <w:u w:val="single"/>
              </w:rPr>
              <w:t xml:space="preserve">TITLE: </w:t>
            </w:r>
            <w:r w:rsidR="004F351E">
              <w:rPr>
                <w:b/>
                <w:sz w:val="32"/>
                <w:u w:val="single"/>
              </w:rPr>
              <w:t>RWS2 - Basic Price Toolkit</w:t>
            </w:r>
            <w:r w:rsidR="008C1983">
              <w:rPr>
                <w:b/>
                <w:sz w:val="32"/>
                <w:u w:val="single"/>
              </w:rPr>
              <w:t xml:space="preserve"> (Demand and Supply Curves)</w:t>
            </w:r>
          </w:p>
          <w:p w14:paraId="1BADB4EA" w14:textId="77777777" w:rsidR="00190148" w:rsidRPr="00190148" w:rsidRDefault="00190148" w:rsidP="006D0CDC">
            <w:pPr>
              <w:rPr>
                <w:sz w:val="24"/>
              </w:rPr>
            </w:pPr>
          </w:p>
          <w:p w14:paraId="58A3FA06" w14:textId="3E0AC691" w:rsidR="003C6C9E" w:rsidRPr="004F351E" w:rsidRDefault="003C6C9E" w:rsidP="003C6C9E">
            <w:pPr>
              <w:rPr>
                <w:b/>
                <w:color w:val="FF0000"/>
                <w:sz w:val="24"/>
              </w:rPr>
            </w:pPr>
            <w:r>
              <w:rPr>
                <w:b/>
                <w:sz w:val="24"/>
              </w:rPr>
              <w:t>Introduction to Markets</w:t>
            </w:r>
            <w:r w:rsidRPr="00190148">
              <w:rPr>
                <w:b/>
                <w:sz w:val="24"/>
              </w:rPr>
              <w:t xml:space="preserve"> </w:t>
            </w:r>
            <w:r w:rsidRPr="00190148">
              <w:rPr>
                <w:b/>
                <w:color w:val="FF0000"/>
                <w:sz w:val="24"/>
              </w:rPr>
              <w:t>(</w:t>
            </w:r>
            <w:r>
              <w:rPr>
                <w:b/>
                <w:color w:val="FF0000"/>
                <w:sz w:val="24"/>
              </w:rPr>
              <w:t xml:space="preserve">1/5 of 20 % of a </w:t>
            </w:r>
            <w:r w:rsidRPr="00190148">
              <w:rPr>
                <w:b/>
                <w:color w:val="FF0000"/>
                <w:sz w:val="24"/>
              </w:rPr>
              <w:t>side of A4)</w:t>
            </w:r>
          </w:p>
          <w:p w14:paraId="025A6582" w14:textId="77777777" w:rsidR="003C6C9E" w:rsidRPr="003C6C9E" w:rsidRDefault="003C6C9E" w:rsidP="003C6C9E">
            <w:pPr>
              <w:pStyle w:val="ListParagraph"/>
              <w:numPr>
                <w:ilvl w:val="0"/>
                <w:numId w:val="17"/>
              </w:numPr>
              <w:ind w:hanging="218"/>
              <w:rPr>
                <w:sz w:val="18"/>
              </w:rPr>
            </w:pPr>
            <w:r>
              <w:rPr>
                <w:sz w:val="24"/>
              </w:rPr>
              <w:t>What is a market?</w:t>
            </w:r>
          </w:p>
          <w:p w14:paraId="004B36C9" w14:textId="60F4CF11" w:rsidR="00190148" w:rsidRPr="003C6C9E" w:rsidRDefault="003C6C9E" w:rsidP="003C6C9E">
            <w:pPr>
              <w:pStyle w:val="ListParagraph"/>
              <w:numPr>
                <w:ilvl w:val="0"/>
                <w:numId w:val="17"/>
              </w:numPr>
              <w:ind w:hanging="218"/>
              <w:rPr>
                <w:sz w:val="18"/>
              </w:rPr>
            </w:pPr>
            <w:r w:rsidRPr="003C6C9E">
              <w:rPr>
                <w:sz w:val="24"/>
              </w:rPr>
              <w:t>Who are the two main agents interacting in the market?  Define these two agents and explain what their motives are.</w:t>
            </w:r>
          </w:p>
          <w:p w14:paraId="2AB8AAC7" w14:textId="77777777" w:rsidR="003C6C9E" w:rsidRDefault="003C6C9E" w:rsidP="006F46B1">
            <w:pPr>
              <w:rPr>
                <w:b/>
                <w:sz w:val="24"/>
              </w:rPr>
            </w:pPr>
          </w:p>
          <w:p w14:paraId="51B42056" w14:textId="047600D6" w:rsidR="00190148" w:rsidRPr="00190148" w:rsidRDefault="003C6C9E" w:rsidP="006F46B1">
            <w:pPr>
              <w:rPr>
                <w:sz w:val="24"/>
              </w:rPr>
            </w:pPr>
            <w:r>
              <w:rPr>
                <w:b/>
                <w:sz w:val="24"/>
              </w:rPr>
              <w:t>Demand Curve</w:t>
            </w:r>
            <w:r w:rsidR="00190148" w:rsidRPr="00190148">
              <w:rPr>
                <w:b/>
                <w:sz w:val="24"/>
              </w:rPr>
              <w:t xml:space="preserve"> </w:t>
            </w:r>
            <w:r w:rsidR="00190148" w:rsidRPr="00190148">
              <w:rPr>
                <w:b/>
                <w:color w:val="FF0000"/>
                <w:sz w:val="24"/>
              </w:rPr>
              <w:t>(</w:t>
            </w:r>
            <w:r>
              <w:rPr>
                <w:b/>
                <w:color w:val="FF0000"/>
                <w:sz w:val="24"/>
              </w:rPr>
              <w:t>2/5 or 40% of a s</w:t>
            </w:r>
            <w:r w:rsidR="00190148" w:rsidRPr="00190148">
              <w:rPr>
                <w:b/>
                <w:color w:val="FF0000"/>
                <w:sz w:val="24"/>
              </w:rPr>
              <w:t>ide of A4)</w:t>
            </w:r>
          </w:p>
          <w:p w14:paraId="60EAE821" w14:textId="0DB1F530" w:rsidR="00190148" w:rsidRDefault="003C6C9E" w:rsidP="004F351E">
            <w:pPr>
              <w:pStyle w:val="ListParagraph"/>
              <w:numPr>
                <w:ilvl w:val="0"/>
                <w:numId w:val="24"/>
              </w:numPr>
              <w:ind w:hanging="189"/>
              <w:rPr>
                <w:sz w:val="24"/>
              </w:rPr>
            </w:pPr>
            <w:r>
              <w:rPr>
                <w:sz w:val="24"/>
              </w:rPr>
              <w:t>Draw a demand curve and demonstrate the ‘Law of Demand’ (also called ‘Law of Price). Remember to include titles, co-ordinates and labels.</w:t>
            </w:r>
          </w:p>
          <w:p w14:paraId="0D77BC65" w14:textId="77777777" w:rsidR="005C560E" w:rsidRDefault="005C560E" w:rsidP="005C560E">
            <w:pPr>
              <w:pStyle w:val="ListParagraph"/>
              <w:numPr>
                <w:ilvl w:val="0"/>
                <w:numId w:val="24"/>
              </w:numPr>
              <w:ind w:hanging="189"/>
              <w:rPr>
                <w:sz w:val="24"/>
              </w:rPr>
            </w:pPr>
            <w:r>
              <w:rPr>
                <w:sz w:val="24"/>
              </w:rPr>
              <w:t>Draw a demand curve to demonstrate an ‘INCREASE’ and ‘DECREASE’ in demand (if prices stay constant or ‘the same’). Remember to include titles, co-ordinates and labels.</w:t>
            </w:r>
          </w:p>
          <w:p w14:paraId="11E978D8" w14:textId="096221D2" w:rsidR="003C6C9E" w:rsidRDefault="003C6C9E" w:rsidP="004F351E">
            <w:pPr>
              <w:pStyle w:val="ListParagraph"/>
              <w:numPr>
                <w:ilvl w:val="0"/>
                <w:numId w:val="24"/>
              </w:numPr>
              <w:ind w:hanging="189"/>
              <w:rPr>
                <w:sz w:val="24"/>
              </w:rPr>
            </w:pPr>
            <w:r>
              <w:rPr>
                <w:sz w:val="24"/>
              </w:rPr>
              <w:t>P I</w:t>
            </w:r>
            <w:r w:rsidR="008C1983">
              <w:rPr>
                <w:sz w:val="24"/>
              </w:rPr>
              <w:t xml:space="preserve"> </w:t>
            </w:r>
            <w:r>
              <w:rPr>
                <w:sz w:val="24"/>
              </w:rPr>
              <w:t>T OF POG (use this acronym to describe what might move along the demand curve and what might shift the demand curve). Remember to refer to the inter-relationships between markets (POG) which are joint demand (complements), competitive demand (substitutes) and derived demand for the demand curve.</w:t>
            </w:r>
          </w:p>
          <w:p w14:paraId="56EF0E9A" w14:textId="77777777" w:rsidR="004F351E" w:rsidRPr="004F351E" w:rsidRDefault="004F351E" w:rsidP="004F351E">
            <w:pPr>
              <w:ind w:left="171"/>
              <w:rPr>
                <w:sz w:val="24"/>
              </w:rPr>
            </w:pPr>
          </w:p>
          <w:p w14:paraId="2ED8128E" w14:textId="165E43B4" w:rsidR="00190148" w:rsidRPr="00190148" w:rsidRDefault="003C6C9E" w:rsidP="006F46B1">
            <w:pPr>
              <w:rPr>
                <w:b/>
                <w:color w:val="FF0000"/>
                <w:sz w:val="24"/>
              </w:rPr>
            </w:pPr>
            <w:r>
              <w:rPr>
                <w:b/>
                <w:sz w:val="24"/>
              </w:rPr>
              <w:t>Supply Curve</w:t>
            </w:r>
            <w:r w:rsidR="00190148" w:rsidRPr="00190148">
              <w:rPr>
                <w:b/>
                <w:sz w:val="24"/>
              </w:rPr>
              <w:t xml:space="preserve"> </w:t>
            </w:r>
            <w:r w:rsidR="00190148" w:rsidRPr="00190148">
              <w:rPr>
                <w:b/>
                <w:color w:val="FF0000"/>
                <w:sz w:val="24"/>
              </w:rPr>
              <w:t>(</w:t>
            </w:r>
            <w:r>
              <w:rPr>
                <w:b/>
                <w:color w:val="FF0000"/>
                <w:sz w:val="24"/>
              </w:rPr>
              <w:t xml:space="preserve">2/5 or 40% of a </w:t>
            </w:r>
            <w:r w:rsidR="00190148" w:rsidRPr="00190148">
              <w:rPr>
                <w:b/>
                <w:color w:val="FF0000"/>
                <w:sz w:val="24"/>
              </w:rPr>
              <w:t>side of A4)</w:t>
            </w:r>
          </w:p>
          <w:p w14:paraId="3D7D0627" w14:textId="52F8D263" w:rsidR="003C6C9E" w:rsidRDefault="003C6C9E" w:rsidP="003C6C9E">
            <w:pPr>
              <w:pStyle w:val="ListParagraph"/>
              <w:numPr>
                <w:ilvl w:val="0"/>
                <w:numId w:val="24"/>
              </w:numPr>
              <w:ind w:hanging="189"/>
              <w:rPr>
                <w:sz w:val="24"/>
              </w:rPr>
            </w:pPr>
            <w:r>
              <w:rPr>
                <w:sz w:val="24"/>
              </w:rPr>
              <w:t>Draw a supply curve and demonstrate the ‘Law of Supply’ (also called ‘Law of Price). Remember to include titles, co-ordinates and labels.</w:t>
            </w:r>
          </w:p>
          <w:p w14:paraId="58D53CAE" w14:textId="77777777" w:rsidR="005C560E" w:rsidRDefault="005C560E" w:rsidP="005C560E">
            <w:pPr>
              <w:pStyle w:val="ListParagraph"/>
              <w:numPr>
                <w:ilvl w:val="0"/>
                <w:numId w:val="24"/>
              </w:numPr>
              <w:ind w:hanging="189"/>
              <w:rPr>
                <w:sz w:val="24"/>
              </w:rPr>
            </w:pPr>
            <w:r>
              <w:rPr>
                <w:sz w:val="24"/>
              </w:rPr>
              <w:t>Draw a supply curve to demonstrate an ‘INCREASE’ and ‘DECREASE’ in demand (if prices stay constant or ‘the same’).  Remember to include titles, co-ordinates and labels.</w:t>
            </w:r>
          </w:p>
          <w:p w14:paraId="4496AD03" w14:textId="7689FA86" w:rsidR="003C6C9E" w:rsidRDefault="003C6C9E" w:rsidP="003C6C9E">
            <w:pPr>
              <w:pStyle w:val="ListParagraph"/>
              <w:numPr>
                <w:ilvl w:val="0"/>
                <w:numId w:val="24"/>
              </w:numPr>
              <w:ind w:hanging="189"/>
              <w:rPr>
                <w:sz w:val="24"/>
              </w:rPr>
            </w:pPr>
            <w:r>
              <w:rPr>
                <w:sz w:val="24"/>
              </w:rPr>
              <w:t>P COP OF POG (use this acronym to describe what might move along the supply curve and what might shift the supply curve).  Remember to refer to the inter-relationships between markets (POG) which are composite demand and joint supply for the supply curve.</w:t>
            </w:r>
          </w:p>
          <w:p w14:paraId="7EAEA4D9" w14:textId="77777777" w:rsidR="004F351E" w:rsidRPr="00190148" w:rsidRDefault="004F351E" w:rsidP="004F351E">
            <w:pPr>
              <w:pStyle w:val="ListParagraph"/>
              <w:ind w:left="360"/>
              <w:rPr>
                <w:sz w:val="24"/>
              </w:rPr>
            </w:pPr>
          </w:p>
          <w:p w14:paraId="2732DA31" w14:textId="200FF492" w:rsidR="00190148" w:rsidRPr="00190148" w:rsidRDefault="00190148" w:rsidP="006F46B1">
            <w:pPr>
              <w:rPr>
                <w:b/>
                <w:sz w:val="24"/>
              </w:rPr>
            </w:pPr>
            <w:r w:rsidRPr="00190148">
              <w:rPr>
                <w:b/>
                <w:sz w:val="24"/>
              </w:rPr>
              <w:t>P</w:t>
            </w:r>
            <w:r w:rsidR="003C6C9E">
              <w:rPr>
                <w:b/>
                <w:sz w:val="24"/>
              </w:rPr>
              <w:t>rice Determination (Changes in Equilibrium)</w:t>
            </w:r>
            <w:r w:rsidRPr="00190148">
              <w:rPr>
                <w:b/>
                <w:sz w:val="24"/>
              </w:rPr>
              <w:t xml:space="preserve"> </w:t>
            </w:r>
            <w:r w:rsidRPr="00190148">
              <w:rPr>
                <w:b/>
                <w:color w:val="FF0000"/>
                <w:sz w:val="24"/>
              </w:rPr>
              <w:t>(</w:t>
            </w:r>
            <w:r w:rsidR="003C6C9E">
              <w:rPr>
                <w:b/>
                <w:color w:val="FF0000"/>
                <w:sz w:val="24"/>
              </w:rPr>
              <w:t xml:space="preserve">1 </w:t>
            </w:r>
            <w:r w:rsidR="005C560E">
              <w:rPr>
                <w:b/>
                <w:color w:val="FF0000"/>
                <w:sz w:val="24"/>
              </w:rPr>
              <w:t xml:space="preserve">or 100% of a </w:t>
            </w:r>
            <w:r w:rsidRPr="00190148">
              <w:rPr>
                <w:b/>
                <w:color w:val="FF0000"/>
                <w:sz w:val="24"/>
              </w:rPr>
              <w:t>side of A4)</w:t>
            </w:r>
          </w:p>
          <w:p w14:paraId="507B26CF" w14:textId="061E30B1" w:rsidR="003C6C9E" w:rsidRDefault="003C6C9E" w:rsidP="003C6C9E">
            <w:pPr>
              <w:pStyle w:val="ListParagraph"/>
              <w:numPr>
                <w:ilvl w:val="0"/>
                <w:numId w:val="18"/>
              </w:numPr>
              <w:ind w:hanging="218"/>
              <w:rPr>
                <w:sz w:val="24"/>
              </w:rPr>
            </w:pPr>
            <w:r>
              <w:rPr>
                <w:sz w:val="24"/>
              </w:rPr>
              <w:t xml:space="preserve">Draw a supply and demand diagram in ‘price equilibrium’ and explain what ‘equilibrium’ means in the market for goods and services?  </w:t>
            </w:r>
            <w:r w:rsidRPr="003C6C9E">
              <w:rPr>
                <w:sz w:val="24"/>
              </w:rPr>
              <w:t>What does price represent in the market to consumers?</w:t>
            </w:r>
          </w:p>
          <w:p w14:paraId="4F3EAB20" w14:textId="785C2B38" w:rsidR="00D62B7C" w:rsidRDefault="00D62B7C" w:rsidP="003C6C9E">
            <w:pPr>
              <w:pStyle w:val="ListParagraph"/>
              <w:numPr>
                <w:ilvl w:val="0"/>
                <w:numId w:val="18"/>
              </w:numPr>
              <w:ind w:hanging="218"/>
              <w:rPr>
                <w:sz w:val="24"/>
              </w:rPr>
            </w:pPr>
            <w:r>
              <w:rPr>
                <w:sz w:val="24"/>
              </w:rPr>
              <w:t xml:space="preserve">What is price disequilibrium?  Explain for both excess demand and excess supply.  Also explain why the price does not stay in disequilibrium </w:t>
            </w:r>
          </w:p>
          <w:p w14:paraId="616089BB" w14:textId="521938B3" w:rsidR="003C6C9E" w:rsidRPr="003C6C9E" w:rsidRDefault="003C6C9E" w:rsidP="003C6C9E">
            <w:pPr>
              <w:pStyle w:val="ListParagraph"/>
              <w:numPr>
                <w:ilvl w:val="0"/>
                <w:numId w:val="18"/>
              </w:numPr>
              <w:ind w:hanging="218"/>
              <w:rPr>
                <w:sz w:val="24"/>
              </w:rPr>
            </w:pPr>
            <w:r>
              <w:rPr>
                <w:sz w:val="24"/>
              </w:rPr>
              <w:t>Draw four diagrams to represent four different markets</w:t>
            </w:r>
            <w:r w:rsidR="008E6262">
              <w:rPr>
                <w:sz w:val="24"/>
              </w:rPr>
              <w:t xml:space="preserve"> a</w:t>
            </w:r>
            <w:bookmarkStart w:id="0" w:name="_GoBack"/>
            <w:bookmarkEnd w:id="0"/>
            <w:r w:rsidR="008E6262">
              <w:rPr>
                <w:sz w:val="24"/>
              </w:rPr>
              <w:t>nd for each diagram, you must draw a supply and demand curve with a price equilibrium as a starting point</w:t>
            </w:r>
            <w:r>
              <w:rPr>
                <w:sz w:val="24"/>
              </w:rPr>
              <w:t xml:space="preserve">.  The four diagrams should be </w:t>
            </w:r>
            <w:r w:rsidR="008E6262">
              <w:rPr>
                <w:sz w:val="24"/>
              </w:rPr>
              <w:t xml:space="preserve">then </w:t>
            </w:r>
            <w:r>
              <w:rPr>
                <w:sz w:val="24"/>
              </w:rPr>
              <w:t>showing (i) An increase in demand</w:t>
            </w:r>
            <w:r w:rsidR="008E6262">
              <w:rPr>
                <w:sz w:val="24"/>
              </w:rPr>
              <w:t xml:space="preserve"> (ii) a decrease in demand (iii) an increase in supply and (iv) a decrease in supply.  (Remember this is different from the instructions above as you are including BOTH supply and demand curves on the same diagram.</w:t>
            </w:r>
          </w:p>
          <w:p w14:paraId="784F207B" w14:textId="7DF223E4" w:rsidR="00190148" w:rsidRDefault="00190148" w:rsidP="004F351E">
            <w:pPr>
              <w:pStyle w:val="ListParagraph"/>
              <w:numPr>
                <w:ilvl w:val="0"/>
                <w:numId w:val="18"/>
              </w:numPr>
              <w:ind w:hanging="218"/>
              <w:rPr>
                <w:sz w:val="24"/>
              </w:rPr>
            </w:pPr>
            <w:r w:rsidRPr="00190148">
              <w:rPr>
                <w:sz w:val="24"/>
              </w:rPr>
              <w:t xml:space="preserve"> </w:t>
            </w:r>
            <w:r w:rsidR="003C6C9E">
              <w:rPr>
                <w:sz w:val="24"/>
              </w:rPr>
              <w:t xml:space="preserve">For each diagram, use a ‘real life example’ that you have researched in the News </w:t>
            </w:r>
            <w:r w:rsidR="009C5846">
              <w:rPr>
                <w:sz w:val="24"/>
              </w:rPr>
              <w:t xml:space="preserve">(there are examples you can use in your textbook too – see compulsory resources) </w:t>
            </w:r>
            <w:r w:rsidR="003C6C9E">
              <w:rPr>
                <w:sz w:val="24"/>
              </w:rPr>
              <w:t>to explain why (for example), the demand curve has shifted to the right.</w:t>
            </w:r>
          </w:p>
          <w:p w14:paraId="4B33E8AD" w14:textId="38CE841D" w:rsidR="003C6C9E" w:rsidRPr="003C6C9E" w:rsidRDefault="003C6C9E" w:rsidP="003C6C9E">
            <w:pPr>
              <w:pStyle w:val="ListParagraph"/>
              <w:numPr>
                <w:ilvl w:val="0"/>
                <w:numId w:val="18"/>
              </w:numPr>
              <w:ind w:hanging="218"/>
              <w:rPr>
                <w:sz w:val="24"/>
              </w:rPr>
            </w:pPr>
            <w:r>
              <w:rPr>
                <w:sz w:val="24"/>
              </w:rPr>
              <w:t>For each diagram, once you have established the initial shift of the curve, explain what happens to the price and then the movement along the other curve.  For example, if you are showing an increase in demand, the demand curve would shift to the right….this would push up the price of the product…the increased price would act as an incentive for firms to produce more because they can make more profit.</w:t>
            </w:r>
            <w:r w:rsidR="008E6262">
              <w:rPr>
                <w:sz w:val="24"/>
              </w:rPr>
              <w:t xml:space="preserve">  Try and relate your example in the above bullet point to this explanation.</w:t>
            </w:r>
          </w:p>
        </w:tc>
      </w:tr>
    </w:tbl>
    <w:p w14:paraId="767B7CDC" w14:textId="77777777"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1"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073ECF"/>
    <w:multiLevelType w:val="hybridMultilevel"/>
    <w:tmpl w:val="8D78B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1"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0"/>
  </w:num>
  <w:num w:numId="4">
    <w:abstractNumId w:val="6"/>
  </w:num>
  <w:num w:numId="5">
    <w:abstractNumId w:val="12"/>
  </w:num>
  <w:num w:numId="6">
    <w:abstractNumId w:val="1"/>
  </w:num>
  <w:num w:numId="7">
    <w:abstractNumId w:val="5"/>
  </w:num>
  <w:num w:numId="8">
    <w:abstractNumId w:val="21"/>
  </w:num>
  <w:num w:numId="9">
    <w:abstractNumId w:val="8"/>
  </w:num>
  <w:num w:numId="10">
    <w:abstractNumId w:val="7"/>
  </w:num>
  <w:num w:numId="11">
    <w:abstractNumId w:val="23"/>
  </w:num>
  <w:num w:numId="12">
    <w:abstractNumId w:val="14"/>
  </w:num>
  <w:num w:numId="13">
    <w:abstractNumId w:val="22"/>
  </w:num>
  <w:num w:numId="14">
    <w:abstractNumId w:val="11"/>
  </w:num>
  <w:num w:numId="15">
    <w:abstractNumId w:val="18"/>
  </w:num>
  <w:num w:numId="16">
    <w:abstractNumId w:val="15"/>
  </w:num>
  <w:num w:numId="17">
    <w:abstractNumId w:val="19"/>
  </w:num>
  <w:num w:numId="18">
    <w:abstractNumId w:val="4"/>
  </w:num>
  <w:num w:numId="19">
    <w:abstractNumId w:val="3"/>
  </w:num>
  <w:num w:numId="20">
    <w:abstractNumId w:val="9"/>
  </w:num>
  <w:num w:numId="21">
    <w:abstractNumId w:val="16"/>
  </w:num>
  <w:num w:numId="22">
    <w:abstractNumId w:val="10"/>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43B47"/>
    <w:rsid w:val="003C6C9E"/>
    <w:rsid w:val="0041550C"/>
    <w:rsid w:val="004218F6"/>
    <w:rsid w:val="004B1D24"/>
    <w:rsid w:val="004F351E"/>
    <w:rsid w:val="00560052"/>
    <w:rsid w:val="005C560E"/>
    <w:rsid w:val="00641CC1"/>
    <w:rsid w:val="006471FA"/>
    <w:rsid w:val="006D0CDC"/>
    <w:rsid w:val="006D3F7F"/>
    <w:rsid w:val="006F46B1"/>
    <w:rsid w:val="00782AFD"/>
    <w:rsid w:val="00895B46"/>
    <w:rsid w:val="008C1983"/>
    <w:rsid w:val="008E6262"/>
    <w:rsid w:val="009C5846"/>
    <w:rsid w:val="00A30F4A"/>
    <w:rsid w:val="00A62E10"/>
    <w:rsid w:val="00A718A4"/>
    <w:rsid w:val="00AE6FF4"/>
    <w:rsid w:val="00AF7696"/>
    <w:rsid w:val="00B30C58"/>
    <w:rsid w:val="00B5603F"/>
    <w:rsid w:val="00BD1C78"/>
    <w:rsid w:val="00BF0405"/>
    <w:rsid w:val="00CA00FD"/>
    <w:rsid w:val="00D0677C"/>
    <w:rsid w:val="00D27D76"/>
    <w:rsid w:val="00D62B7C"/>
    <w:rsid w:val="00D937CA"/>
    <w:rsid w:val="00E2243B"/>
    <w:rsid w:val="00EB1468"/>
    <w:rsid w:val="00EC3C22"/>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5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Olly Stevens</cp:lastModifiedBy>
  <cp:revision>7</cp:revision>
  <cp:lastPrinted>2015-09-11T08:32:00Z</cp:lastPrinted>
  <dcterms:created xsi:type="dcterms:W3CDTF">2016-10-03T07:24:00Z</dcterms:created>
  <dcterms:modified xsi:type="dcterms:W3CDTF">2019-10-07T20:07:00Z</dcterms:modified>
</cp:coreProperties>
</file>