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1E9BF" w14:textId="35DEC020" w:rsidR="000E1761" w:rsidRPr="0041550C" w:rsidRDefault="000E1761" w:rsidP="000E1761">
      <w:pPr>
        <w:jc w:val="center"/>
        <w:rPr>
          <w:b/>
          <w:color w:val="1F497D"/>
          <w:sz w:val="36"/>
          <w:szCs w:val="72"/>
        </w:rPr>
      </w:pPr>
      <w:r w:rsidRPr="0041550C">
        <w:rPr>
          <w:b/>
          <w:color w:val="1F497D"/>
          <w:sz w:val="36"/>
          <w:szCs w:val="72"/>
        </w:rPr>
        <w:t>RWS#</w:t>
      </w:r>
      <w:r w:rsidR="00AF1761">
        <w:rPr>
          <w:b/>
          <w:color w:val="1F497D"/>
          <w:sz w:val="36"/>
          <w:szCs w:val="72"/>
        </w:rPr>
        <w:t>5</w:t>
      </w:r>
      <w:r w:rsidR="0012279E">
        <w:rPr>
          <w:b/>
          <w:color w:val="1F497D"/>
          <w:sz w:val="36"/>
          <w:szCs w:val="72"/>
        </w:rPr>
        <w:t xml:space="preserve">: </w:t>
      </w:r>
      <w:r w:rsidR="00AD52E0">
        <w:rPr>
          <w:b/>
          <w:color w:val="1F497D"/>
          <w:sz w:val="36"/>
          <w:szCs w:val="72"/>
        </w:rPr>
        <w:t>The Role of</w:t>
      </w:r>
      <w:r w:rsidR="00AF1761">
        <w:rPr>
          <w:b/>
          <w:color w:val="1F497D"/>
          <w:sz w:val="36"/>
          <w:szCs w:val="72"/>
        </w:rPr>
        <w:t xml:space="preserve"> Government</w:t>
      </w:r>
    </w:p>
    <w:p w14:paraId="7F213EE4" w14:textId="2A7FDC9E" w:rsidR="000E1761" w:rsidRPr="001D16C9" w:rsidRDefault="00190148" w:rsidP="000E1761">
      <w:pPr>
        <w:jc w:val="center"/>
        <w:rPr>
          <w:b/>
          <w:color w:val="FF0000"/>
          <w:sz w:val="24"/>
          <w:szCs w:val="24"/>
        </w:rPr>
      </w:pPr>
      <w:r>
        <w:rPr>
          <w:b/>
          <w:color w:val="FF0000"/>
          <w:sz w:val="24"/>
          <w:szCs w:val="24"/>
        </w:rPr>
        <w:t>Due for:</w:t>
      </w:r>
      <w:r w:rsidR="004F351E">
        <w:rPr>
          <w:b/>
          <w:color w:val="FF0000"/>
          <w:sz w:val="24"/>
          <w:szCs w:val="24"/>
        </w:rPr>
        <w:t xml:space="preserve"> </w:t>
      </w:r>
      <w:r w:rsidR="00130ECA">
        <w:rPr>
          <w:b/>
          <w:color w:val="FF0000"/>
          <w:sz w:val="24"/>
          <w:szCs w:val="24"/>
        </w:rPr>
        <w:t>Monday 20</w:t>
      </w:r>
      <w:r w:rsidR="00130ECA" w:rsidRPr="00130ECA">
        <w:rPr>
          <w:b/>
          <w:color w:val="FF0000"/>
          <w:sz w:val="24"/>
          <w:szCs w:val="24"/>
          <w:vertAlign w:val="superscript"/>
        </w:rPr>
        <w:t>th</w:t>
      </w:r>
      <w:r w:rsidR="00130ECA">
        <w:rPr>
          <w:b/>
          <w:color w:val="FF0000"/>
          <w:sz w:val="24"/>
          <w:szCs w:val="24"/>
        </w:rPr>
        <w:t xml:space="preserve"> January</w:t>
      </w:r>
      <w:bookmarkStart w:id="0" w:name="_GoBack"/>
      <w:bookmarkEnd w:id="0"/>
      <w:r w:rsidR="00130ECA">
        <w:rPr>
          <w:b/>
          <w:color w:val="FF0000"/>
          <w:sz w:val="24"/>
          <w:szCs w:val="24"/>
        </w:rPr>
        <w:t xml:space="preserve"> 2020</w:t>
      </w:r>
    </w:p>
    <w:p w14:paraId="3976B06F" w14:textId="77777777" w:rsidR="000E1761" w:rsidRDefault="000E1761" w:rsidP="000E1761">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6126070A" w:rsidR="000E1761" w:rsidRPr="00895B46" w:rsidRDefault="000E1761" w:rsidP="0012279E">
            <w:pPr>
              <w:rPr>
                <w:i/>
                <w:color w:val="1F497D" w:themeColor="text2"/>
                <w:sz w:val="24"/>
              </w:rPr>
            </w:pPr>
            <w:r w:rsidRPr="00895B46">
              <w:rPr>
                <w:i/>
                <w:color w:val="1F497D" w:themeColor="text2"/>
                <w:sz w:val="24"/>
              </w:rPr>
              <w:t xml:space="preserve">Please complete a revision worksheet summarizing the work from </w:t>
            </w:r>
            <w:r w:rsidR="0012279E" w:rsidRPr="00895B46">
              <w:rPr>
                <w:i/>
                <w:color w:val="1F497D" w:themeColor="text2"/>
                <w:sz w:val="24"/>
              </w:rPr>
              <w:t xml:space="preserve">the last </w:t>
            </w:r>
            <w:r w:rsidR="00895B46" w:rsidRPr="00895B46">
              <w:rPr>
                <w:i/>
                <w:color w:val="1F497D" w:themeColor="text2"/>
                <w:sz w:val="24"/>
              </w:rPr>
              <w:t xml:space="preserve">two </w:t>
            </w:r>
            <w:r w:rsidR="0012279E" w:rsidRPr="00895B46">
              <w:rPr>
                <w:i/>
                <w:color w:val="1F497D" w:themeColor="text2"/>
                <w:sz w:val="24"/>
              </w:rPr>
              <w:t>week</w:t>
            </w:r>
            <w:r w:rsidR="00895B46" w:rsidRPr="00895B46">
              <w:rPr>
                <w:i/>
                <w:color w:val="1F497D" w:themeColor="text2"/>
                <w:sz w:val="24"/>
              </w:rPr>
              <w:t>s</w:t>
            </w:r>
            <w:r w:rsidRPr="00895B46">
              <w:rPr>
                <w:i/>
                <w:color w:val="1F497D" w:themeColor="text2"/>
                <w:sz w:val="24"/>
              </w:rPr>
              <w:t>.  The work sh</w:t>
            </w:r>
            <w:r w:rsidR="00895B46" w:rsidRPr="00895B46">
              <w:rPr>
                <w:i/>
                <w:color w:val="1F497D" w:themeColor="text2"/>
                <w:sz w:val="24"/>
              </w:rPr>
              <w:t xml:space="preserve">ould be taking you </w:t>
            </w:r>
            <w:r w:rsidR="00895B46" w:rsidRPr="00895B46">
              <w:rPr>
                <w:b/>
                <w:i/>
                <w:color w:val="1F497D" w:themeColor="text2"/>
                <w:sz w:val="24"/>
              </w:rPr>
              <w:t>up to 2</w:t>
            </w:r>
            <w:r w:rsidRPr="00895B46">
              <w:rPr>
                <w:b/>
                <w:i/>
                <w:color w:val="1F497D" w:themeColor="text2"/>
                <w:sz w:val="24"/>
              </w:rPr>
              <w:t xml:space="preserve"> hours</w:t>
            </w:r>
            <w:r w:rsidRPr="00895B46">
              <w:rPr>
                <w:i/>
                <w:color w:val="1F497D" w:themeColor="text2"/>
                <w:sz w:val="24"/>
              </w:rPr>
              <w:t xml:space="preserve"> to complete and should consist of a </w:t>
            </w:r>
            <w:r w:rsidR="0012279E" w:rsidRPr="00895B46">
              <w:rPr>
                <w:i/>
                <w:color w:val="1F497D" w:themeColor="text2"/>
                <w:sz w:val="24"/>
              </w:rPr>
              <w:t>1 A4 double</w:t>
            </w:r>
            <w:r w:rsidRPr="00895B46">
              <w:rPr>
                <w:i/>
                <w:color w:val="1F497D" w:themeColor="text2"/>
                <w:sz w:val="24"/>
              </w:rPr>
              <w:t xml:space="preserve"> paged summar</w:t>
            </w:r>
            <w:r w:rsidR="0012279E" w:rsidRPr="00895B46">
              <w:rPr>
                <w:i/>
                <w:color w:val="1F497D" w:themeColor="text2"/>
                <w:sz w:val="24"/>
              </w:rPr>
              <w:t>y based on the questions below</w:t>
            </w:r>
            <w:r w:rsidR="001D16C9" w:rsidRPr="00895B46">
              <w:rPr>
                <w:i/>
                <w:color w:val="1F497D" w:themeColor="text2"/>
                <w:sz w:val="24"/>
              </w:rPr>
              <w:t xml:space="preserve">.  </w:t>
            </w:r>
            <w:r w:rsidRPr="00895B46">
              <w:rPr>
                <w:i/>
                <w:color w:val="1F497D" w:themeColor="text2"/>
                <w:sz w:val="24"/>
              </w:rPr>
              <w:t>Please print out a double sided version to be handed in and marked on the date above</w:t>
            </w:r>
            <w:r w:rsidR="0012279E" w:rsidRPr="00895B46">
              <w:rPr>
                <w:i/>
                <w:color w:val="1F497D" w:themeColor="text2"/>
                <w:sz w:val="24"/>
              </w:rPr>
              <w:t xml:space="preserve"> (emails will not be accepted so make sure you are printing off your sheet before the lesson).</w:t>
            </w:r>
          </w:p>
          <w:p w14:paraId="251D917B" w14:textId="77777777" w:rsidR="00EB1468" w:rsidRPr="00895B46" w:rsidRDefault="00EB1468" w:rsidP="0012279E">
            <w:pPr>
              <w:rPr>
                <w:i/>
                <w:color w:val="1F497D" w:themeColor="text2"/>
                <w:sz w:val="24"/>
              </w:rPr>
            </w:pPr>
          </w:p>
          <w:p w14:paraId="1AA4F2EA" w14:textId="0EBD1B2F" w:rsidR="00EB1468" w:rsidRPr="00895B46" w:rsidRDefault="00EB1468" w:rsidP="0012279E">
            <w:pPr>
              <w:rPr>
                <w:i/>
                <w:color w:val="1F497D" w:themeColor="text2"/>
                <w:sz w:val="24"/>
              </w:rPr>
            </w:pPr>
            <w:r w:rsidRPr="00895B46">
              <w:rPr>
                <w:i/>
                <w:color w:val="1F497D" w:themeColor="text2"/>
                <w:sz w:val="24"/>
              </w:rPr>
              <w:t>Remember to use all of the space over your two sides of A4 and make sure the ‘margins’ in Word are put as ‘narrow’.  Feel free to reduce the size of the font if you are running out of space</w:t>
            </w:r>
            <w:r w:rsidR="00895B46" w:rsidRPr="00895B46">
              <w:rPr>
                <w:i/>
                <w:color w:val="1F497D" w:themeColor="text2"/>
                <w:sz w:val="24"/>
              </w:rPr>
              <w:t xml:space="preserve"> but nothing less than size 10.  A better way to reduce would be to reread what you have written and try to be more succinct</w:t>
            </w:r>
            <w:r w:rsidRPr="00895B46">
              <w:rPr>
                <w:i/>
                <w:color w:val="1F497D" w:themeColor="text2"/>
                <w:sz w:val="24"/>
              </w:rPr>
              <w:t>; it must fit onto two sides of A4 only!</w:t>
            </w:r>
          </w:p>
          <w:p w14:paraId="56E80CBD" w14:textId="77777777" w:rsidR="00EB1468" w:rsidRPr="00895B46" w:rsidRDefault="00EB1468" w:rsidP="0012279E">
            <w:pPr>
              <w:rPr>
                <w:i/>
                <w:color w:val="1F497D" w:themeColor="text2"/>
                <w:sz w:val="24"/>
              </w:rPr>
            </w:pPr>
          </w:p>
          <w:p w14:paraId="6340682E" w14:textId="77777777" w:rsidR="00EB1468" w:rsidRPr="00895B46" w:rsidRDefault="00EB1468" w:rsidP="00EB1468">
            <w:pPr>
              <w:rPr>
                <w:i/>
                <w:color w:val="1F497D" w:themeColor="text2"/>
                <w:sz w:val="24"/>
              </w:rPr>
            </w:pPr>
            <w:r w:rsidRPr="00895B46">
              <w:rPr>
                <w:i/>
                <w:color w:val="1F497D" w:themeColor="text2"/>
                <w:sz w:val="24"/>
              </w:rPr>
              <w:t>You should be reading and using all the compulsory resources below (remember you will have already read an awful lot of these for homework and in class but there are a few extras I want you to read.</w:t>
            </w:r>
          </w:p>
          <w:p w14:paraId="75177BA5" w14:textId="77777777" w:rsidR="00EB1468" w:rsidRPr="00895B46" w:rsidRDefault="00EB1468" w:rsidP="00EB1468">
            <w:pPr>
              <w:rPr>
                <w:i/>
                <w:color w:val="1F497D" w:themeColor="text2"/>
                <w:sz w:val="24"/>
              </w:rPr>
            </w:pPr>
          </w:p>
          <w:p w14:paraId="2E84C07D" w14:textId="77777777" w:rsidR="00EB1468" w:rsidRPr="00895B46" w:rsidRDefault="00EB1468" w:rsidP="00EB1468">
            <w:pPr>
              <w:rPr>
                <w:i/>
                <w:color w:val="1F497D" w:themeColor="text2"/>
                <w:sz w:val="24"/>
              </w:rPr>
            </w:pPr>
            <w:r w:rsidRPr="00895B46">
              <w:rPr>
                <w:i/>
                <w:color w:val="1F497D"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69611B31" w14:textId="77777777" w:rsidR="00EB1468" w:rsidRPr="00895B46" w:rsidRDefault="00EB1468" w:rsidP="00EB1468">
            <w:pPr>
              <w:rPr>
                <w:i/>
                <w:color w:val="1F497D" w:themeColor="text2"/>
                <w:sz w:val="24"/>
              </w:rPr>
            </w:pPr>
          </w:p>
          <w:p w14:paraId="4D5D23C8" w14:textId="77777777" w:rsidR="00EB1468" w:rsidRPr="00895B46" w:rsidRDefault="00EB1468" w:rsidP="00EB1468">
            <w:pPr>
              <w:rPr>
                <w:i/>
                <w:color w:val="1F497D" w:themeColor="text2"/>
                <w:sz w:val="24"/>
              </w:rPr>
            </w:pPr>
            <w:r w:rsidRPr="00895B46">
              <w:rPr>
                <w:i/>
                <w:color w:val="1F497D" w:themeColor="text2"/>
                <w:sz w:val="24"/>
              </w:rPr>
              <w:t>REMEMBER THAT IF YOU DO NOT HAVE A PRINTER AT HOME YOU MUST FIND TIME BEFORE THE LESSON TO PRINT IT OFF AT COLLEGE</w:t>
            </w:r>
          </w:p>
          <w:p w14:paraId="72AF205C" w14:textId="77777777" w:rsidR="00EB1468" w:rsidRPr="00895B46" w:rsidRDefault="00EB1468" w:rsidP="00EB1468">
            <w:pPr>
              <w:rPr>
                <w:i/>
                <w:color w:val="1F497D" w:themeColor="text2"/>
                <w:sz w:val="24"/>
              </w:rPr>
            </w:pPr>
          </w:p>
          <w:p w14:paraId="7EBAA37A" w14:textId="43794DE7" w:rsidR="00EB1468" w:rsidRPr="001D16C9" w:rsidRDefault="00EB1468" w:rsidP="00EB1468">
            <w:pPr>
              <w:rPr>
                <w:sz w:val="18"/>
              </w:rPr>
            </w:pPr>
            <w:r w:rsidRPr="00895B46">
              <w:rPr>
                <w:i/>
                <w:color w:val="1F497D" w:themeColor="text2"/>
                <w:sz w:val="24"/>
              </w:rPr>
              <w:t>ALSO MAKE SURE THAT AS WELL AS STORING A COPY ON A MEMORY STICK, YOU ALSO EMAIL YOURSELF SO THERE CAN BE NO COMPUTER ISSUES WHEN IT COMES TO PRINTING OFF YOUR WORK</w:t>
            </w:r>
          </w:p>
        </w:tc>
      </w:tr>
      <w:tr w:rsidR="00190148"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77777777"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5209C7D7" w14:textId="77777777" w:rsidR="00190148" w:rsidRDefault="00190148" w:rsidP="00190148">
            <w:pPr>
              <w:rPr>
                <w:b/>
              </w:rPr>
            </w:pPr>
            <w:r>
              <w:rPr>
                <w:b/>
              </w:rPr>
              <w:t>COMPULSORY (YOU MUST USE)</w:t>
            </w:r>
          </w:p>
          <w:p w14:paraId="5C446E1A" w14:textId="77777777" w:rsidR="00190148" w:rsidRDefault="00190148" w:rsidP="00A718A4">
            <w:pPr>
              <w:pStyle w:val="ListParagraph"/>
              <w:numPr>
                <w:ilvl w:val="0"/>
                <w:numId w:val="20"/>
              </w:numPr>
            </w:pPr>
            <w:r>
              <w:t>Notes you have taken in class</w:t>
            </w:r>
          </w:p>
          <w:p w14:paraId="360BCC41" w14:textId="178C0220" w:rsidR="004F351E" w:rsidRDefault="004F351E" w:rsidP="004F351E">
            <w:pPr>
              <w:pStyle w:val="ListParagraph"/>
              <w:numPr>
                <w:ilvl w:val="0"/>
                <w:numId w:val="20"/>
              </w:numPr>
            </w:pPr>
            <w:r>
              <w:t>PREP homework – notes we reviewed in class which you prepared at home</w:t>
            </w:r>
            <w:r w:rsidR="00AF1761">
              <w:t xml:space="preserve">: 2 </w:t>
            </w:r>
          </w:p>
          <w:p w14:paraId="221A4665" w14:textId="6AB673F6" w:rsidR="009C5846" w:rsidRDefault="00190148" w:rsidP="004F3CC3">
            <w:pPr>
              <w:pStyle w:val="ListParagraph"/>
              <w:numPr>
                <w:ilvl w:val="0"/>
                <w:numId w:val="20"/>
              </w:numPr>
            </w:pPr>
            <w:r>
              <w:t xml:space="preserve">Course textbook – </w:t>
            </w:r>
            <w:r w:rsidR="00AF1761">
              <w:t>97-98;  116 to 117 (from 5.8 Government intervention in markets to ‘Correcting market failures’); pp120-124</w:t>
            </w:r>
          </w:p>
          <w:p w14:paraId="25711CC1" w14:textId="77777777" w:rsidR="004F351E" w:rsidRDefault="004F351E" w:rsidP="004F351E">
            <w:pPr>
              <w:pStyle w:val="ListParagraph"/>
              <w:ind w:left="360"/>
            </w:pPr>
          </w:p>
          <w:p w14:paraId="169E1FE6" w14:textId="44D24178" w:rsidR="00190148" w:rsidRPr="0004529D" w:rsidRDefault="00190148" w:rsidP="00190148">
            <w:pPr>
              <w:rPr>
                <w:b/>
              </w:rPr>
            </w:pPr>
            <w:r w:rsidRPr="0004529D">
              <w:rPr>
                <w:b/>
              </w:rPr>
              <w:t>EXTENSION</w:t>
            </w:r>
            <w:r>
              <w:rPr>
                <w:b/>
              </w:rPr>
              <w:t xml:space="preserve"> (IF YOU HAVE TIME, TRY TO READ</w:t>
            </w:r>
            <w:r w:rsidR="00867763">
              <w:rPr>
                <w:b/>
              </w:rPr>
              <w:t xml:space="preserve"> OR WATCH</w:t>
            </w:r>
            <w:r>
              <w:rPr>
                <w:b/>
              </w:rPr>
              <w:t xml:space="preserve"> </w:t>
            </w:r>
            <w:r w:rsidR="009C5846">
              <w:rPr>
                <w:b/>
              </w:rPr>
              <w:t>THESE)</w:t>
            </w:r>
          </w:p>
          <w:p w14:paraId="551DD78D" w14:textId="55F48F8D" w:rsidR="00AA4C2F" w:rsidRDefault="008E57DD" w:rsidP="00AA4C2F">
            <w:r>
              <w:t>Economics Help Website (type it into Google) can give you good resources and explanations to read</w:t>
            </w:r>
          </w:p>
          <w:p w14:paraId="61B9A2E3" w14:textId="77777777" w:rsidR="00AF1761" w:rsidRDefault="00AF1761" w:rsidP="00AA4C2F"/>
          <w:p w14:paraId="11B5BEB0" w14:textId="77777777" w:rsidR="00190148" w:rsidRDefault="00190148" w:rsidP="00190148">
            <w:r w:rsidRPr="001723D5">
              <w:rPr>
                <w:b/>
              </w:rPr>
              <w:t xml:space="preserve">ALL OF THESE RESOURCES CAN BE FOUND ON GODALMING ONLINE – ANY ISSUES, EMAIL OLLY on </w:t>
            </w:r>
            <w:hyperlink r:id="rId5" w:history="1">
              <w:r w:rsidRPr="001723D5">
                <w:rPr>
                  <w:rStyle w:val="Hyperlink"/>
                  <w:b/>
                </w:rPr>
                <w:t>ods@godalming.ac.uk</w:t>
              </w:r>
            </w:hyperlink>
          </w:p>
          <w:p w14:paraId="11BA3CEC" w14:textId="77777777" w:rsidR="00190148" w:rsidRPr="00895B46" w:rsidRDefault="00190148" w:rsidP="000E1761">
            <w:pPr>
              <w:rPr>
                <w:b/>
                <w:sz w:val="32"/>
                <w:szCs w:val="28"/>
              </w:rPr>
            </w:pPr>
          </w:p>
        </w:tc>
      </w:tr>
    </w:tbl>
    <w:p w14:paraId="381717F5" w14:textId="77777777" w:rsidR="006F46B1" w:rsidRDefault="006F46B1" w:rsidP="006F46B1">
      <w:pPr>
        <w:rPr>
          <w:b/>
          <w:sz w:val="28"/>
          <w:szCs w:val="28"/>
        </w:rPr>
      </w:pPr>
    </w:p>
    <w:p w14:paraId="71FD1468" w14:textId="77777777" w:rsidR="00AF7696" w:rsidRDefault="00AF7696"/>
    <w:p w14:paraId="3463E677" w14:textId="77777777" w:rsidR="00895B46" w:rsidRDefault="00895B46">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32B3DB04"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736B907B" w:rsidR="00190148" w:rsidRPr="00190148" w:rsidRDefault="00190148" w:rsidP="006D0CDC">
            <w:pPr>
              <w:rPr>
                <w:b/>
                <w:sz w:val="32"/>
                <w:u w:val="single"/>
              </w:rPr>
            </w:pPr>
            <w:r w:rsidRPr="00190148">
              <w:rPr>
                <w:b/>
                <w:sz w:val="32"/>
                <w:u w:val="single"/>
              </w:rPr>
              <w:t xml:space="preserve">TITLE: </w:t>
            </w:r>
            <w:r w:rsidR="004F351E">
              <w:rPr>
                <w:b/>
                <w:sz w:val="32"/>
                <w:u w:val="single"/>
              </w:rPr>
              <w:t>RWS</w:t>
            </w:r>
            <w:r w:rsidR="00AF1761">
              <w:rPr>
                <w:b/>
                <w:sz w:val="32"/>
                <w:u w:val="single"/>
              </w:rPr>
              <w:t>5</w:t>
            </w:r>
            <w:r w:rsidR="008E57DD">
              <w:rPr>
                <w:b/>
                <w:sz w:val="32"/>
                <w:u w:val="single"/>
              </w:rPr>
              <w:t xml:space="preserve"> (MICRO)</w:t>
            </w:r>
            <w:r w:rsidR="00867763">
              <w:rPr>
                <w:b/>
                <w:sz w:val="32"/>
                <w:u w:val="single"/>
              </w:rPr>
              <w:t xml:space="preserve"> – </w:t>
            </w:r>
            <w:r w:rsidR="008E57DD">
              <w:rPr>
                <w:b/>
                <w:sz w:val="32"/>
                <w:u w:val="single"/>
              </w:rPr>
              <w:t>The Role of Government</w:t>
            </w:r>
          </w:p>
          <w:p w14:paraId="1BADB4EA" w14:textId="77777777" w:rsidR="00190148" w:rsidRPr="00190148" w:rsidRDefault="00190148" w:rsidP="006D0CDC">
            <w:pPr>
              <w:rPr>
                <w:sz w:val="24"/>
              </w:rPr>
            </w:pPr>
          </w:p>
          <w:p w14:paraId="07AB7712" w14:textId="77777777" w:rsidR="004D243B" w:rsidRPr="008E57DD" w:rsidRDefault="004D243B" w:rsidP="004D243B">
            <w:pPr>
              <w:pStyle w:val="ListParagraph"/>
              <w:numPr>
                <w:ilvl w:val="0"/>
                <w:numId w:val="24"/>
              </w:numPr>
              <w:ind w:left="164" w:hanging="164"/>
              <w:rPr>
                <w:b/>
                <w:color w:val="FF0000"/>
                <w:sz w:val="28"/>
                <w:szCs w:val="16"/>
              </w:rPr>
            </w:pPr>
            <w:r w:rsidRPr="008E57DD">
              <w:rPr>
                <w:b/>
                <w:sz w:val="28"/>
                <w:szCs w:val="16"/>
              </w:rPr>
              <w:t xml:space="preserve">Rationale for Government Intervention: Market Failure </w:t>
            </w:r>
            <w:r w:rsidRPr="008E57DD">
              <w:rPr>
                <w:b/>
                <w:color w:val="FF0000"/>
                <w:sz w:val="28"/>
                <w:szCs w:val="16"/>
              </w:rPr>
              <w:t>(1/2 side of A4)</w:t>
            </w:r>
          </w:p>
          <w:p w14:paraId="5803B47F" w14:textId="3D58DB18" w:rsidR="004D243B" w:rsidRPr="008E57DD" w:rsidRDefault="004D243B" w:rsidP="004D243B">
            <w:pPr>
              <w:pStyle w:val="ListParagraph"/>
              <w:numPr>
                <w:ilvl w:val="1"/>
                <w:numId w:val="24"/>
              </w:numPr>
              <w:ind w:left="589" w:hanging="153"/>
              <w:rPr>
                <w:sz w:val="18"/>
                <w:szCs w:val="16"/>
              </w:rPr>
            </w:pPr>
            <w:r w:rsidRPr="008E57DD">
              <w:rPr>
                <w:sz w:val="18"/>
                <w:szCs w:val="16"/>
              </w:rPr>
              <w:t>Briefly explain why some economists think ‘Markets Succeed’? You should refer to price equilibrium and the role of prices</w:t>
            </w:r>
            <w:r w:rsidR="00A40B63">
              <w:rPr>
                <w:sz w:val="18"/>
                <w:szCs w:val="16"/>
              </w:rPr>
              <w:t xml:space="preserve"> in allocating resources efficiently</w:t>
            </w:r>
            <w:r w:rsidRPr="008E57DD">
              <w:rPr>
                <w:sz w:val="18"/>
                <w:szCs w:val="16"/>
              </w:rPr>
              <w:t>.</w:t>
            </w:r>
          </w:p>
          <w:p w14:paraId="21304681" w14:textId="77777777" w:rsidR="004D243B" w:rsidRPr="008E57DD" w:rsidRDefault="004D243B" w:rsidP="004D243B">
            <w:pPr>
              <w:pStyle w:val="ListParagraph"/>
              <w:numPr>
                <w:ilvl w:val="1"/>
                <w:numId w:val="24"/>
              </w:numPr>
              <w:ind w:left="589" w:hanging="153"/>
              <w:rPr>
                <w:sz w:val="18"/>
                <w:szCs w:val="16"/>
              </w:rPr>
            </w:pPr>
            <w:r w:rsidRPr="008E57DD">
              <w:rPr>
                <w:sz w:val="18"/>
                <w:szCs w:val="16"/>
              </w:rPr>
              <w:t xml:space="preserve">Why might the ‘price mechanism’ and the ‘Free Market’ not be the best way to allocate all resources?  </w:t>
            </w:r>
          </w:p>
          <w:p w14:paraId="540D7896" w14:textId="77777777" w:rsidR="004D243B" w:rsidRPr="008E57DD" w:rsidRDefault="004D243B" w:rsidP="004D243B">
            <w:pPr>
              <w:pStyle w:val="ListParagraph"/>
              <w:numPr>
                <w:ilvl w:val="2"/>
                <w:numId w:val="24"/>
              </w:numPr>
              <w:ind w:left="1298"/>
              <w:rPr>
                <w:sz w:val="18"/>
                <w:szCs w:val="16"/>
              </w:rPr>
            </w:pPr>
            <w:r w:rsidRPr="008E57DD">
              <w:rPr>
                <w:sz w:val="18"/>
                <w:szCs w:val="16"/>
              </w:rPr>
              <w:t xml:space="preserve">Think about the impersonality of this method….can you put a price and value on everything?  Love?  </w:t>
            </w:r>
          </w:p>
          <w:p w14:paraId="23D7F566" w14:textId="77777777" w:rsidR="004D243B" w:rsidRPr="008E57DD" w:rsidRDefault="004D243B" w:rsidP="004D243B">
            <w:pPr>
              <w:pStyle w:val="ListParagraph"/>
              <w:numPr>
                <w:ilvl w:val="2"/>
                <w:numId w:val="24"/>
              </w:numPr>
              <w:ind w:left="1298"/>
              <w:rPr>
                <w:sz w:val="18"/>
                <w:szCs w:val="16"/>
              </w:rPr>
            </w:pPr>
            <w:r w:rsidRPr="008E57DD">
              <w:rPr>
                <w:sz w:val="18"/>
                <w:szCs w:val="16"/>
              </w:rPr>
              <w:t xml:space="preserve">What is ‘imperfect information’ and ‘asymmetric information and why </w:t>
            </w:r>
            <w:proofErr w:type="gramStart"/>
            <w:r w:rsidRPr="008E57DD">
              <w:rPr>
                <w:sz w:val="18"/>
                <w:szCs w:val="16"/>
              </w:rPr>
              <w:t>might it</w:t>
            </w:r>
            <w:proofErr w:type="gramEnd"/>
            <w:r w:rsidRPr="008E57DD">
              <w:rPr>
                <w:sz w:val="18"/>
                <w:szCs w:val="16"/>
              </w:rPr>
              <w:t xml:space="preserve"> be a reason for markets to fail?</w:t>
            </w:r>
          </w:p>
          <w:p w14:paraId="2EEE1AE7" w14:textId="77777777" w:rsidR="004D243B" w:rsidRPr="008E57DD" w:rsidRDefault="004D243B" w:rsidP="004D243B">
            <w:pPr>
              <w:pStyle w:val="ListParagraph"/>
              <w:numPr>
                <w:ilvl w:val="2"/>
                <w:numId w:val="24"/>
              </w:numPr>
              <w:ind w:left="1298"/>
              <w:rPr>
                <w:sz w:val="18"/>
                <w:szCs w:val="16"/>
              </w:rPr>
            </w:pPr>
            <w:r w:rsidRPr="008E57DD">
              <w:rPr>
                <w:sz w:val="18"/>
                <w:szCs w:val="16"/>
              </w:rPr>
              <w:t>Why might a lack of competition lead to market failure?</w:t>
            </w:r>
          </w:p>
          <w:p w14:paraId="7F8AE961" w14:textId="77777777" w:rsidR="004D243B" w:rsidRPr="008E57DD" w:rsidRDefault="004D243B" w:rsidP="004D243B">
            <w:pPr>
              <w:pStyle w:val="ListParagraph"/>
              <w:numPr>
                <w:ilvl w:val="2"/>
                <w:numId w:val="24"/>
              </w:numPr>
              <w:ind w:left="1298"/>
              <w:rPr>
                <w:sz w:val="18"/>
                <w:szCs w:val="16"/>
              </w:rPr>
            </w:pPr>
            <w:r w:rsidRPr="008E57DD">
              <w:rPr>
                <w:sz w:val="18"/>
                <w:szCs w:val="16"/>
              </w:rPr>
              <w:t>Why might the immobility of factors of production lead to market failure?</w:t>
            </w:r>
          </w:p>
          <w:p w14:paraId="0F2829CC" w14:textId="5E6DAB7A" w:rsidR="004D243B" w:rsidRPr="008E57DD" w:rsidRDefault="004D243B" w:rsidP="004D243B">
            <w:pPr>
              <w:pStyle w:val="ListParagraph"/>
              <w:numPr>
                <w:ilvl w:val="2"/>
                <w:numId w:val="24"/>
              </w:numPr>
              <w:ind w:left="1298"/>
              <w:rPr>
                <w:sz w:val="18"/>
                <w:szCs w:val="16"/>
              </w:rPr>
            </w:pPr>
            <w:r w:rsidRPr="008E57DD">
              <w:rPr>
                <w:sz w:val="18"/>
                <w:szCs w:val="16"/>
              </w:rPr>
              <w:t>Why might the market not benefit EVERYONE?</w:t>
            </w:r>
            <w:r w:rsidR="00DF6FA5">
              <w:rPr>
                <w:sz w:val="18"/>
                <w:szCs w:val="16"/>
              </w:rPr>
              <w:t xml:space="preserve"> HINT: Think about concepts of ‘inequality’</w:t>
            </w:r>
          </w:p>
          <w:p w14:paraId="12D83ED2" w14:textId="77777777" w:rsidR="004D243B" w:rsidRPr="008E57DD" w:rsidRDefault="004D243B" w:rsidP="004D243B">
            <w:pPr>
              <w:pStyle w:val="ListParagraph"/>
              <w:numPr>
                <w:ilvl w:val="1"/>
                <w:numId w:val="24"/>
              </w:numPr>
              <w:ind w:left="589" w:hanging="142"/>
              <w:rPr>
                <w:sz w:val="18"/>
                <w:szCs w:val="16"/>
              </w:rPr>
            </w:pPr>
            <w:r w:rsidRPr="008E57DD">
              <w:rPr>
                <w:sz w:val="18"/>
                <w:szCs w:val="16"/>
              </w:rPr>
              <w:t>What is the difference between partial and complete market failure?</w:t>
            </w:r>
          </w:p>
          <w:p w14:paraId="0CEEAB40" w14:textId="77777777" w:rsidR="004D243B" w:rsidRPr="008E57DD" w:rsidRDefault="004D243B" w:rsidP="004D243B">
            <w:pPr>
              <w:rPr>
                <w:sz w:val="18"/>
                <w:szCs w:val="16"/>
              </w:rPr>
            </w:pPr>
          </w:p>
          <w:p w14:paraId="3B2C6920" w14:textId="1CC91873" w:rsidR="004D243B" w:rsidRPr="008E57DD" w:rsidRDefault="004D243B" w:rsidP="008E57DD">
            <w:pPr>
              <w:pStyle w:val="ListParagraph"/>
              <w:numPr>
                <w:ilvl w:val="0"/>
                <w:numId w:val="24"/>
              </w:numPr>
              <w:ind w:left="164" w:hanging="164"/>
              <w:rPr>
                <w:b/>
                <w:color w:val="FF0000"/>
                <w:sz w:val="18"/>
                <w:szCs w:val="16"/>
              </w:rPr>
            </w:pPr>
            <w:r w:rsidRPr="008E57DD">
              <w:rPr>
                <w:b/>
                <w:sz w:val="28"/>
                <w:szCs w:val="16"/>
              </w:rPr>
              <w:t xml:space="preserve">Application: </w:t>
            </w:r>
            <w:r w:rsidR="00DF6FA5">
              <w:rPr>
                <w:b/>
                <w:sz w:val="28"/>
                <w:szCs w:val="16"/>
              </w:rPr>
              <w:t xml:space="preserve">Examples of Government Intervention </w:t>
            </w:r>
            <w:r w:rsidRPr="008E57DD">
              <w:rPr>
                <w:b/>
                <w:sz w:val="28"/>
                <w:szCs w:val="16"/>
              </w:rPr>
              <w:t xml:space="preserve"> </w:t>
            </w:r>
            <w:r w:rsidRPr="008E57DD">
              <w:rPr>
                <w:b/>
                <w:color w:val="FF0000"/>
                <w:sz w:val="28"/>
                <w:szCs w:val="16"/>
              </w:rPr>
              <w:t>(1 side of A4)</w:t>
            </w:r>
          </w:p>
          <w:p w14:paraId="50852703" w14:textId="395612FD" w:rsidR="00DF6FA5" w:rsidRDefault="00DF6FA5" w:rsidP="004D243B">
            <w:pPr>
              <w:rPr>
                <w:sz w:val="18"/>
                <w:szCs w:val="16"/>
              </w:rPr>
            </w:pPr>
            <w:r>
              <w:rPr>
                <w:sz w:val="18"/>
                <w:szCs w:val="16"/>
              </w:rPr>
              <w:t>Government Intervention can be categorized into three distinct areas:</w:t>
            </w:r>
          </w:p>
          <w:p w14:paraId="5C0FB4BF" w14:textId="600F1E6D" w:rsidR="00DF6FA5" w:rsidRPr="00A40B63" w:rsidRDefault="00A40B63" w:rsidP="00A40B63">
            <w:pPr>
              <w:pStyle w:val="ListParagraph"/>
              <w:numPr>
                <w:ilvl w:val="0"/>
                <w:numId w:val="29"/>
              </w:numPr>
              <w:rPr>
                <w:sz w:val="18"/>
                <w:szCs w:val="16"/>
                <w:u w:val="single"/>
              </w:rPr>
            </w:pPr>
            <w:r w:rsidRPr="00A40B63">
              <w:rPr>
                <w:sz w:val="18"/>
                <w:szCs w:val="16"/>
                <w:u w:val="single"/>
              </w:rPr>
              <w:t>PRICE MECHANISM ALTERATIONS</w:t>
            </w:r>
          </w:p>
          <w:p w14:paraId="4522F579" w14:textId="77777777" w:rsidR="00A40B63" w:rsidRDefault="00A40B63" w:rsidP="00A40B63">
            <w:pPr>
              <w:pStyle w:val="ListParagraph"/>
              <w:numPr>
                <w:ilvl w:val="1"/>
                <w:numId w:val="29"/>
              </w:numPr>
              <w:ind w:left="1014" w:hanging="294"/>
              <w:rPr>
                <w:sz w:val="18"/>
                <w:szCs w:val="16"/>
              </w:rPr>
            </w:pPr>
            <w:r>
              <w:rPr>
                <w:sz w:val="18"/>
                <w:szCs w:val="16"/>
              </w:rPr>
              <w:t>Taxation</w:t>
            </w:r>
          </w:p>
          <w:p w14:paraId="612AAE1F" w14:textId="63AB7E8E" w:rsidR="004D243B" w:rsidRDefault="00DF6FA5" w:rsidP="00A40B63">
            <w:pPr>
              <w:pStyle w:val="ListParagraph"/>
              <w:numPr>
                <w:ilvl w:val="2"/>
                <w:numId w:val="29"/>
              </w:numPr>
              <w:ind w:left="1581"/>
              <w:rPr>
                <w:sz w:val="18"/>
                <w:szCs w:val="16"/>
              </w:rPr>
            </w:pPr>
            <w:r>
              <w:rPr>
                <w:sz w:val="18"/>
                <w:szCs w:val="16"/>
              </w:rPr>
              <w:t xml:space="preserve">Draw </w:t>
            </w:r>
            <w:r w:rsidRPr="00DF6FA5">
              <w:rPr>
                <w:sz w:val="18"/>
                <w:szCs w:val="16"/>
              </w:rPr>
              <w:t>a supply and demand diagram to show the effect of a tax</w:t>
            </w:r>
            <w:r>
              <w:rPr>
                <w:sz w:val="18"/>
                <w:szCs w:val="16"/>
              </w:rPr>
              <w:t xml:space="preserve"> and explain using the diagram how this intervention might work in </w:t>
            </w:r>
            <w:r w:rsidRPr="00DF6FA5">
              <w:rPr>
                <w:sz w:val="18"/>
                <w:szCs w:val="16"/>
              </w:rPr>
              <w:t>trying to prevent consumers from overconsuming sugar</w:t>
            </w:r>
            <w:r>
              <w:rPr>
                <w:sz w:val="18"/>
                <w:szCs w:val="16"/>
              </w:rPr>
              <w:t>.</w:t>
            </w:r>
          </w:p>
          <w:p w14:paraId="6DA6D78A" w14:textId="254E83E1" w:rsidR="00DF6FA5" w:rsidRPr="00DF6FA5" w:rsidRDefault="00DF6FA5" w:rsidP="00A40B63">
            <w:pPr>
              <w:pStyle w:val="ListParagraph"/>
              <w:numPr>
                <w:ilvl w:val="2"/>
                <w:numId w:val="29"/>
              </w:numPr>
              <w:ind w:left="1581"/>
              <w:rPr>
                <w:sz w:val="18"/>
                <w:szCs w:val="16"/>
              </w:rPr>
            </w:pPr>
            <w:r>
              <w:rPr>
                <w:sz w:val="18"/>
                <w:szCs w:val="16"/>
              </w:rPr>
              <w:t>Why might the tax not be effective at solving the problem however?</w:t>
            </w:r>
          </w:p>
          <w:p w14:paraId="1BF116D2" w14:textId="153C8F4A" w:rsidR="00DF6FA5" w:rsidRPr="00A40B63" w:rsidRDefault="00A40B63" w:rsidP="00A40B63">
            <w:pPr>
              <w:pStyle w:val="ListParagraph"/>
              <w:numPr>
                <w:ilvl w:val="0"/>
                <w:numId w:val="29"/>
              </w:numPr>
              <w:rPr>
                <w:sz w:val="18"/>
                <w:szCs w:val="16"/>
                <w:u w:val="single"/>
              </w:rPr>
            </w:pPr>
            <w:r w:rsidRPr="00A40B63">
              <w:rPr>
                <w:sz w:val="18"/>
                <w:szCs w:val="16"/>
                <w:u w:val="single"/>
              </w:rPr>
              <w:t>DIRECT CONTROLS AND PROVISION</w:t>
            </w:r>
          </w:p>
          <w:p w14:paraId="425DB505" w14:textId="77777777" w:rsidR="00DF6FA5" w:rsidRDefault="00DF6FA5" w:rsidP="00DF6FA5">
            <w:pPr>
              <w:pStyle w:val="ListParagraph"/>
              <w:numPr>
                <w:ilvl w:val="1"/>
                <w:numId w:val="29"/>
              </w:numPr>
              <w:rPr>
                <w:sz w:val="18"/>
                <w:szCs w:val="16"/>
              </w:rPr>
            </w:pPr>
            <w:r>
              <w:rPr>
                <w:sz w:val="18"/>
                <w:szCs w:val="16"/>
              </w:rPr>
              <w:t xml:space="preserve">Government Provision: </w:t>
            </w:r>
          </w:p>
          <w:p w14:paraId="5E0892CD" w14:textId="09093C5F" w:rsidR="00DF6FA5" w:rsidRDefault="00DF6FA5" w:rsidP="00DF6FA5">
            <w:pPr>
              <w:pStyle w:val="ListParagraph"/>
              <w:numPr>
                <w:ilvl w:val="2"/>
                <w:numId w:val="29"/>
              </w:numPr>
              <w:ind w:left="1581"/>
              <w:rPr>
                <w:sz w:val="18"/>
                <w:szCs w:val="16"/>
              </w:rPr>
            </w:pPr>
            <w:r>
              <w:rPr>
                <w:sz w:val="18"/>
                <w:szCs w:val="16"/>
              </w:rPr>
              <w:t>E</w:t>
            </w:r>
            <w:r w:rsidRPr="00DF6FA5">
              <w:rPr>
                <w:sz w:val="18"/>
                <w:szCs w:val="16"/>
              </w:rPr>
              <w:t>xplain</w:t>
            </w:r>
            <w:r>
              <w:rPr>
                <w:sz w:val="18"/>
                <w:szCs w:val="16"/>
              </w:rPr>
              <w:t xml:space="preserve"> using Public Good theory why a firm in a free market would be unable to provide ‘Trident’ (the nuclear </w:t>
            </w:r>
            <w:proofErr w:type="spellStart"/>
            <w:r>
              <w:rPr>
                <w:sz w:val="18"/>
                <w:szCs w:val="16"/>
              </w:rPr>
              <w:t>defence</w:t>
            </w:r>
            <w:proofErr w:type="spellEnd"/>
            <w:r>
              <w:rPr>
                <w:sz w:val="18"/>
                <w:szCs w:val="16"/>
              </w:rPr>
              <w:t xml:space="preserve"> system) in the UK.  </w:t>
            </w:r>
          </w:p>
          <w:p w14:paraId="73F4E688" w14:textId="6F4FA8B8" w:rsidR="00DF6FA5" w:rsidRDefault="00DF6FA5" w:rsidP="00DF6FA5">
            <w:pPr>
              <w:pStyle w:val="ListParagraph"/>
              <w:numPr>
                <w:ilvl w:val="2"/>
                <w:numId w:val="29"/>
              </w:numPr>
              <w:ind w:left="1581"/>
              <w:rPr>
                <w:sz w:val="18"/>
                <w:szCs w:val="16"/>
              </w:rPr>
            </w:pPr>
            <w:r>
              <w:rPr>
                <w:sz w:val="18"/>
                <w:szCs w:val="16"/>
              </w:rPr>
              <w:t>Why might there be issues (Government failures) with providing Trident?</w:t>
            </w:r>
          </w:p>
          <w:p w14:paraId="441370A4" w14:textId="77777777" w:rsidR="00DF6FA5" w:rsidRDefault="00DF6FA5" w:rsidP="00DF6FA5">
            <w:pPr>
              <w:pStyle w:val="ListParagraph"/>
              <w:numPr>
                <w:ilvl w:val="1"/>
                <w:numId w:val="29"/>
              </w:numPr>
              <w:rPr>
                <w:sz w:val="18"/>
                <w:szCs w:val="16"/>
              </w:rPr>
            </w:pPr>
            <w:r>
              <w:rPr>
                <w:sz w:val="18"/>
                <w:szCs w:val="16"/>
              </w:rPr>
              <w:t>Price Controls</w:t>
            </w:r>
          </w:p>
          <w:p w14:paraId="5E9159BE" w14:textId="7E52A90D" w:rsidR="00DF6FA5" w:rsidRDefault="00DF6FA5" w:rsidP="00DF6FA5">
            <w:pPr>
              <w:pStyle w:val="ListParagraph"/>
              <w:numPr>
                <w:ilvl w:val="2"/>
                <w:numId w:val="29"/>
              </w:numPr>
              <w:ind w:left="1581"/>
              <w:rPr>
                <w:sz w:val="18"/>
                <w:szCs w:val="16"/>
              </w:rPr>
            </w:pPr>
            <w:r>
              <w:rPr>
                <w:sz w:val="18"/>
                <w:szCs w:val="16"/>
              </w:rPr>
              <w:t>Explain using examples, how maximum prices and minimum prices might be used in a market to prevent a failure of the market.  We looked at rental market for maximum prices and the EU’s CAP for minimum prices.</w:t>
            </w:r>
          </w:p>
          <w:p w14:paraId="442C60D7" w14:textId="4C4E1874" w:rsidR="00A40B63" w:rsidRDefault="00A40B63" w:rsidP="00DF6FA5">
            <w:pPr>
              <w:pStyle w:val="ListParagraph"/>
              <w:numPr>
                <w:ilvl w:val="2"/>
                <w:numId w:val="29"/>
              </w:numPr>
              <w:ind w:left="1581"/>
              <w:rPr>
                <w:sz w:val="18"/>
                <w:szCs w:val="16"/>
              </w:rPr>
            </w:pPr>
            <w:r>
              <w:rPr>
                <w:sz w:val="18"/>
                <w:szCs w:val="16"/>
              </w:rPr>
              <w:t>Why might there be problems with these types of intervention?</w:t>
            </w:r>
          </w:p>
          <w:p w14:paraId="359E54D5" w14:textId="058CE9A8" w:rsidR="00DF6FA5" w:rsidRPr="00A40B63" w:rsidRDefault="00A40B63" w:rsidP="00A40B63">
            <w:pPr>
              <w:pStyle w:val="ListParagraph"/>
              <w:numPr>
                <w:ilvl w:val="0"/>
                <w:numId w:val="29"/>
              </w:numPr>
              <w:rPr>
                <w:sz w:val="18"/>
                <w:szCs w:val="16"/>
                <w:u w:val="single"/>
              </w:rPr>
            </w:pPr>
            <w:r w:rsidRPr="00A40B63">
              <w:rPr>
                <w:sz w:val="18"/>
                <w:szCs w:val="16"/>
                <w:u w:val="single"/>
              </w:rPr>
              <w:t>PERUSASION</w:t>
            </w:r>
          </w:p>
          <w:p w14:paraId="7B276970" w14:textId="25A8E1D2" w:rsidR="00DF6FA5" w:rsidRDefault="00DF6FA5" w:rsidP="00DF6FA5">
            <w:pPr>
              <w:pStyle w:val="ListParagraph"/>
              <w:numPr>
                <w:ilvl w:val="1"/>
                <w:numId w:val="29"/>
              </w:numPr>
              <w:rPr>
                <w:sz w:val="18"/>
                <w:szCs w:val="16"/>
              </w:rPr>
            </w:pPr>
            <w:r>
              <w:rPr>
                <w:sz w:val="18"/>
                <w:szCs w:val="16"/>
              </w:rPr>
              <w:t>Guidance to Consumers</w:t>
            </w:r>
          </w:p>
          <w:p w14:paraId="5AEBF2F4" w14:textId="3FBBA3FA" w:rsidR="00DF6FA5" w:rsidRDefault="00DF6FA5" w:rsidP="00DF6FA5">
            <w:pPr>
              <w:pStyle w:val="ListParagraph"/>
              <w:numPr>
                <w:ilvl w:val="2"/>
                <w:numId w:val="29"/>
              </w:numPr>
              <w:ind w:left="1581"/>
              <w:rPr>
                <w:sz w:val="18"/>
                <w:szCs w:val="16"/>
              </w:rPr>
            </w:pPr>
            <w:r>
              <w:rPr>
                <w:sz w:val="18"/>
                <w:szCs w:val="16"/>
              </w:rPr>
              <w:t xml:space="preserve">Explain, using a demand and supply diagram, how </w:t>
            </w:r>
            <w:r w:rsidR="00A40B63">
              <w:rPr>
                <w:sz w:val="18"/>
                <w:szCs w:val="16"/>
              </w:rPr>
              <w:t>the current guidance about calorie intake is helping to reduce obesity.</w:t>
            </w:r>
          </w:p>
          <w:p w14:paraId="1C8E7DB2" w14:textId="179F4D13" w:rsidR="00A40B63" w:rsidRPr="00DF6FA5" w:rsidRDefault="00A40B63" w:rsidP="00DF6FA5">
            <w:pPr>
              <w:pStyle w:val="ListParagraph"/>
              <w:numPr>
                <w:ilvl w:val="2"/>
                <w:numId w:val="29"/>
              </w:numPr>
              <w:ind w:left="1581"/>
              <w:rPr>
                <w:sz w:val="18"/>
                <w:szCs w:val="16"/>
              </w:rPr>
            </w:pPr>
            <w:r>
              <w:rPr>
                <w:sz w:val="18"/>
                <w:szCs w:val="16"/>
              </w:rPr>
              <w:t>Why might there be problems with this type of intervention?</w:t>
            </w:r>
          </w:p>
          <w:p w14:paraId="6270533A" w14:textId="77777777" w:rsidR="00DF6FA5" w:rsidRDefault="00DF6FA5" w:rsidP="004D243B">
            <w:pPr>
              <w:rPr>
                <w:sz w:val="18"/>
                <w:szCs w:val="16"/>
              </w:rPr>
            </w:pPr>
          </w:p>
          <w:p w14:paraId="479A131B" w14:textId="77777777" w:rsidR="00DF6FA5" w:rsidRPr="008E57DD" w:rsidRDefault="00DF6FA5" w:rsidP="004D243B">
            <w:pPr>
              <w:rPr>
                <w:sz w:val="18"/>
                <w:szCs w:val="16"/>
              </w:rPr>
            </w:pPr>
          </w:p>
          <w:p w14:paraId="3D66B600" w14:textId="77777777" w:rsidR="004D243B" w:rsidRPr="008E57DD" w:rsidRDefault="004D243B" w:rsidP="008E57DD">
            <w:pPr>
              <w:pStyle w:val="ListParagraph"/>
              <w:numPr>
                <w:ilvl w:val="0"/>
                <w:numId w:val="24"/>
              </w:numPr>
              <w:ind w:left="164" w:hanging="164"/>
              <w:rPr>
                <w:b/>
                <w:color w:val="FF0000"/>
                <w:sz w:val="28"/>
                <w:szCs w:val="16"/>
              </w:rPr>
            </w:pPr>
            <w:r w:rsidRPr="008E57DD">
              <w:rPr>
                <w:b/>
                <w:sz w:val="28"/>
                <w:szCs w:val="16"/>
              </w:rPr>
              <w:t xml:space="preserve">The Morality of Government </w:t>
            </w:r>
            <w:r w:rsidRPr="008E57DD">
              <w:rPr>
                <w:b/>
                <w:color w:val="FF0000"/>
                <w:sz w:val="28"/>
                <w:szCs w:val="16"/>
              </w:rPr>
              <w:t>(1/2 side of A4)</w:t>
            </w:r>
          </w:p>
          <w:p w14:paraId="2860F691" w14:textId="77777777" w:rsidR="004D243B" w:rsidRPr="008E57DD" w:rsidRDefault="004D243B" w:rsidP="004D243B">
            <w:pPr>
              <w:pStyle w:val="ListParagraph"/>
              <w:numPr>
                <w:ilvl w:val="1"/>
                <w:numId w:val="24"/>
              </w:numPr>
              <w:rPr>
                <w:sz w:val="18"/>
                <w:szCs w:val="16"/>
              </w:rPr>
            </w:pPr>
            <w:r w:rsidRPr="008E57DD">
              <w:rPr>
                <w:sz w:val="18"/>
                <w:szCs w:val="16"/>
              </w:rPr>
              <w:t>Why does the Government ban category A and B drugs?</w:t>
            </w:r>
          </w:p>
          <w:p w14:paraId="2ADFE6FA" w14:textId="77777777" w:rsidR="004D243B" w:rsidRPr="008E57DD" w:rsidRDefault="004D243B" w:rsidP="004D243B">
            <w:pPr>
              <w:pStyle w:val="ListParagraph"/>
              <w:numPr>
                <w:ilvl w:val="1"/>
                <w:numId w:val="24"/>
              </w:numPr>
              <w:rPr>
                <w:sz w:val="18"/>
                <w:szCs w:val="16"/>
              </w:rPr>
            </w:pPr>
            <w:r w:rsidRPr="008E57DD">
              <w:rPr>
                <w:sz w:val="18"/>
                <w:szCs w:val="16"/>
              </w:rPr>
              <w:t>Put forward Milton Freidman’s argument as to why the Government should remove their influence and remove the ban?</w:t>
            </w:r>
          </w:p>
          <w:p w14:paraId="6AACD78A" w14:textId="77777777" w:rsidR="004D243B" w:rsidRPr="008E57DD" w:rsidRDefault="004D243B" w:rsidP="004D243B">
            <w:pPr>
              <w:pStyle w:val="ListParagraph"/>
              <w:numPr>
                <w:ilvl w:val="1"/>
                <w:numId w:val="24"/>
              </w:numPr>
              <w:rPr>
                <w:sz w:val="18"/>
                <w:szCs w:val="16"/>
              </w:rPr>
            </w:pPr>
            <w:r w:rsidRPr="008E57DD">
              <w:rPr>
                <w:sz w:val="18"/>
                <w:szCs w:val="16"/>
              </w:rPr>
              <w:t>Evaluate Milton Freidman’s ideas (i.e. put the other side of the story)</w:t>
            </w:r>
          </w:p>
          <w:p w14:paraId="4B33E8AD" w14:textId="66123EEA" w:rsidR="00830DF6" w:rsidRPr="008E57DD" w:rsidRDefault="004D243B" w:rsidP="008E57DD">
            <w:pPr>
              <w:pStyle w:val="ListParagraph"/>
              <w:numPr>
                <w:ilvl w:val="1"/>
                <w:numId w:val="24"/>
              </w:numPr>
              <w:rPr>
                <w:sz w:val="16"/>
                <w:szCs w:val="16"/>
              </w:rPr>
            </w:pPr>
            <w:r w:rsidRPr="008E57DD">
              <w:rPr>
                <w:sz w:val="18"/>
                <w:szCs w:val="16"/>
              </w:rPr>
              <w:t>Reach a conclusion: What do you think and why of whether Government’s should intervene in markets?</w:t>
            </w:r>
          </w:p>
        </w:tc>
      </w:tr>
    </w:tbl>
    <w:p w14:paraId="767B7CDC" w14:textId="09241385" w:rsidR="000E1761" w:rsidRDefault="000E1761" w:rsidP="000E1761">
      <w:pPr>
        <w:rPr>
          <w:color w:val="FF0000"/>
        </w:rPr>
      </w:pPr>
    </w:p>
    <w:p w14:paraId="5EEFB8DB" w14:textId="77777777" w:rsidR="008E57DD" w:rsidRPr="000E1761" w:rsidRDefault="008E57DD" w:rsidP="000E1761">
      <w:pPr>
        <w:rPr>
          <w:color w:val="FF0000"/>
        </w:rPr>
      </w:pPr>
    </w:p>
    <w:sectPr w:rsidR="008E57DD"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110"/>
    <w:multiLevelType w:val="hybridMultilevel"/>
    <w:tmpl w:val="BD4EE7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C4619A"/>
    <w:multiLevelType w:val="hybridMultilevel"/>
    <w:tmpl w:val="8F2E7A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4"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073ECF"/>
    <w:multiLevelType w:val="hybridMultilevel"/>
    <w:tmpl w:val="DD06D0C6"/>
    <w:lvl w:ilvl="0" w:tplc="D944AAC6">
      <w:start w:val="1"/>
      <w:numFmt w:val="bullet"/>
      <w:lvlText w:val=""/>
      <w:lvlJc w:val="left"/>
      <w:pPr>
        <w:ind w:left="360" w:hanging="360"/>
      </w:pPr>
      <w:rPr>
        <w:rFonts w:ascii="Symbol" w:hAnsi="Symbol" w:hint="default"/>
        <w:color w:val="1F497D" w:themeColor="text2"/>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BB6565"/>
    <w:multiLevelType w:val="hybridMultilevel"/>
    <w:tmpl w:val="E9AA9DF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25"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6"/>
  </w:num>
  <w:num w:numId="3">
    <w:abstractNumId w:val="1"/>
  </w:num>
  <w:num w:numId="4">
    <w:abstractNumId w:val="8"/>
  </w:num>
  <w:num w:numId="5">
    <w:abstractNumId w:val="15"/>
  </w:num>
  <w:num w:numId="6">
    <w:abstractNumId w:val="2"/>
  </w:num>
  <w:num w:numId="7">
    <w:abstractNumId w:val="7"/>
  </w:num>
  <w:num w:numId="8">
    <w:abstractNumId w:val="25"/>
  </w:num>
  <w:num w:numId="9">
    <w:abstractNumId w:val="10"/>
  </w:num>
  <w:num w:numId="10">
    <w:abstractNumId w:val="9"/>
  </w:num>
  <w:num w:numId="11">
    <w:abstractNumId w:val="27"/>
  </w:num>
  <w:num w:numId="12">
    <w:abstractNumId w:val="17"/>
  </w:num>
  <w:num w:numId="13">
    <w:abstractNumId w:val="26"/>
  </w:num>
  <w:num w:numId="14">
    <w:abstractNumId w:val="14"/>
  </w:num>
  <w:num w:numId="15">
    <w:abstractNumId w:val="21"/>
  </w:num>
  <w:num w:numId="16">
    <w:abstractNumId w:val="18"/>
  </w:num>
  <w:num w:numId="17">
    <w:abstractNumId w:val="23"/>
  </w:num>
  <w:num w:numId="18">
    <w:abstractNumId w:val="5"/>
  </w:num>
  <w:num w:numId="19">
    <w:abstractNumId w:val="4"/>
  </w:num>
  <w:num w:numId="20">
    <w:abstractNumId w:val="11"/>
  </w:num>
  <w:num w:numId="21">
    <w:abstractNumId w:val="19"/>
  </w:num>
  <w:num w:numId="22">
    <w:abstractNumId w:val="13"/>
  </w:num>
  <w:num w:numId="23">
    <w:abstractNumId w:val="24"/>
  </w:num>
  <w:num w:numId="24">
    <w:abstractNumId w:val="20"/>
  </w:num>
  <w:num w:numId="25">
    <w:abstractNumId w:val="6"/>
  </w:num>
  <w:num w:numId="26">
    <w:abstractNumId w:val="28"/>
  </w:num>
  <w:num w:numId="27">
    <w:abstractNumId w:val="12"/>
  </w:num>
  <w:num w:numId="28">
    <w:abstractNumId w:val="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0ECA"/>
    <w:rsid w:val="00133FE5"/>
    <w:rsid w:val="00155360"/>
    <w:rsid w:val="00162620"/>
    <w:rsid w:val="001723D5"/>
    <w:rsid w:val="00190148"/>
    <w:rsid w:val="001927BD"/>
    <w:rsid w:val="001D16C9"/>
    <w:rsid w:val="00243B47"/>
    <w:rsid w:val="00312858"/>
    <w:rsid w:val="003C6C9E"/>
    <w:rsid w:val="0041550C"/>
    <w:rsid w:val="004218F6"/>
    <w:rsid w:val="004B1D24"/>
    <w:rsid w:val="004D243B"/>
    <w:rsid w:val="004F351E"/>
    <w:rsid w:val="004F3CC3"/>
    <w:rsid w:val="00560052"/>
    <w:rsid w:val="005C560E"/>
    <w:rsid w:val="00641CC1"/>
    <w:rsid w:val="006471FA"/>
    <w:rsid w:val="006D0CDC"/>
    <w:rsid w:val="006D3F7F"/>
    <w:rsid w:val="006F46B1"/>
    <w:rsid w:val="00782AFD"/>
    <w:rsid w:val="0080051B"/>
    <w:rsid w:val="008252F9"/>
    <w:rsid w:val="00830DF6"/>
    <w:rsid w:val="0083633F"/>
    <w:rsid w:val="00867763"/>
    <w:rsid w:val="00895B46"/>
    <w:rsid w:val="008E075F"/>
    <w:rsid w:val="008E57DD"/>
    <w:rsid w:val="008E6262"/>
    <w:rsid w:val="009C5846"/>
    <w:rsid w:val="009D13F3"/>
    <w:rsid w:val="00A30F4A"/>
    <w:rsid w:val="00A40B63"/>
    <w:rsid w:val="00A62E10"/>
    <w:rsid w:val="00A718A4"/>
    <w:rsid w:val="00AA4C2F"/>
    <w:rsid w:val="00AD52E0"/>
    <w:rsid w:val="00AE6FF4"/>
    <w:rsid w:val="00AF1761"/>
    <w:rsid w:val="00AF7696"/>
    <w:rsid w:val="00B30C58"/>
    <w:rsid w:val="00B5603F"/>
    <w:rsid w:val="00BD1C78"/>
    <w:rsid w:val="00BF0405"/>
    <w:rsid w:val="00C24D6F"/>
    <w:rsid w:val="00CA00FD"/>
    <w:rsid w:val="00D0677C"/>
    <w:rsid w:val="00D27D76"/>
    <w:rsid w:val="00D937CA"/>
    <w:rsid w:val="00DE5AD9"/>
    <w:rsid w:val="00DF6FA5"/>
    <w:rsid w:val="00E2243B"/>
    <w:rsid w:val="00EB1468"/>
    <w:rsid w:val="00EC3C22"/>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5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BF8D4432</Template>
  <TotalTime>79</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12</cp:revision>
  <cp:lastPrinted>2015-09-11T08:32:00Z</cp:lastPrinted>
  <dcterms:created xsi:type="dcterms:W3CDTF">2016-11-28T11:49:00Z</dcterms:created>
  <dcterms:modified xsi:type="dcterms:W3CDTF">2020-01-13T16:46:00Z</dcterms:modified>
</cp:coreProperties>
</file>