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0DC72" w14:textId="77777777" w:rsidR="007E4B94" w:rsidRPr="00E720B0" w:rsidRDefault="007E4B94" w:rsidP="007E4B94">
      <w:pPr>
        <w:shd w:val="clear" w:color="auto" w:fill="FFFFFF"/>
        <w:spacing w:before="100" w:beforeAutospacing="1" w:after="100" w:afterAutospacing="1" w:line="360" w:lineRule="atLeast"/>
        <w:jc w:val="center"/>
        <w:rPr>
          <w:rFonts w:asciiTheme="minorHAnsi" w:hAnsiTheme="minorHAnsi" w:cs="Helvetica"/>
          <w:b/>
          <w:bCs/>
          <w:color w:val="1E1E1E"/>
          <w:kern w:val="36"/>
          <w:sz w:val="56"/>
          <w:szCs w:val="30"/>
        </w:rPr>
      </w:pPr>
      <w:bookmarkStart w:id="0" w:name="_GoBack"/>
      <w:bookmarkEnd w:id="0"/>
      <w:r w:rsidRPr="00E720B0">
        <w:rPr>
          <w:rFonts w:asciiTheme="minorHAnsi" w:hAnsiTheme="minorHAnsi" w:cs="Helvetica"/>
          <w:b/>
          <w:bCs/>
          <w:color w:val="1E1E1E"/>
          <w:kern w:val="36"/>
          <w:sz w:val="56"/>
          <w:szCs w:val="30"/>
        </w:rPr>
        <w:t>06 Govt. Intervention &amp; Govt. Failure</w:t>
      </w:r>
    </w:p>
    <w:p w14:paraId="1255E838" w14:textId="77777777" w:rsidR="007E4B94" w:rsidRPr="007E4B94" w:rsidRDefault="007E4B94" w:rsidP="007E4B94">
      <w:pPr>
        <w:shd w:val="clear" w:color="auto" w:fill="FFFFFF"/>
        <w:spacing w:before="100" w:beforeAutospacing="1" w:after="100" w:afterAutospacing="1" w:line="360" w:lineRule="atLeast"/>
        <w:jc w:val="center"/>
        <w:rPr>
          <w:rFonts w:asciiTheme="minorHAnsi" w:hAnsiTheme="minorHAnsi" w:cs="Helvetica"/>
          <w:b/>
          <w:bCs/>
          <w:color w:val="1E1E1E"/>
          <w:kern w:val="36"/>
          <w:sz w:val="28"/>
          <w:szCs w:val="30"/>
          <w:u w:val="single"/>
        </w:rPr>
      </w:pPr>
      <w:r w:rsidRPr="007E4B94">
        <w:rPr>
          <w:rFonts w:asciiTheme="minorHAnsi" w:hAnsiTheme="minorHAnsi"/>
          <w:noProof/>
        </w:rPr>
        <w:drawing>
          <wp:inline distT="0" distB="0" distL="0" distR="0" wp14:anchorId="027E3FD0" wp14:editId="37F34A15">
            <wp:extent cx="4593265" cy="329474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28950" cy="3320344"/>
                    </a:xfrm>
                    <a:prstGeom prst="rect">
                      <a:avLst/>
                    </a:prstGeom>
                  </pic:spPr>
                </pic:pic>
              </a:graphicData>
            </a:graphic>
          </wp:inline>
        </w:drawing>
      </w:r>
    </w:p>
    <w:p w14:paraId="04BA67EA" w14:textId="77777777" w:rsidR="007E4B94" w:rsidRPr="007E4B94" w:rsidRDefault="007E4B94" w:rsidP="007E4B94">
      <w:pPr>
        <w:shd w:val="clear" w:color="auto" w:fill="FFFFFF"/>
        <w:spacing w:before="100" w:beforeAutospacing="1" w:after="100" w:afterAutospacing="1" w:line="360" w:lineRule="atLeast"/>
        <w:jc w:val="center"/>
        <w:rPr>
          <w:rFonts w:asciiTheme="minorHAnsi" w:hAnsiTheme="minorHAnsi" w:cs="Helvetica"/>
          <w:b/>
          <w:bCs/>
          <w:color w:val="1E1E1E"/>
          <w:kern w:val="36"/>
          <w:sz w:val="28"/>
          <w:szCs w:val="30"/>
          <w:u w:val="single"/>
        </w:rPr>
      </w:pPr>
      <w:r w:rsidRPr="007E4B94">
        <w:rPr>
          <w:rFonts w:asciiTheme="minorHAnsi" w:hAnsiTheme="minorHAnsi"/>
          <w:noProof/>
        </w:rPr>
        <w:drawing>
          <wp:inline distT="0" distB="0" distL="0" distR="0" wp14:anchorId="2910DBEB" wp14:editId="3DDCAFF1">
            <wp:extent cx="4848446" cy="3567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01675" cy="3606893"/>
                    </a:xfrm>
                    <a:prstGeom prst="rect">
                      <a:avLst/>
                    </a:prstGeom>
                  </pic:spPr>
                </pic:pic>
              </a:graphicData>
            </a:graphic>
          </wp:inline>
        </w:drawing>
      </w:r>
    </w:p>
    <w:p w14:paraId="56568D89" w14:textId="08D63502" w:rsidR="00E720B0" w:rsidRPr="00E720B0" w:rsidRDefault="00E720B0" w:rsidP="00E720B0">
      <w:pPr>
        <w:pStyle w:val="ListParagraph"/>
        <w:numPr>
          <w:ilvl w:val="0"/>
          <w:numId w:val="42"/>
        </w:numPr>
        <w:shd w:val="clear" w:color="auto" w:fill="FFFFFF"/>
        <w:spacing w:before="100" w:beforeAutospacing="1" w:after="100" w:afterAutospacing="1" w:line="120" w:lineRule="atLeast"/>
        <w:rPr>
          <w:rFonts w:asciiTheme="minorHAnsi" w:hAnsiTheme="minorHAnsi" w:cs="Helvetica"/>
          <w:b/>
          <w:bCs/>
          <w:color w:val="7030A0"/>
          <w:kern w:val="36"/>
          <w:sz w:val="32"/>
          <w:szCs w:val="30"/>
          <w:u w:val="single"/>
        </w:rPr>
      </w:pPr>
      <w:r w:rsidRPr="00E720B0">
        <w:rPr>
          <w:rFonts w:asciiTheme="minorHAnsi" w:hAnsiTheme="minorHAnsi"/>
          <w:sz w:val="28"/>
        </w:rPr>
        <w:t>Monopoly</w:t>
      </w:r>
    </w:p>
    <w:p w14:paraId="152007C1" w14:textId="69F57961" w:rsidR="00E720B0" w:rsidRPr="00E720B0" w:rsidRDefault="00E720B0" w:rsidP="00E720B0">
      <w:pPr>
        <w:pStyle w:val="ListParagraph"/>
        <w:numPr>
          <w:ilvl w:val="0"/>
          <w:numId w:val="42"/>
        </w:numPr>
        <w:shd w:val="clear" w:color="auto" w:fill="FFFFFF"/>
        <w:spacing w:before="100" w:beforeAutospacing="1" w:after="100" w:afterAutospacing="1" w:line="120" w:lineRule="atLeast"/>
        <w:rPr>
          <w:rFonts w:asciiTheme="minorHAnsi" w:hAnsiTheme="minorHAnsi" w:cs="Helvetica"/>
          <w:b/>
          <w:bCs/>
          <w:color w:val="7030A0"/>
          <w:kern w:val="36"/>
          <w:sz w:val="32"/>
          <w:szCs w:val="30"/>
          <w:u w:val="single"/>
        </w:rPr>
      </w:pPr>
      <w:r w:rsidRPr="00E720B0">
        <w:rPr>
          <w:rFonts w:asciiTheme="minorHAnsi" w:hAnsiTheme="minorHAnsi"/>
          <w:sz w:val="28"/>
        </w:rPr>
        <w:t>Externalities</w:t>
      </w:r>
    </w:p>
    <w:p w14:paraId="4255A05A" w14:textId="4DEB2B91" w:rsidR="00E720B0" w:rsidRPr="00E720B0" w:rsidRDefault="00E720B0" w:rsidP="00E720B0">
      <w:pPr>
        <w:pStyle w:val="ListParagraph"/>
        <w:numPr>
          <w:ilvl w:val="0"/>
          <w:numId w:val="42"/>
        </w:numPr>
        <w:shd w:val="clear" w:color="auto" w:fill="FFFFFF"/>
        <w:spacing w:before="100" w:beforeAutospacing="1" w:after="100" w:afterAutospacing="1" w:line="120" w:lineRule="atLeast"/>
        <w:rPr>
          <w:rFonts w:asciiTheme="minorHAnsi" w:hAnsiTheme="minorHAnsi" w:cs="Helvetica"/>
          <w:b/>
          <w:bCs/>
          <w:color w:val="7030A0"/>
          <w:kern w:val="36"/>
          <w:sz w:val="32"/>
          <w:szCs w:val="30"/>
          <w:u w:val="single"/>
        </w:rPr>
      </w:pPr>
      <w:r w:rsidRPr="00E720B0">
        <w:rPr>
          <w:rFonts w:asciiTheme="minorHAnsi" w:hAnsiTheme="minorHAnsi"/>
          <w:sz w:val="28"/>
        </w:rPr>
        <w:t>Public Goods</w:t>
      </w:r>
    </w:p>
    <w:p w14:paraId="48D27BFB" w14:textId="7B5C717E" w:rsidR="00E720B0" w:rsidRPr="00E720B0" w:rsidRDefault="00E720B0" w:rsidP="00E720B0">
      <w:pPr>
        <w:pStyle w:val="ListParagraph"/>
        <w:numPr>
          <w:ilvl w:val="0"/>
          <w:numId w:val="42"/>
        </w:numPr>
        <w:shd w:val="clear" w:color="auto" w:fill="FFFFFF"/>
        <w:spacing w:before="100" w:beforeAutospacing="1" w:after="100" w:afterAutospacing="1" w:line="120" w:lineRule="atLeast"/>
        <w:rPr>
          <w:rFonts w:asciiTheme="minorHAnsi" w:hAnsiTheme="minorHAnsi" w:cs="Helvetica"/>
          <w:b/>
          <w:bCs/>
          <w:color w:val="7030A0"/>
          <w:kern w:val="36"/>
          <w:sz w:val="32"/>
          <w:szCs w:val="30"/>
          <w:u w:val="single"/>
        </w:rPr>
      </w:pPr>
      <w:r w:rsidRPr="00E720B0">
        <w:rPr>
          <w:rFonts w:asciiTheme="minorHAnsi" w:hAnsiTheme="minorHAnsi"/>
          <w:sz w:val="28"/>
        </w:rPr>
        <w:t>Labour Immobility</w:t>
      </w:r>
    </w:p>
    <w:p w14:paraId="51F33C48" w14:textId="247AD8B9" w:rsidR="00E720B0" w:rsidRPr="00E720B0" w:rsidRDefault="00E720B0" w:rsidP="00E720B0">
      <w:pPr>
        <w:pStyle w:val="ListParagraph"/>
        <w:numPr>
          <w:ilvl w:val="0"/>
          <w:numId w:val="42"/>
        </w:numPr>
        <w:shd w:val="clear" w:color="auto" w:fill="FFFFFF"/>
        <w:spacing w:before="100" w:beforeAutospacing="1" w:after="100" w:afterAutospacing="1" w:line="120" w:lineRule="atLeast"/>
        <w:rPr>
          <w:rFonts w:asciiTheme="minorHAnsi" w:hAnsiTheme="minorHAnsi" w:cs="Helvetica"/>
          <w:b/>
          <w:bCs/>
          <w:color w:val="7030A0"/>
          <w:kern w:val="36"/>
          <w:sz w:val="32"/>
          <w:szCs w:val="30"/>
          <w:u w:val="single"/>
        </w:rPr>
      </w:pPr>
      <w:r w:rsidRPr="00E720B0">
        <w:rPr>
          <w:rFonts w:asciiTheme="minorHAnsi" w:hAnsiTheme="minorHAnsi"/>
          <w:sz w:val="28"/>
        </w:rPr>
        <w:t>Inequality</w:t>
      </w:r>
    </w:p>
    <w:p w14:paraId="6CED3811" w14:textId="77777777" w:rsidR="00E720B0" w:rsidRDefault="00E720B0" w:rsidP="00DA182F">
      <w:pPr>
        <w:shd w:val="clear" w:color="auto" w:fill="FFFFFF"/>
        <w:spacing w:before="100" w:beforeAutospacing="1" w:after="100" w:afterAutospacing="1" w:line="120" w:lineRule="atLeast"/>
        <w:jc w:val="center"/>
        <w:rPr>
          <w:rFonts w:asciiTheme="minorHAnsi" w:hAnsiTheme="minorHAnsi" w:cs="Helvetica"/>
          <w:b/>
          <w:bCs/>
          <w:color w:val="7030A0"/>
          <w:kern w:val="36"/>
          <w:sz w:val="28"/>
          <w:szCs w:val="30"/>
          <w:u w:val="single"/>
        </w:rPr>
      </w:pPr>
    </w:p>
    <w:p w14:paraId="7E313EFE" w14:textId="428D8906" w:rsidR="007E4B94" w:rsidRPr="00E94436" w:rsidRDefault="007077BA" w:rsidP="00DA182F">
      <w:pPr>
        <w:shd w:val="clear" w:color="auto" w:fill="FFFFFF"/>
        <w:spacing w:before="100" w:beforeAutospacing="1" w:after="100" w:afterAutospacing="1" w:line="120" w:lineRule="atLeast"/>
        <w:jc w:val="center"/>
        <w:rPr>
          <w:rFonts w:asciiTheme="minorHAnsi" w:hAnsiTheme="minorHAnsi" w:cs="Helvetica"/>
          <w:b/>
          <w:bCs/>
          <w:color w:val="7030A0"/>
          <w:kern w:val="36"/>
          <w:sz w:val="28"/>
          <w:szCs w:val="30"/>
          <w:u w:val="single"/>
        </w:rPr>
      </w:pPr>
      <w:r>
        <w:rPr>
          <w:rFonts w:asciiTheme="minorHAnsi" w:hAnsiTheme="minorHAnsi" w:cs="Helvetica"/>
          <w:b/>
          <w:bCs/>
          <w:color w:val="7030A0"/>
          <w:kern w:val="36"/>
          <w:sz w:val="28"/>
          <w:szCs w:val="30"/>
          <w:u w:val="single"/>
        </w:rPr>
        <w:lastRenderedPageBreak/>
        <w:t>1. MONOPOLY</w:t>
      </w:r>
    </w:p>
    <w:p w14:paraId="424A7EF3" w14:textId="77777777" w:rsidR="007E4B94" w:rsidRPr="00AC2E0E" w:rsidRDefault="007E4B94" w:rsidP="007E4B94">
      <w:pPr>
        <w:shd w:val="clear" w:color="auto" w:fill="FFFFFF"/>
        <w:jc w:val="center"/>
        <w:outlineLvl w:val="0"/>
        <w:rPr>
          <w:rFonts w:asciiTheme="minorHAnsi" w:hAnsiTheme="minorHAnsi" w:cs="Helvetica"/>
          <w:b/>
          <w:bCs/>
          <w:color w:val="0070C0"/>
          <w:kern w:val="36"/>
          <w:sz w:val="28"/>
          <w:szCs w:val="30"/>
        </w:rPr>
      </w:pPr>
      <w:r w:rsidRPr="00AC2E0E">
        <w:rPr>
          <w:rFonts w:asciiTheme="minorHAnsi" w:hAnsiTheme="minorHAnsi" w:cs="Helvetica"/>
          <w:b/>
          <w:bCs/>
          <w:color w:val="0070C0"/>
          <w:kern w:val="36"/>
          <w:sz w:val="28"/>
          <w:szCs w:val="30"/>
        </w:rPr>
        <w:t>Ofcom tells BT to open up cable network to rivals</w:t>
      </w:r>
    </w:p>
    <w:p w14:paraId="3EF500AD" w14:textId="77777777" w:rsidR="007E4B94" w:rsidRPr="007E4B94" w:rsidRDefault="007E4B94" w:rsidP="00E94436">
      <w:pPr>
        <w:pBdr>
          <w:right w:val="single" w:sz="6" w:space="6" w:color="DCDCDC"/>
        </w:pBdr>
        <w:shd w:val="clear" w:color="auto" w:fill="FFFFFF"/>
        <w:spacing w:before="30" w:after="30"/>
        <w:ind w:right="48"/>
        <w:rPr>
          <w:rFonts w:asciiTheme="minorHAnsi" w:hAnsiTheme="minorHAnsi" w:cs="Helvetica"/>
          <w:color w:val="404040"/>
          <w:sz w:val="21"/>
          <w:szCs w:val="21"/>
        </w:rPr>
        <w:sectPr w:rsidR="007E4B94" w:rsidRPr="007E4B94" w:rsidSect="007E4B94">
          <w:footerReference w:type="default" r:id="rId12"/>
          <w:type w:val="continuous"/>
          <w:pgSz w:w="11906" w:h="16838"/>
          <w:pgMar w:top="720" w:right="720" w:bottom="720" w:left="720" w:header="708" w:footer="708" w:gutter="0"/>
          <w:cols w:space="708"/>
          <w:docGrid w:linePitch="360"/>
        </w:sectPr>
      </w:pPr>
    </w:p>
    <w:p w14:paraId="5827C2DD" w14:textId="77777777" w:rsidR="007E4B94" w:rsidRDefault="007E4B94" w:rsidP="007E4B94">
      <w:pPr>
        <w:numPr>
          <w:ilvl w:val="0"/>
          <w:numId w:val="31"/>
        </w:numPr>
        <w:pBdr>
          <w:right w:val="single" w:sz="6" w:space="6" w:color="DCDCDC"/>
        </w:pBdr>
        <w:shd w:val="clear" w:color="auto" w:fill="FFFFFF"/>
        <w:ind w:right="48"/>
        <w:rPr>
          <w:rFonts w:asciiTheme="minorHAnsi" w:hAnsiTheme="minorHAnsi" w:cs="Helvetica"/>
          <w:color w:val="404040"/>
          <w:sz w:val="22"/>
          <w:szCs w:val="20"/>
          <w:u w:val="single"/>
        </w:rPr>
      </w:pPr>
      <w:r w:rsidRPr="00DA182F">
        <w:rPr>
          <w:rFonts w:asciiTheme="minorHAnsi" w:hAnsiTheme="minorHAnsi" w:cs="Helvetica"/>
          <w:color w:val="404040"/>
          <w:sz w:val="22"/>
          <w:szCs w:val="20"/>
          <w:u w:val="single"/>
        </w:rPr>
        <w:t>BBC Article (25 February 2016)</w:t>
      </w:r>
    </w:p>
    <w:p w14:paraId="6D0EF37A" w14:textId="77777777" w:rsidR="00E94436" w:rsidRPr="00DA182F" w:rsidRDefault="00E94436" w:rsidP="00E94436">
      <w:pPr>
        <w:pBdr>
          <w:right w:val="single" w:sz="6" w:space="6" w:color="DCDCDC"/>
        </w:pBdr>
        <w:shd w:val="clear" w:color="auto" w:fill="FFFFFF"/>
        <w:ind w:left="720" w:right="48"/>
        <w:rPr>
          <w:rFonts w:asciiTheme="minorHAnsi" w:hAnsiTheme="minorHAnsi" w:cs="Helvetica"/>
          <w:color w:val="404040"/>
          <w:sz w:val="22"/>
          <w:szCs w:val="20"/>
          <w:u w:val="single"/>
        </w:rPr>
      </w:pPr>
    </w:p>
    <w:p w14:paraId="086B8635" w14:textId="77777777" w:rsidR="007E4B94" w:rsidRPr="00DA182F" w:rsidRDefault="007E4B94" w:rsidP="007E4B94">
      <w:pPr>
        <w:shd w:val="clear" w:color="auto" w:fill="FFFFFF"/>
        <w:rPr>
          <w:rFonts w:asciiTheme="minorHAnsi" w:hAnsiTheme="minorHAnsi" w:cs="Helvetica"/>
          <w:b/>
          <w:bCs/>
          <w:color w:val="404040"/>
          <w:sz w:val="22"/>
          <w:szCs w:val="20"/>
        </w:rPr>
      </w:pPr>
      <w:r w:rsidRPr="00DA182F">
        <w:rPr>
          <w:rFonts w:asciiTheme="minorHAnsi" w:hAnsiTheme="minorHAnsi" w:cs="Helvetica"/>
          <w:b/>
          <w:bCs/>
          <w:color w:val="404040"/>
          <w:sz w:val="22"/>
          <w:szCs w:val="20"/>
        </w:rPr>
        <w:t>Communications watchdog Ofcom has said BT must open up its cable network and allow competition to improve UK internet connections.</w:t>
      </w:r>
    </w:p>
    <w:p w14:paraId="200864A4" w14:textId="77777777" w:rsidR="007E4B94" w:rsidRPr="00DA182F" w:rsidRDefault="007E4B94" w:rsidP="007E4B94">
      <w:pPr>
        <w:shd w:val="clear" w:color="auto" w:fill="FFFFFF"/>
        <w:rPr>
          <w:rFonts w:asciiTheme="minorHAnsi" w:hAnsiTheme="minorHAnsi" w:cs="Helvetica"/>
          <w:color w:val="404040"/>
          <w:sz w:val="22"/>
          <w:szCs w:val="20"/>
        </w:rPr>
      </w:pPr>
      <w:r w:rsidRPr="00DA182F">
        <w:rPr>
          <w:rFonts w:asciiTheme="minorHAnsi" w:hAnsiTheme="minorHAnsi" w:cs="Helvetica"/>
          <w:color w:val="404040"/>
          <w:sz w:val="22"/>
          <w:szCs w:val="20"/>
        </w:rPr>
        <w:t>The regulator has so far stopped short of demanding a complete break-up of BT, but said this was still an option. BT welcomed the report and said it was happy to let other companies use its network, if they were keen to invest.</w:t>
      </w:r>
    </w:p>
    <w:p w14:paraId="7D09A2B1" w14:textId="77777777" w:rsidR="007E4B94" w:rsidRPr="00DA182F" w:rsidRDefault="007E4B94" w:rsidP="007E4B94">
      <w:pPr>
        <w:shd w:val="clear" w:color="auto" w:fill="FFFFFF"/>
        <w:rPr>
          <w:rFonts w:asciiTheme="minorHAnsi" w:hAnsiTheme="minorHAnsi"/>
          <w:sz w:val="22"/>
          <w:szCs w:val="20"/>
        </w:rPr>
      </w:pPr>
    </w:p>
    <w:p w14:paraId="0D7227A2" w14:textId="3327D4E0" w:rsidR="007E4B94" w:rsidRPr="00DA182F" w:rsidRDefault="005312A9" w:rsidP="007E4B94">
      <w:pPr>
        <w:shd w:val="clear" w:color="auto" w:fill="FFFFFF"/>
        <w:rPr>
          <w:rFonts w:asciiTheme="minorHAnsi" w:hAnsiTheme="minorHAnsi" w:cs="Helvetica"/>
          <w:color w:val="404040"/>
          <w:sz w:val="22"/>
          <w:szCs w:val="20"/>
        </w:rPr>
      </w:pPr>
      <w:hyperlink r:id="rId13" w:history="1">
        <w:r w:rsidR="007E4B94" w:rsidRPr="00DA182F">
          <w:rPr>
            <w:rFonts w:asciiTheme="minorHAnsi" w:hAnsiTheme="minorHAnsi" w:cs="Helvetica"/>
            <w:b/>
            <w:bCs/>
            <w:color w:val="222222"/>
            <w:sz w:val="22"/>
            <w:szCs w:val="20"/>
          </w:rPr>
          <w:t xml:space="preserve">Ofcom also said </w:t>
        </w:r>
      </w:hyperlink>
      <w:r w:rsidR="007E4B94" w:rsidRPr="00DA182F">
        <w:rPr>
          <w:rFonts w:asciiTheme="minorHAnsi" w:hAnsiTheme="minorHAnsi" w:cs="Helvetica"/>
          <w:color w:val="404040"/>
          <w:sz w:val="22"/>
          <w:szCs w:val="20"/>
        </w:rPr>
        <w:t>there was a digital divide in the UK between those with the latest technologies, and those without. It has proposed that decent, affordable broadband should be a universal right.</w:t>
      </w:r>
      <w:r w:rsidR="00E94436">
        <w:rPr>
          <w:rFonts w:asciiTheme="minorHAnsi" w:hAnsiTheme="minorHAnsi" w:cs="Helvetica"/>
          <w:color w:val="404040"/>
          <w:sz w:val="22"/>
          <w:szCs w:val="20"/>
        </w:rPr>
        <w:t xml:space="preserve"> </w:t>
      </w:r>
      <w:r w:rsidR="007E4B94" w:rsidRPr="00DA182F">
        <w:rPr>
          <w:rFonts w:asciiTheme="minorHAnsi" w:hAnsiTheme="minorHAnsi" w:cs="Helvetica"/>
          <w:color w:val="404040"/>
          <w:sz w:val="22"/>
          <w:szCs w:val="20"/>
        </w:rPr>
        <w:t>Rivals had called for a split between BT and its Openreach operation, which runs its cables, fibre and network infrastructure. Companies such as Sky, Vodafone and TalkTalk, who pay to use the network, say that BT underinvested in Openreach, leading to a poor service with interruptions and slow speeds.</w:t>
      </w:r>
      <w:r w:rsidR="00E94436">
        <w:rPr>
          <w:rFonts w:asciiTheme="minorHAnsi" w:hAnsiTheme="minorHAnsi" w:cs="Helvetica"/>
          <w:color w:val="404040"/>
          <w:sz w:val="22"/>
          <w:szCs w:val="20"/>
        </w:rPr>
        <w:t xml:space="preserve"> </w:t>
      </w:r>
      <w:r w:rsidR="007E4B94" w:rsidRPr="00DA182F">
        <w:rPr>
          <w:rFonts w:asciiTheme="minorHAnsi" w:hAnsiTheme="minorHAnsi" w:cs="Helvetica"/>
          <w:color w:val="404040"/>
          <w:sz w:val="22"/>
          <w:szCs w:val="20"/>
        </w:rPr>
        <w:t>Now BT will be told to allow easier access for rivals to lay their own fibre cables along Openreach's telegraph poles and in its underground cable ducts.</w:t>
      </w:r>
    </w:p>
    <w:p w14:paraId="6F6736B5" w14:textId="77777777" w:rsidR="007E4B94" w:rsidRPr="00DA182F" w:rsidRDefault="007E4B94" w:rsidP="007E4B94">
      <w:pPr>
        <w:shd w:val="clear" w:color="auto" w:fill="FFFFFF"/>
        <w:outlineLvl w:val="1"/>
        <w:rPr>
          <w:rFonts w:asciiTheme="minorHAnsi" w:hAnsiTheme="minorHAnsi" w:cs="Helvetica"/>
          <w:b/>
          <w:bCs/>
          <w:color w:val="1E1E1E"/>
          <w:sz w:val="22"/>
          <w:szCs w:val="20"/>
        </w:rPr>
      </w:pPr>
    </w:p>
    <w:p w14:paraId="65AABB2F" w14:textId="77777777" w:rsidR="007E4B94" w:rsidRPr="00DA182F" w:rsidRDefault="007E4B94" w:rsidP="007E4B94">
      <w:pPr>
        <w:shd w:val="clear" w:color="auto" w:fill="FFFFFF"/>
        <w:outlineLvl w:val="1"/>
        <w:rPr>
          <w:rFonts w:asciiTheme="minorHAnsi" w:hAnsiTheme="minorHAnsi" w:cs="Helvetica"/>
          <w:b/>
          <w:bCs/>
          <w:color w:val="1E1E1E"/>
          <w:sz w:val="22"/>
          <w:szCs w:val="20"/>
        </w:rPr>
      </w:pPr>
      <w:r w:rsidRPr="00DA182F">
        <w:rPr>
          <w:rFonts w:asciiTheme="minorHAnsi" w:hAnsiTheme="minorHAnsi" w:cs="Helvetica"/>
          <w:b/>
          <w:bCs/>
          <w:color w:val="1E1E1E"/>
          <w:sz w:val="22"/>
          <w:szCs w:val="20"/>
        </w:rPr>
        <w:t>Tougher rules</w:t>
      </w:r>
    </w:p>
    <w:p w14:paraId="61DBD69C" w14:textId="77777777" w:rsidR="007E4B94" w:rsidRPr="00DA182F" w:rsidRDefault="007E4B94" w:rsidP="007E4B94">
      <w:pPr>
        <w:shd w:val="clear" w:color="auto" w:fill="FFFFFF"/>
        <w:rPr>
          <w:rFonts w:asciiTheme="minorHAnsi" w:hAnsiTheme="minorHAnsi" w:cs="Helvetica"/>
          <w:color w:val="404040"/>
          <w:sz w:val="22"/>
          <w:szCs w:val="20"/>
        </w:rPr>
      </w:pPr>
      <w:r w:rsidRPr="00DA182F">
        <w:rPr>
          <w:rFonts w:asciiTheme="minorHAnsi" w:hAnsiTheme="minorHAnsi" w:cs="Helvetica"/>
          <w:color w:val="404040"/>
          <w:sz w:val="22"/>
          <w:szCs w:val="20"/>
        </w:rPr>
        <w:t>Ofcom also says it intends to introduce tougher rules on BT's faults, repairs and installations. It says Openreach should be governed at arm's length from BT, with greater independence in taking its own decisions on budget, investment and strategy. It adds that a complete split between Openreach and BT "remains an option".</w:t>
      </w:r>
    </w:p>
    <w:p w14:paraId="49C50506" w14:textId="77777777" w:rsidR="007E4B94" w:rsidRPr="00DA182F" w:rsidRDefault="007E4B94" w:rsidP="007E4B94">
      <w:pPr>
        <w:shd w:val="clear" w:color="auto" w:fill="FFFFFF"/>
        <w:outlineLvl w:val="1"/>
        <w:rPr>
          <w:rFonts w:asciiTheme="minorHAnsi" w:hAnsiTheme="minorHAnsi" w:cs="Helvetica"/>
          <w:b/>
          <w:bCs/>
          <w:color w:val="1E1E1E"/>
          <w:sz w:val="22"/>
          <w:szCs w:val="20"/>
        </w:rPr>
      </w:pPr>
    </w:p>
    <w:p w14:paraId="265E95AB" w14:textId="77777777" w:rsidR="007E4B94" w:rsidRPr="00DA182F" w:rsidRDefault="007E4B94" w:rsidP="007E4B94">
      <w:pPr>
        <w:shd w:val="clear" w:color="auto" w:fill="FFFFFF"/>
        <w:outlineLvl w:val="1"/>
        <w:rPr>
          <w:rFonts w:asciiTheme="minorHAnsi" w:hAnsiTheme="minorHAnsi" w:cs="Helvetica"/>
          <w:b/>
          <w:bCs/>
          <w:color w:val="1E1E1E"/>
          <w:sz w:val="22"/>
          <w:szCs w:val="20"/>
        </w:rPr>
      </w:pPr>
      <w:r w:rsidRPr="00DA182F">
        <w:rPr>
          <w:rFonts w:asciiTheme="minorHAnsi" w:hAnsiTheme="minorHAnsi" w:cs="Helvetica"/>
          <w:b/>
          <w:bCs/>
          <w:color w:val="1E1E1E"/>
          <w:sz w:val="22"/>
          <w:szCs w:val="20"/>
        </w:rPr>
        <w:t>'Monopoly provider'</w:t>
      </w:r>
    </w:p>
    <w:p w14:paraId="15A07679" w14:textId="77777777" w:rsidR="007E4B94" w:rsidRPr="00DA182F" w:rsidRDefault="005312A9" w:rsidP="007E4B94">
      <w:pPr>
        <w:shd w:val="clear" w:color="auto" w:fill="FFFFFF"/>
        <w:rPr>
          <w:rFonts w:asciiTheme="minorHAnsi" w:hAnsiTheme="minorHAnsi" w:cs="Helvetica"/>
          <w:color w:val="404040"/>
          <w:sz w:val="22"/>
          <w:szCs w:val="20"/>
        </w:rPr>
      </w:pPr>
      <w:hyperlink r:id="rId14" w:history="1">
        <w:r w:rsidR="007E4B94" w:rsidRPr="00DA182F">
          <w:rPr>
            <w:rFonts w:asciiTheme="minorHAnsi" w:hAnsiTheme="minorHAnsi" w:cs="Helvetica"/>
            <w:b/>
            <w:bCs/>
            <w:color w:val="222222"/>
            <w:sz w:val="22"/>
            <w:szCs w:val="20"/>
          </w:rPr>
          <w:t>BT's shares</w:t>
        </w:r>
      </w:hyperlink>
      <w:r w:rsidR="007E4B94" w:rsidRPr="00DA182F">
        <w:rPr>
          <w:rFonts w:asciiTheme="minorHAnsi" w:hAnsiTheme="minorHAnsi" w:cs="Helvetica"/>
          <w:color w:val="404040"/>
          <w:sz w:val="22"/>
          <w:szCs w:val="20"/>
        </w:rPr>
        <w:t xml:space="preserve"> were up more than 4% following the publication of the report. A BT spokesman said: "Openreach is already one of the most heavily regulated businesses in the world but we have volunteered to accept tighter regulation.</w:t>
      </w:r>
    </w:p>
    <w:p w14:paraId="47EDC005" w14:textId="77777777" w:rsidR="007E4B94" w:rsidRPr="00DA182F" w:rsidRDefault="007E4B94" w:rsidP="007E4B94">
      <w:pPr>
        <w:shd w:val="clear" w:color="auto" w:fill="FFFFFF"/>
        <w:rPr>
          <w:rFonts w:asciiTheme="minorHAnsi" w:hAnsiTheme="minorHAnsi" w:cs="Helvetica"/>
          <w:color w:val="404040"/>
          <w:sz w:val="22"/>
          <w:szCs w:val="20"/>
        </w:rPr>
      </w:pPr>
      <w:r w:rsidRPr="00DA182F">
        <w:rPr>
          <w:rFonts w:asciiTheme="minorHAnsi" w:hAnsiTheme="minorHAnsi" w:cs="Helvetica"/>
          <w:color w:val="404040"/>
          <w:sz w:val="22"/>
          <w:szCs w:val="20"/>
        </w:rPr>
        <w:t>"We are happy to let other companies use our ducts and poles if they are genuinely keen to invest very large sums as we have done."</w:t>
      </w:r>
    </w:p>
    <w:p w14:paraId="35F5DFA9" w14:textId="7526881B" w:rsidR="007E4B94" w:rsidRPr="00DA182F" w:rsidRDefault="007E4B94" w:rsidP="007E4B94">
      <w:pPr>
        <w:shd w:val="clear" w:color="auto" w:fill="FFFFFF"/>
        <w:rPr>
          <w:rFonts w:asciiTheme="minorHAnsi" w:hAnsiTheme="minorHAnsi" w:cs="Helvetica"/>
          <w:color w:val="404040"/>
          <w:sz w:val="22"/>
          <w:szCs w:val="20"/>
        </w:rPr>
      </w:pPr>
      <w:r w:rsidRPr="00DA182F">
        <w:rPr>
          <w:rFonts w:asciiTheme="minorHAnsi" w:hAnsiTheme="minorHAnsi" w:cs="Helvetica"/>
          <w:color w:val="404040"/>
          <w:sz w:val="22"/>
          <w:szCs w:val="20"/>
        </w:rPr>
        <w:t>But Ofcom's report says that the evidence "shows Openreach still has an incentive to make decisions in the interests of BT, rather than BT's competitors". BBC technology reporter Jane Wakefield said: "That will be something rivals, from big players like Sky to small internet service providers that are attempting to bring broadband to areas not yet served by BT, will recognise all too well, and Ofcom's decision that the two should stay together for now will be seen as a blow."</w:t>
      </w:r>
    </w:p>
    <w:p w14:paraId="6382CB4F" w14:textId="1C50083A" w:rsidR="007E4B94" w:rsidRDefault="007E4B94" w:rsidP="007E4B94">
      <w:pPr>
        <w:shd w:val="clear" w:color="auto" w:fill="FFFFFF"/>
        <w:rPr>
          <w:rFonts w:asciiTheme="minorHAnsi" w:hAnsiTheme="minorHAnsi" w:cs="Helvetica"/>
          <w:color w:val="404040"/>
          <w:sz w:val="22"/>
          <w:szCs w:val="20"/>
        </w:rPr>
      </w:pPr>
      <w:r w:rsidRPr="00DA182F">
        <w:rPr>
          <w:rFonts w:asciiTheme="minorHAnsi" w:hAnsiTheme="minorHAnsi" w:cs="Helvetica"/>
          <w:color w:val="404040"/>
          <w:sz w:val="22"/>
          <w:szCs w:val="20"/>
        </w:rPr>
        <w:t xml:space="preserve">A spokesperson for Vodafone said: "BT still remains a monopoly provider with a regulated business running at a 28% profit margin. </w:t>
      </w:r>
    </w:p>
    <w:p w14:paraId="7950656D" w14:textId="77777777" w:rsidR="00E94436" w:rsidRPr="00DA182F" w:rsidRDefault="00E94436" w:rsidP="007E4B94">
      <w:pPr>
        <w:shd w:val="clear" w:color="auto" w:fill="FFFFFF"/>
        <w:rPr>
          <w:rFonts w:asciiTheme="minorHAnsi" w:hAnsiTheme="minorHAnsi" w:cs="Helvetica"/>
          <w:color w:val="404040"/>
          <w:sz w:val="22"/>
          <w:szCs w:val="20"/>
        </w:rPr>
      </w:pPr>
    </w:p>
    <w:p w14:paraId="461CD809" w14:textId="77777777" w:rsidR="007E4B94" w:rsidRPr="00DA182F" w:rsidRDefault="007E4B94" w:rsidP="007E4B94">
      <w:pPr>
        <w:shd w:val="clear" w:color="auto" w:fill="FFFFFF"/>
        <w:rPr>
          <w:rFonts w:asciiTheme="minorHAnsi" w:hAnsiTheme="minorHAnsi" w:cs="Helvetica"/>
          <w:color w:val="404040"/>
          <w:sz w:val="22"/>
          <w:szCs w:val="20"/>
        </w:rPr>
      </w:pPr>
      <w:r w:rsidRPr="00DA182F">
        <w:rPr>
          <w:rFonts w:asciiTheme="minorHAnsi" w:hAnsiTheme="minorHAnsi" w:cs="Helvetica"/>
          <w:color w:val="404040"/>
          <w:sz w:val="22"/>
          <w:szCs w:val="20"/>
        </w:rPr>
        <w:t xml:space="preserve">BT's Openreach division is the biggest force in British broadband - and critics say it's not used that power to good effect. The likes of TalkTalk and Sky, which rely on Openreach to connect most of their customers, charge it with poor service and failing to invest enough in the fast fibre network Britain needs. </w:t>
      </w:r>
    </w:p>
    <w:p w14:paraId="5B98A197" w14:textId="77777777" w:rsidR="007E4B94" w:rsidRPr="00DA182F" w:rsidRDefault="007E4B94" w:rsidP="007E4B94">
      <w:pPr>
        <w:shd w:val="clear" w:color="auto" w:fill="FFFFFF"/>
        <w:rPr>
          <w:rFonts w:asciiTheme="minorHAnsi" w:hAnsiTheme="minorHAnsi" w:cs="Helvetica"/>
          <w:color w:val="404040"/>
          <w:sz w:val="22"/>
          <w:szCs w:val="20"/>
        </w:rPr>
      </w:pPr>
      <w:r w:rsidRPr="00DA182F">
        <w:rPr>
          <w:rFonts w:asciiTheme="minorHAnsi" w:hAnsiTheme="minorHAnsi" w:cs="Helvetica"/>
          <w:color w:val="404040"/>
          <w:sz w:val="22"/>
          <w:szCs w:val="20"/>
        </w:rPr>
        <w:t xml:space="preserve">Ofcom's report shows that it shares many of their concerns - but it's stopped short of the radical action they wanted. BT will not be forced to sell Openreach in the short term - though that threat remains in the regulator's back pocket if it doesn't see the changes it wants. </w:t>
      </w:r>
    </w:p>
    <w:p w14:paraId="097C1346" w14:textId="77777777" w:rsidR="007E4B94" w:rsidRPr="00DA182F" w:rsidRDefault="007E4B94" w:rsidP="007E4B94">
      <w:pPr>
        <w:shd w:val="clear" w:color="auto" w:fill="FFFFFF"/>
        <w:rPr>
          <w:rFonts w:asciiTheme="minorHAnsi" w:hAnsiTheme="minorHAnsi" w:cs="Helvetica"/>
          <w:color w:val="404040"/>
          <w:sz w:val="22"/>
          <w:szCs w:val="20"/>
        </w:rPr>
      </w:pPr>
      <w:r w:rsidRPr="00DA182F">
        <w:rPr>
          <w:rFonts w:asciiTheme="minorHAnsi" w:hAnsiTheme="minorHAnsi" w:cs="Helvetica"/>
          <w:color w:val="404040"/>
          <w:sz w:val="22"/>
          <w:szCs w:val="20"/>
        </w:rPr>
        <w:t>Much of the criticism of BT has centred on its continued reliance on old copper cables to carry fast broadband connections into homes from its fibre network - rather than laying fibre right into homes. Ofcom's Sharon White told me "fibre is the future" - and compared the UK unfavourably with countries like Japan in hooking up homes and businesses to ultrafast connections.</w:t>
      </w:r>
    </w:p>
    <w:p w14:paraId="0EF16094" w14:textId="77777777" w:rsidR="007E4B94" w:rsidRPr="00DA182F" w:rsidRDefault="007E4B94" w:rsidP="007E4B94">
      <w:pPr>
        <w:shd w:val="clear" w:color="auto" w:fill="FFFFFF"/>
        <w:rPr>
          <w:rFonts w:asciiTheme="minorHAnsi" w:hAnsiTheme="minorHAnsi" w:cs="Helvetica"/>
          <w:color w:val="404040"/>
          <w:sz w:val="22"/>
          <w:szCs w:val="20"/>
        </w:rPr>
      </w:pPr>
      <w:r w:rsidRPr="00DA182F">
        <w:rPr>
          <w:rFonts w:asciiTheme="minorHAnsi" w:hAnsiTheme="minorHAnsi" w:cs="Helvetica"/>
          <w:color w:val="404040"/>
          <w:sz w:val="22"/>
          <w:szCs w:val="20"/>
        </w:rPr>
        <w:t>"2.4 million households and small businesses (around 8% of all UK premises) cannot yet access a decent broadband speed of 10Mbits per second," the report said.</w:t>
      </w:r>
    </w:p>
    <w:p w14:paraId="355544A2" w14:textId="77777777" w:rsidR="007E4B94" w:rsidRDefault="007E4B94" w:rsidP="007E4B94">
      <w:pPr>
        <w:shd w:val="clear" w:color="auto" w:fill="FFFFFF"/>
        <w:rPr>
          <w:rFonts w:asciiTheme="minorHAnsi" w:hAnsiTheme="minorHAnsi" w:cs="Helvetica"/>
          <w:color w:val="404040"/>
          <w:szCs w:val="20"/>
        </w:rPr>
      </w:pPr>
    </w:p>
    <w:p w14:paraId="35F23D2B" w14:textId="77777777" w:rsidR="00E94436" w:rsidRDefault="00E94436" w:rsidP="007E4B94">
      <w:pPr>
        <w:shd w:val="clear" w:color="auto" w:fill="FFFFFF"/>
        <w:rPr>
          <w:rFonts w:asciiTheme="minorHAnsi" w:hAnsiTheme="minorHAnsi" w:cs="Helvetica"/>
          <w:color w:val="404040"/>
          <w:szCs w:val="20"/>
        </w:rPr>
      </w:pPr>
    </w:p>
    <w:p w14:paraId="2E230777" w14:textId="77777777" w:rsidR="00E94436" w:rsidRPr="00E94436" w:rsidRDefault="00E94436" w:rsidP="00E94436">
      <w:pPr>
        <w:jc w:val="center"/>
        <w:rPr>
          <w:rFonts w:asciiTheme="minorHAnsi" w:hAnsiTheme="minorHAnsi"/>
          <w:sz w:val="22"/>
          <w:u w:val="single"/>
        </w:rPr>
      </w:pPr>
      <w:r w:rsidRPr="00E94436">
        <w:rPr>
          <w:rFonts w:asciiTheme="minorHAnsi" w:hAnsiTheme="minorHAnsi"/>
          <w:b/>
          <w:sz w:val="22"/>
          <w:u w:val="single"/>
        </w:rPr>
        <w:t>Core Questions</w:t>
      </w:r>
      <w:r w:rsidRPr="00E94436">
        <w:rPr>
          <w:rFonts w:asciiTheme="minorHAnsi" w:hAnsiTheme="minorHAnsi"/>
          <w:sz w:val="22"/>
          <w:u w:val="single"/>
        </w:rPr>
        <w:t>: Answer the following questions is the space provided overleaf</w:t>
      </w:r>
    </w:p>
    <w:p w14:paraId="10E23F2B" w14:textId="77777777" w:rsidR="00E94436" w:rsidRPr="00E94436" w:rsidRDefault="00E94436" w:rsidP="00E94436">
      <w:pPr>
        <w:pStyle w:val="ListParagraph"/>
        <w:numPr>
          <w:ilvl w:val="0"/>
          <w:numId w:val="32"/>
        </w:numPr>
        <w:spacing w:after="160"/>
        <w:rPr>
          <w:rFonts w:asciiTheme="minorHAnsi" w:hAnsiTheme="minorHAnsi"/>
          <w:sz w:val="22"/>
        </w:rPr>
      </w:pPr>
      <w:r w:rsidRPr="00E94436">
        <w:rPr>
          <w:rFonts w:asciiTheme="minorHAnsi" w:hAnsiTheme="minorHAnsi"/>
          <w:sz w:val="22"/>
        </w:rPr>
        <w:t>Define a legal monopoly</w:t>
      </w:r>
    </w:p>
    <w:p w14:paraId="529E0D6A" w14:textId="77777777" w:rsidR="00E94436" w:rsidRPr="00E94436" w:rsidRDefault="00E94436" w:rsidP="00E94436">
      <w:pPr>
        <w:pStyle w:val="ListParagraph"/>
        <w:numPr>
          <w:ilvl w:val="0"/>
          <w:numId w:val="32"/>
        </w:numPr>
        <w:spacing w:after="160"/>
        <w:rPr>
          <w:rFonts w:asciiTheme="minorHAnsi" w:hAnsiTheme="minorHAnsi"/>
          <w:sz w:val="22"/>
        </w:rPr>
      </w:pPr>
      <w:r w:rsidRPr="00E94436">
        <w:rPr>
          <w:rFonts w:asciiTheme="minorHAnsi" w:hAnsiTheme="minorHAnsi"/>
          <w:sz w:val="22"/>
        </w:rPr>
        <w:t>Identify the characteristics of a monopoly market structure</w:t>
      </w:r>
    </w:p>
    <w:p w14:paraId="14758F93" w14:textId="77777777" w:rsidR="00E94436" w:rsidRPr="00E94436" w:rsidRDefault="00E94436" w:rsidP="00E94436">
      <w:pPr>
        <w:pStyle w:val="ListParagraph"/>
        <w:numPr>
          <w:ilvl w:val="0"/>
          <w:numId w:val="32"/>
        </w:numPr>
        <w:spacing w:after="160"/>
        <w:rPr>
          <w:rFonts w:asciiTheme="minorHAnsi" w:hAnsiTheme="minorHAnsi"/>
          <w:sz w:val="22"/>
        </w:rPr>
      </w:pPr>
      <w:r w:rsidRPr="00E94436">
        <w:rPr>
          <w:rFonts w:asciiTheme="minorHAnsi" w:hAnsiTheme="minorHAnsi"/>
          <w:sz w:val="22"/>
        </w:rPr>
        <w:t>Explain the market failure associated with monopolies</w:t>
      </w:r>
    </w:p>
    <w:p w14:paraId="7D11BBBD" w14:textId="77777777" w:rsidR="00E94436" w:rsidRPr="00E94436" w:rsidRDefault="00E94436" w:rsidP="00E94436">
      <w:pPr>
        <w:pStyle w:val="ListParagraph"/>
        <w:numPr>
          <w:ilvl w:val="0"/>
          <w:numId w:val="32"/>
        </w:numPr>
        <w:spacing w:after="160"/>
        <w:rPr>
          <w:rFonts w:asciiTheme="minorHAnsi" w:hAnsiTheme="minorHAnsi"/>
          <w:sz w:val="22"/>
        </w:rPr>
      </w:pPr>
      <w:r w:rsidRPr="00E94436">
        <w:rPr>
          <w:rFonts w:asciiTheme="minorHAnsi" w:hAnsiTheme="minorHAnsi"/>
          <w:sz w:val="22"/>
        </w:rPr>
        <w:t>Draw the market failure on a diagram</w:t>
      </w:r>
    </w:p>
    <w:p w14:paraId="2C5C2A7D" w14:textId="77777777" w:rsidR="00E94436" w:rsidRPr="00E94436" w:rsidRDefault="00E94436" w:rsidP="00E94436">
      <w:pPr>
        <w:pStyle w:val="ListParagraph"/>
        <w:numPr>
          <w:ilvl w:val="0"/>
          <w:numId w:val="32"/>
        </w:numPr>
        <w:spacing w:after="160"/>
        <w:rPr>
          <w:rFonts w:asciiTheme="minorHAnsi" w:hAnsiTheme="minorHAnsi"/>
          <w:sz w:val="22"/>
        </w:rPr>
      </w:pPr>
      <w:r w:rsidRPr="00E94436">
        <w:rPr>
          <w:rFonts w:asciiTheme="minorHAnsi" w:hAnsiTheme="minorHAnsi"/>
          <w:sz w:val="22"/>
        </w:rPr>
        <w:t>Identify the ways in which monopolies can beneficial for the economy (market success)</w:t>
      </w:r>
    </w:p>
    <w:p w14:paraId="66D6B561" w14:textId="77777777" w:rsidR="00E94436" w:rsidRPr="00E94436" w:rsidRDefault="00E94436" w:rsidP="00E94436">
      <w:pPr>
        <w:pStyle w:val="ListParagraph"/>
        <w:numPr>
          <w:ilvl w:val="0"/>
          <w:numId w:val="32"/>
        </w:numPr>
        <w:spacing w:after="160"/>
        <w:rPr>
          <w:rFonts w:asciiTheme="minorHAnsi" w:hAnsiTheme="minorHAnsi"/>
          <w:sz w:val="22"/>
        </w:rPr>
      </w:pPr>
      <w:r w:rsidRPr="00E94436">
        <w:rPr>
          <w:rFonts w:asciiTheme="minorHAnsi" w:hAnsiTheme="minorHAnsi"/>
          <w:sz w:val="22"/>
        </w:rPr>
        <w:t>Identify ways government intervene to reduce monopoly power monopolies</w:t>
      </w:r>
    </w:p>
    <w:p w14:paraId="55F93E60" w14:textId="77777777" w:rsidR="00E94436" w:rsidRDefault="00E94436" w:rsidP="00E94436">
      <w:pPr>
        <w:pStyle w:val="ListParagraph"/>
        <w:numPr>
          <w:ilvl w:val="0"/>
          <w:numId w:val="32"/>
        </w:numPr>
        <w:spacing w:after="160"/>
        <w:rPr>
          <w:rFonts w:asciiTheme="minorHAnsi" w:hAnsiTheme="minorHAnsi"/>
          <w:sz w:val="22"/>
        </w:rPr>
      </w:pPr>
      <w:r w:rsidRPr="00E94436">
        <w:rPr>
          <w:rFonts w:asciiTheme="minorHAnsi" w:hAnsiTheme="minorHAnsi"/>
          <w:sz w:val="22"/>
        </w:rPr>
        <w:t>Identify the Govt. failures associated with monopolies (how might Govt. intervention go wrong?)</w:t>
      </w:r>
    </w:p>
    <w:p w14:paraId="2BD58321" w14:textId="77777777" w:rsidR="00E94436" w:rsidRDefault="00E94436" w:rsidP="00E94436">
      <w:pPr>
        <w:pStyle w:val="ListParagraph"/>
        <w:spacing w:after="160"/>
        <w:rPr>
          <w:rFonts w:asciiTheme="minorHAnsi" w:hAnsiTheme="minorHAnsi"/>
          <w:sz w:val="22"/>
        </w:rPr>
      </w:pPr>
    </w:p>
    <w:p w14:paraId="4FE3BCFD" w14:textId="77777777" w:rsidR="00E94436" w:rsidRPr="00E94436" w:rsidRDefault="00E94436" w:rsidP="00E94436">
      <w:pPr>
        <w:jc w:val="center"/>
        <w:rPr>
          <w:rFonts w:asciiTheme="minorHAnsi" w:hAnsiTheme="minorHAnsi"/>
          <w:sz w:val="22"/>
          <w:u w:val="single"/>
        </w:rPr>
      </w:pPr>
      <w:r w:rsidRPr="00E94436">
        <w:rPr>
          <w:rFonts w:asciiTheme="minorHAnsi" w:hAnsiTheme="minorHAnsi"/>
          <w:b/>
          <w:sz w:val="22"/>
          <w:u w:val="single"/>
        </w:rPr>
        <w:t>Ext</w:t>
      </w:r>
      <w:r w:rsidRPr="00E94436">
        <w:rPr>
          <w:rFonts w:asciiTheme="minorHAnsi" w:hAnsiTheme="minorHAnsi"/>
          <w:sz w:val="22"/>
          <w:u w:val="single"/>
        </w:rPr>
        <w:t>:</w:t>
      </w:r>
    </w:p>
    <w:p w14:paraId="6ED626AD" w14:textId="77777777" w:rsidR="00E94436" w:rsidRPr="00E94436" w:rsidRDefault="00E94436" w:rsidP="00E94436">
      <w:pPr>
        <w:pStyle w:val="ListParagraph"/>
        <w:numPr>
          <w:ilvl w:val="0"/>
          <w:numId w:val="33"/>
        </w:numPr>
        <w:rPr>
          <w:rFonts w:asciiTheme="minorHAnsi" w:hAnsiTheme="minorHAnsi"/>
          <w:sz w:val="22"/>
        </w:rPr>
      </w:pPr>
      <w:r w:rsidRPr="00E94436">
        <w:rPr>
          <w:rFonts w:asciiTheme="minorHAnsi" w:hAnsiTheme="minorHAnsi"/>
          <w:sz w:val="22"/>
        </w:rPr>
        <w:t>Why do you think BT’s share price rose by 4% following the publication of Ofcom’s report?</w:t>
      </w:r>
    </w:p>
    <w:p w14:paraId="3D27565F" w14:textId="30B5BC96" w:rsidR="00E94436" w:rsidRDefault="00E94436" w:rsidP="00E94436">
      <w:pPr>
        <w:pStyle w:val="ListParagraph"/>
        <w:numPr>
          <w:ilvl w:val="0"/>
          <w:numId w:val="33"/>
        </w:numPr>
        <w:rPr>
          <w:rFonts w:asciiTheme="minorHAnsi" w:hAnsiTheme="minorHAnsi"/>
          <w:sz w:val="22"/>
        </w:rPr>
      </w:pPr>
      <w:r w:rsidRPr="00E94436">
        <w:rPr>
          <w:rFonts w:asciiTheme="minorHAnsi" w:hAnsiTheme="minorHAnsi"/>
          <w:sz w:val="22"/>
        </w:rPr>
        <w:t>Are BT’s competitors happy with Ofcom’s demands of BT? Why/why not?</w:t>
      </w:r>
    </w:p>
    <w:p w14:paraId="6E543D04" w14:textId="77777777" w:rsidR="00E94436" w:rsidRPr="00E94436" w:rsidRDefault="00E94436" w:rsidP="00E94436">
      <w:pPr>
        <w:pStyle w:val="ListParagraph"/>
        <w:numPr>
          <w:ilvl w:val="0"/>
          <w:numId w:val="33"/>
        </w:numPr>
        <w:rPr>
          <w:rFonts w:asciiTheme="minorHAnsi" w:hAnsiTheme="minorHAnsi"/>
          <w:sz w:val="22"/>
        </w:rPr>
        <w:sectPr w:rsidR="00E94436" w:rsidRPr="00E94436" w:rsidSect="001F7D46">
          <w:type w:val="continuous"/>
          <w:pgSz w:w="11906" w:h="16838"/>
          <w:pgMar w:top="720" w:right="282" w:bottom="720" w:left="567" w:header="708" w:footer="708" w:gutter="0"/>
          <w:cols w:num="2" w:space="282"/>
          <w:docGrid w:linePitch="360"/>
        </w:sectPr>
      </w:pPr>
    </w:p>
    <w:p w14:paraId="5A1880B8" w14:textId="77777777" w:rsidR="00E720B0" w:rsidRDefault="00E720B0" w:rsidP="00AC2E0E">
      <w:pPr>
        <w:rPr>
          <w:rFonts w:asciiTheme="minorHAnsi" w:hAnsiTheme="minorHAnsi" w:cs="Arial"/>
          <w:b/>
        </w:rPr>
      </w:pPr>
    </w:p>
    <w:p w14:paraId="50928760" w14:textId="77777777" w:rsidR="00E720B0" w:rsidRDefault="00E720B0" w:rsidP="00AC2E0E">
      <w:pPr>
        <w:rPr>
          <w:rFonts w:asciiTheme="minorHAnsi" w:hAnsiTheme="minorHAnsi" w:cs="Arial"/>
          <w:b/>
        </w:rPr>
      </w:pPr>
    </w:p>
    <w:p w14:paraId="11B07A1C" w14:textId="77777777" w:rsidR="007E4B94" w:rsidRPr="007E4B94" w:rsidRDefault="007E4B94" w:rsidP="00AC2E0E">
      <w:pPr>
        <w:rPr>
          <w:rFonts w:asciiTheme="minorHAnsi" w:hAnsiTheme="minorHAnsi"/>
        </w:rPr>
      </w:pPr>
      <w:r w:rsidRPr="007E4B94">
        <w:rPr>
          <w:rFonts w:asciiTheme="minorHAnsi" w:hAnsiTheme="minorHAnsi" w:cs="Arial"/>
          <w:b/>
        </w:rPr>
        <w:lastRenderedPageBreak/>
        <w:t>Notes Page</w:t>
      </w:r>
    </w:p>
    <w:p w14:paraId="3A492E22" w14:textId="77777777" w:rsidR="007E4B94" w:rsidRPr="007E4B94" w:rsidRDefault="007E4B94" w:rsidP="00AC2E0E">
      <w:pPr>
        <w:rPr>
          <w:rFonts w:asciiTheme="minorHAnsi" w:hAnsiTheme="minorHAnsi" w:cs="Arial"/>
        </w:rPr>
        <w:sectPr w:rsidR="007E4B94" w:rsidRPr="007E4B94" w:rsidSect="001F7D46">
          <w:type w:val="continuous"/>
          <w:pgSz w:w="11906" w:h="16838"/>
          <w:pgMar w:top="720" w:right="720" w:bottom="720" w:left="720" w:header="708" w:footer="708" w:gutter="0"/>
          <w:cols w:space="708"/>
          <w:docGrid w:linePitch="360"/>
        </w:sectPr>
      </w:pPr>
      <w:r w:rsidRPr="007E4B94">
        <w:rPr>
          <w:rFonts w:asciiTheme="minorHAnsi" w:hAnsiTheme="minorHAnsi"/>
          <w:noProof/>
        </w:rPr>
        <w:drawing>
          <wp:inline distT="0" distB="0" distL="0" distR="0" wp14:anchorId="08223862" wp14:editId="4A991452">
            <wp:extent cx="6551295" cy="9197163"/>
            <wp:effectExtent l="0" t="0" r="1905" b="4445"/>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15980" cy="9287973"/>
                    </a:xfrm>
                    <a:prstGeom prst="rect">
                      <a:avLst/>
                    </a:prstGeom>
                    <a:noFill/>
                    <a:ln>
                      <a:noFill/>
                    </a:ln>
                  </pic:spPr>
                </pic:pic>
              </a:graphicData>
            </a:graphic>
          </wp:inline>
        </w:drawing>
      </w:r>
    </w:p>
    <w:p w14:paraId="0388B960" w14:textId="0E01D1D0" w:rsidR="00AC2E0E" w:rsidRPr="00AC2E0E" w:rsidRDefault="00AC2E0E" w:rsidP="00AC2E0E">
      <w:pPr>
        <w:pStyle w:val="Heading1"/>
        <w:shd w:val="clear" w:color="auto" w:fill="FFFFFF"/>
        <w:jc w:val="center"/>
        <w:rPr>
          <w:rFonts w:asciiTheme="minorHAnsi" w:hAnsiTheme="minorHAnsi"/>
          <w:color w:val="0070C0"/>
          <w:sz w:val="30"/>
          <w:szCs w:val="30"/>
        </w:rPr>
      </w:pPr>
      <w:r w:rsidRPr="00AC2E0E">
        <w:rPr>
          <w:rFonts w:asciiTheme="minorHAnsi" w:hAnsiTheme="minorHAnsi"/>
          <w:color w:val="0070C0"/>
          <w:sz w:val="30"/>
          <w:szCs w:val="30"/>
        </w:rPr>
        <w:lastRenderedPageBreak/>
        <w:t>BT Openreach deal aims to shakeup UK broadband</w:t>
      </w:r>
    </w:p>
    <w:p w14:paraId="53BFE3F0" w14:textId="65CA3068" w:rsidR="00AC2E0E" w:rsidRPr="00AC2E0E" w:rsidRDefault="00AC2E0E" w:rsidP="00AC2E0E">
      <w:pPr>
        <w:pStyle w:val="ListParagraph"/>
        <w:numPr>
          <w:ilvl w:val="0"/>
          <w:numId w:val="39"/>
        </w:numPr>
        <w:shd w:val="clear" w:color="auto" w:fill="FFFFFF"/>
        <w:spacing w:before="240" w:after="100" w:afterAutospacing="1"/>
        <w:rPr>
          <w:rFonts w:asciiTheme="minorHAnsi" w:hAnsiTheme="minorHAnsi"/>
          <w:color w:val="404040"/>
          <w:sz w:val="22"/>
          <w:szCs w:val="22"/>
        </w:rPr>
      </w:pPr>
      <w:r w:rsidRPr="00AC2E0E">
        <w:rPr>
          <w:rFonts w:asciiTheme="minorHAnsi" w:hAnsiTheme="minorHAnsi"/>
          <w:color w:val="404040"/>
          <w:sz w:val="22"/>
          <w:szCs w:val="22"/>
        </w:rPr>
        <w:t>BBC article (10</w:t>
      </w:r>
      <w:r w:rsidRPr="00AC2E0E">
        <w:rPr>
          <w:rFonts w:asciiTheme="minorHAnsi" w:hAnsiTheme="minorHAnsi"/>
          <w:color w:val="404040"/>
          <w:sz w:val="22"/>
          <w:szCs w:val="22"/>
          <w:vertAlign w:val="superscript"/>
        </w:rPr>
        <w:t>th</w:t>
      </w:r>
      <w:r w:rsidRPr="00AC2E0E">
        <w:rPr>
          <w:rFonts w:asciiTheme="minorHAnsi" w:hAnsiTheme="minorHAnsi"/>
          <w:color w:val="404040"/>
          <w:sz w:val="22"/>
          <w:szCs w:val="22"/>
        </w:rPr>
        <w:t xml:space="preserve"> March, 2017)</w:t>
      </w:r>
    </w:p>
    <w:p w14:paraId="2EB261F8" w14:textId="77777777" w:rsidR="00AC2E0E" w:rsidRPr="00AC2E0E" w:rsidRDefault="00AC2E0E" w:rsidP="00AC2E0E">
      <w:pPr>
        <w:shd w:val="clear" w:color="auto" w:fill="FFFFFF"/>
        <w:spacing w:after="120"/>
        <w:rPr>
          <w:rFonts w:asciiTheme="minorHAnsi" w:hAnsiTheme="minorHAnsi"/>
          <w:color w:val="404040"/>
          <w:sz w:val="22"/>
          <w:szCs w:val="22"/>
        </w:rPr>
      </w:pPr>
      <w:r w:rsidRPr="00AC2E0E">
        <w:rPr>
          <w:rFonts w:asciiTheme="minorHAnsi" w:hAnsiTheme="minorHAnsi"/>
          <w:color w:val="404040"/>
          <w:sz w:val="22"/>
          <w:szCs w:val="22"/>
        </w:rPr>
        <w:t>Ofcom boss Sharon White told BBC Radio 4's Today programme that "we can now expect better service from Openreach".</w:t>
      </w:r>
    </w:p>
    <w:p w14:paraId="2CEE0653" w14:textId="1AC10773" w:rsidR="00AC2E0E" w:rsidRPr="00AC2E0E" w:rsidRDefault="00AC2E0E" w:rsidP="00AC2E0E">
      <w:pPr>
        <w:shd w:val="clear" w:color="auto" w:fill="FFFFFF"/>
        <w:spacing w:after="120"/>
        <w:rPr>
          <w:rFonts w:asciiTheme="minorHAnsi" w:hAnsiTheme="minorHAnsi"/>
          <w:color w:val="404040"/>
          <w:sz w:val="22"/>
          <w:szCs w:val="22"/>
        </w:rPr>
      </w:pPr>
      <w:r w:rsidRPr="00AC2E0E">
        <w:rPr>
          <w:rFonts w:asciiTheme="minorHAnsi" w:hAnsiTheme="minorHAnsi"/>
          <w:color w:val="404040"/>
          <w:sz w:val="22"/>
          <w:szCs w:val="22"/>
        </w:rPr>
        <w:t>Openreach controls the fibre connections, ducts and pipes behind the UK's broadband infrastructure and sells access to BT's rivals, such as TalkTalk and Sky. The regulator had threatened to force BT to legally separate Openreach.</w:t>
      </w:r>
    </w:p>
    <w:p w14:paraId="4275620A" w14:textId="77777777" w:rsidR="00AC2E0E" w:rsidRPr="00AC2E0E" w:rsidRDefault="00AC2E0E" w:rsidP="00AC2E0E">
      <w:pPr>
        <w:shd w:val="clear" w:color="auto" w:fill="FFFFFF"/>
        <w:spacing w:after="120"/>
        <w:rPr>
          <w:rFonts w:asciiTheme="minorHAnsi" w:hAnsiTheme="minorHAnsi"/>
          <w:color w:val="404040"/>
          <w:sz w:val="22"/>
          <w:szCs w:val="22"/>
        </w:rPr>
      </w:pPr>
      <w:r w:rsidRPr="00AC2E0E">
        <w:rPr>
          <w:rFonts w:asciiTheme="minorHAnsi" w:hAnsiTheme="minorHAnsi"/>
          <w:color w:val="404040"/>
          <w:sz w:val="22"/>
          <w:szCs w:val="22"/>
        </w:rPr>
        <w:t xml:space="preserve">However, Ofcom said on Friday that the company had agreed to all of the changes needed to address its competition concerns. </w:t>
      </w:r>
    </w:p>
    <w:p w14:paraId="2C3EE2D7" w14:textId="77777777" w:rsidR="00AC2E0E" w:rsidRPr="00AC2E0E" w:rsidRDefault="00AC2E0E" w:rsidP="00AC2E0E">
      <w:pPr>
        <w:shd w:val="clear" w:color="auto" w:fill="FFFFFF"/>
        <w:spacing w:after="120"/>
        <w:rPr>
          <w:rFonts w:asciiTheme="minorHAnsi" w:hAnsiTheme="minorHAnsi"/>
          <w:color w:val="404040"/>
          <w:sz w:val="22"/>
          <w:szCs w:val="22"/>
        </w:rPr>
      </w:pPr>
      <w:r w:rsidRPr="00AC2E0E">
        <w:rPr>
          <w:rFonts w:asciiTheme="minorHAnsi" w:hAnsiTheme="minorHAnsi"/>
          <w:color w:val="404040"/>
          <w:sz w:val="22"/>
          <w:szCs w:val="22"/>
        </w:rPr>
        <w:t>"As a result, Ofcom will no longer need to impose these changes through regulation. The reforms have been designed to begin this year."</w:t>
      </w:r>
    </w:p>
    <w:p w14:paraId="2E36508E" w14:textId="77777777" w:rsidR="00AC2E0E" w:rsidRPr="00AC2E0E" w:rsidRDefault="00AC2E0E" w:rsidP="00AC2E0E">
      <w:pPr>
        <w:shd w:val="clear" w:color="auto" w:fill="FFFFFF"/>
        <w:spacing w:after="120"/>
        <w:rPr>
          <w:rFonts w:asciiTheme="minorHAnsi" w:hAnsiTheme="minorHAnsi"/>
          <w:color w:val="404040"/>
          <w:sz w:val="22"/>
          <w:szCs w:val="22"/>
        </w:rPr>
      </w:pPr>
      <w:r w:rsidRPr="00AC2E0E">
        <w:rPr>
          <w:rStyle w:val="off-screen2"/>
          <w:rFonts w:asciiTheme="minorHAnsi" w:hAnsiTheme="minorHAnsi"/>
          <w:color w:val="404040"/>
          <w:sz w:val="22"/>
          <w:szCs w:val="22"/>
        </w:rPr>
        <w:t>Media caption</w:t>
      </w:r>
      <w:r w:rsidRPr="00AC2E0E">
        <w:rPr>
          <w:rFonts w:asciiTheme="minorHAnsi" w:hAnsiTheme="minorHAnsi"/>
          <w:color w:val="404040"/>
          <w:sz w:val="22"/>
          <w:szCs w:val="22"/>
        </w:rPr>
        <w:t>Sharon White tells Today that Openreach will be legally separate from BT</w:t>
      </w:r>
    </w:p>
    <w:p w14:paraId="74BD28E1" w14:textId="77777777" w:rsidR="00AC2E0E" w:rsidRPr="00AC2E0E" w:rsidRDefault="00AC2E0E" w:rsidP="00AC2E0E">
      <w:pPr>
        <w:shd w:val="clear" w:color="auto" w:fill="FFFFFF"/>
        <w:spacing w:after="120"/>
        <w:rPr>
          <w:rFonts w:asciiTheme="minorHAnsi" w:hAnsiTheme="minorHAnsi"/>
          <w:color w:val="404040"/>
          <w:sz w:val="22"/>
          <w:szCs w:val="22"/>
        </w:rPr>
      </w:pPr>
      <w:r w:rsidRPr="00AC2E0E">
        <w:rPr>
          <w:rFonts w:asciiTheme="minorHAnsi" w:hAnsiTheme="minorHAnsi"/>
          <w:color w:val="404040"/>
          <w:sz w:val="22"/>
          <w:szCs w:val="22"/>
        </w:rPr>
        <w:t>BT's rivals such as Sky, TalkTalk and Vodafone, which use Openreach's network to offer broadband to consumers, have long complained of high charges, poor service and failure to invest in the division.</w:t>
      </w:r>
    </w:p>
    <w:p w14:paraId="17D64304" w14:textId="77777777" w:rsidR="00AC2E0E" w:rsidRPr="00AC2E0E" w:rsidRDefault="00AC2E0E" w:rsidP="00AC2E0E">
      <w:pPr>
        <w:shd w:val="clear" w:color="auto" w:fill="FFFFFF"/>
        <w:spacing w:after="120"/>
        <w:rPr>
          <w:rFonts w:asciiTheme="minorHAnsi" w:hAnsiTheme="minorHAnsi"/>
          <w:color w:val="404040"/>
          <w:sz w:val="22"/>
          <w:szCs w:val="22"/>
        </w:rPr>
      </w:pPr>
      <w:r w:rsidRPr="00AC2E0E">
        <w:rPr>
          <w:rFonts w:asciiTheme="minorHAnsi" w:hAnsiTheme="minorHAnsi"/>
          <w:color w:val="404040"/>
          <w:sz w:val="22"/>
          <w:szCs w:val="22"/>
        </w:rPr>
        <w:t>Ms White called it a "significant day" for phone and broadband users and pledged to "carefully monitor" how the revamped Openreach performs.</w:t>
      </w:r>
    </w:p>
    <w:p w14:paraId="685AF794" w14:textId="77777777" w:rsidR="00AC2E0E" w:rsidRPr="00AC2E0E" w:rsidRDefault="00AC2E0E" w:rsidP="00AC2E0E">
      <w:pPr>
        <w:shd w:val="clear" w:color="auto" w:fill="FFFFFF"/>
        <w:spacing w:after="120"/>
        <w:rPr>
          <w:rFonts w:asciiTheme="minorHAnsi" w:hAnsiTheme="minorHAnsi"/>
          <w:color w:val="404040"/>
          <w:sz w:val="22"/>
          <w:szCs w:val="22"/>
        </w:rPr>
      </w:pPr>
      <w:r w:rsidRPr="00AC2E0E">
        <w:rPr>
          <w:rFonts w:asciiTheme="minorHAnsi" w:hAnsiTheme="minorHAnsi"/>
          <w:color w:val="404040"/>
          <w:sz w:val="22"/>
          <w:szCs w:val="22"/>
        </w:rPr>
        <w:t>Sky welcomed the announcement: "A more independent Openreach is a step towards delivering better service to customers and the investment that the UK needs. It's important that today's agreement is now implemented by BT in good faith and without delay."</w:t>
      </w:r>
    </w:p>
    <w:p w14:paraId="04D8DA49" w14:textId="77777777" w:rsidR="00AC2E0E" w:rsidRPr="00AC2E0E" w:rsidRDefault="00AC2E0E" w:rsidP="00AC2E0E">
      <w:pPr>
        <w:shd w:val="clear" w:color="auto" w:fill="FFFFFF"/>
        <w:spacing w:after="120"/>
        <w:rPr>
          <w:rFonts w:asciiTheme="minorHAnsi" w:hAnsiTheme="minorHAnsi"/>
          <w:color w:val="404040"/>
          <w:sz w:val="22"/>
          <w:szCs w:val="22"/>
        </w:rPr>
      </w:pPr>
      <w:r w:rsidRPr="00AC2E0E">
        <w:rPr>
          <w:rFonts w:asciiTheme="minorHAnsi" w:hAnsiTheme="minorHAnsi"/>
          <w:color w:val="404040"/>
          <w:sz w:val="22"/>
          <w:szCs w:val="22"/>
        </w:rPr>
        <w:t xml:space="preserve">Dido Harding, chief executive of TalkTalk, said: "We hope this is the start of a new deal for Britain's broadband customers, who will be keen to see a clear timetable from Openreach setting out when their services will improve." </w:t>
      </w:r>
    </w:p>
    <w:p w14:paraId="0E3ADD1E" w14:textId="77777777" w:rsidR="00AC2E0E" w:rsidRPr="00AC2E0E" w:rsidRDefault="00AC2E0E" w:rsidP="00AC2E0E">
      <w:pPr>
        <w:shd w:val="clear" w:color="auto" w:fill="FFFFFF"/>
        <w:spacing w:after="120"/>
        <w:rPr>
          <w:rFonts w:asciiTheme="minorHAnsi" w:hAnsiTheme="minorHAnsi"/>
          <w:color w:val="404040"/>
          <w:sz w:val="22"/>
          <w:szCs w:val="22"/>
        </w:rPr>
      </w:pPr>
      <w:r w:rsidRPr="00AC2E0E">
        <w:rPr>
          <w:rFonts w:asciiTheme="minorHAnsi" w:hAnsiTheme="minorHAnsi"/>
          <w:color w:val="404040"/>
          <w:sz w:val="22"/>
          <w:szCs w:val="22"/>
        </w:rPr>
        <w:t>Vodafone said it is "an encouraging start".</w:t>
      </w:r>
    </w:p>
    <w:p w14:paraId="03417D07" w14:textId="77777777" w:rsidR="00AC2E0E" w:rsidRPr="00AC2E0E" w:rsidRDefault="00AC2E0E" w:rsidP="00AC2E0E">
      <w:pPr>
        <w:shd w:val="clear" w:color="auto" w:fill="FFFFFF"/>
        <w:spacing w:after="120"/>
        <w:rPr>
          <w:rFonts w:asciiTheme="minorHAnsi" w:hAnsiTheme="minorHAnsi"/>
          <w:color w:val="404040"/>
          <w:sz w:val="22"/>
          <w:szCs w:val="22"/>
        </w:rPr>
      </w:pPr>
      <w:r w:rsidRPr="00AC2E0E">
        <w:rPr>
          <w:rFonts w:asciiTheme="minorHAnsi" w:hAnsiTheme="minorHAnsi"/>
          <w:color w:val="404040"/>
          <w:sz w:val="22"/>
          <w:szCs w:val="22"/>
        </w:rPr>
        <w:t>Culture Secretary Karen Bradley said: "Now we need to see this deal implemented, along with significant improvements to Openreach's service standards, and increased investment by Openreach in the country's digital infrastructure."</w:t>
      </w:r>
    </w:p>
    <w:p w14:paraId="6094B25F" w14:textId="77777777" w:rsidR="00AC2E0E" w:rsidRPr="00AC2E0E" w:rsidRDefault="00AC2E0E" w:rsidP="00AC2E0E">
      <w:pPr>
        <w:shd w:val="clear" w:color="auto" w:fill="FFFFFF"/>
        <w:spacing w:after="120"/>
        <w:rPr>
          <w:rFonts w:asciiTheme="minorHAnsi" w:hAnsiTheme="minorHAnsi"/>
          <w:color w:val="404040"/>
          <w:sz w:val="22"/>
          <w:szCs w:val="22"/>
        </w:rPr>
      </w:pPr>
      <w:r w:rsidRPr="00AC2E0E">
        <w:rPr>
          <w:rFonts w:asciiTheme="minorHAnsi" w:hAnsiTheme="minorHAnsi"/>
          <w:color w:val="404040"/>
          <w:sz w:val="22"/>
          <w:szCs w:val="22"/>
        </w:rPr>
        <w:t xml:space="preserve">BT chief executive Gavin Patterson said the deal, reached after two years of negotiations with Ofcom, meant Openreach would have its own board and make its own investment decisions. However, he admitted that BT would set the overall budget. </w:t>
      </w:r>
    </w:p>
    <w:p w14:paraId="438BCB11" w14:textId="77777777" w:rsidR="00AC2E0E" w:rsidRPr="00AC2E0E" w:rsidRDefault="00AC2E0E" w:rsidP="00AC2E0E">
      <w:pPr>
        <w:shd w:val="clear" w:color="auto" w:fill="FFFFFF"/>
        <w:spacing w:after="120"/>
        <w:rPr>
          <w:rFonts w:asciiTheme="minorHAnsi" w:hAnsiTheme="minorHAnsi"/>
          <w:color w:val="404040"/>
          <w:sz w:val="22"/>
          <w:szCs w:val="22"/>
        </w:rPr>
      </w:pPr>
      <w:r w:rsidRPr="00AC2E0E">
        <w:rPr>
          <w:rFonts w:asciiTheme="minorHAnsi" w:hAnsiTheme="minorHAnsi"/>
          <w:color w:val="404040"/>
          <w:sz w:val="22"/>
          <w:szCs w:val="22"/>
        </w:rPr>
        <w:t>He told BBC Radio 4's Today programme: "The BT board will set the annual budget. As the 100% shareholder, the owner of the company that's not unreasonable."</w:t>
      </w:r>
    </w:p>
    <w:p w14:paraId="77889117" w14:textId="77777777" w:rsidR="007E4B94" w:rsidRPr="00AC2E0E" w:rsidRDefault="007E4B94" w:rsidP="00AC2E0E">
      <w:pPr>
        <w:shd w:val="clear" w:color="auto" w:fill="FFFFFF"/>
        <w:spacing w:after="120"/>
        <w:rPr>
          <w:rFonts w:asciiTheme="minorHAnsi" w:hAnsiTheme="minorHAnsi" w:cs="Helvetica"/>
          <w:color w:val="404040"/>
          <w:sz w:val="22"/>
          <w:szCs w:val="22"/>
        </w:rPr>
      </w:pPr>
      <w:r w:rsidRPr="00AC2E0E">
        <w:rPr>
          <w:rFonts w:asciiTheme="minorHAnsi" w:hAnsiTheme="minorHAnsi" w:cs="Helvetica"/>
          <w:color w:val="404040"/>
          <w:sz w:val="22"/>
          <w:szCs w:val="22"/>
        </w:rPr>
        <w:t>He said BT's rivals could criticise Ofcom for not pushing for structural separation, but they should see Ofcom's efforts to engage with the European Commission as "a partial victory".</w:t>
      </w:r>
    </w:p>
    <w:p w14:paraId="4D330C13" w14:textId="77777777" w:rsidR="007E4B94" w:rsidRPr="007E4B94" w:rsidRDefault="007E4B94" w:rsidP="00AC2E0E">
      <w:pPr>
        <w:spacing w:after="120"/>
        <w:rPr>
          <w:rFonts w:asciiTheme="minorHAnsi" w:hAnsiTheme="minorHAnsi"/>
        </w:rPr>
        <w:sectPr w:rsidR="007E4B94" w:rsidRPr="007E4B94" w:rsidSect="001F7D46">
          <w:type w:val="continuous"/>
          <w:pgSz w:w="11906" w:h="16838"/>
          <w:pgMar w:top="720" w:right="720" w:bottom="720" w:left="720" w:header="708" w:footer="708" w:gutter="0"/>
          <w:cols w:num="2" w:space="708"/>
          <w:docGrid w:linePitch="360"/>
        </w:sectPr>
      </w:pPr>
    </w:p>
    <w:p w14:paraId="7A479333" w14:textId="77777777" w:rsidR="00AC2E0E" w:rsidRDefault="00AC2E0E" w:rsidP="007E4B94">
      <w:pPr>
        <w:rPr>
          <w:rFonts w:asciiTheme="minorHAnsi" w:hAnsiTheme="minorHAnsi" w:cs="Arial"/>
          <w:b/>
        </w:rPr>
      </w:pPr>
    </w:p>
    <w:p w14:paraId="2AEF9A43" w14:textId="77777777" w:rsidR="00AC2E0E" w:rsidRDefault="00AC2E0E" w:rsidP="007E4B94">
      <w:pPr>
        <w:rPr>
          <w:rFonts w:asciiTheme="minorHAnsi" w:hAnsiTheme="minorHAnsi" w:cs="Arial"/>
          <w:b/>
        </w:rPr>
      </w:pPr>
    </w:p>
    <w:p w14:paraId="20869366" w14:textId="77777777" w:rsidR="00AC2E0E" w:rsidRDefault="00AC2E0E" w:rsidP="007E4B94">
      <w:pPr>
        <w:rPr>
          <w:rFonts w:asciiTheme="minorHAnsi" w:hAnsiTheme="minorHAnsi" w:cs="Arial"/>
          <w:b/>
        </w:rPr>
      </w:pPr>
    </w:p>
    <w:p w14:paraId="2E1F45A6" w14:textId="77777777" w:rsidR="00AC2E0E" w:rsidRDefault="00AC2E0E" w:rsidP="007E4B94">
      <w:pPr>
        <w:rPr>
          <w:rFonts w:asciiTheme="minorHAnsi" w:hAnsiTheme="minorHAnsi" w:cs="Arial"/>
          <w:b/>
        </w:rPr>
      </w:pPr>
    </w:p>
    <w:p w14:paraId="6E6787CD" w14:textId="77777777" w:rsidR="00AC2E0E" w:rsidRDefault="00AC2E0E" w:rsidP="007E4B94">
      <w:pPr>
        <w:rPr>
          <w:rFonts w:asciiTheme="minorHAnsi" w:hAnsiTheme="minorHAnsi" w:cs="Arial"/>
          <w:b/>
        </w:rPr>
      </w:pPr>
    </w:p>
    <w:p w14:paraId="1EB6FE2A" w14:textId="77777777" w:rsidR="00AC2E0E" w:rsidRDefault="00AC2E0E" w:rsidP="007E4B94">
      <w:pPr>
        <w:rPr>
          <w:rFonts w:asciiTheme="minorHAnsi" w:hAnsiTheme="minorHAnsi" w:cs="Arial"/>
          <w:b/>
        </w:rPr>
      </w:pPr>
    </w:p>
    <w:p w14:paraId="74FED793" w14:textId="77777777" w:rsidR="00AC2E0E" w:rsidRDefault="00AC2E0E" w:rsidP="007E4B94">
      <w:pPr>
        <w:rPr>
          <w:rFonts w:asciiTheme="minorHAnsi" w:hAnsiTheme="minorHAnsi" w:cs="Arial"/>
          <w:b/>
        </w:rPr>
      </w:pPr>
    </w:p>
    <w:p w14:paraId="783D56B2" w14:textId="77777777" w:rsidR="00AC2E0E" w:rsidRDefault="00AC2E0E" w:rsidP="007E4B94">
      <w:pPr>
        <w:rPr>
          <w:rFonts w:asciiTheme="minorHAnsi" w:hAnsiTheme="minorHAnsi" w:cs="Arial"/>
          <w:b/>
        </w:rPr>
      </w:pPr>
    </w:p>
    <w:p w14:paraId="1E7E9F8F" w14:textId="77777777" w:rsidR="00AC2E0E" w:rsidRDefault="00AC2E0E" w:rsidP="007E4B94">
      <w:pPr>
        <w:rPr>
          <w:rFonts w:asciiTheme="minorHAnsi" w:hAnsiTheme="minorHAnsi" w:cs="Arial"/>
          <w:b/>
        </w:rPr>
      </w:pPr>
    </w:p>
    <w:p w14:paraId="4BE04A7D" w14:textId="77777777" w:rsidR="00AC2E0E" w:rsidRDefault="00AC2E0E" w:rsidP="007E4B94">
      <w:pPr>
        <w:rPr>
          <w:rFonts w:asciiTheme="minorHAnsi" w:hAnsiTheme="minorHAnsi" w:cs="Arial"/>
          <w:b/>
        </w:rPr>
      </w:pPr>
    </w:p>
    <w:p w14:paraId="18E5E852" w14:textId="77777777" w:rsidR="00AC2E0E" w:rsidRDefault="00AC2E0E" w:rsidP="007E4B94">
      <w:pPr>
        <w:rPr>
          <w:rFonts w:asciiTheme="minorHAnsi" w:hAnsiTheme="minorHAnsi" w:cs="Arial"/>
          <w:b/>
        </w:rPr>
      </w:pPr>
    </w:p>
    <w:p w14:paraId="14E4509A" w14:textId="77777777" w:rsidR="00AC2E0E" w:rsidRDefault="00AC2E0E" w:rsidP="007E4B94">
      <w:pPr>
        <w:rPr>
          <w:rFonts w:asciiTheme="minorHAnsi" w:hAnsiTheme="minorHAnsi" w:cs="Arial"/>
          <w:b/>
        </w:rPr>
      </w:pPr>
    </w:p>
    <w:p w14:paraId="6C276A46" w14:textId="77777777" w:rsidR="00AC2E0E" w:rsidRDefault="00AC2E0E" w:rsidP="007E4B94">
      <w:pPr>
        <w:rPr>
          <w:rFonts w:asciiTheme="minorHAnsi" w:hAnsiTheme="minorHAnsi" w:cs="Arial"/>
          <w:b/>
        </w:rPr>
      </w:pPr>
    </w:p>
    <w:p w14:paraId="63F8A5BD" w14:textId="77777777" w:rsidR="00AC2E0E" w:rsidRDefault="00AC2E0E" w:rsidP="007E4B94">
      <w:pPr>
        <w:rPr>
          <w:rFonts w:asciiTheme="minorHAnsi" w:hAnsiTheme="minorHAnsi" w:cs="Arial"/>
          <w:b/>
        </w:rPr>
      </w:pPr>
    </w:p>
    <w:p w14:paraId="0F3E056C" w14:textId="77777777" w:rsidR="00AC2E0E" w:rsidRDefault="00AC2E0E" w:rsidP="007E4B94">
      <w:pPr>
        <w:rPr>
          <w:rFonts w:asciiTheme="minorHAnsi" w:hAnsiTheme="minorHAnsi" w:cs="Arial"/>
          <w:b/>
        </w:rPr>
      </w:pPr>
    </w:p>
    <w:p w14:paraId="17849AE2" w14:textId="77777777" w:rsidR="00AC2E0E" w:rsidRDefault="00AC2E0E" w:rsidP="007E4B94">
      <w:pPr>
        <w:rPr>
          <w:rFonts w:asciiTheme="minorHAnsi" w:hAnsiTheme="minorHAnsi" w:cs="Arial"/>
          <w:b/>
        </w:rPr>
      </w:pPr>
    </w:p>
    <w:p w14:paraId="2D03B998" w14:textId="77777777" w:rsidR="00AC2E0E" w:rsidRDefault="00AC2E0E" w:rsidP="007E4B94">
      <w:pPr>
        <w:rPr>
          <w:rFonts w:asciiTheme="minorHAnsi" w:hAnsiTheme="minorHAnsi" w:cs="Arial"/>
          <w:b/>
        </w:rPr>
      </w:pPr>
    </w:p>
    <w:p w14:paraId="58A87417" w14:textId="77777777" w:rsidR="00AC2E0E" w:rsidRDefault="00AC2E0E" w:rsidP="007E4B94">
      <w:pPr>
        <w:rPr>
          <w:rFonts w:asciiTheme="minorHAnsi" w:hAnsiTheme="minorHAnsi" w:cs="Arial"/>
          <w:b/>
        </w:rPr>
      </w:pPr>
    </w:p>
    <w:p w14:paraId="6CF959C5" w14:textId="77777777" w:rsidR="00AC2E0E" w:rsidRDefault="00AC2E0E" w:rsidP="007E4B94">
      <w:pPr>
        <w:rPr>
          <w:rFonts w:asciiTheme="minorHAnsi" w:hAnsiTheme="minorHAnsi" w:cs="Arial"/>
          <w:b/>
        </w:rPr>
      </w:pPr>
    </w:p>
    <w:p w14:paraId="6C1B7F91" w14:textId="77777777" w:rsidR="00AC2E0E" w:rsidRDefault="00AC2E0E" w:rsidP="007E4B94">
      <w:pPr>
        <w:rPr>
          <w:rFonts w:asciiTheme="minorHAnsi" w:hAnsiTheme="minorHAnsi" w:cs="Arial"/>
          <w:b/>
        </w:rPr>
      </w:pPr>
    </w:p>
    <w:p w14:paraId="3A632452" w14:textId="77777777" w:rsidR="007E4B94" w:rsidRPr="007E4B94" w:rsidRDefault="007E4B94" w:rsidP="007E4B94">
      <w:pPr>
        <w:rPr>
          <w:rFonts w:asciiTheme="minorHAnsi" w:hAnsiTheme="minorHAnsi"/>
        </w:rPr>
      </w:pPr>
      <w:r w:rsidRPr="007E4B94">
        <w:rPr>
          <w:rFonts w:asciiTheme="minorHAnsi" w:hAnsiTheme="minorHAnsi" w:cs="Arial"/>
          <w:b/>
        </w:rPr>
        <w:lastRenderedPageBreak/>
        <w:t>Notes Page</w:t>
      </w:r>
    </w:p>
    <w:p w14:paraId="08753B74" w14:textId="77777777" w:rsidR="007E4B94" w:rsidRPr="007E4B94" w:rsidRDefault="007E4B94" w:rsidP="007E4B94">
      <w:pPr>
        <w:jc w:val="both"/>
        <w:rPr>
          <w:rFonts w:asciiTheme="minorHAnsi" w:hAnsiTheme="minorHAnsi" w:cs="Arial"/>
        </w:rPr>
        <w:sectPr w:rsidR="007E4B94" w:rsidRPr="007E4B94" w:rsidSect="001F7D46">
          <w:type w:val="continuous"/>
          <w:pgSz w:w="11906" w:h="16838"/>
          <w:pgMar w:top="720" w:right="720" w:bottom="720" w:left="720" w:header="708" w:footer="708" w:gutter="0"/>
          <w:cols w:space="708"/>
          <w:docGrid w:linePitch="360"/>
        </w:sectPr>
      </w:pPr>
      <w:r w:rsidRPr="007E4B94">
        <w:rPr>
          <w:rFonts w:asciiTheme="minorHAnsi" w:hAnsiTheme="minorHAnsi"/>
          <w:noProof/>
        </w:rPr>
        <w:drawing>
          <wp:inline distT="0" distB="0" distL="0" distR="0" wp14:anchorId="71D6CC5A" wp14:editId="7E32DECC">
            <wp:extent cx="6551807" cy="9229061"/>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16959" cy="9320836"/>
                    </a:xfrm>
                    <a:prstGeom prst="rect">
                      <a:avLst/>
                    </a:prstGeom>
                    <a:noFill/>
                    <a:ln>
                      <a:noFill/>
                    </a:ln>
                  </pic:spPr>
                </pic:pic>
              </a:graphicData>
            </a:graphic>
          </wp:inline>
        </w:drawing>
      </w:r>
    </w:p>
    <w:p w14:paraId="14768691" w14:textId="77777777" w:rsidR="007E4B94" w:rsidRPr="00AC2E0E" w:rsidRDefault="007E4B94" w:rsidP="007E4B94">
      <w:pPr>
        <w:pStyle w:val="Heading1"/>
        <w:spacing w:after="120"/>
        <w:jc w:val="center"/>
        <w:rPr>
          <w:rFonts w:asciiTheme="minorHAnsi" w:hAnsiTheme="minorHAnsi"/>
          <w:color w:val="0070C0"/>
          <w:sz w:val="32"/>
          <w:u w:val="single"/>
        </w:rPr>
      </w:pPr>
      <w:r w:rsidRPr="00AC2E0E">
        <w:rPr>
          <w:rFonts w:asciiTheme="minorHAnsi" w:hAnsiTheme="minorHAnsi"/>
          <w:color w:val="0070C0"/>
          <w:sz w:val="32"/>
          <w:u w:val="single"/>
        </w:rPr>
        <w:lastRenderedPageBreak/>
        <w:t>Ext: Tesco to buy Budgens and Londis owner Booker in £3.7bn deal</w:t>
      </w:r>
    </w:p>
    <w:p w14:paraId="22152FB6" w14:textId="77777777" w:rsidR="007E4B94" w:rsidRPr="007E4B94" w:rsidRDefault="007E4B94" w:rsidP="007E4B94">
      <w:pPr>
        <w:pStyle w:val="contentdateline"/>
        <w:numPr>
          <w:ilvl w:val="0"/>
          <w:numId w:val="35"/>
        </w:numPr>
        <w:spacing w:before="0" w:beforeAutospacing="0" w:after="120" w:afterAutospacing="0"/>
        <w:jc w:val="both"/>
        <w:rPr>
          <w:rFonts w:asciiTheme="minorHAnsi" w:hAnsiTheme="minorHAnsi"/>
          <w:sz w:val="20"/>
          <w:u w:val="single"/>
        </w:rPr>
      </w:pPr>
      <w:r w:rsidRPr="007E4B94">
        <w:rPr>
          <w:rFonts w:asciiTheme="minorHAnsi" w:hAnsiTheme="minorHAnsi"/>
          <w:sz w:val="20"/>
          <w:u w:val="single"/>
        </w:rPr>
        <w:t xml:space="preserve">The Guardian, Friday 27 January 2017 </w:t>
      </w:r>
    </w:p>
    <w:p w14:paraId="21D41417" w14:textId="77777777" w:rsidR="007E4B94" w:rsidRPr="007E4B94" w:rsidRDefault="007E4B94" w:rsidP="007E4B94">
      <w:pPr>
        <w:pStyle w:val="NormalWeb"/>
        <w:spacing w:before="0" w:beforeAutospacing="0" w:after="120" w:afterAutospacing="0"/>
        <w:rPr>
          <w:rFonts w:asciiTheme="minorHAnsi" w:hAnsiTheme="minorHAnsi"/>
          <w:sz w:val="20"/>
        </w:rPr>
      </w:pPr>
      <w:r w:rsidRPr="007E4B94">
        <w:rPr>
          <w:rFonts w:asciiTheme="minorHAnsi" w:hAnsiTheme="minorHAnsi"/>
          <w:sz w:val="20"/>
        </w:rPr>
        <w:t xml:space="preserve">Tesco has agreed a £3.7bn deal to buy Booker, the cash and carry giant behind the </w:t>
      </w:r>
      <w:hyperlink r:id="rId16" w:history="1">
        <w:r w:rsidRPr="007E4B94">
          <w:rPr>
            <w:rStyle w:val="Hyperlink"/>
            <w:rFonts w:asciiTheme="minorHAnsi" w:hAnsiTheme="minorHAnsi"/>
            <w:sz w:val="20"/>
          </w:rPr>
          <w:t>Londis and Budgens</w:t>
        </w:r>
      </w:hyperlink>
      <w:r w:rsidRPr="007E4B94">
        <w:rPr>
          <w:rFonts w:asciiTheme="minorHAnsi" w:hAnsiTheme="minorHAnsi"/>
          <w:sz w:val="20"/>
        </w:rPr>
        <w:t xml:space="preserve"> convenience chains, in a move that will tighten its grip on the UK’s £195bn food market. The deal is expected to be scrutinised by the competition authorities as </w:t>
      </w:r>
      <w:hyperlink r:id="rId17" w:history="1">
        <w:r w:rsidRPr="007E4B94">
          <w:rPr>
            <w:rStyle w:val="Hyperlink"/>
            <w:rFonts w:asciiTheme="minorHAnsi" w:hAnsiTheme="minorHAnsi"/>
            <w:sz w:val="20"/>
          </w:rPr>
          <w:t>Tesco</w:t>
        </w:r>
      </w:hyperlink>
      <w:r w:rsidRPr="007E4B94">
        <w:rPr>
          <w:rFonts w:asciiTheme="minorHAnsi" w:hAnsiTheme="minorHAnsi"/>
          <w:sz w:val="20"/>
        </w:rPr>
        <w:t xml:space="preserve"> is already the country’s biggest retailer, with more than 3,500 stores and control of close to 30% of the grocery market.</w:t>
      </w:r>
    </w:p>
    <w:p w14:paraId="601367F5" w14:textId="77777777" w:rsidR="007E4B94" w:rsidRPr="007E4B94" w:rsidRDefault="007E4B94" w:rsidP="007E4B94">
      <w:pPr>
        <w:pStyle w:val="NormalWeb"/>
        <w:spacing w:before="0" w:beforeAutospacing="0" w:after="120" w:afterAutospacing="0"/>
        <w:rPr>
          <w:rFonts w:asciiTheme="minorHAnsi" w:hAnsiTheme="minorHAnsi"/>
          <w:sz w:val="20"/>
        </w:rPr>
      </w:pPr>
      <w:r w:rsidRPr="007E4B94">
        <w:rPr>
          <w:rFonts w:asciiTheme="minorHAnsi" w:hAnsiTheme="minorHAnsi"/>
          <w:sz w:val="20"/>
        </w:rPr>
        <w:t>The proposed acquisition would turn Tesco into a major supplier to small retailers, serving 125,000 independent convenience stores as well as 468,000 restaurants and pubs. Analysts estimate the deal – if cleared by regulators – will hand Tesco another 2% of UK grocery sales courtesy of the Premier, Londis and Budgens chains that Booker supplies.</w:t>
      </w:r>
    </w:p>
    <w:p w14:paraId="63880548" w14:textId="77777777" w:rsidR="007E4B94" w:rsidRPr="007E4B94" w:rsidRDefault="007E4B94" w:rsidP="007E4B94">
      <w:pPr>
        <w:pStyle w:val="NormalWeb"/>
        <w:spacing w:before="0" w:beforeAutospacing="0" w:after="120" w:afterAutospacing="0"/>
        <w:rPr>
          <w:rFonts w:asciiTheme="minorHAnsi" w:hAnsiTheme="minorHAnsi"/>
          <w:sz w:val="20"/>
        </w:rPr>
      </w:pPr>
      <w:r w:rsidRPr="007E4B94">
        <w:rPr>
          <w:rFonts w:asciiTheme="minorHAnsi" w:hAnsiTheme="minorHAnsi"/>
          <w:sz w:val="20"/>
        </w:rPr>
        <w:t xml:space="preserve">The deal is the first major corporate move by Tesco since it was run by Sir Terry Leahy, who quit in 2011. In the years since, the grocer has been battered by the discounters and by the move to online and convenience shopping. Leahy’s successor, Philip Clarke, was forced to step down after a series of profit warnings and the grocer was then engulfed in an </w:t>
      </w:r>
      <w:hyperlink r:id="rId18" w:history="1">
        <w:r w:rsidRPr="007E4B94">
          <w:rPr>
            <w:rStyle w:val="Hyperlink"/>
            <w:rFonts w:asciiTheme="minorHAnsi" w:hAnsiTheme="minorHAnsi"/>
            <w:sz w:val="20"/>
          </w:rPr>
          <w:t>accounting scandal</w:t>
        </w:r>
      </w:hyperlink>
      <w:r w:rsidRPr="007E4B94">
        <w:rPr>
          <w:rFonts w:asciiTheme="minorHAnsi" w:hAnsiTheme="minorHAnsi"/>
          <w:sz w:val="20"/>
        </w:rPr>
        <w:t xml:space="preserve"> that is still the subject of a Serious Fraud Office investigation.</w:t>
      </w:r>
    </w:p>
    <w:p w14:paraId="743F8ED8" w14:textId="77777777" w:rsidR="007E4B94" w:rsidRPr="007E4B94" w:rsidRDefault="007E4B94" w:rsidP="007E4B94">
      <w:pPr>
        <w:pStyle w:val="Heading1"/>
        <w:spacing w:after="120"/>
        <w:rPr>
          <w:rFonts w:asciiTheme="minorHAnsi" w:hAnsiTheme="minorHAnsi"/>
          <w:sz w:val="24"/>
        </w:rPr>
      </w:pPr>
      <w:r w:rsidRPr="007E4B94">
        <w:rPr>
          <w:rFonts w:asciiTheme="minorHAnsi" w:hAnsiTheme="minorHAnsi"/>
          <w:sz w:val="24"/>
        </w:rPr>
        <w:t xml:space="preserve">Why is Tesco buying Budgens' owner – and will it affect shoppers? </w:t>
      </w:r>
    </w:p>
    <w:p w14:paraId="4557DFB1" w14:textId="77777777" w:rsidR="007E4B94" w:rsidRPr="007E4B94" w:rsidRDefault="007E4B94" w:rsidP="007E4B94">
      <w:pPr>
        <w:spacing w:after="120"/>
        <w:rPr>
          <w:rFonts w:asciiTheme="minorHAnsi" w:hAnsiTheme="minorHAnsi"/>
          <w:sz w:val="18"/>
        </w:rPr>
      </w:pPr>
      <w:r w:rsidRPr="007E4B94">
        <w:rPr>
          <w:rFonts w:asciiTheme="minorHAnsi" w:hAnsiTheme="minorHAnsi"/>
          <w:sz w:val="18"/>
        </w:rPr>
        <w:t xml:space="preserve">The retail giant has launched a £3.7bn takeover of wholesaler Booker, but could face competition hurdles. </w:t>
      </w:r>
      <w:r w:rsidRPr="007E4B94">
        <w:rPr>
          <w:rFonts w:asciiTheme="minorHAnsi" w:hAnsiTheme="minorHAnsi"/>
          <w:sz w:val="20"/>
        </w:rPr>
        <w:t>Tesco’s current boss, Dave Lewis, who was parachuted in from Unilever to replace Clarke, said the Booker deal was good news for shoppers and the grocery industry. “The feedback we have had from our suppliers has been very positive, as they see a bigger, broader market opportunity,” he said.</w:t>
      </w:r>
    </w:p>
    <w:p w14:paraId="572D6071" w14:textId="77777777" w:rsidR="007E4B94" w:rsidRPr="007E4B94" w:rsidRDefault="007E4B94" w:rsidP="007E4B94">
      <w:pPr>
        <w:pStyle w:val="NormalWeb"/>
        <w:spacing w:before="0" w:beforeAutospacing="0" w:after="120" w:afterAutospacing="0"/>
        <w:rPr>
          <w:rFonts w:asciiTheme="minorHAnsi" w:hAnsiTheme="minorHAnsi"/>
          <w:sz w:val="20"/>
        </w:rPr>
      </w:pPr>
      <w:r w:rsidRPr="007E4B94">
        <w:rPr>
          <w:rFonts w:asciiTheme="minorHAnsi" w:hAnsiTheme="minorHAnsi"/>
          <w:sz w:val="20"/>
        </w:rPr>
        <w:t xml:space="preserve">Booker chief executive Charles Wilson added that the independent shopkeeepers he worked with were also enthusiastic: “They think this will help them provide a better offer to their customers.” Lewis and Wilson batted away suggestions the </w:t>
      </w:r>
      <w:hyperlink r:id="rId19" w:history="1">
        <w:r w:rsidRPr="007E4B94">
          <w:rPr>
            <w:rStyle w:val="Hyperlink"/>
            <w:rFonts w:asciiTheme="minorHAnsi" w:hAnsiTheme="minorHAnsi"/>
            <w:sz w:val="20"/>
          </w:rPr>
          <w:t>Competition and Markets Authority</w:t>
        </w:r>
      </w:hyperlink>
      <w:r w:rsidRPr="007E4B94">
        <w:rPr>
          <w:rFonts w:asciiTheme="minorHAnsi" w:hAnsiTheme="minorHAnsi"/>
          <w:sz w:val="20"/>
        </w:rPr>
        <w:t xml:space="preserve"> would be wary of a deal that reinforces Tesco’s dominant position in UK retail. “We are a wholesaler rather than a retailer,” said Wilson, while Lewis highlighted that it was not acquiring convenience stores as the outlets served by Booker are owned by independent retailers. Booker’s 200-strong cash and carry chain generates £3.2bn of its £5bn turnover.</w:t>
      </w:r>
    </w:p>
    <w:p w14:paraId="02D9B269" w14:textId="77777777" w:rsidR="007E4B94" w:rsidRPr="007E4B94" w:rsidRDefault="007E4B94" w:rsidP="007E4B94">
      <w:pPr>
        <w:pStyle w:val="NormalWeb"/>
        <w:spacing w:before="0" w:beforeAutospacing="0" w:after="120" w:afterAutospacing="0"/>
        <w:rPr>
          <w:rFonts w:asciiTheme="minorHAnsi" w:hAnsiTheme="minorHAnsi"/>
          <w:sz w:val="20"/>
        </w:rPr>
      </w:pPr>
      <w:r w:rsidRPr="007E4B94">
        <w:rPr>
          <w:rFonts w:asciiTheme="minorHAnsi" w:hAnsiTheme="minorHAnsi"/>
          <w:sz w:val="20"/>
        </w:rPr>
        <w:t>Retail experts nevertheless said Tesco’s biggest challenge would be convincing regulators that competition in the convenience store market was not being lessened by the combination, as in some neighbourhoods it is possible that Tesco will either run or supply every grocery outlet.</w:t>
      </w:r>
    </w:p>
    <w:p w14:paraId="749E1413" w14:textId="77777777" w:rsidR="007E4B94" w:rsidRPr="007E4B94" w:rsidRDefault="007E4B94" w:rsidP="007E4B94">
      <w:pPr>
        <w:pStyle w:val="NormalWeb"/>
        <w:spacing w:before="0" w:beforeAutospacing="0" w:after="120" w:afterAutospacing="0"/>
        <w:rPr>
          <w:rFonts w:asciiTheme="minorHAnsi" w:hAnsiTheme="minorHAnsi"/>
          <w:sz w:val="20"/>
        </w:rPr>
      </w:pPr>
      <w:r w:rsidRPr="007E4B94">
        <w:rPr>
          <w:rFonts w:asciiTheme="minorHAnsi" w:hAnsiTheme="minorHAnsi"/>
          <w:sz w:val="20"/>
        </w:rPr>
        <w:t xml:space="preserve">James Lowman, chief executive of the Association of Convenience Stores, said opinion would be divided: “Some </w:t>
      </w:r>
      <w:r w:rsidRPr="007E4B94">
        <w:rPr>
          <w:rFonts w:asciiTheme="minorHAnsi" w:hAnsiTheme="minorHAnsi"/>
          <w:sz w:val="20"/>
        </w:rPr>
        <w:t xml:space="preserve">retailers will welcome this news, others will be concerned about competing with stores supplied through the merged Booker and Tesco business, and some will be uneasy at the prospect of working in partnership with one of their biggest historical competitors.” </w:t>
      </w:r>
    </w:p>
    <w:p w14:paraId="6F750401" w14:textId="77777777" w:rsidR="007E4B94" w:rsidRPr="007E4B94" w:rsidRDefault="007E4B94" w:rsidP="007E4B94">
      <w:pPr>
        <w:pStyle w:val="NormalWeb"/>
        <w:spacing w:before="0" w:beforeAutospacing="0" w:after="120" w:afterAutospacing="0"/>
        <w:rPr>
          <w:rFonts w:asciiTheme="minorHAnsi" w:hAnsiTheme="minorHAnsi"/>
          <w:sz w:val="20"/>
        </w:rPr>
      </w:pPr>
      <w:r w:rsidRPr="007E4B94">
        <w:rPr>
          <w:rFonts w:asciiTheme="minorHAnsi" w:hAnsiTheme="minorHAnsi"/>
          <w:sz w:val="20"/>
        </w:rPr>
        <w:t xml:space="preserve">The ambitious plan was not met with universal enthusiasm by Tesco directors. Lewis admitted that </w:t>
      </w:r>
      <w:hyperlink r:id="rId20" w:history="1">
        <w:r w:rsidRPr="007E4B94">
          <w:rPr>
            <w:rStyle w:val="Hyperlink"/>
            <w:rFonts w:asciiTheme="minorHAnsi" w:hAnsiTheme="minorHAnsi"/>
            <w:sz w:val="20"/>
          </w:rPr>
          <w:t xml:space="preserve">Richard Cousins, the boss of catering group Compass who abruptly quit </w:t>
        </w:r>
      </w:hyperlink>
      <w:r w:rsidRPr="007E4B94">
        <w:rPr>
          <w:rFonts w:asciiTheme="minorHAnsi" w:hAnsiTheme="minorHAnsi"/>
          <w:sz w:val="20"/>
        </w:rPr>
        <w:t>as Tesco’s senior independent director earlier this month, had resigned over the deal, which took a year to negotiate. Cousins told the Financial Times he was “very much against the deal”. He added: “Tesco is in the middle of a price war that could last for years. They need to make the business simpler, not more complex.”</w:t>
      </w:r>
    </w:p>
    <w:p w14:paraId="772788E1" w14:textId="77777777" w:rsidR="007E4B94" w:rsidRPr="007E4B94" w:rsidRDefault="007E4B94" w:rsidP="007E4B94">
      <w:pPr>
        <w:pStyle w:val="NormalWeb"/>
        <w:spacing w:before="0" w:beforeAutospacing="0" w:after="120" w:afterAutospacing="0"/>
        <w:rPr>
          <w:rFonts w:asciiTheme="minorHAnsi" w:hAnsiTheme="minorHAnsi"/>
          <w:sz w:val="20"/>
        </w:rPr>
      </w:pPr>
      <w:r w:rsidRPr="007E4B94">
        <w:rPr>
          <w:rFonts w:asciiTheme="minorHAnsi" w:hAnsiTheme="minorHAnsi"/>
          <w:sz w:val="20"/>
        </w:rPr>
        <w:t xml:space="preserve">Lewis said the board had a “good debate” over the merits of the deal which was “good governance”. He said that the rest of the Tesco board had backed the tie-up. Some analysts suggested Lewis was biting off more than he could chew. Since taking the reins in 2014, he has been restructuring Tesco following the accounting scandal and turning around the performance of its core UK supermarkets. Earlier this month, the grocer unveiled </w:t>
      </w:r>
      <w:hyperlink r:id="rId21" w:history="1">
        <w:r w:rsidRPr="007E4B94">
          <w:rPr>
            <w:rStyle w:val="Hyperlink"/>
            <w:rFonts w:asciiTheme="minorHAnsi" w:hAnsiTheme="minorHAnsi"/>
            <w:sz w:val="20"/>
          </w:rPr>
          <w:t>a strong Christmas performance</w:t>
        </w:r>
      </w:hyperlink>
      <w:r w:rsidRPr="007E4B94">
        <w:rPr>
          <w:rFonts w:asciiTheme="minorHAnsi" w:hAnsiTheme="minorHAnsi"/>
          <w:sz w:val="20"/>
        </w:rPr>
        <w:t>.</w:t>
      </w:r>
    </w:p>
    <w:p w14:paraId="42BB1CF2" w14:textId="77777777" w:rsidR="007E4B94" w:rsidRPr="007E4B94" w:rsidRDefault="007E4B94" w:rsidP="007E4B94">
      <w:pPr>
        <w:pStyle w:val="NormalWeb"/>
        <w:spacing w:before="0" w:beforeAutospacing="0" w:after="120" w:afterAutospacing="0"/>
        <w:rPr>
          <w:rFonts w:asciiTheme="minorHAnsi" w:hAnsiTheme="minorHAnsi"/>
          <w:sz w:val="18"/>
        </w:rPr>
      </w:pPr>
      <w:r w:rsidRPr="007E4B94">
        <w:rPr>
          <w:rFonts w:asciiTheme="minorHAnsi" w:hAnsiTheme="minorHAnsi"/>
          <w:sz w:val="20"/>
        </w:rPr>
        <w:t xml:space="preserve">John Colley, a professor of practice at Warwick Business School, said Cousins’ departure was significant: “Compass has stuck to what it knows very successfully and shunned diversification as their shareholders will agree. Tesco seems to be chasing distractions before the job is finished in the supermarket grocery business.” Tesco shares closed up 9% at 206p, while Booker shares leapt 16% to 213.4p. Tesco’s shares were also boosted by its promise to resume dividend payments in the 2017-18 financial year. </w:t>
      </w:r>
    </w:p>
    <w:p w14:paraId="1F523779" w14:textId="77777777" w:rsidR="007E4B94" w:rsidRPr="007E4B94" w:rsidRDefault="007E4B94" w:rsidP="007E4B94">
      <w:pPr>
        <w:pStyle w:val="NormalWeb"/>
        <w:spacing w:before="0" w:beforeAutospacing="0" w:after="120" w:afterAutospacing="0"/>
        <w:rPr>
          <w:rFonts w:asciiTheme="minorHAnsi" w:hAnsiTheme="minorHAnsi"/>
          <w:sz w:val="20"/>
        </w:rPr>
      </w:pPr>
      <w:r w:rsidRPr="007E4B94">
        <w:rPr>
          <w:rFonts w:asciiTheme="minorHAnsi" w:hAnsiTheme="minorHAnsi"/>
          <w:sz w:val="20"/>
        </w:rPr>
        <w:t>Wilson ruled out large-scale job losses, arguing that the savings would come from greater efficiency and procurement. He was confident that Booker’s brand names Londis, Budgens, Premier and Family Shopper would remain. Under the terms of the deal, each Booker shareholder will receive 0.861 Tesco shares and 42.6p in cash, worth 205.3p a share. Booker shareholders will own 16% of the combined business.</w:t>
      </w:r>
    </w:p>
    <w:p w14:paraId="3026E258" w14:textId="77777777" w:rsidR="007E4B94" w:rsidRPr="007E4B94" w:rsidRDefault="007E4B94" w:rsidP="007E4B94">
      <w:pPr>
        <w:pStyle w:val="NormalWeb"/>
        <w:spacing w:before="0" w:beforeAutospacing="0" w:after="120" w:afterAutospacing="0"/>
        <w:rPr>
          <w:rFonts w:asciiTheme="minorHAnsi" w:hAnsiTheme="minorHAnsi"/>
          <w:sz w:val="20"/>
        </w:rPr>
      </w:pPr>
      <w:r w:rsidRPr="007E4B94">
        <w:rPr>
          <w:rFonts w:asciiTheme="minorHAnsi" w:hAnsiTheme="minorHAnsi"/>
          <w:sz w:val="20"/>
        </w:rPr>
        <w:t>The deal has been recommended by both boards, but needs approval from regulators and both sets of shareholders.</w:t>
      </w:r>
    </w:p>
    <w:p w14:paraId="5EC60516" w14:textId="77777777" w:rsidR="007E4B94" w:rsidRPr="007E4B94" w:rsidRDefault="007E4B94" w:rsidP="007E4B94">
      <w:pPr>
        <w:pStyle w:val="NormalWeb"/>
        <w:spacing w:before="0" w:beforeAutospacing="0" w:after="120" w:afterAutospacing="0"/>
        <w:rPr>
          <w:rFonts w:asciiTheme="minorHAnsi" w:hAnsiTheme="minorHAnsi"/>
          <w:sz w:val="20"/>
        </w:rPr>
      </w:pPr>
      <w:r w:rsidRPr="007E4B94">
        <w:rPr>
          <w:rFonts w:asciiTheme="minorHAnsi" w:hAnsiTheme="minorHAnsi"/>
          <w:sz w:val="20"/>
        </w:rPr>
        <w:t xml:space="preserve">“The initial gut reaction, which is usually the best one, is that it may be sound for Tesco but far from compelling for Booker shareholders,” said Shore Capital analyst Clive Black. </w:t>
      </w:r>
    </w:p>
    <w:p w14:paraId="6DBE02E4" w14:textId="77777777" w:rsidR="007E4B94" w:rsidRPr="007E4B94" w:rsidRDefault="007E4B94" w:rsidP="007E4B94">
      <w:pPr>
        <w:pStyle w:val="NormalWeb"/>
        <w:spacing w:before="0" w:beforeAutospacing="0" w:after="120" w:afterAutospacing="0"/>
        <w:rPr>
          <w:rFonts w:asciiTheme="minorHAnsi" w:hAnsiTheme="minorHAnsi"/>
          <w:sz w:val="20"/>
        </w:rPr>
      </w:pPr>
      <w:r w:rsidRPr="007E4B94">
        <w:rPr>
          <w:rFonts w:asciiTheme="minorHAnsi" w:hAnsiTheme="minorHAnsi"/>
          <w:sz w:val="20"/>
        </w:rPr>
        <w:t>“Tesco is not a business without a lot to do fixing the UK stores, trying to make online sustainably profitable, rebuilding profitability in central Europe and generally deleveraging. Whether or not the integration of Booker is an ideal strategic step is subject to debate to our minds.” Black added that the non-Booker independent and wholesale trade would be “up in arms” at this proposed merger. “So it could be a very messy process,” he said.</w:t>
      </w:r>
    </w:p>
    <w:p w14:paraId="2D81E63B" w14:textId="77777777" w:rsidR="007E4B94" w:rsidRPr="007E4B94" w:rsidRDefault="007E4B94" w:rsidP="007E4B94">
      <w:pPr>
        <w:spacing w:after="120"/>
        <w:jc w:val="center"/>
        <w:rPr>
          <w:rFonts w:asciiTheme="minorHAnsi" w:hAnsiTheme="minorHAnsi"/>
          <w:b/>
          <w:u w:val="single"/>
        </w:rPr>
        <w:sectPr w:rsidR="007E4B94" w:rsidRPr="007E4B94" w:rsidSect="001F7D46">
          <w:type w:val="continuous"/>
          <w:pgSz w:w="11906" w:h="16838"/>
          <w:pgMar w:top="720" w:right="720" w:bottom="720" w:left="720" w:header="708" w:footer="708" w:gutter="0"/>
          <w:cols w:num="2" w:space="708"/>
          <w:docGrid w:linePitch="360"/>
        </w:sectPr>
      </w:pPr>
    </w:p>
    <w:p w14:paraId="6B6A3395" w14:textId="77777777" w:rsidR="007E4B94" w:rsidRPr="007E4B94" w:rsidRDefault="007E4B94" w:rsidP="007E4B94">
      <w:pPr>
        <w:spacing w:after="120"/>
        <w:jc w:val="center"/>
        <w:rPr>
          <w:rFonts w:asciiTheme="minorHAnsi" w:hAnsiTheme="minorHAnsi"/>
          <w:b/>
          <w:u w:val="single"/>
        </w:rPr>
      </w:pPr>
    </w:p>
    <w:p w14:paraId="359F65E7" w14:textId="77777777" w:rsidR="00AC2E0E" w:rsidRPr="007E4B94" w:rsidRDefault="00AC2E0E" w:rsidP="00AC2E0E">
      <w:pPr>
        <w:rPr>
          <w:rFonts w:asciiTheme="minorHAnsi" w:hAnsiTheme="minorHAnsi"/>
        </w:rPr>
      </w:pPr>
      <w:r w:rsidRPr="007E4B94">
        <w:rPr>
          <w:rFonts w:asciiTheme="minorHAnsi" w:hAnsiTheme="minorHAnsi" w:cs="Arial"/>
          <w:b/>
        </w:rPr>
        <w:lastRenderedPageBreak/>
        <w:t>Notes Page</w:t>
      </w:r>
    </w:p>
    <w:p w14:paraId="3F152563" w14:textId="77777777" w:rsidR="00AC2E0E" w:rsidRPr="007E4B94" w:rsidRDefault="00AC2E0E" w:rsidP="00AC2E0E">
      <w:pPr>
        <w:jc w:val="both"/>
        <w:rPr>
          <w:rFonts w:asciiTheme="minorHAnsi" w:hAnsiTheme="minorHAnsi" w:cs="Arial"/>
        </w:rPr>
        <w:sectPr w:rsidR="00AC2E0E" w:rsidRPr="007E4B94" w:rsidSect="001F7D46">
          <w:type w:val="continuous"/>
          <w:pgSz w:w="11906" w:h="16838"/>
          <w:pgMar w:top="720" w:right="720" w:bottom="720" w:left="720" w:header="708" w:footer="708" w:gutter="0"/>
          <w:cols w:space="708"/>
          <w:docGrid w:linePitch="360"/>
        </w:sectPr>
      </w:pPr>
      <w:r w:rsidRPr="007E4B94">
        <w:rPr>
          <w:rFonts w:asciiTheme="minorHAnsi" w:hAnsiTheme="minorHAnsi"/>
          <w:noProof/>
        </w:rPr>
        <w:drawing>
          <wp:inline distT="0" distB="0" distL="0" distR="0" wp14:anchorId="294811F8" wp14:editId="4CE62A1D">
            <wp:extent cx="6551807" cy="9229061"/>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16959" cy="9320836"/>
                    </a:xfrm>
                    <a:prstGeom prst="rect">
                      <a:avLst/>
                    </a:prstGeom>
                    <a:noFill/>
                    <a:ln>
                      <a:noFill/>
                    </a:ln>
                  </pic:spPr>
                </pic:pic>
              </a:graphicData>
            </a:graphic>
          </wp:inline>
        </w:drawing>
      </w:r>
    </w:p>
    <w:p w14:paraId="7D48620A" w14:textId="77777777" w:rsidR="007E4B94" w:rsidRPr="00AC2E0E" w:rsidRDefault="007E4B94" w:rsidP="007E4B94">
      <w:pPr>
        <w:spacing w:after="120"/>
        <w:jc w:val="center"/>
        <w:rPr>
          <w:rFonts w:asciiTheme="minorHAnsi" w:hAnsiTheme="minorHAnsi"/>
          <w:b/>
          <w:color w:val="7030A0"/>
          <w:u w:val="single"/>
        </w:rPr>
      </w:pPr>
      <w:r w:rsidRPr="00AC2E0E">
        <w:rPr>
          <w:rFonts w:asciiTheme="minorHAnsi" w:hAnsiTheme="minorHAnsi"/>
          <w:b/>
          <w:color w:val="7030A0"/>
          <w:u w:val="single"/>
        </w:rPr>
        <w:lastRenderedPageBreak/>
        <w:t>Question:</w:t>
      </w:r>
      <w:r w:rsidRPr="00AC2E0E">
        <w:rPr>
          <w:rFonts w:asciiTheme="minorHAnsi" w:hAnsiTheme="minorHAnsi"/>
          <w:color w:val="7030A0"/>
          <w:u w:val="single"/>
        </w:rPr>
        <w:t xml:space="preserve"> “</w:t>
      </w:r>
      <w:r w:rsidRPr="00AC2E0E">
        <w:rPr>
          <w:rFonts w:asciiTheme="minorHAnsi" w:hAnsiTheme="minorHAnsi"/>
          <w:i/>
          <w:color w:val="7030A0"/>
          <w:u w:val="single"/>
        </w:rPr>
        <w:t>Using the data and your economic knowledge, evaluate the view that regulators should intervene to correct the market failure arising from monopolies, such as BT and Tesco.”</w:t>
      </w:r>
    </w:p>
    <w:tbl>
      <w:tblPr>
        <w:tblStyle w:val="TableGrid"/>
        <w:tblW w:w="0" w:type="auto"/>
        <w:tblLook w:val="04A0" w:firstRow="1" w:lastRow="0" w:firstColumn="1" w:lastColumn="0" w:noHBand="0" w:noVBand="1"/>
      </w:tblPr>
      <w:tblGrid>
        <w:gridCol w:w="3493"/>
        <w:gridCol w:w="3482"/>
        <w:gridCol w:w="3475"/>
      </w:tblGrid>
      <w:tr w:rsidR="007E4B94" w:rsidRPr="007E4B94" w14:paraId="7FD0B736" w14:textId="77777777" w:rsidTr="001F7D46">
        <w:tc>
          <w:tcPr>
            <w:tcW w:w="10450" w:type="dxa"/>
            <w:gridSpan w:val="3"/>
            <w:tcBorders>
              <w:top w:val="single" w:sz="4" w:space="0" w:color="auto"/>
              <w:left w:val="single" w:sz="4" w:space="0" w:color="auto"/>
              <w:bottom w:val="single" w:sz="4" w:space="0" w:color="auto"/>
              <w:right w:val="single" w:sz="4" w:space="0" w:color="auto"/>
            </w:tcBorders>
            <w:hideMark/>
          </w:tcPr>
          <w:p w14:paraId="5CE60813" w14:textId="77777777" w:rsidR="007E4B94" w:rsidRPr="007E4B94" w:rsidRDefault="007E4B94" w:rsidP="001F7D46">
            <w:pPr>
              <w:rPr>
                <w:rFonts w:asciiTheme="minorHAnsi" w:hAnsiTheme="minorHAnsi"/>
              </w:rPr>
            </w:pPr>
            <w:r w:rsidRPr="007E4B94">
              <w:rPr>
                <w:rFonts w:asciiTheme="minorHAnsi" w:hAnsiTheme="minorHAnsi"/>
                <w:b/>
              </w:rPr>
              <w:t>Intro</w:t>
            </w:r>
            <w:r w:rsidRPr="007E4B94">
              <w:rPr>
                <w:rFonts w:asciiTheme="minorHAnsi" w:hAnsiTheme="minorHAnsi"/>
              </w:rPr>
              <w:t xml:space="preserve"> = K + C + S</w:t>
            </w:r>
          </w:p>
        </w:tc>
      </w:tr>
      <w:tr w:rsidR="007E4B94" w:rsidRPr="007E4B94" w14:paraId="40E90167" w14:textId="77777777" w:rsidTr="001F7D46">
        <w:tc>
          <w:tcPr>
            <w:tcW w:w="3493" w:type="dxa"/>
            <w:tcBorders>
              <w:top w:val="single" w:sz="4" w:space="0" w:color="auto"/>
              <w:left w:val="single" w:sz="4" w:space="0" w:color="auto"/>
              <w:bottom w:val="single" w:sz="4" w:space="0" w:color="auto"/>
              <w:right w:val="single" w:sz="4" w:space="0" w:color="auto"/>
            </w:tcBorders>
          </w:tcPr>
          <w:p w14:paraId="05118B8E" w14:textId="77777777" w:rsidR="007E4B94" w:rsidRPr="007E4B94" w:rsidRDefault="007E4B94" w:rsidP="001F7D46">
            <w:pPr>
              <w:rPr>
                <w:rFonts w:asciiTheme="minorHAnsi" w:hAnsiTheme="minorHAnsi"/>
              </w:rPr>
            </w:pPr>
            <w:r w:rsidRPr="007E4B94">
              <w:rPr>
                <w:rFonts w:asciiTheme="minorHAnsi" w:hAnsiTheme="minorHAnsi"/>
              </w:rPr>
              <w:t>K:</w:t>
            </w:r>
          </w:p>
          <w:p w14:paraId="0D2380A9" w14:textId="77777777" w:rsidR="007E4B94" w:rsidRPr="007E4B94" w:rsidRDefault="007E4B94" w:rsidP="001F7D46">
            <w:pPr>
              <w:rPr>
                <w:rFonts w:asciiTheme="minorHAnsi" w:hAnsiTheme="minorHAnsi"/>
              </w:rPr>
            </w:pPr>
          </w:p>
          <w:p w14:paraId="260B7E1B" w14:textId="77777777" w:rsidR="007E4B94" w:rsidRPr="007E4B94" w:rsidRDefault="007E4B94" w:rsidP="001F7D46">
            <w:pPr>
              <w:rPr>
                <w:rFonts w:asciiTheme="minorHAnsi" w:hAnsiTheme="minorHAnsi"/>
              </w:rPr>
            </w:pPr>
          </w:p>
        </w:tc>
        <w:tc>
          <w:tcPr>
            <w:tcW w:w="3482" w:type="dxa"/>
            <w:tcBorders>
              <w:top w:val="single" w:sz="4" w:space="0" w:color="auto"/>
              <w:left w:val="single" w:sz="4" w:space="0" w:color="auto"/>
              <w:bottom w:val="single" w:sz="4" w:space="0" w:color="auto"/>
              <w:right w:val="single" w:sz="4" w:space="0" w:color="auto"/>
            </w:tcBorders>
            <w:hideMark/>
          </w:tcPr>
          <w:p w14:paraId="21F199D1" w14:textId="77777777" w:rsidR="007E4B94" w:rsidRPr="007E4B94" w:rsidRDefault="007E4B94" w:rsidP="001F7D46">
            <w:pPr>
              <w:rPr>
                <w:rFonts w:asciiTheme="minorHAnsi" w:hAnsiTheme="minorHAnsi"/>
              </w:rPr>
            </w:pPr>
            <w:r w:rsidRPr="007E4B94">
              <w:rPr>
                <w:rFonts w:asciiTheme="minorHAnsi" w:hAnsiTheme="minorHAnsi"/>
              </w:rPr>
              <w:t>C:</w:t>
            </w:r>
          </w:p>
        </w:tc>
        <w:tc>
          <w:tcPr>
            <w:tcW w:w="3475" w:type="dxa"/>
            <w:tcBorders>
              <w:top w:val="single" w:sz="4" w:space="0" w:color="auto"/>
              <w:left w:val="single" w:sz="4" w:space="0" w:color="auto"/>
              <w:bottom w:val="single" w:sz="4" w:space="0" w:color="auto"/>
              <w:right w:val="single" w:sz="4" w:space="0" w:color="auto"/>
            </w:tcBorders>
          </w:tcPr>
          <w:p w14:paraId="4CA6AFC1" w14:textId="77777777" w:rsidR="007E4B94" w:rsidRPr="007E4B94" w:rsidRDefault="007E4B94" w:rsidP="001F7D46">
            <w:pPr>
              <w:rPr>
                <w:rFonts w:asciiTheme="minorHAnsi" w:hAnsiTheme="minorHAnsi"/>
              </w:rPr>
            </w:pPr>
            <w:r w:rsidRPr="007E4B94">
              <w:rPr>
                <w:rFonts w:asciiTheme="minorHAnsi" w:hAnsiTheme="minorHAnsi"/>
              </w:rPr>
              <w:t>S:</w:t>
            </w:r>
          </w:p>
          <w:p w14:paraId="31B16E3C" w14:textId="77777777" w:rsidR="007E4B94" w:rsidRPr="007E4B94" w:rsidRDefault="007E4B94" w:rsidP="001F7D46">
            <w:pPr>
              <w:rPr>
                <w:rFonts w:asciiTheme="minorHAnsi" w:hAnsiTheme="minorHAnsi"/>
              </w:rPr>
            </w:pPr>
          </w:p>
          <w:p w14:paraId="7EDEB595" w14:textId="77777777" w:rsidR="007E4B94" w:rsidRPr="007E4B94" w:rsidRDefault="007E4B94" w:rsidP="001F7D46">
            <w:pPr>
              <w:rPr>
                <w:rFonts w:asciiTheme="minorHAnsi" w:hAnsiTheme="minorHAnsi"/>
              </w:rPr>
            </w:pPr>
          </w:p>
        </w:tc>
      </w:tr>
      <w:tr w:rsidR="007E4B94" w:rsidRPr="007E4B94" w14:paraId="1AB6E496" w14:textId="77777777" w:rsidTr="001F7D46">
        <w:tc>
          <w:tcPr>
            <w:tcW w:w="10450" w:type="dxa"/>
            <w:gridSpan w:val="3"/>
            <w:tcBorders>
              <w:top w:val="single" w:sz="4" w:space="0" w:color="auto"/>
              <w:left w:val="single" w:sz="4" w:space="0" w:color="auto"/>
              <w:bottom w:val="single" w:sz="4" w:space="0" w:color="auto"/>
              <w:right w:val="single" w:sz="4" w:space="0" w:color="auto"/>
            </w:tcBorders>
          </w:tcPr>
          <w:p w14:paraId="45E79207" w14:textId="77777777" w:rsidR="007E4B94" w:rsidRPr="007E4B94" w:rsidRDefault="007E4B94" w:rsidP="001F7D46">
            <w:pPr>
              <w:rPr>
                <w:rFonts w:asciiTheme="minorHAnsi" w:hAnsiTheme="minorHAnsi"/>
              </w:rPr>
            </w:pPr>
            <w:r w:rsidRPr="007E4B94">
              <w:rPr>
                <w:rFonts w:asciiTheme="minorHAnsi" w:hAnsiTheme="minorHAnsi"/>
                <w:b/>
              </w:rPr>
              <w:t>An 1</w:t>
            </w:r>
            <w:r w:rsidRPr="007E4B94">
              <w:rPr>
                <w:rFonts w:asciiTheme="minorHAnsi" w:hAnsiTheme="minorHAnsi"/>
              </w:rPr>
              <w:t xml:space="preserve"> = </w:t>
            </w:r>
          </w:p>
          <w:p w14:paraId="5FD9E691" w14:textId="77777777" w:rsidR="007E4B94" w:rsidRPr="007E4B94" w:rsidRDefault="007E4B94" w:rsidP="001F7D46">
            <w:pPr>
              <w:rPr>
                <w:rFonts w:asciiTheme="minorHAnsi" w:hAnsiTheme="minorHAnsi"/>
              </w:rPr>
            </w:pPr>
          </w:p>
          <w:p w14:paraId="53807424" w14:textId="77777777" w:rsidR="007E4B94" w:rsidRPr="007E4B94" w:rsidRDefault="007E4B94" w:rsidP="001F7D46">
            <w:pPr>
              <w:rPr>
                <w:rFonts w:asciiTheme="minorHAnsi" w:hAnsiTheme="minorHAnsi"/>
              </w:rPr>
            </w:pPr>
          </w:p>
          <w:p w14:paraId="01F472F5" w14:textId="77777777" w:rsidR="007E4B94" w:rsidRPr="007E4B94" w:rsidRDefault="007E4B94" w:rsidP="001F7D46">
            <w:pPr>
              <w:rPr>
                <w:rFonts w:asciiTheme="minorHAnsi" w:hAnsiTheme="minorHAnsi"/>
              </w:rPr>
            </w:pPr>
          </w:p>
          <w:p w14:paraId="19EAC75F" w14:textId="77777777" w:rsidR="007E4B94" w:rsidRPr="007E4B94" w:rsidRDefault="007E4B94" w:rsidP="001F7D46">
            <w:pPr>
              <w:rPr>
                <w:rFonts w:asciiTheme="minorHAnsi" w:hAnsiTheme="minorHAnsi"/>
              </w:rPr>
            </w:pPr>
          </w:p>
          <w:p w14:paraId="5EEF3AFD" w14:textId="77777777" w:rsidR="007E4B94" w:rsidRPr="007E4B94" w:rsidRDefault="007E4B94" w:rsidP="001F7D46">
            <w:pPr>
              <w:rPr>
                <w:rFonts w:asciiTheme="minorHAnsi" w:hAnsiTheme="minorHAnsi"/>
              </w:rPr>
            </w:pPr>
          </w:p>
        </w:tc>
      </w:tr>
      <w:tr w:rsidR="007E4B94" w:rsidRPr="007E4B94" w14:paraId="35F9D175" w14:textId="77777777" w:rsidTr="001F7D46">
        <w:tc>
          <w:tcPr>
            <w:tcW w:w="10450" w:type="dxa"/>
            <w:gridSpan w:val="3"/>
            <w:tcBorders>
              <w:top w:val="single" w:sz="4" w:space="0" w:color="auto"/>
              <w:left w:val="single" w:sz="4" w:space="0" w:color="auto"/>
              <w:bottom w:val="single" w:sz="4" w:space="0" w:color="auto"/>
              <w:right w:val="single" w:sz="4" w:space="0" w:color="auto"/>
            </w:tcBorders>
          </w:tcPr>
          <w:p w14:paraId="756C1ED0" w14:textId="77777777" w:rsidR="007E4B94" w:rsidRPr="007E4B94" w:rsidRDefault="007E4B94" w:rsidP="001F7D46">
            <w:pPr>
              <w:rPr>
                <w:rFonts w:asciiTheme="minorHAnsi" w:hAnsiTheme="minorHAnsi"/>
                <w:b/>
              </w:rPr>
            </w:pPr>
            <w:r w:rsidRPr="007E4B94">
              <w:rPr>
                <w:rFonts w:asciiTheme="minorHAnsi" w:hAnsiTheme="minorHAnsi"/>
                <w:b/>
              </w:rPr>
              <w:t>Ev 1:</w:t>
            </w:r>
          </w:p>
          <w:p w14:paraId="4FE706F9" w14:textId="77777777" w:rsidR="007E4B94" w:rsidRPr="007E4B94" w:rsidRDefault="007E4B94" w:rsidP="001F7D46">
            <w:pPr>
              <w:rPr>
                <w:rFonts w:asciiTheme="minorHAnsi" w:hAnsiTheme="minorHAnsi"/>
                <w:b/>
              </w:rPr>
            </w:pPr>
          </w:p>
          <w:p w14:paraId="6D037092" w14:textId="77777777" w:rsidR="007E4B94" w:rsidRPr="007E4B94" w:rsidRDefault="007E4B94" w:rsidP="001F7D46">
            <w:pPr>
              <w:rPr>
                <w:rFonts w:asciiTheme="minorHAnsi" w:hAnsiTheme="minorHAnsi"/>
                <w:b/>
              </w:rPr>
            </w:pPr>
          </w:p>
          <w:p w14:paraId="38028361" w14:textId="77777777" w:rsidR="007E4B94" w:rsidRPr="007E4B94" w:rsidRDefault="007E4B94" w:rsidP="001F7D46">
            <w:pPr>
              <w:rPr>
                <w:rFonts w:asciiTheme="minorHAnsi" w:hAnsiTheme="minorHAnsi"/>
                <w:b/>
              </w:rPr>
            </w:pPr>
          </w:p>
          <w:p w14:paraId="17789686" w14:textId="77777777" w:rsidR="007E4B94" w:rsidRPr="007E4B94" w:rsidRDefault="007E4B94" w:rsidP="001F7D46">
            <w:pPr>
              <w:rPr>
                <w:rFonts w:asciiTheme="minorHAnsi" w:hAnsiTheme="minorHAnsi"/>
                <w:b/>
              </w:rPr>
            </w:pPr>
          </w:p>
          <w:p w14:paraId="08336016" w14:textId="77777777" w:rsidR="007E4B94" w:rsidRPr="007E4B94" w:rsidRDefault="007E4B94" w:rsidP="001F7D46">
            <w:pPr>
              <w:rPr>
                <w:rFonts w:asciiTheme="minorHAnsi" w:hAnsiTheme="minorHAnsi"/>
                <w:b/>
              </w:rPr>
            </w:pPr>
          </w:p>
        </w:tc>
      </w:tr>
      <w:tr w:rsidR="007E4B94" w:rsidRPr="007E4B94" w14:paraId="600AAF22" w14:textId="77777777" w:rsidTr="001F7D46">
        <w:tc>
          <w:tcPr>
            <w:tcW w:w="10450" w:type="dxa"/>
            <w:gridSpan w:val="3"/>
            <w:tcBorders>
              <w:top w:val="single" w:sz="4" w:space="0" w:color="auto"/>
              <w:left w:val="single" w:sz="4" w:space="0" w:color="auto"/>
              <w:bottom w:val="single" w:sz="4" w:space="0" w:color="auto"/>
              <w:right w:val="single" w:sz="4" w:space="0" w:color="auto"/>
            </w:tcBorders>
          </w:tcPr>
          <w:p w14:paraId="4BE54873" w14:textId="77777777" w:rsidR="007E4B94" w:rsidRPr="007E4B94" w:rsidRDefault="007E4B94" w:rsidP="001F7D46">
            <w:pPr>
              <w:rPr>
                <w:rFonts w:asciiTheme="minorHAnsi" w:hAnsiTheme="minorHAnsi"/>
                <w:b/>
              </w:rPr>
            </w:pPr>
            <w:r w:rsidRPr="007E4B94">
              <w:rPr>
                <w:rFonts w:asciiTheme="minorHAnsi" w:hAnsiTheme="minorHAnsi"/>
                <w:b/>
              </w:rPr>
              <w:t xml:space="preserve">An 2 = </w:t>
            </w:r>
          </w:p>
          <w:p w14:paraId="3619408A" w14:textId="77777777" w:rsidR="007E4B94" w:rsidRPr="007E4B94" w:rsidRDefault="007E4B94" w:rsidP="001F7D46">
            <w:pPr>
              <w:rPr>
                <w:rFonts w:asciiTheme="minorHAnsi" w:hAnsiTheme="minorHAnsi"/>
                <w:b/>
              </w:rPr>
            </w:pPr>
          </w:p>
          <w:p w14:paraId="01CDC308" w14:textId="77777777" w:rsidR="007E4B94" w:rsidRPr="007E4B94" w:rsidRDefault="007E4B94" w:rsidP="001F7D46">
            <w:pPr>
              <w:rPr>
                <w:rFonts w:asciiTheme="minorHAnsi" w:hAnsiTheme="minorHAnsi"/>
                <w:b/>
              </w:rPr>
            </w:pPr>
          </w:p>
          <w:p w14:paraId="4DBFB5AA" w14:textId="77777777" w:rsidR="007E4B94" w:rsidRPr="007E4B94" w:rsidRDefault="007E4B94" w:rsidP="001F7D46">
            <w:pPr>
              <w:rPr>
                <w:rFonts w:asciiTheme="minorHAnsi" w:hAnsiTheme="minorHAnsi"/>
                <w:b/>
              </w:rPr>
            </w:pPr>
          </w:p>
          <w:p w14:paraId="47FB1515" w14:textId="77777777" w:rsidR="007E4B94" w:rsidRPr="007E4B94" w:rsidRDefault="007E4B94" w:rsidP="001F7D46">
            <w:pPr>
              <w:rPr>
                <w:rFonts w:asciiTheme="minorHAnsi" w:hAnsiTheme="minorHAnsi"/>
                <w:b/>
              </w:rPr>
            </w:pPr>
          </w:p>
          <w:p w14:paraId="0664B1EE" w14:textId="77777777" w:rsidR="007E4B94" w:rsidRPr="007E4B94" w:rsidRDefault="007E4B94" w:rsidP="001F7D46">
            <w:pPr>
              <w:rPr>
                <w:rFonts w:asciiTheme="minorHAnsi" w:hAnsiTheme="minorHAnsi"/>
                <w:b/>
              </w:rPr>
            </w:pPr>
          </w:p>
        </w:tc>
      </w:tr>
      <w:tr w:rsidR="007E4B94" w:rsidRPr="007E4B94" w14:paraId="0B610DBB" w14:textId="77777777" w:rsidTr="001F7D46">
        <w:tc>
          <w:tcPr>
            <w:tcW w:w="3493" w:type="dxa"/>
            <w:tcBorders>
              <w:top w:val="single" w:sz="4" w:space="0" w:color="auto"/>
              <w:left w:val="single" w:sz="4" w:space="0" w:color="auto"/>
              <w:bottom w:val="single" w:sz="4" w:space="0" w:color="auto"/>
              <w:right w:val="single" w:sz="4" w:space="0" w:color="auto"/>
            </w:tcBorders>
          </w:tcPr>
          <w:p w14:paraId="14ED839F" w14:textId="77777777" w:rsidR="007E4B94" w:rsidRPr="007E4B94" w:rsidRDefault="007E4B94" w:rsidP="001F7D46">
            <w:pPr>
              <w:rPr>
                <w:rFonts w:asciiTheme="minorHAnsi" w:hAnsiTheme="minorHAnsi"/>
                <w:b/>
              </w:rPr>
            </w:pPr>
            <w:r w:rsidRPr="007E4B94">
              <w:rPr>
                <w:rFonts w:asciiTheme="minorHAnsi" w:hAnsiTheme="minorHAnsi"/>
                <w:b/>
              </w:rPr>
              <w:t>Ev 1:</w:t>
            </w:r>
          </w:p>
          <w:p w14:paraId="76DF1D2F" w14:textId="77777777" w:rsidR="007E4B94" w:rsidRPr="007E4B94" w:rsidRDefault="007E4B94" w:rsidP="001F7D46">
            <w:pPr>
              <w:rPr>
                <w:rFonts w:asciiTheme="minorHAnsi" w:hAnsiTheme="minorHAnsi"/>
                <w:b/>
              </w:rPr>
            </w:pPr>
          </w:p>
          <w:p w14:paraId="686F9DA4" w14:textId="77777777" w:rsidR="007E4B94" w:rsidRPr="007E4B94" w:rsidRDefault="007E4B94" w:rsidP="001F7D46">
            <w:pPr>
              <w:rPr>
                <w:rFonts w:asciiTheme="minorHAnsi" w:hAnsiTheme="minorHAnsi"/>
                <w:b/>
              </w:rPr>
            </w:pPr>
          </w:p>
          <w:p w14:paraId="1CFF894D" w14:textId="77777777" w:rsidR="007E4B94" w:rsidRPr="007E4B94" w:rsidRDefault="007E4B94" w:rsidP="001F7D46">
            <w:pPr>
              <w:rPr>
                <w:rFonts w:asciiTheme="minorHAnsi" w:hAnsiTheme="minorHAnsi"/>
                <w:b/>
              </w:rPr>
            </w:pPr>
          </w:p>
          <w:p w14:paraId="32FAC255" w14:textId="77777777" w:rsidR="007E4B94" w:rsidRPr="007E4B94" w:rsidRDefault="007E4B94" w:rsidP="001F7D46">
            <w:pPr>
              <w:rPr>
                <w:rFonts w:asciiTheme="minorHAnsi" w:hAnsiTheme="minorHAnsi"/>
                <w:b/>
              </w:rPr>
            </w:pPr>
          </w:p>
          <w:p w14:paraId="58FE16C9" w14:textId="77777777" w:rsidR="007E4B94" w:rsidRPr="007E4B94" w:rsidRDefault="007E4B94" w:rsidP="001F7D46">
            <w:pPr>
              <w:rPr>
                <w:rFonts w:asciiTheme="minorHAnsi" w:hAnsiTheme="minorHAnsi"/>
                <w:b/>
              </w:rPr>
            </w:pPr>
          </w:p>
        </w:tc>
        <w:tc>
          <w:tcPr>
            <w:tcW w:w="3482" w:type="dxa"/>
            <w:tcBorders>
              <w:top w:val="single" w:sz="4" w:space="0" w:color="auto"/>
              <w:left w:val="single" w:sz="4" w:space="0" w:color="auto"/>
              <w:bottom w:val="single" w:sz="4" w:space="0" w:color="auto"/>
              <w:right w:val="single" w:sz="4" w:space="0" w:color="auto"/>
            </w:tcBorders>
            <w:hideMark/>
          </w:tcPr>
          <w:p w14:paraId="26BD0A0B" w14:textId="77777777" w:rsidR="007E4B94" w:rsidRPr="007E4B94" w:rsidRDefault="007E4B94" w:rsidP="001F7D46">
            <w:pPr>
              <w:rPr>
                <w:rFonts w:asciiTheme="minorHAnsi" w:hAnsiTheme="minorHAnsi"/>
                <w:b/>
              </w:rPr>
            </w:pPr>
            <w:r w:rsidRPr="007E4B94">
              <w:rPr>
                <w:rFonts w:asciiTheme="minorHAnsi" w:hAnsiTheme="minorHAnsi"/>
                <w:b/>
              </w:rPr>
              <w:t>Ev 2:</w:t>
            </w:r>
          </w:p>
        </w:tc>
        <w:tc>
          <w:tcPr>
            <w:tcW w:w="3475" w:type="dxa"/>
            <w:tcBorders>
              <w:top w:val="single" w:sz="4" w:space="0" w:color="auto"/>
              <w:left w:val="single" w:sz="4" w:space="0" w:color="auto"/>
              <w:bottom w:val="single" w:sz="4" w:space="0" w:color="auto"/>
              <w:right w:val="single" w:sz="4" w:space="0" w:color="auto"/>
            </w:tcBorders>
          </w:tcPr>
          <w:p w14:paraId="3D37067D" w14:textId="77777777" w:rsidR="007E4B94" w:rsidRPr="007E4B94" w:rsidRDefault="007E4B94" w:rsidP="001F7D46">
            <w:pPr>
              <w:rPr>
                <w:rFonts w:asciiTheme="minorHAnsi" w:hAnsiTheme="minorHAnsi"/>
                <w:b/>
              </w:rPr>
            </w:pPr>
            <w:r w:rsidRPr="007E4B94">
              <w:rPr>
                <w:rFonts w:asciiTheme="minorHAnsi" w:hAnsiTheme="minorHAnsi"/>
                <w:b/>
              </w:rPr>
              <w:t>Ev 3:</w:t>
            </w:r>
          </w:p>
          <w:p w14:paraId="0300AF9F" w14:textId="77777777" w:rsidR="007E4B94" w:rsidRPr="007E4B94" w:rsidRDefault="007E4B94" w:rsidP="001F7D46">
            <w:pPr>
              <w:rPr>
                <w:rFonts w:asciiTheme="minorHAnsi" w:hAnsiTheme="minorHAnsi"/>
                <w:b/>
              </w:rPr>
            </w:pPr>
          </w:p>
          <w:p w14:paraId="4C5E21CE" w14:textId="77777777" w:rsidR="007E4B94" w:rsidRPr="007E4B94" w:rsidRDefault="007E4B94" w:rsidP="001F7D46">
            <w:pPr>
              <w:rPr>
                <w:rFonts w:asciiTheme="minorHAnsi" w:hAnsiTheme="minorHAnsi"/>
                <w:b/>
              </w:rPr>
            </w:pPr>
          </w:p>
          <w:p w14:paraId="5243BAC6" w14:textId="77777777" w:rsidR="007E4B94" w:rsidRPr="007E4B94" w:rsidRDefault="007E4B94" w:rsidP="001F7D46">
            <w:pPr>
              <w:rPr>
                <w:rFonts w:asciiTheme="minorHAnsi" w:hAnsiTheme="minorHAnsi"/>
                <w:b/>
              </w:rPr>
            </w:pPr>
          </w:p>
        </w:tc>
      </w:tr>
      <w:tr w:rsidR="007E4B94" w:rsidRPr="007E4B94" w14:paraId="1E7C6296" w14:textId="77777777" w:rsidTr="001F7D46">
        <w:tc>
          <w:tcPr>
            <w:tcW w:w="10450" w:type="dxa"/>
            <w:gridSpan w:val="3"/>
            <w:tcBorders>
              <w:top w:val="single" w:sz="4" w:space="0" w:color="auto"/>
              <w:left w:val="single" w:sz="4" w:space="0" w:color="auto"/>
              <w:bottom w:val="single" w:sz="4" w:space="0" w:color="auto"/>
              <w:right w:val="single" w:sz="4" w:space="0" w:color="auto"/>
            </w:tcBorders>
          </w:tcPr>
          <w:p w14:paraId="25588392" w14:textId="77777777" w:rsidR="007E4B94" w:rsidRPr="007E4B94" w:rsidRDefault="007E4B94" w:rsidP="001F7D46">
            <w:pPr>
              <w:rPr>
                <w:rFonts w:asciiTheme="minorHAnsi" w:hAnsiTheme="minorHAnsi"/>
              </w:rPr>
            </w:pPr>
            <w:r w:rsidRPr="007E4B94">
              <w:rPr>
                <w:rFonts w:asciiTheme="minorHAnsi" w:hAnsiTheme="minorHAnsi"/>
                <w:b/>
              </w:rPr>
              <w:t>An 3</w:t>
            </w:r>
            <w:r w:rsidRPr="007E4B94">
              <w:rPr>
                <w:rFonts w:asciiTheme="minorHAnsi" w:hAnsiTheme="minorHAnsi"/>
              </w:rPr>
              <w:t xml:space="preserve"> = </w:t>
            </w:r>
          </w:p>
          <w:p w14:paraId="4FBC3A33" w14:textId="77777777" w:rsidR="007E4B94" w:rsidRPr="007E4B94" w:rsidRDefault="007E4B94" w:rsidP="001F7D46">
            <w:pPr>
              <w:rPr>
                <w:rFonts w:asciiTheme="minorHAnsi" w:hAnsiTheme="minorHAnsi"/>
              </w:rPr>
            </w:pPr>
          </w:p>
          <w:p w14:paraId="03119F48" w14:textId="77777777" w:rsidR="007E4B94" w:rsidRPr="007E4B94" w:rsidRDefault="007E4B94" w:rsidP="001F7D46">
            <w:pPr>
              <w:rPr>
                <w:rFonts w:asciiTheme="minorHAnsi" w:hAnsiTheme="minorHAnsi"/>
              </w:rPr>
            </w:pPr>
          </w:p>
          <w:p w14:paraId="56183E15" w14:textId="77777777" w:rsidR="007E4B94" w:rsidRPr="007E4B94" w:rsidRDefault="007E4B94" w:rsidP="001F7D46">
            <w:pPr>
              <w:rPr>
                <w:rFonts w:asciiTheme="minorHAnsi" w:hAnsiTheme="minorHAnsi"/>
              </w:rPr>
            </w:pPr>
          </w:p>
          <w:p w14:paraId="141AECCB" w14:textId="77777777" w:rsidR="007E4B94" w:rsidRPr="007E4B94" w:rsidRDefault="007E4B94" w:rsidP="001F7D46">
            <w:pPr>
              <w:rPr>
                <w:rFonts w:asciiTheme="minorHAnsi" w:hAnsiTheme="minorHAnsi"/>
              </w:rPr>
            </w:pPr>
          </w:p>
          <w:p w14:paraId="67FAE051" w14:textId="77777777" w:rsidR="007E4B94" w:rsidRPr="007E4B94" w:rsidRDefault="007E4B94" w:rsidP="001F7D46">
            <w:pPr>
              <w:rPr>
                <w:rFonts w:asciiTheme="minorHAnsi" w:hAnsiTheme="minorHAnsi"/>
              </w:rPr>
            </w:pPr>
          </w:p>
        </w:tc>
      </w:tr>
      <w:tr w:rsidR="007E4B94" w:rsidRPr="007E4B94" w14:paraId="30CBFEF4" w14:textId="77777777" w:rsidTr="001F7D46">
        <w:tc>
          <w:tcPr>
            <w:tcW w:w="3493" w:type="dxa"/>
            <w:tcBorders>
              <w:top w:val="single" w:sz="4" w:space="0" w:color="auto"/>
              <w:left w:val="single" w:sz="4" w:space="0" w:color="auto"/>
              <w:bottom w:val="single" w:sz="4" w:space="0" w:color="auto"/>
              <w:right w:val="single" w:sz="4" w:space="0" w:color="auto"/>
            </w:tcBorders>
          </w:tcPr>
          <w:p w14:paraId="24DEE232" w14:textId="77777777" w:rsidR="007E4B94" w:rsidRPr="007E4B94" w:rsidRDefault="007E4B94" w:rsidP="001F7D46">
            <w:pPr>
              <w:rPr>
                <w:rFonts w:asciiTheme="minorHAnsi" w:hAnsiTheme="minorHAnsi"/>
                <w:b/>
              </w:rPr>
            </w:pPr>
            <w:r w:rsidRPr="007E4B94">
              <w:rPr>
                <w:rFonts w:asciiTheme="minorHAnsi" w:hAnsiTheme="minorHAnsi"/>
                <w:b/>
              </w:rPr>
              <w:t>Ev 1:</w:t>
            </w:r>
          </w:p>
          <w:p w14:paraId="15985981" w14:textId="77777777" w:rsidR="007E4B94" w:rsidRPr="007E4B94" w:rsidRDefault="007E4B94" w:rsidP="001F7D46">
            <w:pPr>
              <w:rPr>
                <w:rFonts w:asciiTheme="minorHAnsi" w:hAnsiTheme="minorHAnsi"/>
                <w:b/>
              </w:rPr>
            </w:pPr>
          </w:p>
          <w:p w14:paraId="10AE6C54" w14:textId="77777777" w:rsidR="007E4B94" w:rsidRPr="007E4B94" w:rsidRDefault="007E4B94" w:rsidP="001F7D46">
            <w:pPr>
              <w:rPr>
                <w:rFonts w:asciiTheme="minorHAnsi" w:hAnsiTheme="minorHAnsi"/>
                <w:b/>
              </w:rPr>
            </w:pPr>
          </w:p>
          <w:p w14:paraId="0E7E8A6A" w14:textId="77777777" w:rsidR="007E4B94" w:rsidRPr="007E4B94" w:rsidRDefault="007E4B94" w:rsidP="001F7D46">
            <w:pPr>
              <w:rPr>
                <w:rFonts w:asciiTheme="minorHAnsi" w:hAnsiTheme="minorHAnsi"/>
                <w:b/>
              </w:rPr>
            </w:pPr>
          </w:p>
          <w:p w14:paraId="78D4AED9" w14:textId="77777777" w:rsidR="007E4B94" w:rsidRPr="007E4B94" w:rsidRDefault="007E4B94" w:rsidP="001F7D46">
            <w:pPr>
              <w:rPr>
                <w:rFonts w:asciiTheme="minorHAnsi" w:hAnsiTheme="minorHAnsi"/>
                <w:b/>
              </w:rPr>
            </w:pPr>
          </w:p>
          <w:p w14:paraId="1244C587" w14:textId="77777777" w:rsidR="007E4B94" w:rsidRPr="007E4B94" w:rsidRDefault="007E4B94" w:rsidP="001F7D46">
            <w:pPr>
              <w:rPr>
                <w:rFonts w:asciiTheme="minorHAnsi" w:hAnsiTheme="minorHAnsi"/>
                <w:b/>
              </w:rPr>
            </w:pPr>
          </w:p>
        </w:tc>
        <w:tc>
          <w:tcPr>
            <w:tcW w:w="3482" w:type="dxa"/>
            <w:tcBorders>
              <w:top w:val="single" w:sz="4" w:space="0" w:color="auto"/>
              <w:left w:val="single" w:sz="4" w:space="0" w:color="auto"/>
              <w:bottom w:val="single" w:sz="4" w:space="0" w:color="auto"/>
              <w:right w:val="single" w:sz="4" w:space="0" w:color="auto"/>
            </w:tcBorders>
            <w:hideMark/>
          </w:tcPr>
          <w:p w14:paraId="735A87E8" w14:textId="77777777" w:rsidR="007E4B94" w:rsidRPr="007E4B94" w:rsidRDefault="007E4B94" w:rsidP="001F7D46">
            <w:pPr>
              <w:rPr>
                <w:rFonts w:asciiTheme="minorHAnsi" w:hAnsiTheme="minorHAnsi"/>
                <w:b/>
              </w:rPr>
            </w:pPr>
            <w:r w:rsidRPr="007E4B94">
              <w:rPr>
                <w:rFonts w:asciiTheme="minorHAnsi" w:hAnsiTheme="minorHAnsi"/>
                <w:b/>
              </w:rPr>
              <w:t>Ev 2:</w:t>
            </w:r>
          </w:p>
        </w:tc>
        <w:tc>
          <w:tcPr>
            <w:tcW w:w="3475" w:type="dxa"/>
            <w:tcBorders>
              <w:top w:val="single" w:sz="4" w:space="0" w:color="auto"/>
              <w:left w:val="single" w:sz="4" w:space="0" w:color="auto"/>
              <w:bottom w:val="single" w:sz="4" w:space="0" w:color="auto"/>
              <w:right w:val="single" w:sz="4" w:space="0" w:color="auto"/>
            </w:tcBorders>
          </w:tcPr>
          <w:p w14:paraId="731CD480" w14:textId="77777777" w:rsidR="007E4B94" w:rsidRPr="007E4B94" w:rsidRDefault="007E4B94" w:rsidP="001F7D46">
            <w:pPr>
              <w:rPr>
                <w:rFonts w:asciiTheme="minorHAnsi" w:hAnsiTheme="minorHAnsi"/>
                <w:b/>
              </w:rPr>
            </w:pPr>
            <w:r w:rsidRPr="007E4B94">
              <w:rPr>
                <w:rFonts w:asciiTheme="minorHAnsi" w:hAnsiTheme="minorHAnsi"/>
                <w:b/>
              </w:rPr>
              <w:t>Ev 3:</w:t>
            </w:r>
          </w:p>
          <w:p w14:paraId="34113134" w14:textId="77777777" w:rsidR="007E4B94" w:rsidRPr="007E4B94" w:rsidRDefault="007E4B94" w:rsidP="001F7D46">
            <w:pPr>
              <w:rPr>
                <w:rFonts w:asciiTheme="minorHAnsi" w:hAnsiTheme="minorHAnsi"/>
                <w:b/>
              </w:rPr>
            </w:pPr>
          </w:p>
          <w:p w14:paraId="129977BA" w14:textId="77777777" w:rsidR="007E4B94" w:rsidRPr="007E4B94" w:rsidRDefault="007E4B94" w:rsidP="001F7D46">
            <w:pPr>
              <w:rPr>
                <w:rFonts w:asciiTheme="minorHAnsi" w:hAnsiTheme="minorHAnsi"/>
                <w:b/>
              </w:rPr>
            </w:pPr>
          </w:p>
          <w:p w14:paraId="2492DA43" w14:textId="77777777" w:rsidR="007E4B94" w:rsidRPr="007E4B94" w:rsidRDefault="007E4B94" w:rsidP="001F7D46">
            <w:pPr>
              <w:rPr>
                <w:rFonts w:asciiTheme="minorHAnsi" w:hAnsiTheme="minorHAnsi"/>
                <w:b/>
              </w:rPr>
            </w:pPr>
          </w:p>
        </w:tc>
      </w:tr>
      <w:tr w:rsidR="007E4B94" w:rsidRPr="007E4B94" w14:paraId="3B7FB2E3" w14:textId="77777777" w:rsidTr="001F7D46">
        <w:tc>
          <w:tcPr>
            <w:tcW w:w="10450" w:type="dxa"/>
            <w:gridSpan w:val="3"/>
            <w:tcBorders>
              <w:top w:val="single" w:sz="4" w:space="0" w:color="auto"/>
              <w:left w:val="single" w:sz="4" w:space="0" w:color="auto"/>
              <w:bottom w:val="single" w:sz="4" w:space="0" w:color="auto"/>
              <w:right w:val="single" w:sz="4" w:space="0" w:color="auto"/>
            </w:tcBorders>
            <w:hideMark/>
          </w:tcPr>
          <w:p w14:paraId="1D009C7A" w14:textId="77777777" w:rsidR="007E4B94" w:rsidRPr="007E4B94" w:rsidRDefault="007E4B94" w:rsidP="001F7D46">
            <w:pPr>
              <w:rPr>
                <w:rFonts w:asciiTheme="minorHAnsi" w:hAnsiTheme="minorHAnsi"/>
                <w:b/>
              </w:rPr>
            </w:pPr>
            <w:r w:rsidRPr="007E4B94">
              <w:rPr>
                <w:rFonts w:asciiTheme="minorHAnsi" w:hAnsiTheme="minorHAnsi"/>
                <w:b/>
              </w:rPr>
              <w:t>Conclusion</w:t>
            </w:r>
            <w:r w:rsidRPr="007E4B94">
              <w:rPr>
                <w:rFonts w:asciiTheme="minorHAnsi" w:hAnsiTheme="minorHAnsi"/>
              </w:rPr>
              <w:t xml:space="preserve"> = state position + justify position + defend position</w:t>
            </w:r>
          </w:p>
        </w:tc>
      </w:tr>
      <w:tr w:rsidR="007E4B94" w:rsidRPr="007E4B94" w14:paraId="1F108F29" w14:textId="77777777" w:rsidTr="001F7D46">
        <w:trPr>
          <w:trHeight w:val="233"/>
        </w:trPr>
        <w:tc>
          <w:tcPr>
            <w:tcW w:w="3493" w:type="dxa"/>
            <w:tcBorders>
              <w:top w:val="single" w:sz="4" w:space="0" w:color="auto"/>
              <w:left w:val="single" w:sz="4" w:space="0" w:color="auto"/>
              <w:bottom w:val="single" w:sz="4" w:space="0" w:color="auto"/>
              <w:right w:val="single" w:sz="4" w:space="0" w:color="auto"/>
            </w:tcBorders>
          </w:tcPr>
          <w:p w14:paraId="2CFE7BA4" w14:textId="77777777" w:rsidR="007E4B94" w:rsidRPr="007E4B94" w:rsidRDefault="007E4B94" w:rsidP="001F7D46">
            <w:pPr>
              <w:rPr>
                <w:rFonts w:asciiTheme="minorHAnsi" w:hAnsiTheme="minorHAnsi"/>
              </w:rPr>
            </w:pPr>
            <w:r w:rsidRPr="007E4B94">
              <w:rPr>
                <w:rFonts w:asciiTheme="minorHAnsi" w:hAnsiTheme="minorHAnsi"/>
              </w:rPr>
              <w:t>State Position:</w:t>
            </w:r>
          </w:p>
          <w:p w14:paraId="39DA1FDD" w14:textId="77777777" w:rsidR="007E4B94" w:rsidRPr="007E4B94" w:rsidRDefault="007E4B94" w:rsidP="001F7D46">
            <w:pPr>
              <w:rPr>
                <w:rFonts w:asciiTheme="minorHAnsi" w:hAnsiTheme="minorHAnsi"/>
              </w:rPr>
            </w:pPr>
          </w:p>
          <w:p w14:paraId="00054099" w14:textId="77777777" w:rsidR="007E4B94" w:rsidRPr="007E4B94" w:rsidRDefault="007E4B94" w:rsidP="001F7D46">
            <w:pPr>
              <w:rPr>
                <w:rFonts w:asciiTheme="minorHAnsi" w:hAnsiTheme="minorHAnsi"/>
              </w:rPr>
            </w:pPr>
          </w:p>
          <w:p w14:paraId="648BE2DB" w14:textId="77777777" w:rsidR="007E4B94" w:rsidRPr="007E4B94" w:rsidRDefault="007E4B94" w:rsidP="001F7D46">
            <w:pPr>
              <w:rPr>
                <w:rFonts w:asciiTheme="minorHAnsi" w:hAnsiTheme="minorHAnsi"/>
              </w:rPr>
            </w:pPr>
          </w:p>
          <w:p w14:paraId="658ACB04" w14:textId="77777777" w:rsidR="007E4B94" w:rsidRPr="007E4B94" w:rsidRDefault="007E4B94" w:rsidP="001F7D46">
            <w:pPr>
              <w:rPr>
                <w:rFonts w:asciiTheme="minorHAnsi" w:hAnsiTheme="minorHAnsi"/>
              </w:rPr>
            </w:pPr>
          </w:p>
          <w:p w14:paraId="189B4FE4" w14:textId="77777777" w:rsidR="007E4B94" w:rsidRPr="007E4B94" w:rsidRDefault="007E4B94" w:rsidP="001F7D46">
            <w:pPr>
              <w:rPr>
                <w:rFonts w:asciiTheme="minorHAnsi" w:hAnsiTheme="minorHAnsi"/>
              </w:rPr>
            </w:pPr>
          </w:p>
        </w:tc>
        <w:tc>
          <w:tcPr>
            <w:tcW w:w="3482" w:type="dxa"/>
            <w:tcBorders>
              <w:top w:val="single" w:sz="4" w:space="0" w:color="auto"/>
              <w:left w:val="single" w:sz="4" w:space="0" w:color="auto"/>
              <w:bottom w:val="single" w:sz="4" w:space="0" w:color="auto"/>
              <w:right w:val="single" w:sz="4" w:space="0" w:color="auto"/>
            </w:tcBorders>
            <w:hideMark/>
          </w:tcPr>
          <w:p w14:paraId="1954A5D6" w14:textId="77777777" w:rsidR="007E4B94" w:rsidRPr="007E4B94" w:rsidRDefault="007E4B94" w:rsidP="001F7D46">
            <w:pPr>
              <w:rPr>
                <w:rFonts w:asciiTheme="minorHAnsi" w:hAnsiTheme="minorHAnsi"/>
              </w:rPr>
            </w:pPr>
            <w:r w:rsidRPr="007E4B94">
              <w:rPr>
                <w:rFonts w:asciiTheme="minorHAnsi" w:hAnsiTheme="minorHAnsi"/>
              </w:rPr>
              <w:t>Justify Position:</w:t>
            </w:r>
          </w:p>
        </w:tc>
        <w:tc>
          <w:tcPr>
            <w:tcW w:w="3475" w:type="dxa"/>
            <w:tcBorders>
              <w:top w:val="single" w:sz="4" w:space="0" w:color="auto"/>
              <w:left w:val="single" w:sz="4" w:space="0" w:color="auto"/>
              <w:bottom w:val="single" w:sz="4" w:space="0" w:color="auto"/>
              <w:right w:val="single" w:sz="4" w:space="0" w:color="auto"/>
            </w:tcBorders>
            <w:hideMark/>
          </w:tcPr>
          <w:p w14:paraId="5F6ACB92" w14:textId="77777777" w:rsidR="007E4B94" w:rsidRPr="007E4B94" w:rsidRDefault="007E4B94" w:rsidP="001F7D46">
            <w:pPr>
              <w:rPr>
                <w:rFonts w:asciiTheme="minorHAnsi" w:hAnsiTheme="minorHAnsi"/>
              </w:rPr>
            </w:pPr>
            <w:r w:rsidRPr="007E4B94">
              <w:rPr>
                <w:rFonts w:asciiTheme="minorHAnsi" w:hAnsiTheme="minorHAnsi"/>
              </w:rPr>
              <w:t>Defend Position:</w:t>
            </w:r>
          </w:p>
        </w:tc>
      </w:tr>
    </w:tbl>
    <w:p w14:paraId="79D35E94" w14:textId="636B8C73" w:rsidR="007E4B94" w:rsidRPr="00AC2E0E" w:rsidRDefault="007E4B94" w:rsidP="00AC2E0E">
      <w:pPr>
        <w:rPr>
          <w:rFonts w:asciiTheme="minorHAnsi" w:hAnsiTheme="minorHAnsi"/>
        </w:rPr>
        <w:sectPr w:rsidR="007E4B94" w:rsidRPr="00AC2E0E" w:rsidSect="001F7D46">
          <w:type w:val="continuous"/>
          <w:pgSz w:w="11906" w:h="16838"/>
          <w:pgMar w:top="720" w:right="720" w:bottom="720" w:left="720" w:header="708" w:footer="708" w:gutter="0"/>
          <w:cols w:space="708"/>
          <w:docGrid w:linePitch="360"/>
        </w:sectPr>
      </w:pPr>
    </w:p>
    <w:p w14:paraId="3A6359B2" w14:textId="52146E54" w:rsidR="003974B2" w:rsidRDefault="007077BA" w:rsidP="003974B2">
      <w:pPr>
        <w:shd w:val="clear" w:color="auto" w:fill="FFFFFF"/>
        <w:spacing w:after="120" w:line="120" w:lineRule="atLeast"/>
        <w:jc w:val="center"/>
        <w:rPr>
          <w:rFonts w:asciiTheme="minorHAnsi" w:hAnsiTheme="minorHAnsi" w:cs="Helvetica"/>
          <w:b/>
          <w:bCs/>
          <w:color w:val="7030A0"/>
          <w:kern w:val="36"/>
          <w:sz w:val="28"/>
          <w:szCs w:val="30"/>
          <w:u w:val="single"/>
        </w:rPr>
      </w:pPr>
      <w:r>
        <w:rPr>
          <w:rFonts w:asciiTheme="minorHAnsi" w:hAnsiTheme="minorHAnsi" w:cs="Helvetica"/>
          <w:b/>
          <w:bCs/>
          <w:color w:val="7030A0"/>
          <w:kern w:val="36"/>
          <w:sz w:val="28"/>
          <w:szCs w:val="30"/>
          <w:u w:val="single"/>
        </w:rPr>
        <w:lastRenderedPageBreak/>
        <w:t>2</w:t>
      </w:r>
      <w:r w:rsidR="003974B2">
        <w:rPr>
          <w:rFonts w:asciiTheme="minorHAnsi" w:hAnsiTheme="minorHAnsi" w:cs="Helvetica"/>
          <w:b/>
          <w:bCs/>
          <w:color w:val="7030A0"/>
          <w:kern w:val="36"/>
          <w:sz w:val="28"/>
          <w:szCs w:val="30"/>
          <w:u w:val="single"/>
        </w:rPr>
        <w:t xml:space="preserve">. </w:t>
      </w:r>
      <w:r>
        <w:rPr>
          <w:rFonts w:asciiTheme="minorHAnsi" w:hAnsiTheme="minorHAnsi" w:cs="Helvetica"/>
          <w:b/>
          <w:bCs/>
          <w:color w:val="7030A0"/>
          <w:kern w:val="36"/>
          <w:sz w:val="28"/>
          <w:szCs w:val="30"/>
          <w:u w:val="single"/>
        </w:rPr>
        <w:t>EXTERNALITIES</w:t>
      </w:r>
    </w:p>
    <w:p w14:paraId="345C401D" w14:textId="02F7859A" w:rsidR="007077BA" w:rsidRDefault="007077BA" w:rsidP="007077BA">
      <w:pPr>
        <w:shd w:val="clear" w:color="auto" w:fill="FFFFFF"/>
        <w:spacing w:after="120" w:line="120" w:lineRule="atLeast"/>
        <w:rPr>
          <w:rFonts w:asciiTheme="minorHAnsi" w:hAnsiTheme="minorHAnsi" w:cs="Helvetica"/>
          <w:b/>
          <w:bCs/>
          <w:color w:val="000000" w:themeColor="text1"/>
          <w:kern w:val="36"/>
          <w:szCs w:val="30"/>
          <w:u w:val="single"/>
        </w:rPr>
      </w:pPr>
      <w:r>
        <w:rPr>
          <w:rFonts w:asciiTheme="minorHAnsi" w:hAnsiTheme="minorHAnsi" w:cs="Helvetica"/>
          <w:b/>
          <w:bCs/>
          <w:color w:val="000000" w:themeColor="text1"/>
          <w:kern w:val="36"/>
          <w:szCs w:val="30"/>
          <w:u w:val="single"/>
        </w:rPr>
        <w:t>Generic Essay S</w:t>
      </w:r>
      <w:r w:rsidRPr="007077BA">
        <w:rPr>
          <w:rFonts w:asciiTheme="minorHAnsi" w:hAnsiTheme="minorHAnsi" w:cs="Helvetica"/>
          <w:b/>
          <w:bCs/>
          <w:color w:val="000000" w:themeColor="text1"/>
          <w:kern w:val="36"/>
          <w:szCs w:val="30"/>
          <w:u w:val="single"/>
        </w:rPr>
        <w:t>tructure</w:t>
      </w:r>
      <w:r>
        <w:rPr>
          <w:rFonts w:asciiTheme="minorHAnsi" w:hAnsiTheme="minorHAnsi" w:cs="Helvetica"/>
          <w:b/>
          <w:bCs/>
          <w:color w:val="000000" w:themeColor="text1"/>
          <w:kern w:val="36"/>
          <w:szCs w:val="30"/>
          <w:u w:val="single"/>
        </w:rPr>
        <w:t>:</w:t>
      </w:r>
    </w:p>
    <w:p w14:paraId="1DC9A6B3" w14:textId="5C0CF133" w:rsidR="007077BA" w:rsidRPr="007077BA" w:rsidRDefault="007077BA" w:rsidP="007077BA">
      <w:pPr>
        <w:shd w:val="clear" w:color="auto" w:fill="FFFFFF"/>
        <w:spacing w:after="120" w:line="120" w:lineRule="atLeast"/>
        <w:rPr>
          <w:rFonts w:asciiTheme="minorHAnsi" w:hAnsiTheme="minorHAnsi" w:cs="Helvetica"/>
          <w:bCs/>
          <w:color w:val="000000" w:themeColor="text1"/>
          <w:kern w:val="36"/>
          <w:szCs w:val="30"/>
        </w:rPr>
      </w:pPr>
      <w:r>
        <w:rPr>
          <w:rFonts w:asciiTheme="minorHAnsi" w:hAnsiTheme="minorHAnsi" w:cs="Helvetica"/>
          <w:bCs/>
          <w:color w:val="000000" w:themeColor="text1"/>
          <w:kern w:val="36"/>
          <w:szCs w:val="30"/>
        </w:rPr>
        <w:t>Intro</w:t>
      </w:r>
    </w:p>
    <w:p w14:paraId="0F095083" w14:textId="76292A38" w:rsidR="007077BA" w:rsidRDefault="007077BA" w:rsidP="007077BA">
      <w:pPr>
        <w:pStyle w:val="ListParagraph"/>
        <w:numPr>
          <w:ilvl w:val="0"/>
          <w:numId w:val="40"/>
        </w:numPr>
        <w:shd w:val="clear" w:color="auto" w:fill="FFFFFF"/>
        <w:spacing w:after="120" w:line="120" w:lineRule="atLeast"/>
        <w:ind w:left="714" w:hanging="357"/>
        <w:rPr>
          <w:rFonts w:asciiTheme="minorHAnsi" w:hAnsiTheme="minorHAnsi" w:cs="Helvetica"/>
          <w:bCs/>
          <w:color w:val="000000" w:themeColor="text1"/>
          <w:kern w:val="36"/>
          <w:szCs w:val="30"/>
        </w:rPr>
      </w:pPr>
      <w:r w:rsidRPr="007077BA">
        <w:rPr>
          <w:rFonts w:asciiTheme="minorHAnsi" w:hAnsiTheme="minorHAnsi" w:cs="Helvetica"/>
          <w:bCs/>
          <w:color w:val="000000" w:themeColor="text1"/>
          <w:kern w:val="36"/>
          <w:szCs w:val="30"/>
        </w:rPr>
        <w:t xml:space="preserve">K = </w:t>
      </w:r>
    </w:p>
    <w:p w14:paraId="7D519BC4" w14:textId="77777777" w:rsidR="007077BA" w:rsidRPr="007077BA" w:rsidRDefault="007077BA" w:rsidP="007077BA">
      <w:pPr>
        <w:pStyle w:val="ListParagraph"/>
        <w:shd w:val="clear" w:color="auto" w:fill="FFFFFF"/>
        <w:spacing w:after="120" w:line="120" w:lineRule="atLeast"/>
        <w:ind w:left="714"/>
        <w:rPr>
          <w:rFonts w:asciiTheme="minorHAnsi" w:hAnsiTheme="minorHAnsi" w:cs="Helvetica"/>
          <w:bCs/>
          <w:color w:val="000000" w:themeColor="text1"/>
          <w:kern w:val="36"/>
          <w:szCs w:val="30"/>
        </w:rPr>
      </w:pPr>
    </w:p>
    <w:p w14:paraId="3ED19B24" w14:textId="336F70F8" w:rsidR="007077BA" w:rsidRDefault="007077BA" w:rsidP="007077BA">
      <w:pPr>
        <w:pStyle w:val="ListParagraph"/>
        <w:numPr>
          <w:ilvl w:val="0"/>
          <w:numId w:val="40"/>
        </w:numPr>
        <w:shd w:val="clear" w:color="auto" w:fill="FFFFFF"/>
        <w:spacing w:after="120" w:line="120" w:lineRule="atLeast"/>
        <w:ind w:left="714" w:hanging="357"/>
        <w:rPr>
          <w:rFonts w:asciiTheme="minorHAnsi" w:hAnsiTheme="minorHAnsi" w:cs="Helvetica"/>
          <w:bCs/>
          <w:color w:val="000000" w:themeColor="text1"/>
          <w:kern w:val="36"/>
          <w:szCs w:val="30"/>
        </w:rPr>
      </w:pPr>
      <w:r w:rsidRPr="007077BA">
        <w:rPr>
          <w:rFonts w:asciiTheme="minorHAnsi" w:hAnsiTheme="minorHAnsi" w:cs="Helvetica"/>
          <w:bCs/>
          <w:color w:val="000000" w:themeColor="text1"/>
          <w:kern w:val="36"/>
          <w:szCs w:val="30"/>
        </w:rPr>
        <w:t xml:space="preserve">C = </w:t>
      </w:r>
    </w:p>
    <w:p w14:paraId="1EBDC35D" w14:textId="77777777" w:rsidR="007077BA" w:rsidRPr="007077BA" w:rsidRDefault="007077BA" w:rsidP="007077BA">
      <w:pPr>
        <w:pStyle w:val="ListParagraph"/>
        <w:rPr>
          <w:rFonts w:asciiTheme="minorHAnsi" w:hAnsiTheme="minorHAnsi" w:cs="Helvetica"/>
          <w:bCs/>
          <w:color w:val="000000" w:themeColor="text1"/>
          <w:kern w:val="36"/>
          <w:szCs w:val="30"/>
        </w:rPr>
      </w:pPr>
    </w:p>
    <w:p w14:paraId="554DA4F2" w14:textId="6E179863" w:rsidR="007077BA" w:rsidRPr="007077BA" w:rsidRDefault="007077BA" w:rsidP="007077BA">
      <w:pPr>
        <w:pStyle w:val="ListParagraph"/>
        <w:numPr>
          <w:ilvl w:val="0"/>
          <w:numId w:val="40"/>
        </w:numPr>
        <w:shd w:val="clear" w:color="auto" w:fill="FFFFFF"/>
        <w:spacing w:after="120" w:line="120" w:lineRule="atLeast"/>
        <w:ind w:left="714" w:hanging="357"/>
        <w:rPr>
          <w:rFonts w:asciiTheme="minorHAnsi" w:hAnsiTheme="minorHAnsi" w:cs="Helvetica"/>
          <w:bCs/>
          <w:color w:val="000000" w:themeColor="text1"/>
          <w:kern w:val="36"/>
          <w:szCs w:val="30"/>
        </w:rPr>
      </w:pPr>
      <w:r>
        <w:rPr>
          <w:rFonts w:asciiTheme="minorHAnsi" w:hAnsiTheme="minorHAnsi" w:cs="Helvetica"/>
          <w:bCs/>
          <w:color w:val="000000" w:themeColor="text1"/>
          <w:kern w:val="36"/>
          <w:szCs w:val="30"/>
        </w:rPr>
        <w:t>S =</w:t>
      </w:r>
    </w:p>
    <w:p w14:paraId="680D6119" w14:textId="4E117E2F" w:rsidR="007077BA" w:rsidRDefault="007077BA" w:rsidP="007077BA">
      <w:pPr>
        <w:shd w:val="clear" w:color="auto" w:fill="FFFFFF"/>
        <w:spacing w:after="120" w:line="120" w:lineRule="atLeast"/>
        <w:rPr>
          <w:rFonts w:asciiTheme="minorHAnsi" w:hAnsiTheme="minorHAnsi" w:cs="Helvetica"/>
          <w:bCs/>
          <w:color w:val="000000" w:themeColor="text1"/>
          <w:kern w:val="36"/>
          <w:szCs w:val="30"/>
        </w:rPr>
      </w:pPr>
    </w:p>
    <w:p w14:paraId="0A0BCF62" w14:textId="183E2521" w:rsidR="007077BA" w:rsidRDefault="007077BA" w:rsidP="007077BA">
      <w:pPr>
        <w:shd w:val="clear" w:color="auto" w:fill="FFFFFF"/>
        <w:spacing w:after="120" w:line="120" w:lineRule="atLeast"/>
        <w:rPr>
          <w:rFonts w:asciiTheme="minorHAnsi" w:hAnsiTheme="minorHAnsi" w:cs="Helvetica"/>
          <w:bCs/>
          <w:color w:val="000000" w:themeColor="text1"/>
          <w:kern w:val="36"/>
          <w:szCs w:val="30"/>
        </w:rPr>
      </w:pPr>
      <w:r w:rsidRPr="006D700A">
        <w:rPr>
          <w:rFonts w:asciiTheme="minorHAnsi" w:hAnsiTheme="minorHAnsi" w:cs="Helvetica"/>
          <w:b/>
          <w:bCs/>
          <w:color w:val="000000" w:themeColor="text1"/>
          <w:kern w:val="36"/>
          <w:szCs w:val="30"/>
        </w:rPr>
        <w:t>An 1</w:t>
      </w:r>
      <w:r>
        <w:rPr>
          <w:rFonts w:asciiTheme="minorHAnsi" w:hAnsiTheme="minorHAnsi" w:cs="Helvetica"/>
          <w:bCs/>
          <w:color w:val="000000" w:themeColor="text1"/>
          <w:kern w:val="36"/>
          <w:szCs w:val="30"/>
        </w:rPr>
        <w:t xml:space="preserve"> = Sometimes markets work (free markets could be seen as allocatively and productively efficient</w:t>
      </w:r>
    </w:p>
    <w:p w14:paraId="1285208B" w14:textId="0E929DE5" w:rsidR="007077BA" w:rsidRDefault="007077BA" w:rsidP="007077BA">
      <w:pPr>
        <w:pStyle w:val="ListParagraph"/>
        <w:numPr>
          <w:ilvl w:val="0"/>
          <w:numId w:val="41"/>
        </w:numPr>
        <w:shd w:val="clear" w:color="auto" w:fill="FFFFFF"/>
        <w:spacing w:after="120" w:line="120" w:lineRule="atLeast"/>
        <w:rPr>
          <w:rFonts w:asciiTheme="minorHAnsi" w:hAnsiTheme="minorHAnsi" w:cs="Helvetica"/>
          <w:bCs/>
          <w:color w:val="000000" w:themeColor="text1"/>
          <w:kern w:val="36"/>
          <w:szCs w:val="30"/>
        </w:rPr>
      </w:pPr>
      <w:r>
        <w:rPr>
          <w:rFonts w:asciiTheme="minorHAnsi" w:hAnsiTheme="minorHAnsi" w:cs="Helvetica"/>
          <w:bCs/>
          <w:color w:val="000000" w:themeColor="text1"/>
          <w:kern w:val="36"/>
          <w:szCs w:val="30"/>
        </w:rPr>
        <w:t>Explain why free markets are ALLOCATIVELY EFFICIENT</w:t>
      </w:r>
    </w:p>
    <w:p w14:paraId="29C01FF4" w14:textId="77777777" w:rsidR="007077BA" w:rsidRDefault="007077BA" w:rsidP="007077BA">
      <w:pPr>
        <w:shd w:val="clear" w:color="auto" w:fill="FFFFFF"/>
        <w:spacing w:after="120" w:line="120" w:lineRule="atLeast"/>
        <w:rPr>
          <w:rFonts w:asciiTheme="minorHAnsi" w:hAnsiTheme="minorHAnsi" w:cs="Helvetica"/>
          <w:bCs/>
          <w:color w:val="000000" w:themeColor="text1"/>
          <w:kern w:val="36"/>
          <w:szCs w:val="30"/>
        </w:rPr>
      </w:pPr>
    </w:p>
    <w:p w14:paraId="784D73A1" w14:textId="77777777" w:rsidR="007077BA" w:rsidRDefault="007077BA" w:rsidP="007077BA">
      <w:pPr>
        <w:shd w:val="clear" w:color="auto" w:fill="FFFFFF"/>
        <w:spacing w:after="120" w:line="120" w:lineRule="atLeast"/>
        <w:rPr>
          <w:rFonts w:asciiTheme="minorHAnsi" w:hAnsiTheme="minorHAnsi" w:cs="Helvetica"/>
          <w:bCs/>
          <w:color w:val="000000" w:themeColor="text1"/>
          <w:kern w:val="36"/>
          <w:szCs w:val="30"/>
        </w:rPr>
      </w:pPr>
    </w:p>
    <w:p w14:paraId="6959ABA3" w14:textId="77777777" w:rsidR="007077BA" w:rsidRDefault="007077BA" w:rsidP="007077BA">
      <w:pPr>
        <w:shd w:val="clear" w:color="auto" w:fill="FFFFFF"/>
        <w:spacing w:after="120" w:line="120" w:lineRule="atLeast"/>
        <w:rPr>
          <w:rFonts w:asciiTheme="minorHAnsi" w:hAnsiTheme="minorHAnsi" w:cs="Helvetica"/>
          <w:bCs/>
          <w:color w:val="000000" w:themeColor="text1"/>
          <w:kern w:val="36"/>
          <w:szCs w:val="30"/>
        </w:rPr>
      </w:pPr>
    </w:p>
    <w:p w14:paraId="301A6D2C" w14:textId="77777777" w:rsidR="007077BA" w:rsidRPr="007077BA" w:rsidRDefault="007077BA" w:rsidP="007077BA">
      <w:pPr>
        <w:shd w:val="clear" w:color="auto" w:fill="FFFFFF"/>
        <w:spacing w:after="120" w:line="120" w:lineRule="atLeast"/>
        <w:rPr>
          <w:rFonts w:asciiTheme="minorHAnsi" w:hAnsiTheme="minorHAnsi" w:cs="Helvetica"/>
          <w:bCs/>
          <w:color w:val="000000" w:themeColor="text1"/>
          <w:kern w:val="36"/>
          <w:szCs w:val="30"/>
        </w:rPr>
      </w:pPr>
    </w:p>
    <w:p w14:paraId="55CA133C" w14:textId="6E7A4F7A" w:rsidR="007077BA" w:rsidRDefault="007077BA" w:rsidP="007077BA">
      <w:pPr>
        <w:pStyle w:val="ListParagraph"/>
        <w:numPr>
          <w:ilvl w:val="0"/>
          <w:numId w:val="41"/>
        </w:numPr>
        <w:shd w:val="clear" w:color="auto" w:fill="FFFFFF"/>
        <w:spacing w:after="120" w:line="120" w:lineRule="atLeast"/>
        <w:rPr>
          <w:rFonts w:asciiTheme="minorHAnsi" w:hAnsiTheme="minorHAnsi" w:cs="Helvetica"/>
          <w:bCs/>
          <w:color w:val="000000" w:themeColor="text1"/>
          <w:kern w:val="36"/>
          <w:szCs w:val="30"/>
        </w:rPr>
      </w:pPr>
      <w:r>
        <w:rPr>
          <w:rFonts w:asciiTheme="minorHAnsi" w:hAnsiTheme="minorHAnsi" w:cs="Helvetica"/>
          <w:bCs/>
          <w:color w:val="000000" w:themeColor="text1"/>
          <w:kern w:val="36"/>
          <w:szCs w:val="30"/>
        </w:rPr>
        <w:t>Explain why are free markets PRODUCTIVELY EFFICIENT</w:t>
      </w:r>
    </w:p>
    <w:p w14:paraId="11852B3B" w14:textId="77777777" w:rsidR="007077BA" w:rsidRDefault="007077BA" w:rsidP="007077BA">
      <w:pPr>
        <w:shd w:val="clear" w:color="auto" w:fill="FFFFFF"/>
        <w:spacing w:after="120" w:line="120" w:lineRule="atLeast"/>
        <w:rPr>
          <w:rFonts w:asciiTheme="minorHAnsi" w:hAnsiTheme="minorHAnsi" w:cs="Helvetica"/>
          <w:bCs/>
          <w:color w:val="000000" w:themeColor="text1"/>
          <w:kern w:val="36"/>
          <w:szCs w:val="30"/>
        </w:rPr>
      </w:pPr>
    </w:p>
    <w:p w14:paraId="38C7191E" w14:textId="77777777" w:rsidR="007077BA" w:rsidRDefault="007077BA" w:rsidP="007077BA">
      <w:pPr>
        <w:shd w:val="clear" w:color="auto" w:fill="FFFFFF"/>
        <w:spacing w:after="120" w:line="120" w:lineRule="atLeast"/>
        <w:rPr>
          <w:rFonts w:asciiTheme="minorHAnsi" w:hAnsiTheme="minorHAnsi" w:cs="Helvetica"/>
          <w:bCs/>
          <w:color w:val="000000" w:themeColor="text1"/>
          <w:kern w:val="36"/>
          <w:szCs w:val="30"/>
        </w:rPr>
      </w:pPr>
    </w:p>
    <w:p w14:paraId="491B5E27" w14:textId="77777777" w:rsidR="007077BA" w:rsidRDefault="007077BA" w:rsidP="007077BA">
      <w:pPr>
        <w:shd w:val="clear" w:color="auto" w:fill="FFFFFF"/>
        <w:spacing w:after="120" w:line="120" w:lineRule="atLeast"/>
        <w:rPr>
          <w:rFonts w:asciiTheme="minorHAnsi" w:hAnsiTheme="minorHAnsi" w:cs="Helvetica"/>
          <w:bCs/>
          <w:color w:val="000000" w:themeColor="text1"/>
          <w:kern w:val="36"/>
          <w:szCs w:val="30"/>
        </w:rPr>
      </w:pPr>
    </w:p>
    <w:p w14:paraId="39F7D83C" w14:textId="77777777" w:rsidR="007077BA" w:rsidRPr="007077BA" w:rsidRDefault="007077BA" w:rsidP="007077BA">
      <w:pPr>
        <w:shd w:val="clear" w:color="auto" w:fill="FFFFFF"/>
        <w:spacing w:after="120" w:line="120" w:lineRule="atLeast"/>
        <w:rPr>
          <w:rFonts w:asciiTheme="minorHAnsi" w:hAnsiTheme="minorHAnsi" w:cs="Helvetica"/>
          <w:bCs/>
          <w:color w:val="000000" w:themeColor="text1"/>
          <w:kern w:val="36"/>
          <w:szCs w:val="30"/>
        </w:rPr>
      </w:pPr>
    </w:p>
    <w:p w14:paraId="00DB0C7A" w14:textId="5237DE1E" w:rsidR="007077BA" w:rsidRDefault="007077BA" w:rsidP="007077BA">
      <w:pPr>
        <w:pStyle w:val="ListParagraph"/>
        <w:numPr>
          <w:ilvl w:val="0"/>
          <w:numId w:val="41"/>
        </w:numPr>
        <w:shd w:val="clear" w:color="auto" w:fill="FFFFFF"/>
        <w:spacing w:after="120" w:line="120" w:lineRule="atLeast"/>
        <w:rPr>
          <w:rFonts w:asciiTheme="minorHAnsi" w:hAnsiTheme="minorHAnsi" w:cs="Helvetica"/>
          <w:bCs/>
          <w:color w:val="000000" w:themeColor="text1"/>
          <w:kern w:val="36"/>
          <w:szCs w:val="30"/>
        </w:rPr>
      </w:pPr>
      <w:r>
        <w:rPr>
          <w:rFonts w:asciiTheme="minorHAnsi" w:hAnsiTheme="minorHAnsi" w:cs="Helvetica"/>
          <w:bCs/>
          <w:color w:val="000000" w:themeColor="text1"/>
          <w:kern w:val="36"/>
          <w:szCs w:val="30"/>
        </w:rPr>
        <w:t>Ext: Explain the functions of the price mechanism (signalling, rationing, incentive)</w:t>
      </w:r>
    </w:p>
    <w:p w14:paraId="742F3602" w14:textId="77777777" w:rsidR="007077BA" w:rsidRDefault="007077BA" w:rsidP="007077BA">
      <w:pPr>
        <w:shd w:val="clear" w:color="auto" w:fill="FFFFFF"/>
        <w:spacing w:after="120" w:line="120" w:lineRule="atLeast"/>
        <w:rPr>
          <w:rFonts w:asciiTheme="minorHAnsi" w:hAnsiTheme="minorHAnsi" w:cs="Helvetica"/>
          <w:bCs/>
          <w:color w:val="000000" w:themeColor="text1"/>
          <w:kern w:val="36"/>
          <w:szCs w:val="30"/>
        </w:rPr>
      </w:pPr>
    </w:p>
    <w:p w14:paraId="0E4A2FD9" w14:textId="77777777" w:rsidR="007077BA" w:rsidRDefault="007077BA" w:rsidP="007077BA">
      <w:pPr>
        <w:shd w:val="clear" w:color="auto" w:fill="FFFFFF"/>
        <w:spacing w:after="120" w:line="120" w:lineRule="atLeast"/>
        <w:rPr>
          <w:rFonts w:asciiTheme="minorHAnsi" w:hAnsiTheme="minorHAnsi" w:cs="Helvetica"/>
          <w:bCs/>
          <w:color w:val="000000" w:themeColor="text1"/>
          <w:kern w:val="36"/>
          <w:szCs w:val="30"/>
        </w:rPr>
      </w:pPr>
    </w:p>
    <w:p w14:paraId="39C7FA23" w14:textId="77777777" w:rsidR="007077BA" w:rsidRDefault="007077BA" w:rsidP="007077BA">
      <w:pPr>
        <w:shd w:val="clear" w:color="auto" w:fill="FFFFFF"/>
        <w:spacing w:after="120" w:line="120" w:lineRule="atLeast"/>
        <w:rPr>
          <w:rFonts w:asciiTheme="minorHAnsi" w:hAnsiTheme="minorHAnsi" w:cs="Helvetica"/>
          <w:bCs/>
          <w:color w:val="000000" w:themeColor="text1"/>
          <w:kern w:val="36"/>
          <w:szCs w:val="30"/>
        </w:rPr>
      </w:pPr>
    </w:p>
    <w:p w14:paraId="1257C542" w14:textId="77777777" w:rsidR="007077BA" w:rsidRDefault="007077BA" w:rsidP="007077BA">
      <w:pPr>
        <w:shd w:val="clear" w:color="auto" w:fill="FFFFFF"/>
        <w:spacing w:after="120" w:line="120" w:lineRule="atLeast"/>
        <w:rPr>
          <w:rFonts w:asciiTheme="minorHAnsi" w:hAnsiTheme="minorHAnsi" w:cs="Helvetica"/>
          <w:bCs/>
          <w:color w:val="000000" w:themeColor="text1"/>
          <w:kern w:val="36"/>
          <w:szCs w:val="30"/>
        </w:rPr>
      </w:pPr>
    </w:p>
    <w:p w14:paraId="5B0C02A2" w14:textId="53AD3EA7" w:rsidR="007077BA" w:rsidRDefault="007077BA" w:rsidP="007077BA">
      <w:pPr>
        <w:shd w:val="clear" w:color="auto" w:fill="FFFFFF"/>
        <w:spacing w:after="120" w:line="120" w:lineRule="atLeast"/>
        <w:rPr>
          <w:rFonts w:asciiTheme="minorHAnsi" w:hAnsiTheme="minorHAnsi" w:cs="Helvetica"/>
          <w:bCs/>
          <w:color w:val="000000" w:themeColor="text1"/>
          <w:kern w:val="36"/>
          <w:szCs w:val="30"/>
        </w:rPr>
      </w:pPr>
      <w:r w:rsidRPr="006D700A">
        <w:rPr>
          <w:rFonts w:asciiTheme="minorHAnsi" w:hAnsiTheme="minorHAnsi" w:cs="Helvetica"/>
          <w:b/>
          <w:bCs/>
          <w:color w:val="000000" w:themeColor="text1"/>
          <w:kern w:val="36"/>
          <w:szCs w:val="30"/>
        </w:rPr>
        <w:t>Ev 1</w:t>
      </w:r>
      <w:r>
        <w:rPr>
          <w:rFonts w:asciiTheme="minorHAnsi" w:hAnsiTheme="minorHAnsi" w:cs="Helvetica"/>
          <w:bCs/>
          <w:color w:val="000000" w:themeColor="text1"/>
          <w:kern w:val="36"/>
          <w:szCs w:val="30"/>
        </w:rPr>
        <w:t xml:space="preserve"> = However, sometim</w:t>
      </w:r>
      <w:r w:rsidR="006D700A">
        <w:rPr>
          <w:rFonts w:asciiTheme="minorHAnsi" w:hAnsiTheme="minorHAnsi" w:cs="Helvetica"/>
          <w:bCs/>
          <w:color w:val="000000" w:themeColor="text1"/>
          <w:kern w:val="36"/>
          <w:szCs w:val="30"/>
        </w:rPr>
        <w:t>es markets fail (explain the MF using the phrase ‘misallocation of resources’</w:t>
      </w:r>
      <w:r>
        <w:rPr>
          <w:rFonts w:asciiTheme="minorHAnsi" w:hAnsiTheme="minorHAnsi" w:cs="Helvetica"/>
          <w:bCs/>
          <w:color w:val="000000" w:themeColor="text1"/>
          <w:kern w:val="36"/>
          <w:szCs w:val="30"/>
        </w:rPr>
        <w:t xml:space="preserve"> include a diagram)</w:t>
      </w:r>
    </w:p>
    <w:p w14:paraId="0CEBF89C" w14:textId="77777777" w:rsidR="006D700A" w:rsidRDefault="006D700A" w:rsidP="007077BA">
      <w:pPr>
        <w:shd w:val="clear" w:color="auto" w:fill="FFFFFF"/>
        <w:spacing w:after="120" w:line="120" w:lineRule="atLeast"/>
        <w:rPr>
          <w:rFonts w:asciiTheme="minorHAnsi" w:hAnsiTheme="minorHAnsi" w:cs="Helvetica"/>
          <w:bCs/>
          <w:color w:val="000000" w:themeColor="text1"/>
          <w:kern w:val="36"/>
          <w:szCs w:val="30"/>
        </w:rPr>
      </w:pPr>
    </w:p>
    <w:p w14:paraId="72A507FF" w14:textId="314F413C" w:rsidR="006D700A" w:rsidRDefault="006D700A" w:rsidP="007077BA">
      <w:pPr>
        <w:shd w:val="clear" w:color="auto" w:fill="FFFFFF"/>
        <w:spacing w:after="120" w:line="120" w:lineRule="atLeast"/>
        <w:rPr>
          <w:rFonts w:asciiTheme="minorHAnsi" w:hAnsiTheme="minorHAnsi" w:cs="Helvetica"/>
          <w:bCs/>
          <w:color w:val="000000" w:themeColor="text1"/>
          <w:kern w:val="36"/>
          <w:szCs w:val="30"/>
        </w:rPr>
      </w:pPr>
      <w:r w:rsidRPr="006D700A">
        <w:rPr>
          <w:rFonts w:asciiTheme="minorHAnsi" w:hAnsiTheme="minorHAnsi" w:cs="Helvetica"/>
          <w:b/>
          <w:bCs/>
          <w:color w:val="000000" w:themeColor="text1"/>
          <w:kern w:val="36"/>
          <w:szCs w:val="30"/>
        </w:rPr>
        <w:t>An 2</w:t>
      </w:r>
      <w:r>
        <w:rPr>
          <w:rFonts w:asciiTheme="minorHAnsi" w:hAnsiTheme="minorHAnsi" w:cs="Helvetica"/>
          <w:bCs/>
          <w:color w:val="000000" w:themeColor="text1"/>
          <w:kern w:val="36"/>
          <w:szCs w:val="30"/>
        </w:rPr>
        <w:t xml:space="preserve"> = One way that Govt. can reduce the MF is by… (POLICY 1) [Explain how policy addresses the MF]</w:t>
      </w:r>
    </w:p>
    <w:p w14:paraId="55E79BC2" w14:textId="77777777" w:rsidR="006D700A" w:rsidRDefault="006D700A" w:rsidP="007077BA">
      <w:pPr>
        <w:shd w:val="clear" w:color="auto" w:fill="FFFFFF"/>
        <w:spacing w:after="120" w:line="120" w:lineRule="atLeast"/>
        <w:rPr>
          <w:rFonts w:asciiTheme="minorHAnsi" w:hAnsiTheme="minorHAnsi" w:cs="Helvetica"/>
          <w:bCs/>
          <w:color w:val="000000" w:themeColor="text1"/>
          <w:kern w:val="36"/>
          <w:szCs w:val="30"/>
        </w:rPr>
      </w:pPr>
    </w:p>
    <w:p w14:paraId="353DEF6F" w14:textId="2D577A49" w:rsidR="006D700A" w:rsidRDefault="006D700A" w:rsidP="007077BA">
      <w:pPr>
        <w:shd w:val="clear" w:color="auto" w:fill="FFFFFF"/>
        <w:spacing w:after="120" w:line="120" w:lineRule="atLeast"/>
        <w:rPr>
          <w:rFonts w:asciiTheme="minorHAnsi" w:hAnsiTheme="minorHAnsi" w:cs="Helvetica"/>
          <w:bCs/>
          <w:color w:val="000000" w:themeColor="text1"/>
          <w:kern w:val="36"/>
          <w:szCs w:val="30"/>
        </w:rPr>
      </w:pPr>
      <w:r w:rsidRPr="006D700A">
        <w:rPr>
          <w:rFonts w:asciiTheme="minorHAnsi" w:hAnsiTheme="minorHAnsi" w:cs="Helvetica"/>
          <w:b/>
          <w:bCs/>
          <w:color w:val="000000" w:themeColor="text1"/>
          <w:kern w:val="36"/>
          <w:szCs w:val="30"/>
        </w:rPr>
        <w:t>Ev 2</w:t>
      </w:r>
      <w:r>
        <w:rPr>
          <w:rFonts w:asciiTheme="minorHAnsi" w:hAnsiTheme="minorHAnsi" w:cs="Helvetica"/>
          <w:bCs/>
          <w:color w:val="000000" w:themeColor="text1"/>
          <w:kern w:val="36"/>
          <w:szCs w:val="30"/>
        </w:rPr>
        <w:t xml:space="preserve"> = On the other hand, sometimes Govt. intervention fails (GF) [Ev policy x 3] </w:t>
      </w:r>
    </w:p>
    <w:p w14:paraId="2CEA2343" w14:textId="77777777" w:rsidR="006D700A" w:rsidRDefault="006D700A" w:rsidP="007077BA">
      <w:pPr>
        <w:shd w:val="clear" w:color="auto" w:fill="FFFFFF"/>
        <w:spacing w:after="120" w:line="120" w:lineRule="atLeast"/>
        <w:rPr>
          <w:rFonts w:asciiTheme="minorHAnsi" w:hAnsiTheme="minorHAnsi" w:cs="Helvetica"/>
          <w:bCs/>
          <w:color w:val="000000" w:themeColor="text1"/>
          <w:kern w:val="36"/>
          <w:szCs w:val="30"/>
        </w:rPr>
      </w:pPr>
    </w:p>
    <w:p w14:paraId="1149E8ED" w14:textId="4E964C7A" w:rsidR="006D700A" w:rsidRDefault="006D700A" w:rsidP="006D700A">
      <w:pPr>
        <w:shd w:val="clear" w:color="auto" w:fill="FFFFFF"/>
        <w:spacing w:after="120" w:line="120" w:lineRule="atLeast"/>
        <w:rPr>
          <w:rFonts w:asciiTheme="minorHAnsi" w:hAnsiTheme="minorHAnsi" w:cs="Helvetica"/>
          <w:bCs/>
          <w:color w:val="000000" w:themeColor="text1"/>
          <w:kern w:val="36"/>
          <w:szCs w:val="30"/>
        </w:rPr>
      </w:pPr>
      <w:r w:rsidRPr="006D700A">
        <w:rPr>
          <w:rFonts w:asciiTheme="minorHAnsi" w:hAnsiTheme="minorHAnsi" w:cs="Helvetica"/>
          <w:b/>
          <w:bCs/>
          <w:color w:val="000000" w:themeColor="text1"/>
          <w:kern w:val="36"/>
          <w:szCs w:val="30"/>
        </w:rPr>
        <w:t>An 3</w:t>
      </w:r>
      <w:r>
        <w:rPr>
          <w:rFonts w:asciiTheme="minorHAnsi" w:hAnsiTheme="minorHAnsi" w:cs="Helvetica"/>
          <w:bCs/>
          <w:color w:val="000000" w:themeColor="text1"/>
          <w:kern w:val="36"/>
          <w:szCs w:val="30"/>
        </w:rPr>
        <w:t xml:space="preserve"> = One way that Govt. can reduce the MF is by… (POLICY 2) [Explain how policy addresses the MF]</w:t>
      </w:r>
    </w:p>
    <w:p w14:paraId="5B7977A1" w14:textId="77777777" w:rsidR="006D700A" w:rsidRDefault="006D700A" w:rsidP="006D700A">
      <w:pPr>
        <w:shd w:val="clear" w:color="auto" w:fill="FFFFFF"/>
        <w:spacing w:after="120" w:line="120" w:lineRule="atLeast"/>
        <w:rPr>
          <w:rFonts w:asciiTheme="minorHAnsi" w:hAnsiTheme="minorHAnsi" w:cs="Helvetica"/>
          <w:bCs/>
          <w:color w:val="000000" w:themeColor="text1"/>
          <w:kern w:val="36"/>
          <w:szCs w:val="30"/>
        </w:rPr>
      </w:pPr>
    </w:p>
    <w:p w14:paraId="5DEF49C8" w14:textId="1948679E" w:rsidR="006D700A" w:rsidRDefault="006D700A" w:rsidP="006D700A">
      <w:pPr>
        <w:shd w:val="clear" w:color="auto" w:fill="FFFFFF"/>
        <w:spacing w:after="120" w:line="120" w:lineRule="atLeast"/>
        <w:rPr>
          <w:rFonts w:asciiTheme="minorHAnsi" w:hAnsiTheme="minorHAnsi" w:cs="Helvetica"/>
          <w:bCs/>
          <w:color w:val="000000" w:themeColor="text1"/>
          <w:kern w:val="36"/>
          <w:szCs w:val="30"/>
        </w:rPr>
      </w:pPr>
      <w:r w:rsidRPr="006D700A">
        <w:rPr>
          <w:rFonts w:asciiTheme="minorHAnsi" w:hAnsiTheme="minorHAnsi" w:cs="Helvetica"/>
          <w:b/>
          <w:bCs/>
          <w:color w:val="000000" w:themeColor="text1"/>
          <w:kern w:val="36"/>
          <w:szCs w:val="30"/>
        </w:rPr>
        <w:t>Ev 3</w:t>
      </w:r>
      <w:r>
        <w:rPr>
          <w:rFonts w:asciiTheme="minorHAnsi" w:hAnsiTheme="minorHAnsi" w:cs="Helvetica"/>
          <w:bCs/>
          <w:color w:val="000000" w:themeColor="text1"/>
          <w:kern w:val="36"/>
          <w:szCs w:val="30"/>
        </w:rPr>
        <w:t xml:space="preserve"> = On the other hand, sometimes Govt. intervention fails (GF) [Ev policy x 3] </w:t>
      </w:r>
    </w:p>
    <w:p w14:paraId="7700D0F7" w14:textId="77777777" w:rsidR="006D700A" w:rsidRDefault="006D700A" w:rsidP="006D700A">
      <w:pPr>
        <w:shd w:val="clear" w:color="auto" w:fill="FFFFFF"/>
        <w:spacing w:after="120" w:line="120" w:lineRule="atLeast"/>
        <w:rPr>
          <w:rFonts w:asciiTheme="minorHAnsi" w:hAnsiTheme="minorHAnsi" w:cs="Helvetica"/>
          <w:bCs/>
          <w:color w:val="000000" w:themeColor="text1"/>
          <w:kern w:val="36"/>
          <w:szCs w:val="30"/>
        </w:rPr>
      </w:pPr>
    </w:p>
    <w:p w14:paraId="755D7C1A" w14:textId="1E6EF2B3" w:rsidR="006D700A" w:rsidRPr="007077BA" w:rsidRDefault="006D700A" w:rsidP="006D700A">
      <w:pPr>
        <w:shd w:val="clear" w:color="auto" w:fill="FFFFFF"/>
        <w:spacing w:after="120" w:line="120" w:lineRule="atLeast"/>
        <w:rPr>
          <w:rFonts w:asciiTheme="minorHAnsi" w:hAnsiTheme="minorHAnsi" w:cs="Helvetica"/>
          <w:bCs/>
          <w:color w:val="000000" w:themeColor="text1"/>
          <w:kern w:val="36"/>
          <w:szCs w:val="30"/>
        </w:rPr>
      </w:pPr>
      <w:r w:rsidRPr="006D700A">
        <w:rPr>
          <w:rFonts w:asciiTheme="minorHAnsi" w:hAnsiTheme="minorHAnsi" w:cs="Helvetica"/>
          <w:b/>
          <w:bCs/>
          <w:color w:val="000000" w:themeColor="text1"/>
          <w:kern w:val="36"/>
          <w:szCs w:val="30"/>
        </w:rPr>
        <w:t>Conclusion</w:t>
      </w:r>
      <w:r>
        <w:rPr>
          <w:rFonts w:asciiTheme="minorHAnsi" w:hAnsiTheme="minorHAnsi" w:cs="Helvetica"/>
          <w:bCs/>
          <w:color w:val="000000" w:themeColor="text1"/>
          <w:kern w:val="36"/>
          <w:szCs w:val="30"/>
        </w:rPr>
        <w:t xml:space="preserve"> = State position + justify position + defend position</w:t>
      </w:r>
    </w:p>
    <w:p w14:paraId="7DB4940A" w14:textId="77777777" w:rsidR="0050422A" w:rsidRPr="007E4B94" w:rsidRDefault="0050422A" w:rsidP="0050422A">
      <w:pPr>
        <w:rPr>
          <w:rFonts w:asciiTheme="minorHAnsi" w:hAnsiTheme="minorHAnsi"/>
        </w:rPr>
      </w:pPr>
      <w:r w:rsidRPr="007E4B94">
        <w:rPr>
          <w:rFonts w:asciiTheme="minorHAnsi" w:hAnsiTheme="minorHAnsi" w:cs="Arial"/>
          <w:b/>
        </w:rPr>
        <w:lastRenderedPageBreak/>
        <w:t>Notes Page</w:t>
      </w:r>
    </w:p>
    <w:p w14:paraId="13A04D94" w14:textId="77777777" w:rsidR="0050422A" w:rsidRPr="007E4B94" w:rsidRDefault="0050422A" w:rsidP="0050422A">
      <w:pPr>
        <w:jc w:val="both"/>
        <w:rPr>
          <w:rFonts w:asciiTheme="minorHAnsi" w:hAnsiTheme="minorHAnsi" w:cs="Arial"/>
        </w:rPr>
        <w:sectPr w:rsidR="0050422A" w:rsidRPr="007E4B94" w:rsidSect="001F7D46">
          <w:type w:val="continuous"/>
          <w:pgSz w:w="11906" w:h="16838"/>
          <w:pgMar w:top="720" w:right="720" w:bottom="720" w:left="720" w:header="708" w:footer="708" w:gutter="0"/>
          <w:cols w:space="708"/>
          <w:docGrid w:linePitch="360"/>
        </w:sectPr>
      </w:pPr>
      <w:r w:rsidRPr="007E4B94">
        <w:rPr>
          <w:rFonts w:asciiTheme="minorHAnsi" w:hAnsiTheme="minorHAnsi"/>
          <w:noProof/>
        </w:rPr>
        <w:drawing>
          <wp:inline distT="0" distB="0" distL="0" distR="0" wp14:anchorId="07CCE9AE" wp14:editId="5B2D738E">
            <wp:extent cx="6551807" cy="9229061"/>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16959" cy="9320836"/>
                    </a:xfrm>
                    <a:prstGeom prst="rect">
                      <a:avLst/>
                    </a:prstGeom>
                    <a:noFill/>
                    <a:ln>
                      <a:noFill/>
                    </a:ln>
                  </pic:spPr>
                </pic:pic>
              </a:graphicData>
            </a:graphic>
          </wp:inline>
        </w:drawing>
      </w:r>
    </w:p>
    <w:p w14:paraId="44408B5A" w14:textId="00122963" w:rsidR="004E0A67" w:rsidRDefault="004E0A67" w:rsidP="004E0A67">
      <w:pPr>
        <w:shd w:val="clear" w:color="auto" w:fill="FFFFFF"/>
        <w:spacing w:after="120" w:line="120" w:lineRule="atLeast"/>
        <w:rPr>
          <w:rFonts w:asciiTheme="minorHAnsi" w:hAnsiTheme="minorHAnsi" w:cs="Helvetica"/>
          <w:b/>
          <w:bCs/>
          <w:color w:val="000000" w:themeColor="text1"/>
          <w:kern w:val="36"/>
          <w:sz w:val="28"/>
          <w:szCs w:val="30"/>
          <w:u w:val="single"/>
        </w:rPr>
      </w:pPr>
      <w:r>
        <w:rPr>
          <w:rFonts w:asciiTheme="minorHAnsi" w:hAnsiTheme="minorHAnsi" w:cs="Helvetica"/>
          <w:b/>
          <w:bCs/>
          <w:color w:val="000000" w:themeColor="text1"/>
          <w:kern w:val="36"/>
          <w:sz w:val="28"/>
          <w:szCs w:val="30"/>
          <w:u w:val="single"/>
        </w:rPr>
        <w:lastRenderedPageBreak/>
        <w:t>A) Negative Production Externalities</w:t>
      </w:r>
    </w:p>
    <w:p w14:paraId="3F5D79B0" w14:textId="77777777" w:rsidR="004E0A67" w:rsidRPr="007077BA" w:rsidRDefault="004E0A67" w:rsidP="0050422A">
      <w:pPr>
        <w:shd w:val="clear" w:color="auto" w:fill="FFFFFF"/>
        <w:spacing w:after="120" w:line="120" w:lineRule="atLeast"/>
        <w:jc w:val="center"/>
        <w:rPr>
          <w:rFonts w:asciiTheme="minorHAnsi" w:hAnsiTheme="minorHAnsi" w:cs="Helvetica"/>
          <w:bCs/>
          <w:color w:val="000000" w:themeColor="text1"/>
          <w:kern w:val="36"/>
          <w:sz w:val="22"/>
          <w:szCs w:val="22"/>
        </w:rPr>
      </w:pPr>
    </w:p>
    <w:tbl>
      <w:tblPr>
        <w:tblStyle w:val="TableGrid"/>
        <w:tblW w:w="0" w:type="auto"/>
        <w:tblLook w:val="04A0" w:firstRow="1" w:lastRow="0" w:firstColumn="1" w:lastColumn="0" w:noHBand="0" w:noVBand="1"/>
      </w:tblPr>
      <w:tblGrid>
        <w:gridCol w:w="3247"/>
        <w:gridCol w:w="3485"/>
        <w:gridCol w:w="3486"/>
      </w:tblGrid>
      <w:tr w:rsidR="001E0774" w14:paraId="19E21637" w14:textId="77777777" w:rsidTr="0050422A">
        <w:tc>
          <w:tcPr>
            <w:tcW w:w="10218" w:type="dxa"/>
            <w:gridSpan w:val="3"/>
          </w:tcPr>
          <w:p w14:paraId="46A1E62A" w14:textId="4724E2F3" w:rsidR="001E0774" w:rsidRDefault="001E0774" w:rsidP="004E0A67">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w:t>
            </w:r>
            <w:r>
              <w:rPr>
                <w:rFonts w:asciiTheme="minorHAnsi" w:hAnsiTheme="minorHAnsi" w:cs="Helvetica"/>
                <w:bCs/>
                <w:color w:val="000000" w:themeColor="text1"/>
                <w:kern w:val="36"/>
                <w:szCs w:val="30"/>
              </w:rPr>
              <w:t xml:space="preserve"> Identify the MF:</w:t>
            </w:r>
          </w:p>
          <w:p w14:paraId="4C07BDD0" w14:textId="77777777" w:rsidR="001E0774" w:rsidRDefault="001E0774" w:rsidP="004E0A67">
            <w:pPr>
              <w:spacing w:after="120" w:line="120" w:lineRule="atLeast"/>
              <w:rPr>
                <w:rFonts w:asciiTheme="minorHAnsi" w:hAnsiTheme="minorHAnsi" w:cs="Helvetica"/>
                <w:bCs/>
                <w:color w:val="000000" w:themeColor="text1"/>
                <w:kern w:val="36"/>
                <w:szCs w:val="30"/>
              </w:rPr>
            </w:pPr>
          </w:p>
          <w:p w14:paraId="377B8D22" w14:textId="238A684C" w:rsidR="001E0774" w:rsidRPr="001E0774" w:rsidRDefault="001E0774" w:rsidP="004E0A67">
            <w:pPr>
              <w:spacing w:after="120" w:line="120" w:lineRule="atLeast"/>
              <w:rPr>
                <w:rFonts w:asciiTheme="minorHAnsi" w:hAnsiTheme="minorHAnsi" w:cs="Helvetica"/>
                <w:bCs/>
                <w:color w:val="000000" w:themeColor="text1"/>
                <w:kern w:val="36"/>
                <w:szCs w:val="30"/>
              </w:rPr>
            </w:pPr>
          </w:p>
        </w:tc>
      </w:tr>
      <w:tr w:rsidR="001E0774" w14:paraId="180EB963" w14:textId="77777777" w:rsidTr="0050422A">
        <w:tc>
          <w:tcPr>
            <w:tcW w:w="10218" w:type="dxa"/>
            <w:gridSpan w:val="3"/>
          </w:tcPr>
          <w:p w14:paraId="6009A542" w14:textId="00F5758A" w:rsidR="001E0774" w:rsidRDefault="001E0774" w:rsidP="004E0A67">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ii)</w:t>
            </w:r>
            <w:r>
              <w:rPr>
                <w:rFonts w:asciiTheme="minorHAnsi" w:hAnsiTheme="minorHAnsi" w:cs="Helvetica"/>
                <w:bCs/>
                <w:color w:val="000000" w:themeColor="text1"/>
                <w:kern w:val="36"/>
                <w:szCs w:val="30"/>
              </w:rPr>
              <w:t xml:space="preserve"> Ap = provide an example of the MF in action:</w:t>
            </w:r>
          </w:p>
          <w:p w14:paraId="6D15C6DD" w14:textId="77777777" w:rsidR="001E0774" w:rsidRDefault="001E0774" w:rsidP="004E0A67">
            <w:pPr>
              <w:spacing w:after="120" w:line="120" w:lineRule="atLeast"/>
              <w:rPr>
                <w:rFonts w:asciiTheme="minorHAnsi" w:hAnsiTheme="minorHAnsi" w:cs="Helvetica"/>
                <w:bCs/>
                <w:color w:val="000000" w:themeColor="text1"/>
                <w:kern w:val="36"/>
                <w:szCs w:val="30"/>
              </w:rPr>
            </w:pPr>
          </w:p>
          <w:p w14:paraId="777B1015" w14:textId="77777777" w:rsidR="001E0774" w:rsidRDefault="001E0774" w:rsidP="004E0A67">
            <w:pPr>
              <w:spacing w:after="120" w:line="120" w:lineRule="atLeast"/>
              <w:rPr>
                <w:rFonts w:asciiTheme="minorHAnsi" w:hAnsiTheme="minorHAnsi" w:cs="Helvetica"/>
                <w:bCs/>
                <w:color w:val="000000" w:themeColor="text1"/>
                <w:kern w:val="36"/>
                <w:szCs w:val="30"/>
              </w:rPr>
            </w:pPr>
          </w:p>
          <w:p w14:paraId="5341A2C8" w14:textId="3C849DAE" w:rsidR="001E0774" w:rsidRPr="001E0774" w:rsidRDefault="001E0774" w:rsidP="004E0A67">
            <w:pPr>
              <w:spacing w:after="120" w:line="120" w:lineRule="atLeast"/>
              <w:rPr>
                <w:rFonts w:asciiTheme="minorHAnsi" w:hAnsiTheme="minorHAnsi" w:cs="Helvetica"/>
                <w:bCs/>
                <w:color w:val="000000" w:themeColor="text1"/>
                <w:kern w:val="36"/>
                <w:szCs w:val="30"/>
              </w:rPr>
            </w:pPr>
          </w:p>
        </w:tc>
      </w:tr>
      <w:tr w:rsidR="001E0774" w14:paraId="5726EED9" w14:textId="77777777" w:rsidTr="0050422A">
        <w:tc>
          <w:tcPr>
            <w:tcW w:w="3247" w:type="dxa"/>
          </w:tcPr>
          <w:p w14:paraId="63AAE7B4" w14:textId="77777777" w:rsidR="001E0774" w:rsidRDefault="001E0774" w:rsidP="004E0A67">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iii)</w:t>
            </w:r>
            <w:r>
              <w:rPr>
                <w:rFonts w:asciiTheme="minorHAnsi" w:hAnsiTheme="minorHAnsi" w:cs="Helvetica"/>
                <w:bCs/>
                <w:color w:val="000000" w:themeColor="text1"/>
                <w:kern w:val="36"/>
                <w:szCs w:val="30"/>
              </w:rPr>
              <w:t xml:space="preserve"> Draw the MF on a diagram</w:t>
            </w:r>
          </w:p>
          <w:p w14:paraId="2E87C38D" w14:textId="77777777" w:rsidR="001E0774" w:rsidRDefault="001E0774" w:rsidP="004E0A67">
            <w:pPr>
              <w:spacing w:after="120" w:line="120" w:lineRule="atLeast"/>
              <w:rPr>
                <w:rFonts w:asciiTheme="minorHAnsi" w:hAnsiTheme="minorHAnsi" w:cs="Helvetica"/>
                <w:bCs/>
                <w:color w:val="000000" w:themeColor="text1"/>
                <w:kern w:val="36"/>
                <w:szCs w:val="30"/>
              </w:rPr>
            </w:pPr>
          </w:p>
          <w:p w14:paraId="2965D164" w14:textId="77777777" w:rsidR="001E0774" w:rsidRDefault="001E0774" w:rsidP="004E0A67">
            <w:pPr>
              <w:spacing w:after="120" w:line="120" w:lineRule="atLeast"/>
              <w:rPr>
                <w:rFonts w:asciiTheme="minorHAnsi" w:hAnsiTheme="minorHAnsi" w:cs="Helvetica"/>
                <w:bCs/>
                <w:color w:val="000000" w:themeColor="text1"/>
                <w:kern w:val="36"/>
                <w:szCs w:val="30"/>
              </w:rPr>
            </w:pPr>
          </w:p>
          <w:p w14:paraId="421EA2A6" w14:textId="77777777" w:rsidR="001E0774" w:rsidRDefault="001E0774" w:rsidP="004E0A67">
            <w:pPr>
              <w:spacing w:after="120" w:line="120" w:lineRule="atLeast"/>
              <w:rPr>
                <w:rFonts w:asciiTheme="minorHAnsi" w:hAnsiTheme="minorHAnsi" w:cs="Helvetica"/>
                <w:bCs/>
                <w:color w:val="000000" w:themeColor="text1"/>
                <w:kern w:val="36"/>
                <w:szCs w:val="30"/>
              </w:rPr>
            </w:pPr>
          </w:p>
          <w:p w14:paraId="2C52926C" w14:textId="77777777" w:rsidR="001E0774" w:rsidRDefault="001E0774" w:rsidP="004E0A67">
            <w:pPr>
              <w:spacing w:after="120" w:line="120" w:lineRule="atLeast"/>
              <w:rPr>
                <w:rFonts w:asciiTheme="minorHAnsi" w:hAnsiTheme="minorHAnsi" w:cs="Helvetica"/>
                <w:bCs/>
                <w:color w:val="000000" w:themeColor="text1"/>
                <w:kern w:val="36"/>
                <w:szCs w:val="30"/>
              </w:rPr>
            </w:pPr>
          </w:p>
          <w:p w14:paraId="07EABF91" w14:textId="4BB356A6" w:rsidR="0050422A" w:rsidRDefault="0050422A" w:rsidP="004E0A67">
            <w:pPr>
              <w:spacing w:after="120" w:line="120" w:lineRule="atLeast"/>
              <w:rPr>
                <w:rFonts w:asciiTheme="minorHAnsi" w:hAnsiTheme="minorHAnsi" w:cs="Helvetica"/>
                <w:bCs/>
                <w:color w:val="000000" w:themeColor="text1"/>
                <w:kern w:val="36"/>
                <w:szCs w:val="30"/>
              </w:rPr>
            </w:pPr>
          </w:p>
          <w:p w14:paraId="4285ABF4" w14:textId="77777777" w:rsidR="0050422A" w:rsidRPr="0050422A" w:rsidRDefault="0050422A" w:rsidP="0050422A">
            <w:pPr>
              <w:rPr>
                <w:rFonts w:asciiTheme="minorHAnsi" w:hAnsiTheme="minorHAnsi" w:cs="Helvetica"/>
                <w:szCs w:val="30"/>
              </w:rPr>
            </w:pPr>
          </w:p>
          <w:p w14:paraId="526E14EE" w14:textId="77777777" w:rsidR="0050422A" w:rsidRPr="0050422A" w:rsidRDefault="0050422A" w:rsidP="0050422A">
            <w:pPr>
              <w:rPr>
                <w:rFonts w:asciiTheme="minorHAnsi" w:hAnsiTheme="minorHAnsi" w:cs="Helvetica"/>
                <w:szCs w:val="30"/>
              </w:rPr>
            </w:pPr>
          </w:p>
          <w:p w14:paraId="1A7ECCC2" w14:textId="77777777" w:rsidR="001E0774" w:rsidRPr="0050422A" w:rsidRDefault="001E0774" w:rsidP="0050422A">
            <w:pPr>
              <w:rPr>
                <w:rFonts w:asciiTheme="minorHAnsi" w:hAnsiTheme="minorHAnsi" w:cs="Helvetica"/>
                <w:szCs w:val="30"/>
              </w:rPr>
            </w:pPr>
          </w:p>
        </w:tc>
        <w:tc>
          <w:tcPr>
            <w:tcW w:w="6971" w:type="dxa"/>
            <w:gridSpan w:val="2"/>
          </w:tcPr>
          <w:p w14:paraId="78833562" w14:textId="77777777" w:rsidR="001E0774" w:rsidRDefault="001E0774" w:rsidP="004E0A67">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iv)</w:t>
            </w:r>
            <w:r>
              <w:rPr>
                <w:rFonts w:asciiTheme="minorHAnsi" w:hAnsiTheme="minorHAnsi" w:cs="Helvetica"/>
                <w:bCs/>
                <w:color w:val="000000" w:themeColor="text1"/>
                <w:kern w:val="36"/>
                <w:szCs w:val="30"/>
              </w:rPr>
              <w:t xml:space="preserve"> With reference to the diagram, explain the MF</w:t>
            </w:r>
          </w:p>
          <w:p w14:paraId="5CA3DC0C" w14:textId="77777777" w:rsidR="0050422A" w:rsidRDefault="0050422A" w:rsidP="004E0A67">
            <w:pPr>
              <w:spacing w:after="120" w:line="120" w:lineRule="atLeast"/>
              <w:rPr>
                <w:rFonts w:asciiTheme="minorHAnsi" w:hAnsiTheme="minorHAnsi" w:cs="Helvetica"/>
                <w:bCs/>
                <w:color w:val="000000" w:themeColor="text1"/>
                <w:kern w:val="36"/>
                <w:szCs w:val="30"/>
              </w:rPr>
            </w:pPr>
          </w:p>
          <w:p w14:paraId="153DA47C" w14:textId="77777777" w:rsidR="0050422A" w:rsidRDefault="0050422A" w:rsidP="004E0A67">
            <w:pPr>
              <w:spacing w:after="120" w:line="120" w:lineRule="atLeast"/>
              <w:rPr>
                <w:rFonts w:asciiTheme="minorHAnsi" w:hAnsiTheme="minorHAnsi" w:cs="Helvetica"/>
                <w:bCs/>
                <w:color w:val="000000" w:themeColor="text1"/>
                <w:kern w:val="36"/>
                <w:szCs w:val="30"/>
              </w:rPr>
            </w:pPr>
          </w:p>
          <w:p w14:paraId="78DBE0A4" w14:textId="77777777" w:rsidR="0050422A" w:rsidRDefault="0050422A" w:rsidP="004E0A67">
            <w:pPr>
              <w:spacing w:after="120" w:line="120" w:lineRule="atLeast"/>
              <w:rPr>
                <w:rFonts w:asciiTheme="minorHAnsi" w:hAnsiTheme="minorHAnsi" w:cs="Helvetica"/>
                <w:bCs/>
                <w:color w:val="000000" w:themeColor="text1"/>
                <w:kern w:val="36"/>
                <w:szCs w:val="30"/>
              </w:rPr>
            </w:pPr>
          </w:p>
          <w:p w14:paraId="2645EB3E" w14:textId="77777777" w:rsidR="0050422A" w:rsidRDefault="0050422A" w:rsidP="004E0A67">
            <w:pPr>
              <w:spacing w:after="120" w:line="120" w:lineRule="atLeast"/>
              <w:rPr>
                <w:rFonts w:asciiTheme="minorHAnsi" w:hAnsiTheme="minorHAnsi" w:cs="Helvetica"/>
                <w:bCs/>
                <w:color w:val="000000" w:themeColor="text1"/>
                <w:kern w:val="36"/>
                <w:szCs w:val="30"/>
              </w:rPr>
            </w:pPr>
          </w:p>
          <w:p w14:paraId="369BD343" w14:textId="77777777" w:rsidR="0050422A" w:rsidRDefault="0050422A" w:rsidP="004E0A67">
            <w:pPr>
              <w:spacing w:after="120" w:line="120" w:lineRule="atLeast"/>
              <w:rPr>
                <w:rFonts w:asciiTheme="minorHAnsi" w:hAnsiTheme="minorHAnsi" w:cs="Helvetica"/>
                <w:bCs/>
                <w:color w:val="000000" w:themeColor="text1"/>
                <w:kern w:val="36"/>
                <w:szCs w:val="30"/>
              </w:rPr>
            </w:pPr>
          </w:p>
          <w:p w14:paraId="635E6025" w14:textId="77777777" w:rsidR="0050422A" w:rsidRDefault="0050422A" w:rsidP="004E0A67">
            <w:pPr>
              <w:spacing w:after="120" w:line="120" w:lineRule="atLeast"/>
              <w:rPr>
                <w:rFonts w:asciiTheme="minorHAnsi" w:hAnsiTheme="minorHAnsi" w:cs="Helvetica"/>
                <w:bCs/>
                <w:color w:val="000000" w:themeColor="text1"/>
                <w:kern w:val="36"/>
                <w:szCs w:val="30"/>
              </w:rPr>
            </w:pPr>
          </w:p>
          <w:p w14:paraId="1D2CB4F5" w14:textId="2AE4210F" w:rsidR="0050422A" w:rsidRPr="001E0774" w:rsidRDefault="0050422A" w:rsidP="004E0A67">
            <w:pPr>
              <w:spacing w:after="120" w:line="120" w:lineRule="atLeast"/>
              <w:rPr>
                <w:rFonts w:asciiTheme="minorHAnsi" w:hAnsiTheme="minorHAnsi" w:cs="Helvetica"/>
                <w:bCs/>
                <w:color w:val="000000" w:themeColor="text1"/>
                <w:kern w:val="36"/>
                <w:szCs w:val="30"/>
              </w:rPr>
            </w:pPr>
          </w:p>
        </w:tc>
      </w:tr>
      <w:tr w:rsidR="001E0774" w14:paraId="2861CD86" w14:textId="77777777" w:rsidTr="0050422A">
        <w:tc>
          <w:tcPr>
            <w:tcW w:w="10218" w:type="dxa"/>
            <w:gridSpan w:val="3"/>
          </w:tcPr>
          <w:p w14:paraId="000C8A3D" w14:textId="77777777" w:rsidR="001E0774" w:rsidRDefault="001E0774" w:rsidP="004E0A67">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v)</w:t>
            </w:r>
            <w:r>
              <w:rPr>
                <w:rFonts w:asciiTheme="minorHAnsi" w:hAnsiTheme="minorHAnsi" w:cs="Helvetica"/>
                <w:bCs/>
                <w:color w:val="000000" w:themeColor="text1"/>
                <w:kern w:val="36"/>
                <w:szCs w:val="30"/>
              </w:rPr>
              <w:t xml:space="preserve"> An = Explain a Govt. intervention to reduce the MF (can you show the impact on a diagram?)</w:t>
            </w:r>
          </w:p>
          <w:p w14:paraId="7C1FF80F" w14:textId="77777777" w:rsidR="0050422A" w:rsidRDefault="0050422A" w:rsidP="004E0A67">
            <w:pPr>
              <w:spacing w:after="120" w:line="120" w:lineRule="atLeast"/>
              <w:rPr>
                <w:rFonts w:asciiTheme="minorHAnsi" w:hAnsiTheme="minorHAnsi" w:cs="Helvetica"/>
                <w:bCs/>
                <w:color w:val="000000" w:themeColor="text1"/>
                <w:kern w:val="36"/>
                <w:szCs w:val="30"/>
              </w:rPr>
            </w:pPr>
          </w:p>
          <w:p w14:paraId="717C569A" w14:textId="77777777" w:rsidR="0050422A" w:rsidRDefault="0050422A" w:rsidP="004E0A67">
            <w:pPr>
              <w:spacing w:after="120" w:line="120" w:lineRule="atLeast"/>
              <w:rPr>
                <w:rFonts w:asciiTheme="minorHAnsi" w:hAnsiTheme="minorHAnsi" w:cs="Helvetica"/>
                <w:bCs/>
                <w:color w:val="000000" w:themeColor="text1"/>
                <w:kern w:val="36"/>
                <w:szCs w:val="30"/>
              </w:rPr>
            </w:pPr>
          </w:p>
          <w:p w14:paraId="3118327C" w14:textId="77777777" w:rsidR="0050422A" w:rsidRDefault="0050422A" w:rsidP="004E0A67">
            <w:pPr>
              <w:spacing w:after="120" w:line="120" w:lineRule="atLeast"/>
              <w:rPr>
                <w:rFonts w:asciiTheme="minorHAnsi" w:hAnsiTheme="minorHAnsi" w:cs="Helvetica"/>
                <w:bCs/>
                <w:color w:val="000000" w:themeColor="text1"/>
                <w:kern w:val="36"/>
                <w:szCs w:val="30"/>
              </w:rPr>
            </w:pPr>
          </w:p>
          <w:p w14:paraId="6FF21EFD" w14:textId="77777777" w:rsidR="0050422A" w:rsidRDefault="0050422A" w:rsidP="004E0A67">
            <w:pPr>
              <w:spacing w:after="120" w:line="120" w:lineRule="atLeast"/>
              <w:rPr>
                <w:rFonts w:asciiTheme="minorHAnsi" w:hAnsiTheme="minorHAnsi" w:cs="Helvetica"/>
                <w:bCs/>
                <w:color w:val="000000" w:themeColor="text1"/>
                <w:kern w:val="36"/>
                <w:szCs w:val="30"/>
              </w:rPr>
            </w:pPr>
          </w:p>
          <w:p w14:paraId="4A1342DD" w14:textId="77777777" w:rsidR="0050422A" w:rsidRDefault="0050422A" w:rsidP="004E0A67">
            <w:pPr>
              <w:spacing w:after="120" w:line="120" w:lineRule="atLeast"/>
              <w:rPr>
                <w:rFonts w:asciiTheme="minorHAnsi" w:hAnsiTheme="minorHAnsi" w:cs="Helvetica"/>
                <w:bCs/>
                <w:color w:val="000000" w:themeColor="text1"/>
                <w:kern w:val="36"/>
                <w:szCs w:val="30"/>
              </w:rPr>
            </w:pPr>
          </w:p>
          <w:p w14:paraId="5FF8E7EF" w14:textId="77777777" w:rsidR="0050422A" w:rsidRDefault="0050422A" w:rsidP="004E0A67">
            <w:pPr>
              <w:spacing w:after="120" w:line="120" w:lineRule="atLeast"/>
              <w:rPr>
                <w:rFonts w:asciiTheme="minorHAnsi" w:hAnsiTheme="minorHAnsi" w:cs="Helvetica"/>
                <w:bCs/>
                <w:color w:val="000000" w:themeColor="text1"/>
                <w:kern w:val="36"/>
                <w:szCs w:val="30"/>
              </w:rPr>
            </w:pPr>
          </w:p>
          <w:p w14:paraId="734593F9" w14:textId="77777777" w:rsidR="0050422A" w:rsidRDefault="0050422A" w:rsidP="004E0A67">
            <w:pPr>
              <w:spacing w:after="120" w:line="120" w:lineRule="atLeast"/>
              <w:rPr>
                <w:rFonts w:asciiTheme="minorHAnsi" w:hAnsiTheme="minorHAnsi" w:cs="Helvetica"/>
                <w:bCs/>
                <w:color w:val="000000" w:themeColor="text1"/>
                <w:kern w:val="36"/>
                <w:szCs w:val="30"/>
              </w:rPr>
            </w:pPr>
          </w:p>
          <w:p w14:paraId="6AE698E2" w14:textId="77777777" w:rsidR="0050422A" w:rsidRDefault="0050422A" w:rsidP="004E0A67">
            <w:pPr>
              <w:spacing w:after="120" w:line="120" w:lineRule="atLeast"/>
              <w:rPr>
                <w:rFonts w:asciiTheme="minorHAnsi" w:hAnsiTheme="minorHAnsi" w:cs="Helvetica"/>
                <w:bCs/>
                <w:color w:val="000000" w:themeColor="text1"/>
                <w:kern w:val="36"/>
                <w:szCs w:val="30"/>
              </w:rPr>
            </w:pPr>
          </w:p>
          <w:p w14:paraId="5F67B399" w14:textId="325FF35C" w:rsidR="0050422A" w:rsidRPr="001E0774" w:rsidRDefault="0050422A" w:rsidP="004E0A67">
            <w:pPr>
              <w:spacing w:after="120" w:line="120" w:lineRule="atLeast"/>
              <w:rPr>
                <w:rFonts w:asciiTheme="minorHAnsi" w:hAnsiTheme="minorHAnsi" w:cs="Helvetica"/>
                <w:bCs/>
                <w:color w:val="000000" w:themeColor="text1"/>
                <w:kern w:val="36"/>
                <w:szCs w:val="30"/>
              </w:rPr>
            </w:pPr>
          </w:p>
        </w:tc>
      </w:tr>
      <w:tr w:rsidR="001E0774" w14:paraId="46313071" w14:textId="77777777" w:rsidTr="0050422A">
        <w:tc>
          <w:tcPr>
            <w:tcW w:w="3247" w:type="dxa"/>
          </w:tcPr>
          <w:p w14:paraId="4AA0C0FE" w14:textId="77777777" w:rsidR="001E0774" w:rsidRDefault="001E0774" w:rsidP="004E0A67">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vi)</w:t>
            </w:r>
            <w:r>
              <w:rPr>
                <w:rFonts w:asciiTheme="minorHAnsi" w:hAnsiTheme="minorHAnsi" w:cs="Helvetica"/>
                <w:bCs/>
                <w:color w:val="000000" w:themeColor="text1"/>
                <w:kern w:val="36"/>
                <w:szCs w:val="30"/>
              </w:rPr>
              <w:t xml:space="preserve"> Ev 1</w:t>
            </w:r>
          </w:p>
          <w:p w14:paraId="1418B8E0" w14:textId="77777777" w:rsidR="0050422A" w:rsidRDefault="0050422A" w:rsidP="004E0A67">
            <w:pPr>
              <w:spacing w:after="120" w:line="120" w:lineRule="atLeast"/>
              <w:rPr>
                <w:rFonts w:asciiTheme="minorHAnsi" w:hAnsiTheme="minorHAnsi" w:cs="Helvetica"/>
                <w:bCs/>
                <w:color w:val="000000" w:themeColor="text1"/>
                <w:kern w:val="36"/>
                <w:szCs w:val="30"/>
              </w:rPr>
            </w:pPr>
          </w:p>
          <w:p w14:paraId="137932BC" w14:textId="77777777" w:rsidR="0050422A" w:rsidRDefault="0050422A" w:rsidP="004E0A67">
            <w:pPr>
              <w:spacing w:after="120" w:line="120" w:lineRule="atLeast"/>
              <w:rPr>
                <w:rFonts w:asciiTheme="minorHAnsi" w:hAnsiTheme="minorHAnsi" w:cs="Helvetica"/>
                <w:bCs/>
                <w:color w:val="000000" w:themeColor="text1"/>
                <w:kern w:val="36"/>
                <w:szCs w:val="30"/>
              </w:rPr>
            </w:pPr>
          </w:p>
          <w:p w14:paraId="2B9C031B" w14:textId="77777777" w:rsidR="0050422A" w:rsidRDefault="0050422A" w:rsidP="004E0A67">
            <w:pPr>
              <w:spacing w:after="120" w:line="120" w:lineRule="atLeast"/>
              <w:rPr>
                <w:rFonts w:asciiTheme="minorHAnsi" w:hAnsiTheme="minorHAnsi" w:cs="Helvetica"/>
                <w:bCs/>
                <w:color w:val="000000" w:themeColor="text1"/>
                <w:kern w:val="36"/>
                <w:szCs w:val="30"/>
              </w:rPr>
            </w:pPr>
          </w:p>
          <w:p w14:paraId="1B2FEE1D" w14:textId="77777777" w:rsidR="0050422A" w:rsidRDefault="0050422A" w:rsidP="004E0A67">
            <w:pPr>
              <w:spacing w:after="120" w:line="120" w:lineRule="atLeast"/>
              <w:rPr>
                <w:rFonts w:asciiTheme="minorHAnsi" w:hAnsiTheme="minorHAnsi" w:cs="Helvetica"/>
                <w:bCs/>
                <w:color w:val="000000" w:themeColor="text1"/>
                <w:kern w:val="36"/>
                <w:szCs w:val="30"/>
              </w:rPr>
            </w:pPr>
          </w:p>
          <w:p w14:paraId="18CE9712" w14:textId="77777777" w:rsidR="0050422A" w:rsidRDefault="0050422A" w:rsidP="004E0A67">
            <w:pPr>
              <w:spacing w:after="120" w:line="120" w:lineRule="atLeast"/>
              <w:rPr>
                <w:rFonts w:asciiTheme="minorHAnsi" w:hAnsiTheme="minorHAnsi" w:cs="Helvetica"/>
                <w:bCs/>
                <w:color w:val="000000" w:themeColor="text1"/>
                <w:kern w:val="36"/>
                <w:szCs w:val="30"/>
              </w:rPr>
            </w:pPr>
          </w:p>
          <w:p w14:paraId="48863A6C" w14:textId="77777777" w:rsidR="0050422A" w:rsidRDefault="0050422A" w:rsidP="004E0A67">
            <w:pPr>
              <w:spacing w:after="120" w:line="120" w:lineRule="atLeast"/>
              <w:rPr>
                <w:rFonts w:asciiTheme="minorHAnsi" w:hAnsiTheme="minorHAnsi" w:cs="Helvetica"/>
                <w:bCs/>
                <w:color w:val="000000" w:themeColor="text1"/>
                <w:kern w:val="36"/>
                <w:szCs w:val="30"/>
              </w:rPr>
            </w:pPr>
          </w:p>
          <w:p w14:paraId="4B165875" w14:textId="2607CCF7" w:rsidR="0050422A" w:rsidRPr="001E0774" w:rsidRDefault="0050422A" w:rsidP="004E0A67">
            <w:pPr>
              <w:spacing w:after="120" w:line="120" w:lineRule="atLeast"/>
              <w:rPr>
                <w:rFonts w:asciiTheme="minorHAnsi" w:hAnsiTheme="minorHAnsi" w:cs="Helvetica"/>
                <w:bCs/>
                <w:color w:val="000000" w:themeColor="text1"/>
                <w:kern w:val="36"/>
                <w:szCs w:val="30"/>
              </w:rPr>
            </w:pPr>
          </w:p>
        </w:tc>
        <w:tc>
          <w:tcPr>
            <w:tcW w:w="3485" w:type="dxa"/>
          </w:tcPr>
          <w:p w14:paraId="334C64FC" w14:textId="144EF095" w:rsidR="001E0774" w:rsidRPr="001E0774" w:rsidRDefault="001E0774" w:rsidP="004E0A67">
            <w:pPr>
              <w:spacing w:after="120" w:line="120" w:lineRule="atLeast"/>
              <w:rPr>
                <w:rFonts w:asciiTheme="minorHAnsi" w:hAnsiTheme="minorHAnsi" w:cs="Helvetica"/>
                <w:bCs/>
                <w:color w:val="000000" w:themeColor="text1"/>
                <w:kern w:val="36"/>
                <w:szCs w:val="30"/>
              </w:rPr>
            </w:pPr>
            <w:r>
              <w:rPr>
                <w:rFonts w:asciiTheme="minorHAnsi" w:hAnsiTheme="minorHAnsi" w:cs="Helvetica"/>
                <w:bCs/>
                <w:color w:val="000000" w:themeColor="text1"/>
                <w:kern w:val="36"/>
                <w:szCs w:val="30"/>
              </w:rPr>
              <w:t>Ev 2</w:t>
            </w:r>
          </w:p>
        </w:tc>
        <w:tc>
          <w:tcPr>
            <w:tcW w:w="3486" w:type="dxa"/>
          </w:tcPr>
          <w:p w14:paraId="2B8406DF" w14:textId="77777777" w:rsidR="001E0774" w:rsidRDefault="001E0774" w:rsidP="004E0A67">
            <w:pPr>
              <w:spacing w:after="120" w:line="120" w:lineRule="atLeast"/>
              <w:rPr>
                <w:rFonts w:asciiTheme="minorHAnsi" w:hAnsiTheme="minorHAnsi" w:cs="Helvetica"/>
                <w:bCs/>
                <w:color w:val="000000" w:themeColor="text1"/>
                <w:kern w:val="36"/>
                <w:szCs w:val="30"/>
              </w:rPr>
            </w:pPr>
            <w:r>
              <w:rPr>
                <w:rFonts w:asciiTheme="minorHAnsi" w:hAnsiTheme="minorHAnsi" w:cs="Helvetica"/>
                <w:bCs/>
                <w:color w:val="000000" w:themeColor="text1"/>
                <w:kern w:val="36"/>
                <w:szCs w:val="30"/>
              </w:rPr>
              <w:t>Ev 3</w:t>
            </w:r>
          </w:p>
          <w:p w14:paraId="03085ABA" w14:textId="77777777" w:rsidR="0050422A" w:rsidRDefault="0050422A" w:rsidP="004E0A67">
            <w:pPr>
              <w:spacing w:after="120" w:line="120" w:lineRule="atLeast"/>
              <w:rPr>
                <w:rFonts w:asciiTheme="minorHAnsi" w:hAnsiTheme="minorHAnsi" w:cs="Helvetica"/>
                <w:bCs/>
                <w:color w:val="000000" w:themeColor="text1"/>
                <w:kern w:val="36"/>
                <w:szCs w:val="30"/>
              </w:rPr>
            </w:pPr>
          </w:p>
          <w:p w14:paraId="728D5082" w14:textId="77777777" w:rsidR="0050422A" w:rsidRDefault="0050422A" w:rsidP="004E0A67">
            <w:pPr>
              <w:spacing w:after="120" w:line="120" w:lineRule="atLeast"/>
              <w:rPr>
                <w:rFonts w:asciiTheme="minorHAnsi" w:hAnsiTheme="minorHAnsi" w:cs="Helvetica"/>
                <w:bCs/>
                <w:color w:val="000000" w:themeColor="text1"/>
                <w:kern w:val="36"/>
                <w:szCs w:val="30"/>
              </w:rPr>
            </w:pPr>
          </w:p>
          <w:p w14:paraId="32567B3F" w14:textId="77777777" w:rsidR="0050422A" w:rsidRDefault="0050422A" w:rsidP="004E0A67">
            <w:pPr>
              <w:spacing w:after="120" w:line="120" w:lineRule="atLeast"/>
              <w:rPr>
                <w:rFonts w:asciiTheme="minorHAnsi" w:hAnsiTheme="minorHAnsi" w:cs="Helvetica"/>
                <w:bCs/>
                <w:color w:val="000000" w:themeColor="text1"/>
                <w:kern w:val="36"/>
                <w:szCs w:val="30"/>
              </w:rPr>
            </w:pPr>
          </w:p>
          <w:p w14:paraId="3AC2FF92" w14:textId="77777777" w:rsidR="0050422A" w:rsidRDefault="0050422A" w:rsidP="004E0A67">
            <w:pPr>
              <w:spacing w:after="120" w:line="120" w:lineRule="atLeast"/>
              <w:rPr>
                <w:rFonts w:asciiTheme="minorHAnsi" w:hAnsiTheme="minorHAnsi" w:cs="Helvetica"/>
                <w:bCs/>
                <w:color w:val="000000" w:themeColor="text1"/>
                <w:kern w:val="36"/>
                <w:szCs w:val="30"/>
              </w:rPr>
            </w:pPr>
          </w:p>
          <w:p w14:paraId="65D35C27" w14:textId="77777777" w:rsidR="0050422A" w:rsidRDefault="0050422A" w:rsidP="004E0A67">
            <w:pPr>
              <w:spacing w:after="120" w:line="120" w:lineRule="atLeast"/>
              <w:rPr>
                <w:rFonts w:asciiTheme="minorHAnsi" w:hAnsiTheme="minorHAnsi" w:cs="Helvetica"/>
                <w:bCs/>
                <w:color w:val="000000" w:themeColor="text1"/>
                <w:kern w:val="36"/>
                <w:szCs w:val="30"/>
              </w:rPr>
            </w:pPr>
          </w:p>
          <w:p w14:paraId="14CAE147" w14:textId="3370373B" w:rsidR="0050422A" w:rsidRPr="001E0774" w:rsidRDefault="0050422A" w:rsidP="004E0A67">
            <w:pPr>
              <w:spacing w:after="120" w:line="120" w:lineRule="atLeast"/>
              <w:rPr>
                <w:rFonts w:asciiTheme="minorHAnsi" w:hAnsiTheme="minorHAnsi" w:cs="Helvetica"/>
                <w:bCs/>
                <w:color w:val="000000" w:themeColor="text1"/>
                <w:kern w:val="36"/>
                <w:szCs w:val="30"/>
              </w:rPr>
            </w:pPr>
          </w:p>
        </w:tc>
      </w:tr>
    </w:tbl>
    <w:p w14:paraId="768EBB7A" w14:textId="77777777" w:rsidR="0050422A" w:rsidRPr="007E4B94" w:rsidRDefault="0050422A" w:rsidP="0050422A">
      <w:pPr>
        <w:rPr>
          <w:rFonts w:asciiTheme="minorHAnsi" w:hAnsiTheme="minorHAnsi"/>
        </w:rPr>
      </w:pPr>
      <w:r w:rsidRPr="007E4B94">
        <w:rPr>
          <w:rFonts w:asciiTheme="minorHAnsi" w:hAnsiTheme="minorHAnsi" w:cs="Arial"/>
          <w:b/>
        </w:rPr>
        <w:lastRenderedPageBreak/>
        <w:t>Notes Page</w:t>
      </w:r>
    </w:p>
    <w:p w14:paraId="5CBB1EF2" w14:textId="77777777" w:rsidR="0050422A" w:rsidRPr="007E4B94" w:rsidRDefault="0050422A" w:rsidP="0050422A">
      <w:pPr>
        <w:jc w:val="both"/>
        <w:rPr>
          <w:rFonts w:asciiTheme="minorHAnsi" w:hAnsiTheme="minorHAnsi" w:cs="Arial"/>
        </w:rPr>
        <w:sectPr w:rsidR="0050422A" w:rsidRPr="007E4B94" w:rsidSect="001F7D46">
          <w:type w:val="continuous"/>
          <w:pgSz w:w="11906" w:h="16838"/>
          <w:pgMar w:top="720" w:right="720" w:bottom="720" w:left="720" w:header="708" w:footer="708" w:gutter="0"/>
          <w:cols w:space="708"/>
          <w:docGrid w:linePitch="360"/>
        </w:sectPr>
      </w:pPr>
      <w:r w:rsidRPr="007E4B94">
        <w:rPr>
          <w:rFonts w:asciiTheme="minorHAnsi" w:hAnsiTheme="minorHAnsi"/>
          <w:noProof/>
        </w:rPr>
        <w:drawing>
          <wp:inline distT="0" distB="0" distL="0" distR="0" wp14:anchorId="119F0BD9" wp14:editId="1D9646D2">
            <wp:extent cx="6551807" cy="9229061"/>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16959" cy="9320836"/>
                    </a:xfrm>
                    <a:prstGeom prst="rect">
                      <a:avLst/>
                    </a:prstGeom>
                    <a:noFill/>
                    <a:ln>
                      <a:noFill/>
                    </a:ln>
                  </pic:spPr>
                </pic:pic>
              </a:graphicData>
            </a:graphic>
          </wp:inline>
        </w:drawing>
      </w:r>
    </w:p>
    <w:p w14:paraId="4CC189ED" w14:textId="7DF39CE7" w:rsidR="004E0A67" w:rsidRDefault="004E0A67" w:rsidP="004E0A67">
      <w:pPr>
        <w:shd w:val="clear" w:color="auto" w:fill="FFFFFF"/>
        <w:spacing w:after="120" w:line="120" w:lineRule="atLeast"/>
        <w:rPr>
          <w:rFonts w:asciiTheme="minorHAnsi" w:hAnsiTheme="minorHAnsi" w:cs="Helvetica"/>
          <w:b/>
          <w:bCs/>
          <w:color w:val="000000" w:themeColor="text1"/>
          <w:kern w:val="36"/>
          <w:sz w:val="28"/>
          <w:szCs w:val="30"/>
          <w:u w:val="single"/>
          <w:lang w:val="fr-FR"/>
        </w:rPr>
      </w:pPr>
      <w:r w:rsidRPr="0050422A">
        <w:rPr>
          <w:rFonts w:asciiTheme="minorHAnsi" w:hAnsiTheme="minorHAnsi" w:cs="Helvetica"/>
          <w:b/>
          <w:bCs/>
          <w:color w:val="000000" w:themeColor="text1"/>
          <w:kern w:val="36"/>
          <w:sz w:val="28"/>
          <w:szCs w:val="30"/>
          <w:u w:val="single"/>
          <w:lang w:val="fr-FR"/>
        </w:rPr>
        <w:lastRenderedPageBreak/>
        <w:t>B) Positive Production Externalities</w:t>
      </w:r>
    </w:p>
    <w:p w14:paraId="4F4AA6F3" w14:textId="77777777" w:rsidR="0050422A" w:rsidRPr="0050422A" w:rsidRDefault="0050422A" w:rsidP="004E0A67">
      <w:pPr>
        <w:shd w:val="clear" w:color="auto" w:fill="FFFFFF"/>
        <w:spacing w:after="120" w:line="120" w:lineRule="atLeast"/>
        <w:rPr>
          <w:rFonts w:asciiTheme="minorHAnsi" w:hAnsiTheme="minorHAnsi" w:cs="Helvetica"/>
          <w:b/>
          <w:bCs/>
          <w:color w:val="000000" w:themeColor="text1"/>
          <w:kern w:val="36"/>
          <w:sz w:val="28"/>
          <w:szCs w:val="30"/>
          <w:u w:val="single"/>
          <w:lang w:val="fr-FR"/>
        </w:rPr>
      </w:pPr>
    </w:p>
    <w:tbl>
      <w:tblPr>
        <w:tblStyle w:val="TableGrid"/>
        <w:tblW w:w="0" w:type="auto"/>
        <w:tblLook w:val="04A0" w:firstRow="1" w:lastRow="0" w:firstColumn="1" w:lastColumn="0" w:noHBand="0" w:noVBand="1"/>
      </w:tblPr>
      <w:tblGrid>
        <w:gridCol w:w="3247"/>
        <w:gridCol w:w="3485"/>
        <w:gridCol w:w="3486"/>
      </w:tblGrid>
      <w:tr w:rsidR="0050422A" w14:paraId="51F3C851" w14:textId="77777777" w:rsidTr="00DC3E9F">
        <w:tc>
          <w:tcPr>
            <w:tcW w:w="10218" w:type="dxa"/>
            <w:gridSpan w:val="3"/>
          </w:tcPr>
          <w:p w14:paraId="3032593C" w14:textId="77777777" w:rsidR="0050422A" w:rsidRDefault="0050422A" w:rsidP="00DC3E9F">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w:t>
            </w:r>
            <w:r>
              <w:rPr>
                <w:rFonts w:asciiTheme="minorHAnsi" w:hAnsiTheme="minorHAnsi" w:cs="Helvetica"/>
                <w:bCs/>
                <w:color w:val="000000" w:themeColor="text1"/>
                <w:kern w:val="36"/>
                <w:szCs w:val="30"/>
              </w:rPr>
              <w:t xml:space="preserve"> Identify the MF:</w:t>
            </w:r>
          </w:p>
          <w:p w14:paraId="16962419"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18F389A2" w14:textId="77777777" w:rsidR="0050422A" w:rsidRPr="001E0774" w:rsidRDefault="0050422A" w:rsidP="00DC3E9F">
            <w:pPr>
              <w:spacing w:after="120" w:line="120" w:lineRule="atLeast"/>
              <w:rPr>
                <w:rFonts w:asciiTheme="minorHAnsi" w:hAnsiTheme="minorHAnsi" w:cs="Helvetica"/>
                <w:bCs/>
                <w:color w:val="000000" w:themeColor="text1"/>
                <w:kern w:val="36"/>
                <w:szCs w:val="30"/>
              </w:rPr>
            </w:pPr>
          </w:p>
        </w:tc>
      </w:tr>
      <w:tr w:rsidR="0050422A" w14:paraId="0B8D228C" w14:textId="77777777" w:rsidTr="00DC3E9F">
        <w:tc>
          <w:tcPr>
            <w:tcW w:w="10218" w:type="dxa"/>
            <w:gridSpan w:val="3"/>
          </w:tcPr>
          <w:p w14:paraId="1058BBAC" w14:textId="77777777" w:rsidR="0050422A" w:rsidRDefault="0050422A" w:rsidP="00DC3E9F">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ii)</w:t>
            </w:r>
            <w:r>
              <w:rPr>
                <w:rFonts w:asciiTheme="minorHAnsi" w:hAnsiTheme="minorHAnsi" w:cs="Helvetica"/>
                <w:bCs/>
                <w:color w:val="000000" w:themeColor="text1"/>
                <w:kern w:val="36"/>
                <w:szCs w:val="30"/>
              </w:rPr>
              <w:t xml:space="preserve"> Ap = provide an example of the MF in action:</w:t>
            </w:r>
          </w:p>
          <w:p w14:paraId="37246CB5"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0B6B3094"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2A33428F" w14:textId="77777777" w:rsidR="0050422A" w:rsidRPr="001E0774" w:rsidRDefault="0050422A" w:rsidP="00DC3E9F">
            <w:pPr>
              <w:spacing w:after="120" w:line="120" w:lineRule="atLeast"/>
              <w:rPr>
                <w:rFonts w:asciiTheme="minorHAnsi" w:hAnsiTheme="minorHAnsi" w:cs="Helvetica"/>
                <w:bCs/>
                <w:color w:val="000000" w:themeColor="text1"/>
                <w:kern w:val="36"/>
                <w:szCs w:val="30"/>
              </w:rPr>
            </w:pPr>
          </w:p>
        </w:tc>
      </w:tr>
      <w:tr w:rsidR="0050422A" w14:paraId="4D4C75DE" w14:textId="77777777" w:rsidTr="00DC3E9F">
        <w:tc>
          <w:tcPr>
            <w:tcW w:w="3247" w:type="dxa"/>
          </w:tcPr>
          <w:p w14:paraId="407309FC" w14:textId="77777777" w:rsidR="0050422A" w:rsidRDefault="0050422A" w:rsidP="00DC3E9F">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iii)</w:t>
            </w:r>
            <w:r>
              <w:rPr>
                <w:rFonts w:asciiTheme="minorHAnsi" w:hAnsiTheme="minorHAnsi" w:cs="Helvetica"/>
                <w:bCs/>
                <w:color w:val="000000" w:themeColor="text1"/>
                <w:kern w:val="36"/>
                <w:szCs w:val="30"/>
              </w:rPr>
              <w:t xml:space="preserve"> Draw the MF on a diagram</w:t>
            </w:r>
          </w:p>
          <w:p w14:paraId="1852DA12"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3D84AFFE"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266079BE"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5E2B3906"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3B379490"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5E4B3C0A" w14:textId="77777777" w:rsidR="0050422A" w:rsidRPr="0050422A" w:rsidRDefault="0050422A" w:rsidP="00DC3E9F">
            <w:pPr>
              <w:rPr>
                <w:rFonts w:asciiTheme="minorHAnsi" w:hAnsiTheme="minorHAnsi" w:cs="Helvetica"/>
                <w:szCs w:val="30"/>
              </w:rPr>
            </w:pPr>
          </w:p>
          <w:p w14:paraId="074B42C6" w14:textId="77777777" w:rsidR="0050422A" w:rsidRPr="0050422A" w:rsidRDefault="0050422A" w:rsidP="00DC3E9F">
            <w:pPr>
              <w:rPr>
                <w:rFonts w:asciiTheme="minorHAnsi" w:hAnsiTheme="minorHAnsi" w:cs="Helvetica"/>
                <w:szCs w:val="30"/>
              </w:rPr>
            </w:pPr>
          </w:p>
          <w:p w14:paraId="6D4D520F" w14:textId="77777777" w:rsidR="0050422A" w:rsidRPr="0050422A" w:rsidRDefault="0050422A" w:rsidP="00DC3E9F">
            <w:pPr>
              <w:rPr>
                <w:rFonts w:asciiTheme="minorHAnsi" w:hAnsiTheme="minorHAnsi" w:cs="Helvetica"/>
                <w:szCs w:val="30"/>
              </w:rPr>
            </w:pPr>
          </w:p>
        </w:tc>
        <w:tc>
          <w:tcPr>
            <w:tcW w:w="6971" w:type="dxa"/>
            <w:gridSpan w:val="2"/>
          </w:tcPr>
          <w:p w14:paraId="4A520920" w14:textId="77777777" w:rsidR="0050422A" w:rsidRDefault="0050422A" w:rsidP="00DC3E9F">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iv)</w:t>
            </w:r>
            <w:r>
              <w:rPr>
                <w:rFonts w:asciiTheme="minorHAnsi" w:hAnsiTheme="minorHAnsi" w:cs="Helvetica"/>
                <w:bCs/>
                <w:color w:val="000000" w:themeColor="text1"/>
                <w:kern w:val="36"/>
                <w:szCs w:val="30"/>
              </w:rPr>
              <w:t xml:space="preserve"> With reference to the diagram, explain the MF</w:t>
            </w:r>
          </w:p>
          <w:p w14:paraId="4834FE3F"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340A86C3"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12E0B272"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512A7D74"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661BB443"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4FDF6879"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48B7C6A5" w14:textId="77777777" w:rsidR="0050422A" w:rsidRPr="001E0774" w:rsidRDefault="0050422A" w:rsidP="00DC3E9F">
            <w:pPr>
              <w:spacing w:after="120" w:line="120" w:lineRule="atLeast"/>
              <w:rPr>
                <w:rFonts w:asciiTheme="minorHAnsi" w:hAnsiTheme="minorHAnsi" w:cs="Helvetica"/>
                <w:bCs/>
                <w:color w:val="000000" w:themeColor="text1"/>
                <w:kern w:val="36"/>
                <w:szCs w:val="30"/>
              </w:rPr>
            </w:pPr>
          </w:p>
        </w:tc>
      </w:tr>
      <w:tr w:rsidR="0050422A" w14:paraId="5081ABD0" w14:textId="77777777" w:rsidTr="00DC3E9F">
        <w:tc>
          <w:tcPr>
            <w:tcW w:w="10218" w:type="dxa"/>
            <w:gridSpan w:val="3"/>
          </w:tcPr>
          <w:p w14:paraId="09529BE5" w14:textId="77777777" w:rsidR="0050422A" w:rsidRDefault="0050422A" w:rsidP="00DC3E9F">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v)</w:t>
            </w:r>
            <w:r>
              <w:rPr>
                <w:rFonts w:asciiTheme="minorHAnsi" w:hAnsiTheme="minorHAnsi" w:cs="Helvetica"/>
                <w:bCs/>
                <w:color w:val="000000" w:themeColor="text1"/>
                <w:kern w:val="36"/>
                <w:szCs w:val="30"/>
              </w:rPr>
              <w:t xml:space="preserve"> An = Explain a Govt. intervention to reduce the MF (can you show the impact on a diagram?)</w:t>
            </w:r>
          </w:p>
          <w:p w14:paraId="4133564A"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69823444"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431BF74F"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22EB6D0A"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3CC2DC38"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1A87240B"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4D7E695A"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059C73BF"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5E1115E4" w14:textId="77777777" w:rsidR="0050422A" w:rsidRPr="001E0774" w:rsidRDefault="0050422A" w:rsidP="00DC3E9F">
            <w:pPr>
              <w:spacing w:after="120" w:line="120" w:lineRule="atLeast"/>
              <w:rPr>
                <w:rFonts w:asciiTheme="minorHAnsi" w:hAnsiTheme="minorHAnsi" w:cs="Helvetica"/>
                <w:bCs/>
                <w:color w:val="000000" w:themeColor="text1"/>
                <w:kern w:val="36"/>
                <w:szCs w:val="30"/>
              </w:rPr>
            </w:pPr>
          </w:p>
        </w:tc>
      </w:tr>
      <w:tr w:rsidR="0050422A" w14:paraId="3A515959" w14:textId="77777777" w:rsidTr="00DC3E9F">
        <w:tc>
          <w:tcPr>
            <w:tcW w:w="3247" w:type="dxa"/>
          </w:tcPr>
          <w:p w14:paraId="19A91831" w14:textId="77777777" w:rsidR="0050422A" w:rsidRDefault="0050422A" w:rsidP="00DC3E9F">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vi)</w:t>
            </w:r>
            <w:r>
              <w:rPr>
                <w:rFonts w:asciiTheme="minorHAnsi" w:hAnsiTheme="minorHAnsi" w:cs="Helvetica"/>
                <w:bCs/>
                <w:color w:val="000000" w:themeColor="text1"/>
                <w:kern w:val="36"/>
                <w:szCs w:val="30"/>
              </w:rPr>
              <w:t xml:space="preserve"> Ev 1</w:t>
            </w:r>
          </w:p>
          <w:p w14:paraId="0711CA2C"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5085C091"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36395890"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510756A4"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2193B29D"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3A37ED21"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0E90D864" w14:textId="77777777" w:rsidR="0050422A" w:rsidRPr="001E0774" w:rsidRDefault="0050422A" w:rsidP="00DC3E9F">
            <w:pPr>
              <w:spacing w:after="120" w:line="120" w:lineRule="atLeast"/>
              <w:rPr>
                <w:rFonts w:asciiTheme="minorHAnsi" w:hAnsiTheme="minorHAnsi" w:cs="Helvetica"/>
                <w:bCs/>
                <w:color w:val="000000" w:themeColor="text1"/>
                <w:kern w:val="36"/>
                <w:szCs w:val="30"/>
              </w:rPr>
            </w:pPr>
          </w:p>
        </w:tc>
        <w:tc>
          <w:tcPr>
            <w:tcW w:w="3485" w:type="dxa"/>
          </w:tcPr>
          <w:p w14:paraId="65CA4027" w14:textId="77777777" w:rsidR="0050422A" w:rsidRPr="001E0774" w:rsidRDefault="0050422A" w:rsidP="00DC3E9F">
            <w:pPr>
              <w:spacing w:after="120" w:line="120" w:lineRule="atLeast"/>
              <w:rPr>
                <w:rFonts w:asciiTheme="minorHAnsi" w:hAnsiTheme="minorHAnsi" w:cs="Helvetica"/>
                <w:bCs/>
                <w:color w:val="000000" w:themeColor="text1"/>
                <w:kern w:val="36"/>
                <w:szCs w:val="30"/>
              </w:rPr>
            </w:pPr>
            <w:r>
              <w:rPr>
                <w:rFonts w:asciiTheme="minorHAnsi" w:hAnsiTheme="minorHAnsi" w:cs="Helvetica"/>
                <w:bCs/>
                <w:color w:val="000000" w:themeColor="text1"/>
                <w:kern w:val="36"/>
                <w:szCs w:val="30"/>
              </w:rPr>
              <w:t>Ev 2</w:t>
            </w:r>
          </w:p>
        </w:tc>
        <w:tc>
          <w:tcPr>
            <w:tcW w:w="3486" w:type="dxa"/>
          </w:tcPr>
          <w:p w14:paraId="1B0C117B" w14:textId="77777777" w:rsidR="0050422A" w:rsidRDefault="0050422A" w:rsidP="00DC3E9F">
            <w:pPr>
              <w:spacing w:after="120" w:line="120" w:lineRule="atLeast"/>
              <w:rPr>
                <w:rFonts w:asciiTheme="minorHAnsi" w:hAnsiTheme="minorHAnsi" w:cs="Helvetica"/>
                <w:bCs/>
                <w:color w:val="000000" w:themeColor="text1"/>
                <w:kern w:val="36"/>
                <w:szCs w:val="30"/>
              </w:rPr>
            </w:pPr>
            <w:r>
              <w:rPr>
                <w:rFonts w:asciiTheme="minorHAnsi" w:hAnsiTheme="minorHAnsi" w:cs="Helvetica"/>
                <w:bCs/>
                <w:color w:val="000000" w:themeColor="text1"/>
                <w:kern w:val="36"/>
                <w:szCs w:val="30"/>
              </w:rPr>
              <w:t>Ev 3</w:t>
            </w:r>
          </w:p>
          <w:p w14:paraId="39075215"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68E4C485"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2B541ACD"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5495074F"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74463D8F"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45B48B50" w14:textId="77777777" w:rsidR="0050422A" w:rsidRPr="001E0774" w:rsidRDefault="0050422A" w:rsidP="00DC3E9F">
            <w:pPr>
              <w:spacing w:after="120" w:line="120" w:lineRule="atLeast"/>
              <w:rPr>
                <w:rFonts w:asciiTheme="minorHAnsi" w:hAnsiTheme="minorHAnsi" w:cs="Helvetica"/>
                <w:bCs/>
                <w:color w:val="000000" w:themeColor="text1"/>
                <w:kern w:val="36"/>
                <w:szCs w:val="30"/>
              </w:rPr>
            </w:pPr>
          </w:p>
        </w:tc>
      </w:tr>
    </w:tbl>
    <w:p w14:paraId="5BE5586A" w14:textId="77777777" w:rsidR="0050422A" w:rsidRPr="0050422A" w:rsidRDefault="0050422A" w:rsidP="0050422A">
      <w:pPr>
        <w:rPr>
          <w:rFonts w:asciiTheme="minorHAnsi" w:hAnsiTheme="minorHAnsi"/>
          <w:lang w:val="fr-FR"/>
        </w:rPr>
      </w:pPr>
      <w:r w:rsidRPr="0050422A">
        <w:rPr>
          <w:rFonts w:asciiTheme="minorHAnsi" w:hAnsiTheme="minorHAnsi" w:cs="Arial"/>
          <w:b/>
          <w:lang w:val="fr-FR"/>
        </w:rPr>
        <w:lastRenderedPageBreak/>
        <w:t>Notes Page</w:t>
      </w:r>
    </w:p>
    <w:p w14:paraId="087DD325" w14:textId="77777777" w:rsidR="0050422A" w:rsidRPr="007E4B94" w:rsidRDefault="0050422A" w:rsidP="0050422A">
      <w:pPr>
        <w:jc w:val="both"/>
        <w:rPr>
          <w:rFonts w:asciiTheme="minorHAnsi" w:hAnsiTheme="minorHAnsi" w:cs="Arial"/>
        </w:rPr>
        <w:sectPr w:rsidR="0050422A" w:rsidRPr="007E4B94" w:rsidSect="001F7D46">
          <w:type w:val="continuous"/>
          <w:pgSz w:w="11906" w:h="16838"/>
          <w:pgMar w:top="720" w:right="720" w:bottom="720" w:left="720" w:header="708" w:footer="708" w:gutter="0"/>
          <w:cols w:space="708"/>
          <w:docGrid w:linePitch="360"/>
        </w:sectPr>
      </w:pPr>
      <w:r w:rsidRPr="007E4B94">
        <w:rPr>
          <w:rFonts w:asciiTheme="minorHAnsi" w:hAnsiTheme="minorHAnsi"/>
          <w:noProof/>
        </w:rPr>
        <w:drawing>
          <wp:inline distT="0" distB="0" distL="0" distR="0" wp14:anchorId="5E19F6D9" wp14:editId="251FDCD1">
            <wp:extent cx="6551807" cy="9229061"/>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16959" cy="9320836"/>
                    </a:xfrm>
                    <a:prstGeom prst="rect">
                      <a:avLst/>
                    </a:prstGeom>
                    <a:noFill/>
                    <a:ln>
                      <a:noFill/>
                    </a:ln>
                  </pic:spPr>
                </pic:pic>
              </a:graphicData>
            </a:graphic>
          </wp:inline>
        </w:drawing>
      </w:r>
    </w:p>
    <w:p w14:paraId="42D6DA30" w14:textId="666F8BF1" w:rsidR="004E0A67" w:rsidRDefault="004E0A67" w:rsidP="004E0A67">
      <w:pPr>
        <w:shd w:val="clear" w:color="auto" w:fill="FFFFFF"/>
        <w:spacing w:after="120" w:line="120" w:lineRule="atLeast"/>
        <w:rPr>
          <w:rFonts w:asciiTheme="minorHAnsi" w:hAnsiTheme="minorHAnsi" w:cs="Helvetica"/>
          <w:b/>
          <w:bCs/>
          <w:color w:val="000000" w:themeColor="text1"/>
          <w:kern w:val="36"/>
          <w:sz w:val="28"/>
          <w:szCs w:val="30"/>
          <w:u w:val="single"/>
        </w:rPr>
      </w:pPr>
      <w:r>
        <w:rPr>
          <w:rFonts w:asciiTheme="minorHAnsi" w:hAnsiTheme="minorHAnsi" w:cs="Helvetica"/>
          <w:b/>
          <w:bCs/>
          <w:color w:val="000000" w:themeColor="text1"/>
          <w:kern w:val="36"/>
          <w:sz w:val="28"/>
          <w:szCs w:val="30"/>
          <w:u w:val="single"/>
        </w:rPr>
        <w:lastRenderedPageBreak/>
        <w:t>C) Negative Consumption Externalities (Demerit Goods)</w:t>
      </w:r>
    </w:p>
    <w:p w14:paraId="6303A67C" w14:textId="77777777" w:rsidR="0050422A" w:rsidRPr="00E94436" w:rsidRDefault="0050422A" w:rsidP="004E0A67">
      <w:pPr>
        <w:shd w:val="clear" w:color="auto" w:fill="FFFFFF"/>
        <w:spacing w:after="120" w:line="120" w:lineRule="atLeast"/>
        <w:rPr>
          <w:rFonts w:asciiTheme="minorHAnsi" w:hAnsiTheme="minorHAnsi" w:cs="Helvetica"/>
          <w:b/>
          <w:bCs/>
          <w:color w:val="7030A0"/>
          <w:kern w:val="36"/>
          <w:sz w:val="28"/>
          <w:szCs w:val="30"/>
          <w:u w:val="single"/>
        </w:rPr>
      </w:pPr>
    </w:p>
    <w:tbl>
      <w:tblPr>
        <w:tblStyle w:val="TableGrid"/>
        <w:tblW w:w="0" w:type="auto"/>
        <w:tblLook w:val="04A0" w:firstRow="1" w:lastRow="0" w:firstColumn="1" w:lastColumn="0" w:noHBand="0" w:noVBand="1"/>
      </w:tblPr>
      <w:tblGrid>
        <w:gridCol w:w="3247"/>
        <w:gridCol w:w="3485"/>
        <w:gridCol w:w="3486"/>
      </w:tblGrid>
      <w:tr w:rsidR="0050422A" w14:paraId="28B090CE" w14:textId="77777777" w:rsidTr="00DC3E9F">
        <w:tc>
          <w:tcPr>
            <w:tcW w:w="10218" w:type="dxa"/>
            <w:gridSpan w:val="3"/>
          </w:tcPr>
          <w:p w14:paraId="29BBD853" w14:textId="77777777" w:rsidR="0050422A" w:rsidRDefault="0050422A" w:rsidP="00DC3E9F">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w:t>
            </w:r>
            <w:r>
              <w:rPr>
                <w:rFonts w:asciiTheme="minorHAnsi" w:hAnsiTheme="minorHAnsi" w:cs="Helvetica"/>
                <w:bCs/>
                <w:color w:val="000000" w:themeColor="text1"/>
                <w:kern w:val="36"/>
                <w:szCs w:val="30"/>
              </w:rPr>
              <w:t xml:space="preserve"> Identify the MF:</w:t>
            </w:r>
          </w:p>
          <w:p w14:paraId="26669EB4"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49E31BDC" w14:textId="77777777" w:rsidR="0050422A" w:rsidRPr="001E0774" w:rsidRDefault="0050422A" w:rsidP="00DC3E9F">
            <w:pPr>
              <w:spacing w:after="120" w:line="120" w:lineRule="atLeast"/>
              <w:rPr>
                <w:rFonts w:asciiTheme="minorHAnsi" w:hAnsiTheme="minorHAnsi" w:cs="Helvetica"/>
                <w:bCs/>
                <w:color w:val="000000" w:themeColor="text1"/>
                <w:kern w:val="36"/>
                <w:szCs w:val="30"/>
              </w:rPr>
            </w:pPr>
          </w:p>
        </w:tc>
      </w:tr>
      <w:tr w:rsidR="0050422A" w14:paraId="49645276" w14:textId="77777777" w:rsidTr="00DC3E9F">
        <w:tc>
          <w:tcPr>
            <w:tcW w:w="10218" w:type="dxa"/>
            <w:gridSpan w:val="3"/>
          </w:tcPr>
          <w:p w14:paraId="18AFE610" w14:textId="77777777" w:rsidR="0050422A" w:rsidRDefault="0050422A" w:rsidP="00DC3E9F">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ii)</w:t>
            </w:r>
            <w:r>
              <w:rPr>
                <w:rFonts w:asciiTheme="minorHAnsi" w:hAnsiTheme="minorHAnsi" w:cs="Helvetica"/>
                <w:bCs/>
                <w:color w:val="000000" w:themeColor="text1"/>
                <w:kern w:val="36"/>
                <w:szCs w:val="30"/>
              </w:rPr>
              <w:t xml:space="preserve"> Ap = provide an example of the MF in action:</w:t>
            </w:r>
          </w:p>
          <w:p w14:paraId="2F19A245"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0572FC39"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2742D14E" w14:textId="77777777" w:rsidR="0050422A" w:rsidRPr="001E0774" w:rsidRDefault="0050422A" w:rsidP="00DC3E9F">
            <w:pPr>
              <w:spacing w:after="120" w:line="120" w:lineRule="atLeast"/>
              <w:rPr>
                <w:rFonts w:asciiTheme="minorHAnsi" w:hAnsiTheme="minorHAnsi" w:cs="Helvetica"/>
                <w:bCs/>
                <w:color w:val="000000" w:themeColor="text1"/>
                <w:kern w:val="36"/>
                <w:szCs w:val="30"/>
              </w:rPr>
            </w:pPr>
          </w:p>
        </w:tc>
      </w:tr>
      <w:tr w:rsidR="0050422A" w14:paraId="07578830" w14:textId="77777777" w:rsidTr="00DC3E9F">
        <w:tc>
          <w:tcPr>
            <w:tcW w:w="3247" w:type="dxa"/>
          </w:tcPr>
          <w:p w14:paraId="28BC4A64" w14:textId="77777777" w:rsidR="0050422A" w:rsidRDefault="0050422A" w:rsidP="00DC3E9F">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iii)</w:t>
            </w:r>
            <w:r>
              <w:rPr>
                <w:rFonts w:asciiTheme="minorHAnsi" w:hAnsiTheme="minorHAnsi" w:cs="Helvetica"/>
                <w:bCs/>
                <w:color w:val="000000" w:themeColor="text1"/>
                <w:kern w:val="36"/>
                <w:szCs w:val="30"/>
              </w:rPr>
              <w:t xml:space="preserve"> Draw the MF on a diagram</w:t>
            </w:r>
          </w:p>
          <w:p w14:paraId="5A7EA9C8"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48443420"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7B907AA0"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70BD4582"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28206FF5"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7F73DAD9" w14:textId="77777777" w:rsidR="0050422A" w:rsidRPr="0050422A" w:rsidRDefault="0050422A" w:rsidP="00DC3E9F">
            <w:pPr>
              <w:rPr>
                <w:rFonts w:asciiTheme="minorHAnsi" w:hAnsiTheme="minorHAnsi" w:cs="Helvetica"/>
                <w:szCs w:val="30"/>
              </w:rPr>
            </w:pPr>
          </w:p>
          <w:p w14:paraId="1A9FB6AA" w14:textId="77777777" w:rsidR="0050422A" w:rsidRPr="0050422A" w:rsidRDefault="0050422A" w:rsidP="00DC3E9F">
            <w:pPr>
              <w:rPr>
                <w:rFonts w:asciiTheme="minorHAnsi" w:hAnsiTheme="minorHAnsi" w:cs="Helvetica"/>
                <w:szCs w:val="30"/>
              </w:rPr>
            </w:pPr>
          </w:p>
          <w:p w14:paraId="7C2F46BC" w14:textId="77777777" w:rsidR="0050422A" w:rsidRPr="0050422A" w:rsidRDefault="0050422A" w:rsidP="00DC3E9F">
            <w:pPr>
              <w:rPr>
                <w:rFonts w:asciiTheme="minorHAnsi" w:hAnsiTheme="minorHAnsi" w:cs="Helvetica"/>
                <w:szCs w:val="30"/>
              </w:rPr>
            </w:pPr>
          </w:p>
        </w:tc>
        <w:tc>
          <w:tcPr>
            <w:tcW w:w="6971" w:type="dxa"/>
            <w:gridSpan w:val="2"/>
          </w:tcPr>
          <w:p w14:paraId="3CB9963B" w14:textId="77777777" w:rsidR="0050422A" w:rsidRDefault="0050422A" w:rsidP="00DC3E9F">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iv)</w:t>
            </w:r>
            <w:r>
              <w:rPr>
                <w:rFonts w:asciiTheme="minorHAnsi" w:hAnsiTheme="minorHAnsi" w:cs="Helvetica"/>
                <w:bCs/>
                <w:color w:val="000000" w:themeColor="text1"/>
                <w:kern w:val="36"/>
                <w:szCs w:val="30"/>
              </w:rPr>
              <w:t xml:space="preserve"> With reference to the diagram, explain the MF</w:t>
            </w:r>
          </w:p>
          <w:p w14:paraId="36C519B2"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42778759"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7E903852"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7DCD9D91"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5422C693"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5528DBD4"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1B863979" w14:textId="77777777" w:rsidR="0050422A" w:rsidRPr="001E0774" w:rsidRDefault="0050422A" w:rsidP="00DC3E9F">
            <w:pPr>
              <w:spacing w:after="120" w:line="120" w:lineRule="atLeast"/>
              <w:rPr>
                <w:rFonts w:asciiTheme="minorHAnsi" w:hAnsiTheme="minorHAnsi" w:cs="Helvetica"/>
                <w:bCs/>
                <w:color w:val="000000" w:themeColor="text1"/>
                <w:kern w:val="36"/>
                <w:szCs w:val="30"/>
              </w:rPr>
            </w:pPr>
          </w:p>
        </w:tc>
      </w:tr>
      <w:tr w:rsidR="0050422A" w14:paraId="3590BB48" w14:textId="77777777" w:rsidTr="00DC3E9F">
        <w:tc>
          <w:tcPr>
            <w:tcW w:w="10218" w:type="dxa"/>
            <w:gridSpan w:val="3"/>
          </w:tcPr>
          <w:p w14:paraId="441059E0" w14:textId="77777777" w:rsidR="0050422A" w:rsidRDefault="0050422A" w:rsidP="00DC3E9F">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v)</w:t>
            </w:r>
            <w:r>
              <w:rPr>
                <w:rFonts w:asciiTheme="minorHAnsi" w:hAnsiTheme="minorHAnsi" w:cs="Helvetica"/>
                <w:bCs/>
                <w:color w:val="000000" w:themeColor="text1"/>
                <w:kern w:val="36"/>
                <w:szCs w:val="30"/>
              </w:rPr>
              <w:t xml:space="preserve"> An = Explain a Govt. intervention to reduce the MF (can you show the impact on a diagram?)</w:t>
            </w:r>
          </w:p>
          <w:p w14:paraId="4254C84E"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499541AF"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7E05BF3F"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3D86CA93"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77163873"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2A8085D2"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1F9A8E73"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07579E5C"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4762D4F6" w14:textId="77777777" w:rsidR="0050422A" w:rsidRPr="001E0774" w:rsidRDefault="0050422A" w:rsidP="00DC3E9F">
            <w:pPr>
              <w:spacing w:after="120" w:line="120" w:lineRule="atLeast"/>
              <w:rPr>
                <w:rFonts w:asciiTheme="minorHAnsi" w:hAnsiTheme="minorHAnsi" w:cs="Helvetica"/>
                <w:bCs/>
                <w:color w:val="000000" w:themeColor="text1"/>
                <w:kern w:val="36"/>
                <w:szCs w:val="30"/>
              </w:rPr>
            </w:pPr>
          </w:p>
        </w:tc>
      </w:tr>
      <w:tr w:rsidR="0050422A" w14:paraId="13479303" w14:textId="77777777" w:rsidTr="00DC3E9F">
        <w:tc>
          <w:tcPr>
            <w:tcW w:w="3247" w:type="dxa"/>
          </w:tcPr>
          <w:p w14:paraId="0C6D91CD" w14:textId="77777777" w:rsidR="0050422A" w:rsidRDefault="0050422A" w:rsidP="00DC3E9F">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vi)</w:t>
            </w:r>
            <w:r>
              <w:rPr>
                <w:rFonts w:asciiTheme="minorHAnsi" w:hAnsiTheme="minorHAnsi" w:cs="Helvetica"/>
                <w:bCs/>
                <w:color w:val="000000" w:themeColor="text1"/>
                <w:kern w:val="36"/>
                <w:szCs w:val="30"/>
              </w:rPr>
              <w:t xml:space="preserve"> Ev 1</w:t>
            </w:r>
          </w:p>
          <w:p w14:paraId="627F1460"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403D9BD7"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16904F57"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394073FA"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78AE2093"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4B2490AD"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54CF1EA1" w14:textId="77777777" w:rsidR="0050422A" w:rsidRPr="001E0774" w:rsidRDefault="0050422A" w:rsidP="00DC3E9F">
            <w:pPr>
              <w:spacing w:after="120" w:line="120" w:lineRule="atLeast"/>
              <w:rPr>
                <w:rFonts w:asciiTheme="minorHAnsi" w:hAnsiTheme="minorHAnsi" w:cs="Helvetica"/>
                <w:bCs/>
                <w:color w:val="000000" w:themeColor="text1"/>
                <w:kern w:val="36"/>
                <w:szCs w:val="30"/>
              </w:rPr>
            </w:pPr>
          </w:p>
        </w:tc>
        <w:tc>
          <w:tcPr>
            <w:tcW w:w="3485" w:type="dxa"/>
          </w:tcPr>
          <w:p w14:paraId="28D6E1E7" w14:textId="77777777" w:rsidR="0050422A" w:rsidRPr="001E0774" w:rsidRDefault="0050422A" w:rsidP="00DC3E9F">
            <w:pPr>
              <w:spacing w:after="120" w:line="120" w:lineRule="atLeast"/>
              <w:rPr>
                <w:rFonts w:asciiTheme="minorHAnsi" w:hAnsiTheme="minorHAnsi" w:cs="Helvetica"/>
                <w:bCs/>
                <w:color w:val="000000" w:themeColor="text1"/>
                <w:kern w:val="36"/>
                <w:szCs w:val="30"/>
              </w:rPr>
            </w:pPr>
            <w:r>
              <w:rPr>
                <w:rFonts w:asciiTheme="minorHAnsi" w:hAnsiTheme="minorHAnsi" w:cs="Helvetica"/>
                <w:bCs/>
                <w:color w:val="000000" w:themeColor="text1"/>
                <w:kern w:val="36"/>
                <w:szCs w:val="30"/>
              </w:rPr>
              <w:t>Ev 2</w:t>
            </w:r>
          </w:p>
        </w:tc>
        <w:tc>
          <w:tcPr>
            <w:tcW w:w="3486" w:type="dxa"/>
          </w:tcPr>
          <w:p w14:paraId="56A52578" w14:textId="77777777" w:rsidR="0050422A" w:rsidRDefault="0050422A" w:rsidP="00DC3E9F">
            <w:pPr>
              <w:spacing w:after="120" w:line="120" w:lineRule="atLeast"/>
              <w:rPr>
                <w:rFonts w:asciiTheme="minorHAnsi" w:hAnsiTheme="minorHAnsi" w:cs="Helvetica"/>
                <w:bCs/>
                <w:color w:val="000000" w:themeColor="text1"/>
                <w:kern w:val="36"/>
                <w:szCs w:val="30"/>
              </w:rPr>
            </w:pPr>
            <w:r>
              <w:rPr>
                <w:rFonts w:asciiTheme="minorHAnsi" w:hAnsiTheme="minorHAnsi" w:cs="Helvetica"/>
                <w:bCs/>
                <w:color w:val="000000" w:themeColor="text1"/>
                <w:kern w:val="36"/>
                <w:szCs w:val="30"/>
              </w:rPr>
              <w:t>Ev 3</w:t>
            </w:r>
          </w:p>
          <w:p w14:paraId="189B6289"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1C1FD180"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0BB4EA07"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3682CFCE"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536AF3B1"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4913AFAE" w14:textId="77777777" w:rsidR="0050422A" w:rsidRPr="001E0774" w:rsidRDefault="0050422A" w:rsidP="00DC3E9F">
            <w:pPr>
              <w:spacing w:after="120" w:line="120" w:lineRule="atLeast"/>
              <w:rPr>
                <w:rFonts w:asciiTheme="minorHAnsi" w:hAnsiTheme="minorHAnsi" w:cs="Helvetica"/>
                <w:bCs/>
                <w:color w:val="000000" w:themeColor="text1"/>
                <w:kern w:val="36"/>
                <w:szCs w:val="30"/>
              </w:rPr>
            </w:pPr>
          </w:p>
        </w:tc>
      </w:tr>
    </w:tbl>
    <w:p w14:paraId="26601C7C" w14:textId="77777777" w:rsidR="0050422A" w:rsidRPr="007E4B94" w:rsidRDefault="0050422A" w:rsidP="0050422A">
      <w:pPr>
        <w:rPr>
          <w:rFonts w:asciiTheme="minorHAnsi" w:hAnsiTheme="minorHAnsi"/>
        </w:rPr>
      </w:pPr>
      <w:r w:rsidRPr="007E4B94">
        <w:rPr>
          <w:rFonts w:asciiTheme="minorHAnsi" w:hAnsiTheme="minorHAnsi" w:cs="Arial"/>
          <w:b/>
        </w:rPr>
        <w:lastRenderedPageBreak/>
        <w:t>Notes Page</w:t>
      </w:r>
    </w:p>
    <w:p w14:paraId="503182E8" w14:textId="77777777" w:rsidR="0050422A" w:rsidRPr="007E4B94" w:rsidRDefault="0050422A" w:rsidP="0050422A">
      <w:pPr>
        <w:jc w:val="both"/>
        <w:rPr>
          <w:rFonts w:asciiTheme="minorHAnsi" w:hAnsiTheme="minorHAnsi" w:cs="Arial"/>
        </w:rPr>
        <w:sectPr w:rsidR="0050422A" w:rsidRPr="007E4B94" w:rsidSect="001F7D46">
          <w:type w:val="continuous"/>
          <w:pgSz w:w="11906" w:h="16838"/>
          <w:pgMar w:top="720" w:right="720" w:bottom="720" w:left="720" w:header="708" w:footer="708" w:gutter="0"/>
          <w:cols w:space="708"/>
          <w:docGrid w:linePitch="360"/>
        </w:sectPr>
      </w:pPr>
      <w:r w:rsidRPr="007E4B94">
        <w:rPr>
          <w:rFonts w:asciiTheme="minorHAnsi" w:hAnsiTheme="minorHAnsi"/>
          <w:noProof/>
        </w:rPr>
        <w:drawing>
          <wp:inline distT="0" distB="0" distL="0" distR="0" wp14:anchorId="1677F186" wp14:editId="12796318">
            <wp:extent cx="6551807" cy="9229061"/>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16959" cy="9320836"/>
                    </a:xfrm>
                    <a:prstGeom prst="rect">
                      <a:avLst/>
                    </a:prstGeom>
                    <a:noFill/>
                    <a:ln>
                      <a:noFill/>
                    </a:ln>
                  </pic:spPr>
                </pic:pic>
              </a:graphicData>
            </a:graphic>
          </wp:inline>
        </w:drawing>
      </w:r>
    </w:p>
    <w:p w14:paraId="7FB344C9" w14:textId="74BA74D3" w:rsidR="0050422A" w:rsidRDefault="004E0A67" w:rsidP="007E4B94">
      <w:pPr>
        <w:rPr>
          <w:rFonts w:asciiTheme="minorHAnsi" w:hAnsiTheme="minorHAnsi"/>
        </w:rPr>
      </w:pPr>
      <w:r>
        <w:rPr>
          <w:rFonts w:asciiTheme="minorHAnsi" w:hAnsiTheme="minorHAnsi" w:cs="Helvetica"/>
          <w:b/>
          <w:bCs/>
          <w:color w:val="000000" w:themeColor="text1"/>
          <w:kern w:val="36"/>
          <w:sz w:val="28"/>
          <w:szCs w:val="30"/>
          <w:u w:val="single"/>
        </w:rPr>
        <w:lastRenderedPageBreak/>
        <w:t>D) Positive Consumption Externalities (Merit Goods)</w:t>
      </w:r>
    </w:p>
    <w:p w14:paraId="7A127534" w14:textId="77777777" w:rsidR="0050422A" w:rsidRPr="0050422A" w:rsidRDefault="0050422A" w:rsidP="0050422A">
      <w:pPr>
        <w:rPr>
          <w:rFonts w:asciiTheme="minorHAnsi" w:hAnsiTheme="minorHAnsi"/>
        </w:rPr>
      </w:pPr>
    </w:p>
    <w:p w14:paraId="3020B6F1" w14:textId="312751CA" w:rsidR="0050422A" w:rsidRDefault="0050422A" w:rsidP="0050422A">
      <w:pPr>
        <w:rPr>
          <w:rFonts w:asciiTheme="minorHAnsi" w:hAnsiTheme="minorHAnsi"/>
        </w:rPr>
      </w:pPr>
    </w:p>
    <w:tbl>
      <w:tblPr>
        <w:tblStyle w:val="TableGrid"/>
        <w:tblW w:w="0" w:type="auto"/>
        <w:tblLook w:val="04A0" w:firstRow="1" w:lastRow="0" w:firstColumn="1" w:lastColumn="0" w:noHBand="0" w:noVBand="1"/>
      </w:tblPr>
      <w:tblGrid>
        <w:gridCol w:w="3247"/>
        <w:gridCol w:w="3485"/>
        <w:gridCol w:w="3486"/>
      </w:tblGrid>
      <w:tr w:rsidR="0050422A" w14:paraId="0FEE9B5B" w14:textId="77777777" w:rsidTr="00DC3E9F">
        <w:tc>
          <w:tcPr>
            <w:tcW w:w="10218" w:type="dxa"/>
            <w:gridSpan w:val="3"/>
          </w:tcPr>
          <w:p w14:paraId="6BAF5347" w14:textId="77777777" w:rsidR="0050422A" w:rsidRDefault="0050422A" w:rsidP="00DC3E9F">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w:t>
            </w:r>
            <w:r>
              <w:rPr>
                <w:rFonts w:asciiTheme="minorHAnsi" w:hAnsiTheme="minorHAnsi" w:cs="Helvetica"/>
                <w:bCs/>
                <w:color w:val="000000" w:themeColor="text1"/>
                <w:kern w:val="36"/>
                <w:szCs w:val="30"/>
              </w:rPr>
              <w:t xml:space="preserve"> Identify the MF:</w:t>
            </w:r>
          </w:p>
          <w:p w14:paraId="401AB15F"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5B13569D" w14:textId="77777777" w:rsidR="0050422A" w:rsidRPr="001E0774" w:rsidRDefault="0050422A" w:rsidP="00DC3E9F">
            <w:pPr>
              <w:spacing w:after="120" w:line="120" w:lineRule="atLeast"/>
              <w:rPr>
                <w:rFonts w:asciiTheme="minorHAnsi" w:hAnsiTheme="minorHAnsi" w:cs="Helvetica"/>
                <w:bCs/>
                <w:color w:val="000000" w:themeColor="text1"/>
                <w:kern w:val="36"/>
                <w:szCs w:val="30"/>
              </w:rPr>
            </w:pPr>
          </w:p>
        </w:tc>
      </w:tr>
      <w:tr w:rsidR="0050422A" w14:paraId="6B6B41C6" w14:textId="77777777" w:rsidTr="00DC3E9F">
        <w:tc>
          <w:tcPr>
            <w:tcW w:w="10218" w:type="dxa"/>
            <w:gridSpan w:val="3"/>
          </w:tcPr>
          <w:p w14:paraId="4FCAAF20" w14:textId="77777777" w:rsidR="0050422A" w:rsidRDefault="0050422A" w:rsidP="00DC3E9F">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ii)</w:t>
            </w:r>
            <w:r>
              <w:rPr>
                <w:rFonts w:asciiTheme="minorHAnsi" w:hAnsiTheme="minorHAnsi" w:cs="Helvetica"/>
                <w:bCs/>
                <w:color w:val="000000" w:themeColor="text1"/>
                <w:kern w:val="36"/>
                <w:szCs w:val="30"/>
              </w:rPr>
              <w:t xml:space="preserve"> Ap = provide an example of the MF in action:</w:t>
            </w:r>
          </w:p>
          <w:p w14:paraId="2DAD39E4"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69929C71"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3888993B" w14:textId="77777777" w:rsidR="0050422A" w:rsidRPr="001E0774" w:rsidRDefault="0050422A" w:rsidP="00DC3E9F">
            <w:pPr>
              <w:spacing w:after="120" w:line="120" w:lineRule="atLeast"/>
              <w:rPr>
                <w:rFonts w:asciiTheme="minorHAnsi" w:hAnsiTheme="minorHAnsi" w:cs="Helvetica"/>
                <w:bCs/>
                <w:color w:val="000000" w:themeColor="text1"/>
                <w:kern w:val="36"/>
                <w:szCs w:val="30"/>
              </w:rPr>
            </w:pPr>
          </w:p>
        </w:tc>
      </w:tr>
      <w:tr w:rsidR="0050422A" w14:paraId="50ECC284" w14:textId="77777777" w:rsidTr="00DC3E9F">
        <w:tc>
          <w:tcPr>
            <w:tcW w:w="3247" w:type="dxa"/>
          </w:tcPr>
          <w:p w14:paraId="0CC744DD" w14:textId="77777777" w:rsidR="0050422A" w:rsidRDefault="0050422A" w:rsidP="00DC3E9F">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iii)</w:t>
            </w:r>
            <w:r>
              <w:rPr>
                <w:rFonts w:asciiTheme="minorHAnsi" w:hAnsiTheme="minorHAnsi" w:cs="Helvetica"/>
                <w:bCs/>
                <w:color w:val="000000" w:themeColor="text1"/>
                <w:kern w:val="36"/>
                <w:szCs w:val="30"/>
              </w:rPr>
              <w:t xml:space="preserve"> Draw the MF on a diagram</w:t>
            </w:r>
          </w:p>
          <w:p w14:paraId="53A9968B"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2C013E8B"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46C9317D"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2F7C5DD4"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51286A8D"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168C8994" w14:textId="77777777" w:rsidR="0050422A" w:rsidRPr="0050422A" w:rsidRDefault="0050422A" w:rsidP="00DC3E9F">
            <w:pPr>
              <w:rPr>
                <w:rFonts w:asciiTheme="minorHAnsi" w:hAnsiTheme="minorHAnsi" w:cs="Helvetica"/>
                <w:szCs w:val="30"/>
              </w:rPr>
            </w:pPr>
          </w:p>
          <w:p w14:paraId="2886AAE4" w14:textId="77777777" w:rsidR="0050422A" w:rsidRPr="0050422A" w:rsidRDefault="0050422A" w:rsidP="00DC3E9F">
            <w:pPr>
              <w:rPr>
                <w:rFonts w:asciiTheme="minorHAnsi" w:hAnsiTheme="minorHAnsi" w:cs="Helvetica"/>
                <w:szCs w:val="30"/>
              </w:rPr>
            </w:pPr>
          </w:p>
          <w:p w14:paraId="5156A22D" w14:textId="77777777" w:rsidR="0050422A" w:rsidRPr="0050422A" w:rsidRDefault="0050422A" w:rsidP="00DC3E9F">
            <w:pPr>
              <w:rPr>
                <w:rFonts w:asciiTheme="minorHAnsi" w:hAnsiTheme="minorHAnsi" w:cs="Helvetica"/>
                <w:szCs w:val="30"/>
              </w:rPr>
            </w:pPr>
          </w:p>
        </w:tc>
        <w:tc>
          <w:tcPr>
            <w:tcW w:w="6971" w:type="dxa"/>
            <w:gridSpan w:val="2"/>
          </w:tcPr>
          <w:p w14:paraId="03987EC7" w14:textId="77777777" w:rsidR="0050422A" w:rsidRDefault="0050422A" w:rsidP="00DC3E9F">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iv)</w:t>
            </w:r>
            <w:r>
              <w:rPr>
                <w:rFonts w:asciiTheme="minorHAnsi" w:hAnsiTheme="minorHAnsi" w:cs="Helvetica"/>
                <w:bCs/>
                <w:color w:val="000000" w:themeColor="text1"/>
                <w:kern w:val="36"/>
                <w:szCs w:val="30"/>
              </w:rPr>
              <w:t xml:space="preserve"> With reference to the diagram, explain the MF</w:t>
            </w:r>
          </w:p>
          <w:p w14:paraId="0C445763"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34D92232"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0901989B"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1D482DE1"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7514D3B9"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3B0B48E2"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3AF7D680" w14:textId="77777777" w:rsidR="0050422A" w:rsidRPr="001E0774" w:rsidRDefault="0050422A" w:rsidP="00DC3E9F">
            <w:pPr>
              <w:spacing w:after="120" w:line="120" w:lineRule="atLeast"/>
              <w:rPr>
                <w:rFonts w:asciiTheme="minorHAnsi" w:hAnsiTheme="minorHAnsi" w:cs="Helvetica"/>
                <w:bCs/>
                <w:color w:val="000000" w:themeColor="text1"/>
                <w:kern w:val="36"/>
                <w:szCs w:val="30"/>
              </w:rPr>
            </w:pPr>
          </w:p>
        </w:tc>
      </w:tr>
      <w:tr w:rsidR="0050422A" w14:paraId="0A608FBF" w14:textId="77777777" w:rsidTr="00DC3E9F">
        <w:tc>
          <w:tcPr>
            <w:tcW w:w="10218" w:type="dxa"/>
            <w:gridSpan w:val="3"/>
          </w:tcPr>
          <w:p w14:paraId="25EF2FE0" w14:textId="77777777" w:rsidR="0050422A" w:rsidRDefault="0050422A" w:rsidP="00DC3E9F">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v)</w:t>
            </w:r>
            <w:r>
              <w:rPr>
                <w:rFonts w:asciiTheme="minorHAnsi" w:hAnsiTheme="minorHAnsi" w:cs="Helvetica"/>
                <w:bCs/>
                <w:color w:val="000000" w:themeColor="text1"/>
                <w:kern w:val="36"/>
                <w:szCs w:val="30"/>
              </w:rPr>
              <w:t xml:space="preserve"> An = Explain a Govt. intervention to reduce the MF (can you show the impact on a diagram?)</w:t>
            </w:r>
          </w:p>
          <w:p w14:paraId="640C69C2"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4B4218F5"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41C454E8"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23FA2352"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4E29CEDD"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34F1D877"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3D0A2173"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48B218E9"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73727E34" w14:textId="77777777" w:rsidR="0050422A" w:rsidRPr="001E0774" w:rsidRDefault="0050422A" w:rsidP="00DC3E9F">
            <w:pPr>
              <w:spacing w:after="120" w:line="120" w:lineRule="atLeast"/>
              <w:rPr>
                <w:rFonts w:asciiTheme="minorHAnsi" w:hAnsiTheme="minorHAnsi" w:cs="Helvetica"/>
                <w:bCs/>
                <w:color w:val="000000" w:themeColor="text1"/>
                <w:kern w:val="36"/>
                <w:szCs w:val="30"/>
              </w:rPr>
            </w:pPr>
          </w:p>
        </w:tc>
      </w:tr>
      <w:tr w:rsidR="0050422A" w14:paraId="6C8798B2" w14:textId="77777777" w:rsidTr="00DC3E9F">
        <w:tc>
          <w:tcPr>
            <w:tcW w:w="3247" w:type="dxa"/>
          </w:tcPr>
          <w:p w14:paraId="357759CB" w14:textId="77777777" w:rsidR="0050422A" w:rsidRDefault="0050422A" w:rsidP="00DC3E9F">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vi)</w:t>
            </w:r>
            <w:r>
              <w:rPr>
                <w:rFonts w:asciiTheme="minorHAnsi" w:hAnsiTheme="minorHAnsi" w:cs="Helvetica"/>
                <w:bCs/>
                <w:color w:val="000000" w:themeColor="text1"/>
                <w:kern w:val="36"/>
                <w:szCs w:val="30"/>
              </w:rPr>
              <w:t xml:space="preserve"> Ev 1</w:t>
            </w:r>
          </w:p>
          <w:p w14:paraId="3EBC9E8F"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651B974F"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6E8896DA"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09100B48"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478D73CA"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189FF3C9"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4B5832F8" w14:textId="77777777" w:rsidR="0050422A" w:rsidRPr="001E0774" w:rsidRDefault="0050422A" w:rsidP="00DC3E9F">
            <w:pPr>
              <w:spacing w:after="120" w:line="120" w:lineRule="atLeast"/>
              <w:rPr>
                <w:rFonts w:asciiTheme="minorHAnsi" w:hAnsiTheme="minorHAnsi" w:cs="Helvetica"/>
                <w:bCs/>
                <w:color w:val="000000" w:themeColor="text1"/>
                <w:kern w:val="36"/>
                <w:szCs w:val="30"/>
              </w:rPr>
            </w:pPr>
          </w:p>
        </w:tc>
        <w:tc>
          <w:tcPr>
            <w:tcW w:w="3485" w:type="dxa"/>
          </w:tcPr>
          <w:p w14:paraId="11A842D7" w14:textId="77777777" w:rsidR="0050422A" w:rsidRPr="001E0774" w:rsidRDefault="0050422A" w:rsidP="00DC3E9F">
            <w:pPr>
              <w:spacing w:after="120" w:line="120" w:lineRule="atLeast"/>
              <w:rPr>
                <w:rFonts w:asciiTheme="minorHAnsi" w:hAnsiTheme="minorHAnsi" w:cs="Helvetica"/>
                <w:bCs/>
                <w:color w:val="000000" w:themeColor="text1"/>
                <w:kern w:val="36"/>
                <w:szCs w:val="30"/>
              </w:rPr>
            </w:pPr>
            <w:r>
              <w:rPr>
                <w:rFonts w:asciiTheme="minorHAnsi" w:hAnsiTheme="minorHAnsi" w:cs="Helvetica"/>
                <w:bCs/>
                <w:color w:val="000000" w:themeColor="text1"/>
                <w:kern w:val="36"/>
                <w:szCs w:val="30"/>
              </w:rPr>
              <w:t>Ev 2</w:t>
            </w:r>
          </w:p>
        </w:tc>
        <w:tc>
          <w:tcPr>
            <w:tcW w:w="3486" w:type="dxa"/>
          </w:tcPr>
          <w:p w14:paraId="7F18F769" w14:textId="77777777" w:rsidR="0050422A" w:rsidRDefault="0050422A" w:rsidP="00DC3E9F">
            <w:pPr>
              <w:spacing w:after="120" w:line="120" w:lineRule="atLeast"/>
              <w:rPr>
                <w:rFonts w:asciiTheme="minorHAnsi" w:hAnsiTheme="minorHAnsi" w:cs="Helvetica"/>
                <w:bCs/>
                <w:color w:val="000000" w:themeColor="text1"/>
                <w:kern w:val="36"/>
                <w:szCs w:val="30"/>
              </w:rPr>
            </w:pPr>
            <w:r>
              <w:rPr>
                <w:rFonts w:asciiTheme="minorHAnsi" w:hAnsiTheme="minorHAnsi" w:cs="Helvetica"/>
                <w:bCs/>
                <w:color w:val="000000" w:themeColor="text1"/>
                <w:kern w:val="36"/>
                <w:szCs w:val="30"/>
              </w:rPr>
              <w:t>Ev 3</w:t>
            </w:r>
          </w:p>
          <w:p w14:paraId="7BD87805"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3A8141D7"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0BC7AFD9"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06B1CA0A"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6DA08991" w14:textId="77777777" w:rsidR="0050422A" w:rsidRDefault="0050422A" w:rsidP="00DC3E9F">
            <w:pPr>
              <w:spacing w:after="120" w:line="120" w:lineRule="atLeast"/>
              <w:rPr>
                <w:rFonts w:asciiTheme="minorHAnsi" w:hAnsiTheme="minorHAnsi" w:cs="Helvetica"/>
                <w:bCs/>
                <w:color w:val="000000" w:themeColor="text1"/>
                <w:kern w:val="36"/>
                <w:szCs w:val="30"/>
              </w:rPr>
            </w:pPr>
          </w:p>
          <w:p w14:paraId="42CA78C3" w14:textId="77777777" w:rsidR="0050422A" w:rsidRPr="001E0774" w:rsidRDefault="0050422A" w:rsidP="00DC3E9F">
            <w:pPr>
              <w:spacing w:after="120" w:line="120" w:lineRule="atLeast"/>
              <w:rPr>
                <w:rFonts w:asciiTheme="minorHAnsi" w:hAnsiTheme="minorHAnsi" w:cs="Helvetica"/>
                <w:bCs/>
                <w:color w:val="000000" w:themeColor="text1"/>
                <w:kern w:val="36"/>
                <w:szCs w:val="30"/>
              </w:rPr>
            </w:pPr>
          </w:p>
        </w:tc>
      </w:tr>
    </w:tbl>
    <w:p w14:paraId="3FC046BE" w14:textId="77777777" w:rsidR="00F83442" w:rsidRPr="007E4B94" w:rsidRDefault="00F83442" w:rsidP="00F83442">
      <w:pPr>
        <w:rPr>
          <w:rFonts w:asciiTheme="minorHAnsi" w:hAnsiTheme="minorHAnsi"/>
        </w:rPr>
      </w:pPr>
      <w:r w:rsidRPr="007E4B94">
        <w:rPr>
          <w:rFonts w:asciiTheme="minorHAnsi" w:hAnsiTheme="minorHAnsi" w:cs="Arial"/>
          <w:b/>
        </w:rPr>
        <w:lastRenderedPageBreak/>
        <w:t>Notes Page</w:t>
      </w:r>
    </w:p>
    <w:p w14:paraId="4E66C73B" w14:textId="77777777" w:rsidR="00F83442" w:rsidRPr="007E4B94" w:rsidRDefault="00F83442" w:rsidP="00F83442">
      <w:pPr>
        <w:jc w:val="both"/>
        <w:rPr>
          <w:rFonts w:asciiTheme="minorHAnsi" w:hAnsiTheme="minorHAnsi" w:cs="Arial"/>
        </w:rPr>
        <w:sectPr w:rsidR="00F83442" w:rsidRPr="007E4B94" w:rsidSect="001F7D46">
          <w:type w:val="continuous"/>
          <w:pgSz w:w="11906" w:h="16838"/>
          <w:pgMar w:top="720" w:right="720" w:bottom="720" w:left="720" w:header="708" w:footer="708" w:gutter="0"/>
          <w:cols w:space="708"/>
          <w:docGrid w:linePitch="360"/>
        </w:sectPr>
      </w:pPr>
      <w:r w:rsidRPr="007E4B94">
        <w:rPr>
          <w:rFonts w:asciiTheme="minorHAnsi" w:hAnsiTheme="minorHAnsi"/>
          <w:noProof/>
        </w:rPr>
        <w:drawing>
          <wp:inline distT="0" distB="0" distL="0" distR="0" wp14:anchorId="57F604F7" wp14:editId="14294C1A">
            <wp:extent cx="6551807" cy="9229061"/>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16959" cy="9320836"/>
                    </a:xfrm>
                    <a:prstGeom prst="rect">
                      <a:avLst/>
                    </a:prstGeom>
                    <a:noFill/>
                    <a:ln>
                      <a:noFill/>
                    </a:ln>
                  </pic:spPr>
                </pic:pic>
              </a:graphicData>
            </a:graphic>
          </wp:inline>
        </w:drawing>
      </w:r>
    </w:p>
    <w:p w14:paraId="090A4E28" w14:textId="2DC47D37" w:rsidR="00F83442" w:rsidRPr="00E94436" w:rsidRDefault="00DC3E9F" w:rsidP="00F83442">
      <w:pPr>
        <w:shd w:val="clear" w:color="auto" w:fill="FFFFFF"/>
        <w:spacing w:after="100" w:afterAutospacing="1" w:line="240" w:lineRule="atLeast"/>
        <w:jc w:val="center"/>
        <w:rPr>
          <w:rFonts w:asciiTheme="minorHAnsi" w:hAnsiTheme="minorHAnsi" w:cs="Helvetica"/>
          <w:b/>
          <w:bCs/>
          <w:color w:val="7030A0"/>
          <w:kern w:val="36"/>
          <w:sz w:val="28"/>
          <w:szCs w:val="30"/>
          <w:u w:val="single"/>
        </w:rPr>
      </w:pPr>
      <w:r>
        <w:rPr>
          <w:rFonts w:asciiTheme="minorHAnsi" w:hAnsiTheme="minorHAnsi" w:cs="Helvetica"/>
          <w:b/>
          <w:bCs/>
          <w:color w:val="7030A0"/>
          <w:kern w:val="36"/>
          <w:sz w:val="28"/>
          <w:szCs w:val="30"/>
          <w:u w:val="single"/>
        </w:rPr>
        <w:lastRenderedPageBreak/>
        <w:t>3. PUBLIC GOODS</w:t>
      </w:r>
    </w:p>
    <w:tbl>
      <w:tblPr>
        <w:tblStyle w:val="TableGrid"/>
        <w:tblW w:w="0" w:type="auto"/>
        <w:tblLook w:val="04A0" w:firstRow="1" w:lastRow="0" w:firstColumn="1" w:lastColumn="0" w:noHBand="0" w:noVBand="1"/>
      </w:tblPr>
      <w:tblGrid>
        <w:gridCol w:w="3247"/>
        <w:gridCol w:w="3485"/>
        <w:gridCol w:w="3486"/>
      </w:tblGrid>
      <w:tr w:rsidR="00F83442" w14:paraId="1ABAE31E" w14:textId="77777777" w:rsidTr="006C1558">
        <w:tc>
          <w:tcPr>
            <w:tcW w:w="10218" w:type="dxa"/>
            <w:gridSpan w:val="3"/>
          </w:tcPr>
          <w:p w14:paraId="5A0DFFE4" w14:textId="77777777" w:rsidR="00F83442" w:rsidRDefault="00F83442" w:rsidP="006C1558">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w:t>
            </w:r>
            <w:r>
              <w:rPr>
                <w:rFonts w:asciiTheme="minorHAnsi" w:hAnsiTheme="minorHAnsi" w:cs="Helvetica"/>
                <w:bCs/>
                <w:color w:val="000000" w:themeColor="text1"/>
                <w:kern w:val="36"/>
                <w:szCs w:val="30"/>
              </w:rPr>
              <w:t xml:space="preserve"> Identify the MF:</w:t>
            </w:r>
          </w:p>
          <w:p w14:paraId="661EB980"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43BF3E03" w14:textId="77777777" w:rsidR="00F83442" w:rsidRPr="001E0774" w:rsidRDefault="00F83442" w:rsidP="006C1558">
            <w:pPr>
              <w:spacing w:after="120" w:line="120" w:lineRule="atLeast"/>
              <w:rPr>
                <w:rFonts w:asciiTheme="minorHAnsi" w:hAnsiTheme="minorHAnsi" w:cs="Helvetica"/>
                <w:bCs/>
                <w:color w:val="000000" w:themeColor="text1"/>
                <w:kern w:val="36"/>
                <w:szCs w:val="30"/>
              </w:rPr>
            </w:pPr>
          </w:p>
        </w:tc>
      </w:tr>
      <w:tr w:rsidR="00F83442" w14:paraId="31447722" w14:textId="77777777" w:rsidTr="006C1558">
        <w:tc>
          <w:tcPr>
            <w:tcW w:w="10218" w:type="dxa"/>
            <w:gridSpan w:val="3"/>
          </w:tcPr>
          <w:p w14:paraId="0EA7AA34" w14:textId="77777777" w:rsidR="00F83442" w:rsidRDefault="00F83442" w:rsidP="006C1558">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ii)</w:t>
            </w:r>
            <w:r>
              <w:rPr>
                <w:rFonts w:asciiTheme="minorHAnsi" w:hAnsiTheme="minorHAnsi" w:cs="Helvetica"/>
                <w:bCs/>
                <w:color w:val="000000" w:themeColor="text1"/>
                <w:kern w:val="36"/>
                <w:szCs w:val="30"/>
              </w:rPr>
              <w:t xml:space="preserve"> Ap = provide an example of the MF in action:</w:t>
            </w:r>
          </w:p>
          <w:p w14:paraId="51393820"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1B2AF60C"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5A2DFCB4" w14:textId="77777777" w:rsidR="00F83442" w:rsidRPr="001E0774" w:rsidRDefault="00F83442" w:rsidP="006C1558">
            <w:pPr>
              <w:spacing w:after="120" w:line="120" w:lineRule="atLeast"/>
              <w:rPr>
                <w:rFonts w:asciiTheme="minorHAnsi" w:hAnsiTheme="minorHAnsi" w:cs="Helvetica"/>
                <w:bCs/>
                <w:color w:val="000000" w:themeColor="text1"/>
                <w:kern w:val="36"/>
                <w:szCs w:val="30"/>
              </w:rPr>
            </w:pPr>
          </w:p>
        </w:tc>
      </w:tr>
      <w:tr w:rsidR="00F83442" w14:paraId="3010A41A" w14:textId="77777777" w:rsidTr="006C1558">
        <w:tc>
          <w:tcPr>
            <w:tcW w:w="3247" w:type="dxa"/>
          </w:tcPr>
          <w:p w14:paraId="2A9B22DA" w14:textId="77777777" w:rsidR="00F83442" w:rsidRDefault="00F83442" w:rsidP="006C1558">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iii)</w:t>
            </w:r>
            <w:r>
              <w:rPr>
                <w:rFonts w:asciiTheme="minorHAnsi" w:hAnsiTheme="minorHAnsi" w:cs="Helvetica"/>
                <w:bCs/>
                <w:color w:val="000000" w:themeColor="text1"/>
                <w:kern w:val="36"/>
                <w:szCs w:val="30"/>
              </w:rPr>
              <w:t xml:space="preserve"> Draw the MF on a diagram</w:t>
            </w:r>
          </w:p>
          <w:p w14:paraId="1C94D452"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14A22070"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2AC32994"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1C1ED1C8"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6562B647"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16F7ACB8" w14:textId="77777777" w:rsidR="00F83442" w:rsidRPr="0050422A" w:rsidRDefault="00F83442" w:rsidP="006C1558">
            <w:pPr>
              <w:rPr>
                <w:rFonts w:asciiTheme="minorHAnsi" w:hAnsiTheme="minorHAnsi" w:cs="Helvetica"/>
                <w:szCs w:val="30"/>
              </w:rPr>
            </w:pPr>
          </w:p>
          <w:p w14:paraId="36A9CA0A" w14:textId="77777777" w:rsidR="00F83442" w:rsidRPr="0050422A" w:rsidRDefault="00F83442" w:rsidP="006C1558">
            <w:pPr>
              <w:rPr>
                <w:rFonts w:asciiTheme="minorHAnsi" w:hAnsiTheme="minorHAnsi" w:cs="Helvetica"/>
                <w:szCs w:val="30"/>
              </w:rPr>
            </w:pPr>
          </w:p>
          <w:p w14:paraId="2AB8A824" w14:textId="77777777" w:rsidR="00F83442" w:rsidRPr="0050422A" w:rsidRDefault="00F83442" w:rsidP="006C1558">
            <w:pPr>
              <w:rPr>
                <w:rFonts w:asciiTheme="minorHAnsi" w:hAnsiTheme="minorHAnsi" w:cs="Helvetica"/>
                <w:szCs w:val="30"/>
              </w:rPr>
            </w:pPr>
          </w:p>
        </w:tc>
        <w:tc>
          <w:tcPr>
            <w:tcW w:w="6971" w:type="dxa"/>
            <w:gridSpan w:val="2"/>
          </w:tcPr>
          <w:p w14:paraId="09174400" w14:textId="77777777" w:rsidR="00F83442" w:rsidRDefault="00F83442" w:rsidP="006C1558">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iv)</w:t>
            </w:r>
            <w:r>
              <w:rPr>
                <w:rFonts w:asciiTheme="minorHAnsi" w:hAnsiTheme="minorHAnsi" w:cs="Helvetica"/>
                <w:bCs/>
                <w:color w:val="000000" w:themeColor="text1"/>
                <w:kern w:val="36"/>
                <w:szCs w:val="30"/>
              </w:rPr>
              <w:t xml:space="preserve"> With reference to the diagram, explain the MF</w:t>
            </w:r>
          </w:p>
          <w:p w14:paraId="5C985C16"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5C1198A6"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2A19FE49"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423CF22A"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3722FF37"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54A59F2C"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70D82BAE" w14:textId="77777777" w:rsidR="00F83442" w:rsidRPr="001E0774" w:rsidRDefault="00F83442" w:rsidP="006C1558">
            <w:pPr>
              <w:spacing w:after="120" w:line="120" w:lineRule="atLeast"/>
              <w:rPr>
                <w:rFonts w:asciiTheme="minorHAnsi" w:hAnsiTheme="minorHAnsi" w:cs="Helvetica"/>
                <w:bCs/>
                <w:color w:val="000000" w:themeColor="text1"/>
                <w:kern w:val="36"/>
                <w:szCs w:val="30"/>
              </w:rPr>
            </w:pPr>
          </w:p>
        </w:tc>
      </w:tr>
      <w:tr w:rsidR="00F83442" w14:paraId="24634EF2" w14:textId="77777777" w:rsidTr="006C1558">
        <w:tc>
          <w:tcPr>
            <w:tcW w:w="10218" w:type="dxa"/>
            <w:gridSpan w:val="3"/>
          </w:tcPr>
          <w:p w14:paraId="097456E2" w14:textId="77777777" w:rsidR="00F83442" w:rsidRDefault="00F83442" w:rsidP="006C1558">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v)</w:t>
            </w:r>
            <w:r>
              <w:rPr>
                <w:rFonts w:asciiTheme="minorHAnsi" w:hAnsiTheme="minorHAnsi" w:cs="Helvetica"/>
                <w:bCs/>
                <w:color w:val="000000" w:themeColor="text1"/>
                <w:kern w:val="36"/>
                <w:szCs w:val="30"/>
              </w:rPr>
              <w:t xml:space="preserve"> An = Explain a Govt. intervention to reduce the MF (can you show the impact on a diagram?)</w:t>
            </w:r>
          </w:p>
          <w:p w14:paraId="4F35E2FC"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6151B0F1"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15FDEDC3"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49970E02"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43013719"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20AB81CA"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6E9EF5B3"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6344D3A1"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6277AE37" w14:textId="77777777" w:rsidR="00F83442" w:rsidRPr="001E0774" w:rsidRDefault="00F83442" w:rsidP="006C1558">
            <w:pPr>
              <w:spacing w:after="120" w:line="120" w:lineRule="atLeast"/>
              <w:rPr>
                <w:rFonts w:asciiTheme="minorHAnsi" w:hAnsiTheme="minorHAnsi" w:cs="Helvetica"/>
                <w:bCs/>
                <w:color w:val="000000" w:themeColor="text1"/>
                <w:kern w:val="36"/>
                <w:szCs w:val="30"/>
              </w:rPr>
            </w:pPr>
          </w:p>
        </w:tc>
      </w:tr>
      <w:tr w:rsidR="00F83442" w14:paraId="3357206B" w14:textId="77777777" w:rsidTr="006C1558">
        <w:tc>
          <w:tcPr>
            <w:tcW w:w="3247" w:type="dxa"/>
          </w:tcPr>
          <w:p w14:paraId="10D86106" w14:textId="77777777" w:rsidR="00F83442" w:rsidRDefault="00F83442" w:rsidP="006C1558">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vi)</w:t>
            </w:r>
            <w:r>
              <w:rPr>
                <w:rFonts w:asciiTheme="minorHAnsi" w:hAnsiTheme="minorHAnsi" w:cs="Helvetica"/>
                <w:bCs/>
                <w:color w:val="000000" w:themeColor="text1"/>
                <w:kern w:val="36"/>
                <w:szCs w:val="30"/>
              </w:rPr>
              <w:t xml:space="preserve"> Ev 1</w:t>
            </w:r>
          </w:p>
          <w:p w14:paraId="580EE51E"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4E7883BE"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0062F3AF"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6F2B2403"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65118412"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6C048DDD"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05C343A3" w14:textId="77777777" w:rsidR="00F83442" w:rsidRPr="001E0774" w:rsidRDefault="00F83442" w:rsidP="006C1558">
            <w:pPr>
              <w:spacing w:after="120" w:line="120" w:lineRule="atLeast"/>
              <w:rPr>
                <w:rFonts w:asciiTheme="minorHAnsi" w:hAnsiTheme="minorHAnsi" w:cs="Helvetica"/>
                <w:bCs/>
                <w:color w:val="000000" w:themeColor="text1"/>
                <w:kern w:val="36"/>
                <w:szCs w:val="30"/>
              </w:rPr>
            </w:pPr>
          </w:p>
        </w:tc>
        <w:tc>
          <w:tcPr>
            <w:tcW w:w="3485" w:type="dxa"/>
          </w:tcPr>
          <w:p w14:paraId="2F066A81" w14:textId="77777777" w:rsidR="00F83442" w:rsidRPr="001E0774" w:rsidRDefault="00F83442" w:rsidP="006C1558">
            <w:pPr>
              <w:spacing w:after="120" w:line="120" w:lineRule="atLeast"/>
              <w:rPr>
                <w:rFonts w:asciiTheme="minorHAnsi" w:hAnsiTheme="minorHAnsi" w:cs="Helvetica"/>
                <w:bCs/>
                <w:color w:val="000000" w:themeColor="text1"/>
                <w:kern w:val="36"/>
                <w:szCs w:val="30"/>
              </w:rPr>
            </w:pPr>
            <w:r>
              <w:rPr>
                <w:rFonts w:asciiTheme="minorHAnsi" w:hAnsiTheme="minorHAnsi" w:cs="Helvetica"/>
                <w:bCs/>
                <w:color w:val="000000" w:themeColor="text1"/>
                <w:kern w:val="36"/>
                <w:szCs w:val="30"/>
              </w:rPr>
              <w:t>Ev 2</w:t>
            </w:r>
          </w:p>
        </w:tc>
        <w:tc>
          <w:tcPr>
            <w:tcW w:w="3486" w:type="dxa"/>
          </w:tcPr>
          <w:p w14:paraId="2430A9BC" w14:textId="77777777" w:rsidR="00F83442" w:rsidRDefault="00F83442" w:rsidP="006C1558">
            <w:pPr>
              <w:spacing w:after="120" w:line="120" w:lineRule="atLeast"/>
              <w:rPr>
                <w:rFonts w:asciiTheme="minorHAnsi" w:hAnsiTheme="minorHAnsi" w:cs="Helvetica"/>
                <w:bCs/>
                <w:color w:val="000000" w:themeColor="text1"/>
                <w:kern w:val="36"/>
                <w:szCs w:val="30"/>
              </w:rPr>
            </w:pPr>
            <w:r>
              <w:rPr>
                <w:rFonts w:asciiTheme="minorHAnsi" w:hAnsiTheme="minorHAnsi" w:cs="Helvetica"/>
                <w:bCs/>
                <w:color w:val="000000" w:themeColor="text1"/>
                <w:kern w:val="36"/>
                <w:szCs w:val="30"/>
              </w:rPr>
              <w:t>Ev 3</w:t>
            </w:r>
          </w:p>
          <w:p w14:paraId="79EC6716"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7D3BB65E"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76D02C41"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2B3EC069"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21684D4B"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396A0539" w14:textId="77777777" w:rsidR="00F83442" w:rsidRPr="001E0774" w:rsidRDefault="00F83442" w:rsidP="006C1558">
            <w:pPr>
              <w:spacing w:after="120" w:line="120" w:lineRule="atLeast"/>
              <w:rPr>
                <w:rFonts w:asciiTheme="minorHAnsi" w:hAnsiTheme="minorHAnsi" w:cs="Helvetica"/>
                <w:bCs/>
                <w:color w:val="000000" w:themeColor="text1"/>
                <w:kern w:val="36"/>
                <w:szCs w:val="30"/>
              </w:rPr>
            </w:pPr>
          </w:p>
        </w:tc>
      </w:tr>
    </w:tbl>
    <w:p w14:paraId="3B074DEB" w14:textId="77777777" w:rsidR="00F83442" w:rsidRDefault="00F83442" w:rsidP="00F83442">
      <w:pPr>
        <w:rPr>
          <w:rFonts w:asciiTheme="minorHAnsi" w:hAnsiTheme="minorHAnsi" w:cs="Arial"/>
          <w:b/>
        </w:rPr>
      </w:pPr>
    </w:p>
    <w:p w14:paraId="0841A012" w14:textId="2244F648" w:rsidR="00F83442" w:rsidRPr="007E4B94" w:rsidRDefault="00F83442" w:rsidP="00F83442">
      <w:pPr>
        <w:rPr>
          <w:rFonts w:asciiTheme="minorHAnsi" w:hAnsiTheme="minorHAnsi"/>
        </w:rPr>
      </w:pPr>
      <w:r w:rsidRPr="007E4B94">
        <w:rPr>
          <w:rFonts w:asciiTheme="minorHAnsi" w:hAnsiTheme="minorHAnsi" w:cs="Arial"/>
          <w:b/>
        </w:rPr>
        <w:lastRenderedPageBreak/>
        <w:t>Notes Page</w:t>
      </w:r>
    </w:p>
    <w:p w14:paraId="58A68437" w14:textId="77777777" w:rsidR="00F83442" w:rsidRPr="007E4B94" w:rsidRDefault="00F83442" w:rsidP="00F83442">
      <w:pPr>
        <w:jc w:val="both"/>
        <w:rPr>
          <w:rFonts w:asciiTheme="minorHAnsi" w:hAnsiTheme="minorHAnsi" w:cs="Arial"/>
        </w:rPr>
        <w:sectPr w:rsidR="00F83442" w:rsidRPr="007E4B94" w:rsidSect="001F7D46">
          <w:type w:val="continuous"/>
          <w:pgSz w:w="11906" w:h="16838"/>
          <w:pgMar w:top="720" w:right="720" w:bottom="720" w:left="720" w:header="708" w:footer="708" w:gutter="0"/>
          <w:cols w:space="708"/>
          <w:docGrid w:linePitch="360"/>
        </w:sectPr>
      </w:pPr>
      <w:r w:rsidRPr="007E4B94">
        <w:rPr>
          <w:rFonts w:asciiTheme="minorHAnsi" w:hAnsiTheme="minorHAnsi"/>
          <w:noProof/>
        </w:rPr>
        <w:drawing>
          <wp:inline distT="0" distB="0" distL="0" distR="0" wp14:anchorId="20028B60" wp14:editId="1CA9A9E2">
            <wp:extent cx="6551807" cy="9229061"/>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16959" cy="9320836"/>
                    </a:xfrm>
                    <a:prstGeom prst="rect">
                      <a:avLst/>
                    </a:prstGeom>
                    <a:noFill/>
                    <a:ln>
                      <a:noFill/>
                    </a:ln>
                  </pic:spPr>
                </pic:pic>
              </a:graphicData>
            </a:graphic>
          </wp:inline>
        </w:drawing>
      </w:r>
    </w:p>
    <w:p w14:paraId="072B1C3C" w14:textId="67F62E0C" w:rsidR="00F83442" w:rsidRPr="00E94436" w:rsidRDefault="00F83442" w:rsidP="00F83442">
      <w:pPr>
        <w:shd w:val="clear" w:color="auto" w:fill="FFFFFF"/>
        <w:spacing w:after="100" w:afterAutospacing="1" w:line="240" w:lineRule="atLeast"/>
        <w:jc w:val="center"/>
        <w:rPr>
          <w:rFonts w:asciiTheme="minorHAnsi" w:hAnsiTheme="minorHAnsi" w:cs="Helvetica"/>
          <w:b/>
          <w:bCs/>
          <w:color w:val="7030A0"/>
          <w:kern w:val="36"/>
          <w:sz w:val="28"/>
          <w:szCs w:val="30"/>
          <w:u w:val="single"/>
        </w:rPr>
      </w:pPr>
      <w:r>
        <w:rPr>
          <w:rFonts w:asciiTheme="minorHAnsi" w:hAnsiTheme="minorHAnsi" w:cs="Helvetica"/>
          <w:b/>
          <w:bCs/>
          <w:color w:val="7030A0"/>
          <w:kern w:val="36"/>
          <w:sz w:val="28"/>
          <w:szCs w:val="30"/>
          <w:u w:val="single"/>
        </w:rPr>
        <w:lastRenderedPageBreak/>
        <w:t>4. LABOUR IMMOBILITY</w:t>
      </w:r>
    </w:p>
    <w:tbl>
      <w:tblPr>
        <w:tblStyle w:val="TableGrid"/>
        <w:tblW w:w="0" w:type="auto"/>
        <w:tblLook w:val="04A0" w:firstRow="1" w:lastRow="0" w:firstColumn="1" w:lastColumn="0" w:noHBand="0" w:noVBand="1"/>
      </w:tblPr>
      <w:tblGrid>
        <w:gridCol w:w="3247"/>
        <w:gridCol w:w="3485"/>
        <w:gridCol w:w="3486"/>
      </w:tblGrid>
      <w:tr w:rsidR="00F83442" w14:paraId="0B12B0F5" w14:textId="77777777" w:rsidTr="006C1558">
        <w:tc>
          <w:tcPr>
            <w:tcW w:w="10218" w:type="dxa"/>
            <w:gridSpan w:val="3"/>
          </w:tcPr>
          <w:p w14:paraId="1BE6CCA4" w14:textId="77777777" w:rsidR="00F83442" w:rsidRDefault="00F83442" w:rsidP="006C1558">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w:t>
            </w:r>
            <w:r>
              <w:rPr>
                <w:rFonts w:asciiTheme="minorHAnsi" w:hAnsiTheme="minorHAnsi" w:cs="Helvetica"/>
                <w:bCs/>
                <w:color w:val="000000" w:themeColor="text1"/>
                <w:kern w:val="36"/>
                <w:szCs w:val="30"/>
              </w:rPr>
              <w:t xml:space="preserve"> Identify the MF:</w:t>
            </w:r>
          </w:p>
          <w:p w14:paraId="004574D1"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039F231D" w14:textId="77777777" w:rsidR="00F83442" w:rsidRPr="001E0774" w:rsidRDefault="00F83442" w:rsidP="006C1558">
            <w:pPr>
              <w:spacing w:after="120" w:line="120" w:lineRule="atLeast"/>
              <w:rPr>
                <w:rFonts w:asciiTheme="minorHAnsi" w:hAnsiTheme="minorHAnsi" w:cs="Helvetica"/>
                <w:bCs/>
                <w:color w:val="000000" w:themeColor="text1"/>
                <w:kern w:val="36"/>
                <w:szCs w:val="30"/>
              </w:rPr>
            </w:pPr>
          </w:p>
        </w:tc>
      </w:tr>
      <w:tr w:rsidR="00F83442" w14:paraId="420784BA" w14:textId="77777777" w:rsidTr="006C1558">
        <w:tc>
          <w:tcPr>
            <w:tcW w:w="10218" w:type="dxa"/>
            <w:gridSpan w:val="3"/>
          </w:tcPr>
          <w:p w14:paraId="671B694D" w14:textId="77777777" w:rsidR="00F83442" w:rsidRDefault="00F83442" w:rsidP="006C1558">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ii)</w:t>
            </w:r>
            <w:r>
              <w:rPr>
                <w:rFonts w:asciiTheme="minorHAnsi" w:hAnsiTheme="minorHAnsi" w:cs="Helvetica"/>
                <w:bCs/>
                <w:color w:val="000000" w:themeColor="text1"/>
                <w:kern w:val="36"/>
                <w:szCs w:val="30"/>
              </w:rPr>
              <w:t xml:space="preserve"> Ap = provide an example of the MF in action:</w:t>
            </w:r>
          </w:p>
          <w:p w14:paraId="21A38EC5"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1AA8EAFE"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5D4BDA6E" w14:textId="77777777" w:rsidR="00F83442" w:rsidRPr="001E0774" w:rsidRDefault="00F83442" w:rsidP="006C1558">
            <w:pPr>
              <w:spacing w:after="120" w:line="120" w:lineRule="atLeast"/>
              <w:rPr>
                <w:rFonts w:asciiTheme="minorHAnsi" w:hAnsiTheme="minorHAnsi" w:cs="Helvetica"/>
                <w:bCs/>
                <w:color w:val="000000" w:themeColor="text1"/>
                <w:kern w:val="36"/>
                <w:szCs w:val="30"/>
              </w:rPr>
            </w:pPr>
          </w:p>
        </w:tc>
      </w:tr>
      <w:tr w:rsidR="00F83442" w14:paraId="5B5CC991" w14:textId="77777777" w:rsidTr="006C1558">
        <w:tc>
          <w:tcPr>
            <w:tcW w:w="3247" w:type="dxa"/>
          </w:tcPr>
          <w:p w14:paraId="357BBA73" w14:textId="77777777" w:rsidR="00F83442" w:rsidRDefault="00F83442" w:rsidP="006C1558">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iii)</w:t>
            </w:r>
            <w:r>
              <w:rPr>
                <w:rFonts w:asciiTheme="minorHAnsi" w:hAnsiTheme="minorHAnsi" w:cs="Helvetica"/>
                <w:bCs/>
                <w:color w:val="000000" w:themeColor="text1"/>
                <w:kern w:val="36"/>
                <w:szCs w:val="30"/>
              </w:rPr>
              <w:t xml:space="preserve"> Draw the MF on a diagram</w:t>
            </w:r>
          </w:p>
          <w:p w14:paraId="66AC9050"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0529324B"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187B29EF"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480482A0"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701414EE"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4D73E260" w14:textId="77777777" w:rsidR="00F83442" w:rsidRPr="0050422A" w:rsidRDefault="00F83442" w:rsidP="006C1558">
            <w:pPr>
              <w:rPr>
                <w:rFonts w:asciiTheme="minorHAnsi" w:hAnsiTheme="minorHAnsi" w:cs="Helvetica"/>
                <w:szCs w:val="30"/>
              </w:rPr>
            </w:pPr>
          </w:p>
          <w:p w14:paraId="71C056B6" w14:textId="77777777" w:rsidR="00F83442" w:rsidRPr="0050422A" w:rsidRDefault="00F83442" w:rsidP="006C1558">
            <w:pPr>
              <w:rPr>
                <w:rFonts w:asciiTheme="minorHAnsi" w:hAnsiTheme="minorHAnsi" w:cs="Helvetica"/>
                <w:szCs w:val="30"/>
              </w:rPr>
            </w:pPr>
          </w:p>
          <w:p w14:paraId="7ACB7C26" w14:textId="77777777" w:rsidR="00F83442" w:rsidRPr="0050422A" w:rsidRDefault="00F83442" w:rsidP="006C1558">
            <w:pPr>
              <w:rPr>
                <w:rFonts w:asciiTheme="minorHAnsi" w:hAnsiTheme="minorHAnsi" w:cs="Helvetica"/>
                <w:szCs w:val="30"/>
              </w:rPr>
            </w:pPr>
          </w:p>
        </w:tc>
        <w:tc>
          <w:tcPr>
            <w:tcW w:w="6971" w:type="dxa"/>
            <w:gridSpan w:val="2"/>
          </w:tcPr>
          <w:p w14:paraId="6B66BDB4" w14:textId="77777777" w:rsidR="00F83442" w:rsidRDefault="00F83442" w:rsidP="006C1558">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iv)</w:t>
            </w:r>
            <w:r>
              <w:rPr>
                <w:rFonts w:asciiTheme="minorHAnsi" w:hAnsiTheme="minorHAnsi" w:cs="Helvetica"/>
                <w:bCs/>
                <w:color w:val="000000" w:themeColor="text1"/>
                <w:kern w:val="36"/>
                <w:szCs w:val="30"/>
              </w:rPr>
              <w:t xml:space="preserve"> With reference to the diagram, explain the MF</w:t>
            </w:r>
          </w:p>
          <w:p w14:paraId="5F88A4FD"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182E6ED4"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485E8A97"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6DF798F2"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4EB370CD"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54FB5019"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483CB0F0" w14:textId="77777777" w:rsidR="00F83442" w:rsidRPr="001E0774" w:rsidRDefault="00F83442" w:rsidP="006C1558">
            <w:pPr>
              <w:spacing w:after="120" w:line="120" w:lineRule="atLeast"/>
              <w:rPr>
                <w:rFonts w:asciiTheme="minorHAnsi" w:hAnsiTheme="minorHAnsi" w:cs="Helvetica"/>
                <w:bCs/>
                <w:color w:val="000000" w:themeColor="text1"/>
                <w:kern w:val="36"/>
                <w:szCs w:val="30"/>
              </w:rPr>
            </w:pPr>
          </w:p>
        </w:tc>
      </w:tr>
      <w:tr w:rsidR="00F83442" w14:paraId="7D52F869" w14:textId="77777777" w:rsidTr="006C1558">
        <w:tc>
          <w:tcPr>
            <w:tcW w:w="10218" w:type="dxa"/>
            <w:gridSpan w:val="3"/>
          </w:tcPr>
          <w:p w14:paraId="11ADAC7A" w14:textId="77777777" w:rsidR="00F83442" w:rsidRDefault="00F83442" w:rsidP="006C1558">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v)</w:t>
            </w:r>
            <w:r>
              <w:rPr>
                <w:rFonts w:asciiTheme="minorHAnsi" w:hAnsiTheme="minorHAnsi" w:cs="Helvetica"/>
                <w:bCs/>
                <w:color w:val="000000" w:themeColor="text1"/>
                <w:kern w:val="36"/>
                <w:szCs w:val="30"/>
              </w:rPr>
              <w:t xml:space="preserve"> An = Explain a Govt. intervention to reduce the MF (can you show the impact on a diagram?)</w:t>
            </w:r>
          </w:p>
          <w:p w14:paraId="4EBE6DE8"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7A8B2FD9"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48B79E7A"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474797E5"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209B0369"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75DE971A"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7757B6FB"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7B13A2CE"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3B59C122" w14:textId="77777777" w:rsidR="00F83442" w:rsidRPr="001E0774" w:rsidRDefault="00F83442" w:rsidP="006C1558">
            <w:pPr>
              <w:spacing w:after="120" w:line="120" w:lineRule="atLeast"/>
              <w:rPr>
                <w:rFonts w:asciiTheme="minorHAnsi" w:hAnsiTheme="minorHAnsi" w:cs="Helvetica"/>
                <w:bCs/>
                <w:color w:val="000000" w:themeColor="text1"/>
                <w:kern w:val="36"/>
                <w:szCs w:val="30"/>
              </w:rPr>
            </w:pPr>
          </w:p>
        </w:tc>
      </w:tr>
      <w:tr w:rsidR="00F83442" w14:paraId="4EB0DFB4" w14:textId="77777777" w:rsidTr="006C1558">
        <w:tc>
          <w:tcPr>
            <w:tcW w:w="3247" w:type="dxa"/>
          </w:tcPr>
          <w:p w14:paraId="7310C3C9" w14:textId="77777777" w:rsidR="00F83442" w:rsidRDefault="00F83442" w:rsidP="006C1558">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vi)</w:t>
            </w:r>
            <w:r>
              <w:rPr>
                <w:rFonts w:asciiTheme="minorHAnsi" w:hAnsiTheme="minorHAnsi" w:cs="Helvetica"/>
                <w:bCs/>
                <w:color w:val="000000" w:themeColor="text1"/>
                <w:kern w:val="36"/>
                <w:szCs w:val="30"/>
              </w:rPr>
              <w:t xml:space="preserve"> Ev 1</w:t>
            </w:r>
          </w:p>
          <w:p w14:paraId="6533E8BC"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137451BC"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7070602D"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2226981C"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3DA62418"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29C36FDB"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49A6F4CE" w14:textId="77777777" w:rsidR="00F83442" w:rsidRPr="001E0774" w:rsidRDefault="00F83442" w:rsidP="006C1558">
            <w:pPr>
              <w:spacing w:after="120" w:line="120" w:lineRule="atLeast"/>
              <w:rPr>
                <w:rFonts w:asciiTheme="minorHAnsi" w:hAnsiTheme="minorHAnsi" w:cs="Helvetica"/>
                <w:bCs/>
                <w:color w:val="000000" w:themeColor="text1"/>
                <w:kern w:val="36"/>
                <w:szCs w:val="30"/>
              </w:rPr>
            </w:pPr>
          </w:p>
        </w:tc>
        <w:tc>
          <w:tcPr>
            <w:tcW w:w="3485" w:type="dxa"/>
          </w:tcPr>
          <w:p w14:paraId="250A7148" w14:textId="77777777" w:rsidR="00F83442" w:rsidRPr="001E0774" w:rsidRDefault="00F83442" w:rsidP="006C1558">
            <w:pPr>
              <w:spacing w:after="120" w:line="120" w:lineRule="atLeast"/>
              <w:rPr>
                <w:rFonts w:asciiTheme="minorHAnsi" w:hAnsiTheme="minorHAnsi" w:cs="Helvetica"/>
                <w:bCs/>
                <w:color w:val="000000" w:themeColor="text1"/>
                <w:kern w:val="36"/>
                <w:szCs w:val="30"/>
              </w:rPr>
            </w:pPr>
            <w:r>
              <w:rPr>
                <w:rFonts w:asciiTheme="minorHAnsi" w:hAnsiTheme="minorHAnsi" w:cs="Helvetica"/>
                <w:bCs/>
                <w:color w:val="000000" w:themeColor="text1"/>
                <w:kern w:val="36"/>
                <w:szCs w:val="30"/>
              </w:rPr>
              <w:t>Ev 2</w:t>
            </w:r>
          </w:p>
        </w:tc>
        <w:tc>
          <w:tcPr>
            <w:tcW w:w="3486" w:type="dxa"/>
          </w:tcPr>
          <w:p w14:paraId="1CA8A6F5" w14:textId="77777777" w:rsidR="00F83442" w:rsidRDefault="00F83442" w:rsidP="006C1558">
            <w:pPr>
              <w:spacing w:after="120" w:line="120" w:lineRule="atLeast"/>
              <w:rPr>
                <w:rFonts w:asciiTheme="minorHAnsi" w:hAnsiTheme="minorHAnsi" w:cs="Helvetica"/>
                <w:bCs/>
                <w:color w:val="000000" w:themeColor="text1"/>
                <w:kern w:val="36"/>
                <w:szCs w:val="30"/>
              </w:rPr>
            </w:pPr>
            <w:r>
              <w:rPr>
                <w:rFonts w:asciiTheme="minorHAnsi" w:hAnsiTheme="minorHAnsi" w:cs="Helvetica"/>
                <w:bCs/>
                <w:color w:val="000000" w:themeColor="text1"/>
                <w:kern w:val="36"/>
                <w:szCs w:val="30"/>
              </w:rPr>
              <w:t>Ev 3</w:t>
            </w:r>
          </w:p>
          <w:p w14:paraId="0D19C9A4"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31595ABE"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4BFAED69"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7472AC6F"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6E4E0F9D" w14:textId="77777777" w:rsidR="00F83442" w:rsidRDefault="00F83442" w:rsidP="006C1558">
            <w:pPr>
              <w:spacing w:after="120" w:line="120" w:lineRule="atLeast"/>
              <w:rPr>
                <w:rFonts w:asciiTheme="minorHAnsi" w:hAnsiTheme="minorHAnsi" w:cs="Helvetica"/>
                <w:bCs/>
                <w:color w:val="000000" w:themeColor="text1"/>
                <w:kern w:val="36"/>
                <w:szCs w:val="30"/>
              </w:rPr>
            </w:pPr>
          </w:p>
          <w:p w14:paraId="43B9EC73" w14:textId="77777777" w:rsidR="00F83442" w:rsidRPr="001E0774" w:rsidRDefault="00F83442" w:rsidP="006C1558">
            <w:pPr>
              <w:spacing w:after="120" w:line="120" w:lineRule="atLeast"/>
              <w:rPr>
                <w:rFonts w:asciiTheme="minorHAnsi" w:hAnsiTheme="minorHAnsi" w:cs="Helvetica"/>
                <w:bCs/>
                <w:color w:val="000000" w:themeColor="text1"/>
                <w:kern w:val="36"/>
                <w:szCs w:val="30"/>
              </w:rPr>
            </w:pPr>
          </w:p>
        </w:tc>
      </w:tr>
    </w:tbl>
    <w:p w14:paraId="7282D3C1" w14:textId="77777777" w:rsidR="00F83442" w:rsidRPr="0050422A" w:rsidRDefault="00F83442" w:rsidP="00F83442">
      <w:pPr>
        <w:rPr>
          <w:rFonts w:asciiTheme="minorHAnsi" w:hAnsiTheme="minorHAnsi"/>
        </w:rPr>
      </w:pPr>
    </w:p>
    <w:p w14:paraId="52351064" w14:textId="77777777" w:rsidR="00A5670E" w:rsidRPr="007E4B94" w:rsidRDefault="00A5670E" w:rsidP="00A5670E">
      <w:pPr>
        <w:rPr>
          <w:rFonts w:asciiTheme="minorHAnsi" w:hAnsiTheme="minorHAnsi"/>
        </w:rPr>
      </w:pPr>
      <w:r w:rsidRPr="007E4B94">
        <w:rPr>
          <w:rFonts w:asciiTheme="minorHAnsi" w:hAnsiTheme="minorHAnsi" w:cs="Arial"/>
          <w:b/>
        </w:rPr>
        <w:lastRenderedPageBreak/>
        <w:t>Notes Page</w:t>
      </w:r>
    </w:p>
    <w:p w14:paraId="58C2B6F3" w14:textId="77777777" w:rsidR="00A5670E" w:rsidRPr="007E4B94" w:rsidRDefault="00A5670E" w:rsidP="00A5670E">
      <w:pPr>
        <w:jc w:val="both"/>
        <w:rPr>
          <w:rFonts w:asciiTheme="minorHAnsi" w:hAnsiTheme="minorHAnsi" w:cs="Arial"/>
        </w:rPr>
        <w:sectPr w:rsidR="00A5670E" w:rsidRPr="007E4B94" w:rsidSect="001F7D46">
          <w:type w:val="continuous"/>
          <w:pgSz w:w="11906" w:h="16838"/>
          <w:pgMar w:top="720" w:right="720" w:bottom="720" w:left="720" w:header="708" w:footer="708" w:gutter="0"/>
          <w:cols w:space="708"/>
          <w:docGrid w:linePitch="360"/>
        </w:sectPr>
      </w:pPr>
      <w:r w:rsidRPr="007E4B94">
        <w:rPr>
          <w:rFonts w:asciiTheme="minorHAnsi" w:hAnsiTheme="minorHAnsi"/>
          <w:noProof/>
        </w:rPr>
        <w:drawing>
          <wp:inline distT="0" distB="0" distL="0" distR="0" wp14:anchorId="41802F6F" wp14:editId="6DA87E60">
            <wp:extent cx="6551807" cy="9229061"/>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16959" cy="9320836"/>
                    </a:xfrm>
                    <a:prstGeom prst="rect">
                      <a:avLst/>
                    </a:prstGeom>
                    <a:noFill/>
                    <a:ln>
                      <a:noFill/>
                    </a:ln>
                  </pic:spPr>
                </pic:pic>
              </a:graphicData>
            </a:graphic>
          </wp:inline>
        </w:drawing>
      </w:r>
    </w:p>
    <w:p w14:paraId="40F17453" w14:textId="5531FB43" w:rsidR="00A5670E" w:rsidRPr="00E94436" w:rsidRDefault="00A5670E" w:rsidP="00A5670E">
      <w:pPr>
        <w:shd w:val="clear" w:color="auto" w:fill="FFFFFF"/>
        <w:spacing w:after="100" w:afterAutospacing="1" w:line="240" w:lineRule="atLeast"/>
        <w:jc w:val="center"/>
        <w:rPr>
          <w:rFonts w:asciiTheme="minorHAnsi" w:hAnsiTheme="minorHAnsi" w:cs="Helvetica"/>
          <w:b/>
          <w:bCs/>
          <w:color w:val="7030A0"/>
          <w:kern w:val="36"/>
          <w:sz w:val="28"/>
          <w:szCs w:val="30"/>
          <w:u w:val="single"/>
        </w:rPr>
      </w:pPr>
      <w:r>
        <w:rPr>
          <w:rFonts w:asciiTheme="minorHAnsi" w:hAnsiTheme="minorHAnsi" w:cs="Helvetica"/>
          <w:b/>
          <w:bCs/>
          <w:color w:val="7030A0"/>
          <w:kern w:val="36"/>
          <w:sz w:val="28"/>
          <w:szCs w:val="30"/>
          <w:u w:val="single"/>
        </w:rPr>
        <w:lastRenderedPageBreak/>
        <w:t>5. INEQUALITY</w:t>
      </w:r>
    </w:p>
    <w:tbl>
      <w:tblPr>
        <w:tblStyle w:val="TableGrid"/>
        <w:tblW w:w="0" w:type="auto"/>
        <w:tblLook w:val="04A0" w:firstRow="1" w:lastRow="0" w:firstColumn="1" w:lastColumn="0" w:noHBand="0" w:noVBand="1"/>
      </w:tblPr>
      <w:tblGrid>
        <w:gridCol w:w="3247"/>
        <w:gridCol w:w="3485"/>
        <w:gridCol w:w="3486"/>
      </w:tblGrid>
      <w:tr w:rsidR="00A5670E" w14:paraId="314BE9DC" w14:textId="77777777" w:rsidTr="006C1558">
        <w:tc>
          <w:tcPr>
            <w:tcW w:w="10218" w:type="dxa"/>
            <w:gridSpan w:val="3"/>
          </w:tcPr>
          <w:p w14:paraId="0A086B26" w14:textId="77777777" w:rsidR="00A5670E" w:rsidRDefault="00A5670E" w:rsidP="006C1558">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w:t>
            </w:r>
            <w:r>
              <w:rPr>
                <w:rFonts w:asciiTheme="minorHAnsi" w:hAnsiTheme="minorHAnsi" w:cs="Helvetica"/>
                <w:bCs/>
                <w:color w:val="000000" w:themeColor="text1"/>
                <w:kern w:val="36"/>
                <w:szCs w:val="30"/>
              </w:rPr>
              <w:t xml:space="preserve"> Identify the MF:</w:t>
            </w:r>
          </w:p>
          <w:p w14:paraId="00033FDD"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17B5B776" w14:textId="77777777" w:rsidR="00A5670E" w:rsidRPr="001E0774" w:rsidRDefault="00A5670E" w:rsidP="006C1558">
            <w:pPr>
              <w:spacing w:after="120" w:line="120" w:lineRule="atLeast"/>
              <w:rPr>
                <w:rFonts w:asciiTheme="minorHAnsi" w:hAnsiTheme="minorHAnsi" w:cs="Helvetica"/>
                <w:bCs/>
                <w:color w:val="000000" w:themeColor="text1"/>
                <w:kern w:val="36"/>
                <w:szCs w:val="30"/>
              </w:rPr>
            </w:pPr>
          </w:p>
        </w:tc>
      </w:tr>
      <w:tr w:rsidR="00A5670E" w14:paraId="39B89160" w14:textId="77777777" w:rsidTr="006C1558">
        <w:tc>
          <w:tcPr>
            <w:tcW w:w="10218" w:type="dxa"/>
            <w:gridSpan w:val="3"/>
          </w:tcPr>
          <w:p w14:paraId="485762DE" w14:textId="77777777" w:rsidR="00A5670E" w:rsidRDefault="00A5670E" w:rsidP="006C1558">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ii)</w:t>
            </w:r>
            <w:r>
              <w:rPr>
                <w:rFonts w:asciiTheme="minorHAnsi" w:hAnsiTheme="minorHAnsi" w:cs="Helvetica"/>
                <w:bCs/>
                <w:color w:val="000000" w:themeColor="text1"/>
                <w:kern w:val="36"/>
                <w:szCs w:val="30"/>
              </w:rPr>
              <w:t xml:space="preserve"> Ap = provide an example of the MF in action:</w:t>
            </w:r>
          </w:p>
          <w:p w14:paraId="5B78BAD9"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41A4F10C"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6FC02782" w14:textId="77777777" w:rsidR="00A5670E" w:rsidRPr="001E0774" w:rsidRDefault="00A5670E" w:rsidP="006C1558">
            <w:pPr>
              <w:spacing w:after="120" w:line="120" w:lineRule="atLeast"/>
              <w:rPr>
                <w:rFonts w:asciiTheme="minorHAnsi" w:hAnsiTheme="minorHAnsi" w:cs="Helvetica"/>
                <w:bCs/>
                <w:color w:val="000000" w:themeColor="text1"/>
                <w:kern w:val="36"/>
                <w:szCs w:val="30"/>
              </w:rPr>
            </w:pPr>
          </w:p>
        </w:tc>
      </w:tr>
      <w:tr w:rsidR="00A5670E" w14:paraId="160D6EC1" w14:textId="77777777" w:rsidTr="006C1558">
        <w:tc>
          <w:tcPr>
            <w:tcW w:w="3247" w:type="dxa"/>
          </w:tcPr>
          <w:p w14:paraId="78ADE01F" w14:textId="77777777" w:rsidR="00A5670E" w:rsidRDefault="00A5670E" w:rsidP="006C1558">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iii)</w:t>
            </w:r>
            <w:r>
              <w:rPr>
                <w:rFonts w:asciiTheme="minorHAnsi" w:hAnsiTheme="minorHAnsi" w:cs="Helvetica"/>
                <w:bCs/>
                <w:color w:val="000000" w:themeColor="text1"/>
                <w:kern w:val="36"/>
                <w:szCs w:val="30"/>
              </w:rPr>
              <w:t xml:space="preserve"> Draw the MF on a diagram</w:t>
            </w:r>
          </w:p>
          <w:p w14:paraId="417BF3B5"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4B4136B4"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1FDC69F7"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65D9E2A6"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72D8E3CD"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05A82617" w14:textId="77777777" w:rsidR="00A5670E" w:rsidRPr="0050422A" w:rsidRDefault="00A5670E" w:rsidP="006C1558">
            <w:pPr>
              <w:rPr>
                <w:rFonts w:asciiTheme="minorHAnsi" w:hAnsiTheme="minorHAnsi" w:cs="Helvetica"/>
                <w:szCs w:val="30"/>
              </w:rPr>
            </w:pPr>
          </w:p>
          <w:p w14:paraId="1EC9E227" w14:textId="77777777" w:rsidR="00A5670E" w:rsidRPr="0050422A" w:rsidRDefault="00A5670E" w:rsidP="006C1558">
            <w:pPr>
              <w:rPr>
                <w:rFonts w:asciiTheme="minorHAnsi" w:hAnsiTheme="minorHAnsi" w:cs="Helvetica"/>
                <w:szCs w:val="30"/>
              </w:rPr>
            </w:pPr>
          </w:p>
          <w:p w14:paraId="41F5A292" w14:textId="77777777" w:rsidR="00A5670E" w:rsidRPr="0050422A" w:rsidRDefault="00A5670E" w:rsidP="006C1558">
            <w:pPr>
              <w:rPr>
                <w:rFonts w:asciiTheme="minorHAnsi" w:hAnsiTheme="minorHAnsi" w:cs="Helvetica"/>
                <w:szCs w:val="30"/>
              </w:rPr>
            </w:pPr>
          </w:p>
        </w:tc>
        <w:tc>
          <w:tcPr>
            <w:tcW w:w="6971" w:type="dxa"/>
            <w:gridSpan w:val="2"/>
          </w:tcPr>
          <w:p w14:paraId="076AA1EB" w14:textId="77777777" w:rsidR="00A5670E" w:rsidRDefault="00A5670E" w:rsidP="006C1558">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iv)</w:t>
            </w:r>
            <w:r>
              <w:rPr>
                <w:rFonts w:asciiTheme="minorHAnsi" w:hAnsiTheme="minorHAnsi" w:cs="Helvetica"/>
                <w:bCs/>
                <w:color w:val="000000" w:themeColor="text1"/>
                <w:kern w:val="36"/>
                <w:szCs w:val="30"/>
              </w:rPr>
              <w:t xml:space="preserve"> With reference to the diagram, explain the MF</w:t>
            </w:r>
          </w:p>
          <w:p w14:paraId="20D276E9"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45288782"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3EE36F47"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3630C398"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07CC7F08"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4B31FD18"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57C75B7B" w14:textId="77777777" w:rsidR="00A5670E" w:rsidRPr="001E0774" w:rsidRDefault="00A5670E" w:rsidP="006C1558">
            <w:pPr>
              <w:spacing w:after="120" w:line="120" w:lineRule="atLeast"/>
              <w:rPr>
                <w:rFonts w:asciiTheme="minorHAnsi" w:hAnsiTheme="minorHAnsi" w:cs="Helvetica"/>
                <w:bCs/>
                <w:color w:val="000000" w:themeColor="text1"/>
                <w:kern w:val="36"/>
                <w:szCs w:val="30"/>
              </w:rPr>
            </w:pPr>
          </w:p>
        </w:tc>
      </w:tr>
      <w:tr w:rsidR="00A5670E" w14:paraId="0F4EC7D0" w14:textId="77777777" w:rsidTr="006C1558">
        <w:tc>
          <w:tcPr>
            <w:tcW w:w="10218" w:type="dxa"/>
            <w:gridSpan w:val="3"/>
          </w:tcPr>
          <w:p w14:paraId="1C5E9943" w14:textId="77777777" w:rsidR="00A5670E" w:rsidRDefault="00A5670E" w:rsidP="006C1558">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v)</w:t>
            </w:r>
            <w:r>
              <w:rPr>
                <w:rFonts w:asciiTheme="minorHAnsi" w:hAnsiTheme="minorHAnsi" w:cs="Helvetica"/>
                <w:bCs/>
                <w:color w:val="000000" w:themeColor="text1"/>
                <w:kern w:val="36"/>
                <w:szCs w:val="30"/>
              </w:rPr>
              <w:t xml:space="preserve"> An = Explain a Govt. intervention to reduce the MF (can you show the impact on a diagram?)</w:t>
            </w:r>
          </w:p>
          <w:p w14:paraId="742A6D30"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1AABC014"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49F479A2"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42EB28CC"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5288F7FE"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6B9EBBF7"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439DD3C3"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18D1C260"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421A8AE2" w14:textId="77777777" w:rsidR="00A5670E" w:rsidRPr="001E0774" w:rsidRDefault="00A5670E" w:rsidP="006C1558">
            <w:pPr>
              <w:spacing w:after="120" w:line="120" w:lineRule="atLeast"/>
              <w:rPr>
                <w:rFonts w:asciiTheme="minorHAnsi" w:hAnsiTheme="minorHAnsi" w:cs="Helvetica"/>
                <w:bCs/>
                <w:color w:val="000000" w:themeColor="text1"/>
                <w:kern w:val="36"/>
                <w:szCs w:val="30"/>
              </w:rPr>
            </w:pPr>
          </w:p>
        </w:tc>
      </w:tr>
      <w:tr w:rsidR="00A5670E" w14:paraId="7B1F0A52" w14:textId="77777777" w:rsidTr="006C1558">
        <w:tc>
          <w:tcPr>
            <w:tcW w:w="3247" w:type="dxa"/>
          </w:tcPr>
          <w:p w14:paraId="5C542385" w14:textId="77777777" w:rsidR="00A5670E" w:rsidRDefault="00A5670E" w:rsidP="006C1558">
            <w:pPr>
              <w:spacing w:after="120" w:line="120" w:lineRule="atLeast"/>
              <w:rPr>
                <w:rFonts w:asciiTheme="minorHAnsi" w:hAnsiTheme="minorHAnsi" w:cs="Helvetica"/>
                <w:bCs/>
                <w:color w:val="000000" w:themeColor="text1"/>
                <w:kern w:val="36"/>
                <w:szCs w:val="30"/>
              </w:rPr>
            </w:pPr>
            <w:r w:rsidRPr="0050422A">
              <w:rPr>
                <w:rFonts w:asciiTheme="minorHAnsi" w:hAnsiTheme="minorHAnsi" w:cs="Helvetica"/>
                <w:b/>
                <w:bCs/>
                <w:color w:val="000000" w:themeColor="text1"/>
                <w:kern w:val="36"/>
                <w:szCs w:val="30"/>
              </w:rPr>
              <w:t>vi)</w:t>
            </w:r>
            <w:r>
              <w:rPr>
                <w:rFonts w:asciiTheme="minorHAnsi" w:hAnsiTheme="minorHAnsi" w:cs="Helvetica"/>
                <w:bCs/>
                <w:color w:val="000000" w:themeColor="text1"/>
                <w:kern w:val="36"/>
                <w:szCs w:val="30"/>
              </w:rPr>
              <w:t xml:space="preserve"> Ev 1</w:t>
            </w:r>
          </w:p>
          <w:p w14:paraId="22E37E8F"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0C7AF43E"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63F89C27"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538B75C2"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28317B67"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0D57F5CA"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027CF1EC" w14:textId="77777777" w:rsidR="00A5670E" w:rsidRPr="001E0774" w:rsidRDefault="00A5670E" w:rsidP="006C1558">
            <w:pPr>
              <w:spacing w:after="120" w:line="120" w:lineRule="atLeast"/>
              <w:rPr>
                <w:rFonts w:asciiTheme="minorHAnsi" w:hAnsiTheme="minorHAnsi" w:cs="Helvetica"/>
                <w:bCs/>
                <w:color w:val="000000" w:themeColor="text1"/>
                <w:kern w:val="36"/>
                <w:szCs w:val="30"/>
              </w:rPr>
            </w:pPr>
          </w:p>
        </w:tc>
        <w:tc>
          <w:tcPr>
            <w:tcW w:w="3485" w:type="dxa"/>
          </w:tcPr>
          <w:p w14:paraId="0E598C4E" w14:textId="77777777" w:rsidR="00A5670E" w:rsidRPr="001E0774" w:rsidRDefault="00A5670E" w:rsidP="006C1558">
            <w:pPr>
              <w:spacing w:after="120" w:line="120" w:lineRule="atLeast"/>
              <w:rPr>
                <w:rFonts w:asciiTheme="minorHAnsi" w:hAnsiTheme="minorHAnsi" w:cs="Helvetica"/>
                <w:bCs/>
                <w:color w:val="000000" w:themeColor="text1"/>
                <w:kern w:val="36"/>
                <w:szCs w:val="30"/>
              </w:rPr>
            </w:pPr>
            <w:r>
              <w:rPr>
                <w:rFonts w:asciiTheme="minorHAnsi" w:hAnsiTheme="minorHAnsi" w:cs="Helvetica"/>
                <w:bCs/>
                <w:color w:val="000000" w:themeColor="text1"/>
                <w:kern w:val="36"/>
                <w:szCs w:val="30"/>
              </w:rPr>
              <w:t>Ev 2</w:t>
            </w:r>
          </w:p>
        </w:tc>
        <w:tc>
          <w:tcPr>
            <w:tcW w:w="3486" w:type="dxa"/>
          </w:tcPr>
          <w:p w14:paraId="1C684E34" w14:textId="77777777" w:rsidR="00A5670E" w:rsidRDefault="00A5670E" w:rsidP="006C1558">
            <w:pPr>
              <w:spacing w:after="120" w:line="120" w:lineRule="atLeast"/>
              <w:rPr>
                <w:rFonts w:asciiTheme="minorHAnsi" w:hAnsiTheme="minorHAnsi" w:cs="Helvetica"/>
                <w:bCs/>
                <w:color w:val="000000" w:themeColor="text1"/>
                <w:kern w:val="36"/>
                <w:szCs w:val="30"/>
              </w:rPr>
            </w:pPr>
            <w:r>
              <w:rPr>
                <w:rFonts w:asciiTheme="minorHAnsi" w:hAnsiTheme="minorHAnsi" w:cs="Helvetica"/>
                <w:bCs/>
                <w:color w:val="000000" w:themeColor="text1"/>
                <w:kern w:val="36"/>
                <w:szCs w:val="30"/>
              </w:rPr>
              <w:t>Ev 3</w:t>
            </w:r>
          </w:p>
          <w:p w14:paraId="688CDE68"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7F3D1A7D"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662E1E06"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1242CCAF"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27B31CC2" w14:textId="77777777" w:rsidR="00A5670E" w:rsidRDefault="00A5670E" w:rsidP="006C1558">
            <w:pPr>
              <w:spacing w:after="120" w:line="120" w:lineRule="atLeast"/>
              <w:rPr>
                <w:rFonts w:asciiTheme="minorHAnsi" w:hAnsiTheme="minorHAnsi" w:cs="Helvetica"/>
                <w:bCs/>
                <w:color w:val="000000" w:themeColor="text1"/>
                <w:kern w:val="36"/>
                <w:szCs w:val="30"/>
              </w:rPr>
            </w:pPr>
          </w:p>
          <w:p w14:paraId="1D630762" w14:textId="77777777" w:rsidR="00A5670E" w:rsidRPr="001E0774" w:rsidRDefault="00A5670E" w:rsidP="006C1558">
            <w:pPr>
              <w:spacing w:after="120" w:line="120" w:lineRule="atLeast"/>
              <w:rPr>
                <w:rFonts w:asciiTheme="minorHAnsi" w:hAnsiTheme="minorHAnsi" w:cs="Helvetica"/>
                <w:bCs/>
                <w:color w:val="000000" w:themeColor="text1"/>
                <w:kern w:val="36"/>
                <w:szCs w:val="30"/>
              </w:rPr>
            </w:pPr>
          </w:p>
        </w:tc>
      </w:tr>
    </w:tbl>
    <w:p w14:paraId="70DBF62E" w14:textId="77777777" w:rsidR="00A5670E" w:rsidRPr="0050422A" w:rsidRDefault="00A5670E" w:rsidP="00A5670E">
      <w:pPr>
        <w:rPr>
          <w:rFonts w:asciiTheme="minorHAnsi" w:hAnsiTheme="minorHAnsi"/>
        </w:rPr>
      </w:pPr>
    </w:p>
    <w:p w14:paraId="29029403" w14:textId="3B17AB14" w:rsidR="00B45013" w:rsidRDefault="00B45013" w:rsidP="00B45013">
      <w:pPr>
        <w:jc w:val="center"/>
        <w:rPr>
          <w:rFonts w:asciiTheme="minorHAnsi" w:hAnsiTheme="minorHAnsi"/>
        </w:rPr>
      </w:pPr>
      <w:r>
        <w:rPr>
          <w:noProof/>
        </w:rPr>
        <w:lastRenderedPageBreak/>
        <w:drawing>
          <wp:inline distT="0" distB="0" distL="0" distR="0" wp14:anchorId="12F7F9C4" wp14:editId="3B54F284">
            <wp:extent cx="6645910" cy="469011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45910" cy="4690110"/>
                    </a:xfrm>
                    <a:prstGeom prst="rect">
                      <a:avLst/>
                    </a:prstGeom>
                  </pic:spPr>
                </pic:pic>
              </a:graphicData>
            </a:graphic>
          </wp:inline>
        </w:drawing>
      </w:r>
    </w:p>
    <w:p w14:paraId="58675006" w14:textId="4E21E8A1" w:rsidR="004E0A67" w:rsidRPr="00B45013" w:rsidRDefault="00B45013" w:rsidP="00B45013">
      <w:pPr>
        <w:rPr>
          <w:rFonts w:asciiTheme="minorHAnsi" w:hAnsiTheme="minorHAnsi"/>
        </w:rPr>
      </w:pPr>
      <w:r>
        <w:rPr>
          <w:noProof/>
        </w:rPr>
        <w:drawing>
          <wp:inline distT="0" distB="0" distL="0" distR="0" wp14:anchorId="05E63D3C" wp14:editId="27C9EC0F">
            <wp:extent cx="6645910" cy="469011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45910" cy="4690110"/>
                    </a:xfrm>
                    <a:prstGeom prst="rect">
                      <a:avLst/>
                    </a:prstGeom>
                  </pic:spPr>
                </pic:pic>
              </a:graphicData>
            </a:graphic>
          </wp:inline>
        </w:drawing>
      </w:r>
    </w:p>
    <w:sectPr w:rsidR="004E0A67" w:rsidRPr="00B45013" w:rsidSect="008809CA">
      <w:footerReference w:type="even" r:id="rId23"/>
      <w:footerReference w:type="default" r:id="rId24"/>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D974B" w14:textId="77777777" w:rsidR="00DC3E9F" w:rsidRDefault="00DC3E9F" w:rsidP="00994CBB">
      <w:r>
        <w:separator/>
      </w:r>
    </w:p>
  </w:endnote>
  <w:endnote w:type="continuationSeparator" w:id="0">
    <w:p w14:paraId="7708A41D" w14:textId="77777777" w:rsidR="00DC3E9F" w:rsidRDefault="00DC3E9F" w:rsidP="0099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
    <w:panose1 w:val="00000000000000000000"/>
    <w:charset w:val="00"/>
    <w:family w:val="modern"/>
    <w:notTrueType/>
    <w:pitch w:val="variable"/>
    <w:sig w:usb0="8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D11BF" w14:textId="6BF96C3A" w:rsidR="00DC3E9F" w:rsidRPr="00834563" w:rsidRDefault="00DC3E9F" w:rsidP="00834563">
    <w:pPr>
      <w:pStyle w:val="Footer"/>
      <w:jc w:val="right"/>
      <w:rPr>
        <w:rFonts w:asciiTheme="minorHAnsi" w:hAnsiTheme="minorHAnsi"/>
        <w:caps/>
        <w:noProof/>
        <w:color w:val="000000" w:themeColor="text1"/>
        <w:sz w:val="22"/>
      </w:rPr>
    </w:pPr>
    <w:r w:rsidRPr="00834563">
      <w:rPr>
        <w:rFonts w:asciiTheme="minorHAnsi" w:hAnsiTheme="minorHAnsi"/>
        <w:caps/>
        <w:color w:val="000000" w:themeColor="text1"/>
        <w:sz w:val="22"/>
      </w:rPr>
      <w:fldChar w:fldCharType="begin"/>
    </w:r>
    <w:r w:rsidRPr="00834563">
      <w:rPr>
        <w:rFonts w:asciiTheme="minorHAnsi" w:hAnsiTheme="minorHAnsi"/>
        <w:caps/>
        <w:color w:val="000000" w:themeColor="text1"/>
        <w:sz w:val="22"/>
      </w:rPr>
      <w:instrText xml:space="preserve"> PAGE   \* MERGEFORMAT </w:instrText>
    </w:r>
    <w:r w:rsidRPr="00834563">
      <w:rPr>
        <w:rFonts w:asciiTheme="minorHAnsi" w:hAnsiTheme="minorHAnsi"/>
        <w:caps/>
        <w:color w:val="000000" w:themeColor="text1"/>
        <w:sz w:val="22"/>
      </w:rPr>
      <w:fldChar w:fldCharType="separate"/>
    </w:r>
    <w:r w:rsidR="005312A9">
      <w:rPr>
        <w:rFonts w:asciiTheme="minorHAnsi" w:hAnsiTheme="minorHAnsi"/>
        <w:caps/>
        <w:noProof/>
        <w:color w:val="000000" w:themeColor="text1"/>
        <w:sz w:val="22"/>
      </w:rPr>
      <w:t>1</w:t>
    </w:r>
    <w:r w:rsidRPr="00834563">
      <w:rPr>
        <w:rFonts w:asciiTheme="minorHAnsi" w:hAnsiTheme="minorHAnsi"/>
        <w:caps/>
        <w:noProof/>
        <w:color w:val="000000" w:themeColor="text1"/>
        <w:sz w:val="22"/>
      </w:rPr>
      <w:fldChar w:fldCharType="end"/>
    </w:r>
  </w:p>
  <w:p w14:paraId="76D62964" w14:textId="5F0EC1B9" w:rsidR="00DC3E9F" w:rsidRPr="00834563" w:rsidRDefault="00DC3E9F" w:rsidP="00834563">
    <w:pPr>
      <w:pStyle w:val="Footer"/>
      <w:rPr>
        <w:caps/>
        <w:noProof/>
        <w:color w:val="4F81BD" w:themeColor="accent1"/>
      </w:rPr>
    </w:pPr>
    <w:r w:rsidRPr="00834563">
      <w:rPr>
        <w:rFonts w:asciiTheme="minorHAnsi" w:hAnsiTheme="minorHAnsi"/>
        <w:sz w:val="22"/>
      </w:rPr>
      <w:t>06</w:t>
    </w:r>
    <w:r>
      <w:rPr>
        <w:rFonts w:asciiTheme="minorHAnsi" w:hAnsiTheme="minorHAnsi"/>
        <w:sz w:val="22"/>
      </w:rPr>
      <w:t xml:space="preserve"> Govt. intervention &amp; Govt. failure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0823B" w14:textId="77777777" w:rsidR="00DC3E9F" w:rsidRDefault="00DC3E9F" w:rsidP="0069016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39E059" w14:textId="77777777" w:rsidR="00DC3E9F" w:rsidRDefault="00DC3E9F" w:rsidP="008C701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F3BFD" w14:textId="64D73040" w:rsidR="00DC3E9F" w:rsidRPr="007E4B94" w:rsidRDefault="00DC3E9F" w:rsidP="00690161">
    <w:pPr>
      <w:pStyle w:val="Footer"/>
      <w:framePr w:wrap="none" w:vAnchor="text" w:hAnchor="margin" w:xAlign="right" w:y="1"/>
      <w:rPr>
        <w:rStyle w:val="PageNumber"/>
        <w:rFonts w:asciiTheme="minorHAnsi" w:hAnsiTheme="minorHAnsi"/>
        <w:sz w:val="22"/>
      </w:rPr>
    </w:pPr>
    <w:r w:rsidRPr="007E4B94">
      <w:rPr>
        <w:rStyle w:val="PageNumber"/>
        <w:rFonts w:asciiTheme="minorHAnsi" w:hAnsiTheme="minorHAnsi"/>
        <w:sz w:val="22"/>
      </w:rPr>
      <w:fldChar w:fldCharType="begin"/>
    </w:r>
    <w:r w:rsidRPr="007E4B94">
      <w:rPr>
        <w:rStyle w:val="PageNumber"/>
        <w:rFonts w:asciiTheme="minorHAnsi" w:hAnsiTheme="minorHAnsi"/>
        <w:sz w:val="22"/>
      </w:rPr>
      <w:instrText xml:space="preserve">PAGE  </w:instrText>
    </w:r>
    <w:r w:rsidRPr="007E4B94">
      <w:rPr>
        <w:rStyle w:val="PageNumber"/>
        <w:rFonts w:asciiTheme="minorHAnsi" w:hAnsiTheme="minorHAnsi"/>
        <w:sz w:val="22"/>
      </w:rPr>
      <w:fldChar w:fldCharType="separate"/>
    </w:r>
    <w:r w:rsidR="005312A9">
      <w:rPr>
        <w:rStyle w:val="PageNumber"/>
        <w:rFonts w:asciiTheme="minorHAnsi" w:hAnsiTheme="minorHAnsi"/>
        <w:noProof/>
        <w:sz w:val="22"/>
      </w:rPr>
      <w:t>24</w:t>
    </w:r>
    <w:r w:rsidRPr="007E4B94">
      <w:rPr>
        <w:rStyle w:val="PageNumber"/>
        <w:rFonts w:asciiTheme="minorHAnsi" w:hAnsiTheme="minorHAnsi"/>
        <w:sz w:val="22"/>
      </w:rPr>
      <w:fldChar w:fldCharType="end"/>
    </w:r>
  </w:p>
  <w:sdt>
    <w:sdtPr>
      <w:rPr>
        <w:rFonts w:asciiTheme="minorHAnsi" w:hAnsiTheme="minorHAnsi"/>
        <w:sz w:val="22"/>
      </w:rPr>
      <w:id w:val="-510523635"/>
      <w:docPartObj>
        <w:docPartGallery w:val="Page Numbers (Bottom of Page)"/>
        <w:docPartUnique/>
      </w:docPartObj>
    </w:sdtPr>
    <w:sdtEndPr>
      <w:rPr>
        <w:color w:val="808080" w:themeColor="background1" w:themeShade="80"/>
        <w:spacing w:val="60"/>
      </w:rPr>
    </w:sdtEndPr>
    <w:sdtContent>
      <w:p w14:paraId="41A30410" w14:textId="3DA1B5AB" w:rsidR="00DC3E9F" w:rsidRPr="007E4B94" w:rsidRDefault="00DC3E9F" w:rsidP="008C7016">
        <w:pPr>
          <w:pStyle w:val="Footer"/>
          <w:pBdr>
            <w:top w:val="single" w:sz="4" w:space="1" w:color="D9D9D9" w:themeColor="background1" w:themeShade="D9"/>
          </w:pBdr>
          <w:ind w:right="360"/>
          <w:rPr>
            <w:rFonts w:asciiTheme="minorHAnsi" w:hAnsiTheme="minorHAnsi"/>
            <w:bCs/>
            <w:sz w:val="22"/>
          </w:rPr>
        </w:pPr>
        <w:r>
          <w:rPr>
            <w:rFonts w:asciiTheme="minorHAnsi" w:hAnsiTheme="minorHAnsi"/>
            <w:b/>
            <w:bCs/>
            <w:sz w:val="22"/>
          </w:rPr>
          <w:t xml:space="preserve"> | 06 </w:t>
        </w:r>
        <w:r w:rsidRPr="007E4B94">
          <w:rPr>
            <w:rFonts w:asciiTheme="minorHAnsi" w:hAnsiTheme="minorHAnsi"/>
            <w:bCs/>
            <w:sz w:val="22"/>
          </w:rPr>
          <w:t>Govt. intervention &amp; Govt. failure</w:t>
        </w:r>
      </w:p>
    </w:sdtContent>
  </w:sdt>
  <w:p w14:paraId="25DFAE42" w14:textId="77777777" w:rsidR="00DC3E9F" w:rsidRDefault="00DC3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9C5DC" w14:textId="77777777" w:rsidR="00DC3E9F" w:rsidRDefault="00DC3E9F" w:rsidP="00994CBB">
      <w:r>
        <w:separator/>
      </w:r>
    </w:p>
  </w:footnote>
  <w:footnote w:type="continuationSeparator" w:id="0">
    <w:p w14:paraId="02E500C4" w14:textId="77777777" w:rsidR="00DC3E9F" w:rsidRDefault="00DC3E9F" w:rsidP="00994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B5B"/>
    <w:multiLevelType w:val="hybridMultilevel"/>
    <w:tmpl w:val="48100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9803A5"/>
    <w:multiLevelType w:val="hybridMultilevel"/>
    <w:tmpl w:val="0B3A3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A2553"/>
    <w:multiLevelType w:val="hybridMultilevel"/>
    <w:tmpl w:val="441438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321225"/>
    <w:multiLevelType w:val="hybridMultilevel"/>
    <w:tmpl w:val="ABCE750A"/>
    <w:lvl w:ilvl="0" w:tplc="0409000F">
      <w:start w:val="1"/>
      <w:numFmt w:val="decimal"/>
      <w:lvlText w:val="%1."/>
      <w:lvlJc w:val="left"/>
      <w:pPr>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442F24"/>
    <w:multiLevelType w:val="hybridMultilevel"/>
    <w:tmpl w:val="58F41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663DA1"/>
    <w:multiLevelType w:val="hybridMultilevel"/>
    <w:tmpl w:val="C5BA0F5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5CD4508"/>
    <w:multiLevelType w:val="hybridMultilevel"/>
    <w:tmpl w:val="93AEDFF8"/>
    <w:lvl w:ilvl="0" w:tplc="49C096F4">
      <w:start w:val="1"/>
      <w:numFmt w:val="decimal"/>
      <w:lvlText w:val="%1."/>
      <w:lvlJc w:val="left"/>
      <w:pPr>
        <w:tabs>
          <w:tab w:val="num" w:pos="360"/>
        </w:tabs>
        <w:ind w:left="360" w:hanging="360"/>
      </w:pPr>
      <w:rPr>
        <w:rFonts w:cs="Times New Roman" w:hint="default"/>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0D66434D"/>
    <w:multiLevelType w:val="hybridMultilevel"/>
    <w:tmpl w:val="4B9E3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275A0C"/>
    <w:multiLevelType w:val="hybridMultilevel"/>
    <w:tmpl w:val="E1FC2A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06F1A"/>
    <w:multiLevelType w:val="hybridMultilevel"/>
    <w:tmpl w:val="14C41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5627CD"/>
    <w:multiLevelType w:val="hybridMultilevel"/>
    <w:tmpl w:val="2EC80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C44A9"/>
    <w:multiLevelType w:val="hybridMultilevel"/>
    <w:tmpl w:val="B99C18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D4651"/>
    <w:multiLevelType w:val="hybridMultilevel"/>
    <w:tmpl w:val="EE303E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950E72"/>
    <w:multiLevelType w:val="hybridMultilevel"/>
    <w:tmpl w:val="96908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640056"/>
    <w:multiLevelType w:val="hybridMultilevel"/>
    <w:tmpl w:val="FE9C57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C03E9"/>
    <w:multiLevelType w:val="multilevel"/>
    <w:tmpl w:val="83C0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C12C16"/>
    <w:multiLevelType w:val="hybridMultilevel"/>
    <w:tmpl w:val="41BE8A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B455A"/>
    <w:multiLevelType w:val="hybridMultilevel"/>
    <w:tmpl w:val="B5260194"/>
    <w:lvl w:ilvl="0" w:tplc="04090017">
      <w:start w:val="1"/>
      <w:numFmt w:val="lowerLetter"/>
      <w:lvlText w:val="%1)"/>
      <w:lvlJc w:val="left"/>
      <w:pPr>
        <w:ind w:left="72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C5904DD"/>
    <w:multiLevelType w:val="hybridMultilevel"/>
    <w:tmpl w:val="36E0C264"/>
    <w:lvl w:ilvl="0" w:tplc="FD460A5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781BEF"/>
    <w:multiLevelType w:val="multilevel"/>
    <w:tmpl w:val="CF00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D54049"/>
    <w:multiLevelType w:val="hybridMultilevel"/>
    <w:tmpl w:val="15247A24"/>
    <w:lvl w:ilvl="0" w:tplc="339C339C">
      <w:start w:val="1"/>
      <w:numFmt w:val="upperLetter"/>
      <w:lvlText w:val="%1."/>
      <w:lvlJc w:val="left"/>
      <w:pPr>
        <w:ind w:left="360" w:hanging="360"/>
      </w:pPr>
      <w:rPr>
        <w:rFont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147FE0"/>
    <w:multiLevelType w:val="hybridMultilevel"/>
    <w:tmpl w:val="051EAA3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E55974"/>
    <w:multiLevelType w:val="multilevel"/>
    <w:tmpl w:val="0A66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F53B67"/>
    <w:multiLevelType w:val="hybridMultilevel"/>
    <w:tmpl w:val="4A5E71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BA52A0"/>
    <w:multiLevelType w:val="hybridMultilevel"/>
    <w:tmpl w:val="2F540A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D3439"/>
    <w:multiLevelType w:val="multilevel"/>
    <w:tmpl w:val="6B0A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C120B2"/>
    <w:multiLevelType w:val="hybridMultilevel"/>
    <w:tmpl w:val="1130B3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8D620E"/>
    <w:multiLevelType w:val="hybridMultilevel"/>
    <w:tmpl w:val="DBF84EB0"/>
    <w:lvl w:ilvl="0" w:tplc="EA125792">
      <w:start w:val="1"/>
      <w:numFmt w:val="upperLetter"/>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A15DD3"/>
    <w:multiLevelType w:val="hybridMultilevel"/>
    <w:tmpl w:val="6DE2D4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715914"/>
    <w:multiLevelType w:val="hybridMultilevel"/>
    <w:tmpl w:val="AB3CCB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B23019"/>
    <w:multiLevelType w:val="hybridMultilevel"/>
    <w:tmpl w:val="EE421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9D4616"/>
    <w:multiLevelType w:val="hybridMultilevel"/>
    <w:tmpl w:val="D7EAC0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FE7602"/>
    <w:multiLevelType w:val="hybridMultilevel"/>
    <w:tmpl w:val="0BCC0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B6013A"/>
    <w:multiLevelType w:val="hybridMultilevel"/>
    <w:tmpl w:val="8460D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EB79B0"/>
    <w:multiLevelType w:val="hybridMultilevel"/>
    <w:tmpl w:val="5630D5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11306F"/>
    <w:multiLevelType w:val="hybridMultilevel"/>
    <w:tmpl w:val="9D94E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5A92CD1"/>
    <w:multiLevelType w:val="hybridMultilevel"/>
    <w:tmpl w:val="21DE87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B923F3"/>
    <w:multiLevelType w:val="hybridMultilevel"/>
    <w:tmpl w:val="BADC31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892287"/>
    <w:multiLevelType w:val="hybridMultilevel"/>
    <w:tmpl w:val="93628D2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E7152B"/>
    <w:multiLevelType w:val="hybridMultilevel"/>
    <w:tmpl w:val="A54E46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C906DC2"/>
    <w:multiLevelType w:val="hybridMultilevel"/>
    <w:tmpl w:val="17825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1F601E"/>
    <w:multiLevelType w:val="multilevel"/>
    <w:tmpl w:val="4808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0"/>
  </w:num>
  <w:num w:numId="4">
    <w:abstractNumId w:val="35"/>
  </w:num>
  <w:num w:numId="5">
    <w:abstractNumId w:val="7"/>
  </w:num>
  <w:num w:numId="6">
    <w:abstractNumId w:val="9"/>
  </w:num>
  <w:num w:numId="7">
    <w:abstractNumId w:val="11"/>
  </w:num>
  <w:num w:numId="8">
    <w:abstractNumId w:val="33"/>
  </w:num>
  <w:num w:numId="9">
    <w:abstractNumId w:val="3"/>
  </w:num>
  <w:num w:numId="10">
    <w:abstractNumId w:val="21"/>
  </w:num>
  <w:num w:numId="11">
    <w:abstractNumId w:val="5"/>
  </w:num>
  <w:num w:numId="12">
    <w:abstractNumId w:val="39"/>
  </w:num>
  <w:num w:numId="13">
    <w:abstractNumId w:val="2"/>
  </w:num>
  <w:num w:numId="14">
    <w:abstractNumId w:val="27"/>
  </w:num>
  <w:num w:numId="15">
    <w:abstractNumId w:val="8"/>
  </w:num>
  <w:num w:numId="16">
    <w:abstractNumId w:val="29"/>
  </w:num>
  <w:num w:numId="17">
    <w:abstractNumId w:val="12"/>
  </w:num>
  <w:num w:numId="18">
    <w:abstractNumId w:val="20"/>
  </w:num>
  <w:num w:numId="19">
    <w:abstractNumId w:val="28"/>
  </w:num>
  <w:num w:numId="20">
    <w:abstractNumId w:val="40"/>
  </w:num>
  <w:num w:numId="21">
    <w:abstractNumId w:val="17"/>
  </w:num>
  <w:num w:numId="22">
    <w:abstractNumId w:val="16"/>
  </w:num>
  <w:num w:numId="23">
    <w:abstractNumId w:val="26"/>
  </w:num>
  <w:num w:numId="24">
    <w:abstractNumId w:val="4"/>
  </w:num>
  <w:num w:numId="25">
    <w:abstractNumId w:val="34"/>
  </w:num>
  <w:num w:numId="26">
    <w:abstractNumId w:val="31"/>
  </w:num>
  <w:num w:numId="27">
    <w:abstractNumId w:val="13"/>
  </w:num>
  <w:num w:numId="28">
    <w:abstractNumId w:val="14"/>
  </w:num>
  <w:num w:numId="29">
    <w:abstractNumId w:val="18"/>
  </w:num>
  <w:num w:numId="30">
    <w:abstractNumId w:val="23"/>
  </w:num>
  <w:num w:numId="31">
    <w:abstractNumId w:val="19"/>
  </w:num>
  <w:num w:numId="32">
    <w:abstractNumId w:val="24"/>
  </w:num>
  <w:num w:numId="33">
    <w:abstractNumId w:val="10"/>
  </w:num>
  <w:num w:numId="34">
    <w:abstractNumId w:val="25"/>
  </w:num>
  <w:num w:numId="35">
    <w:abstractNumId w:val="32"/>
  </w:num>
  <w:num w:numId="36">
    <w:abstractNumId w:val="41"/>
  </w:num>
  <w:num w:numId="37">
    <w:abstractNumId w:val="22"/>
  </w:num>
  <w:num w:numId="38">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1"/>
  </w:num>
  <w:num w:numId="40">
    <w:abstractNumId w:val="37"/>
  </w:num>
  <w:num w:numId="41">
    <w:abstractNumId w:val="36"/>
  </w:num>
  <w:num w:numId="42">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41"/>
    <w:rsid w:val="00002486"/>
    <w:rsid w:val="00010925"/>
    <w:rsid w:val="00023D89"/>
    <w:rsid w:val="00025A1B"/>
    <w:rsid w:val="00027BCF"/>
    <w:rsid w:val="00055CD3"/>
    <w:rsid w:val="00063E14"/>
    <w:rsid w:val="0006435E"/>
    <w:rsid w:val="00066E9E"/>
    <w:rsid w:val="00086B1B"/>
    <w:rsid w:val="000A480A"/>
    <w:rsid w:val="000B697A"/>
    <w:rsid w:val="000C10E3"/>
    <w:rsid w:val="000E4DCD"/>
    <w:rsid w:val="000F2766"/>
    <w:rsid w:val="000F6C45"/>
    <w:rsid w:val="0011587F"/>
    <w:rsid w:val="00131286"/>
    <w:rsid w:val="0013622F"/>
    <w:rsid w:val="00144714"/>
    <w:rsid w:val="00183A5F"/>
    <w:rsid w:val="00190CD9"/>
    <w:rsid w:val="001936BD"/>
    <w:rsid w:val="0019421B"/>
    <w:rsid w:val="001B3AE4"/>
    <w:rsid w:val="001C6761"/>
    <w:rsid w:val="001D3417"/>
    <w:rsid w:val="001E0774"/>
    <w:rsid w:val="001E4BF1"/>
    <w:rsid w:val="001F7D46"/>
    <w:rsid w:val="002001CA"/>
    <w:rsid w:val="002270EC"/>
    <w:rsid w:val="00231B3C"/>
    <w:rsid w:val="00231E78"/>
    <w:rsid w:val="00276512"/>
    <w:rsid w:val="0028173F"/>
    <w:rsid w:val="00291B82"/>
    <w:rsid w:val="002936E2"/>
    <w:rsid w:val="002942EC"/>
    <w:rsid w:val="002A64CA"/>
    <w:rsid w:val="002C0B09"/>
    <w:rsid w:val="002C640C"/>
    <w:rsid w:val="002D444E"/>
    <w:rsid w:val="002E772C"/>
    <w:rsid w:val="00300D10"/>
    <w:rsid w:val="003017F0"/>
    <w:rsid w:val="00327824"/>
    <w:rsid w:val="00342B63"/>
    <w:rsid w:val="00346DC8"/>
    <w:rsid w:val="003553BC"/>
    <w:rsid w:val="00377B1D"/>
    <w:rsid w:val="00386C00"/>
    <w:rsid w:val="00393DAE"/>
    <w:rsid w:val="003974B2"/>
    <w:rsid w:val="003A28F9"/>
    <w:rsid w:val="003D1D0A"/>
    <w:rsid w:val="003E7A15"/>
    <w:rsid w:val="003F1000"/>
    <w:rsid w:val="003F1BC0"/>
    <w:rsid w:val="003F27FD"/>
    <w:rsid w:val="003F28E5"/>
    <w:rsid w:val="00403580"/>
    <w:rsid w:val="0041405B"/>
    <w:rsid w:val="00417146"/>
    <w:rsid w:val="00417675"/>
    <w:rsid w:val="00427F1B"/>
    <w:rsid w:val="00432224"/>
    <w:rsid w:val="004702DA"/>
    <w:rsid w:val="0049047C"/>
    <w:rsid w:val="00494D9A"/>
    <w:rsid w:val="004C720F"/>
    <w:rsid w:val="004D77CB"/>
    <w:rsid w:val="004E0A67"/>
    <w:rsid w:val="0050422A"/>
    <w:rsid w:val="00514034"/>
    <w:rsid w:val="00517020"/>
    <w:rsid w:val="005312A9"/>
    <w:rsid w:val="00544DE1"/>
    <w:rsid w:val="005655E7"/>
    <w:rsid w:val="00583F15"/>
    <w:rsid w:val="005A4762"/>
    <w:rsid w:val="005A4CE3"/>
    <w:rsid w:val="005A60D0"/>
    <w:rsid w:val="005A6896"/>
    <w:rsid w:val="005E44C7"/>
    <w:rsid w:val="005F3929"/>
    <w:rsid w:val="00605340"/>
    <w:rsid w:val="006109B5"/>
    <w:rsid w:val="00617BF7"/>
    <w:rsid w:val="00634755"/>
    <w:rsid w:val="006538CD"/>
    <w:rsid w:val="00673C9D"/>
    <w:rsid w:val="00674CBF"/>
    <w:rsid w:val="00681677"/>
    <w:rsid w:val="00690161"/>
    <w:rsid w:val="0069508A"/>
    <w:rsid w:val="006A03A1"/>
    <w:rsid w:val="006B26AC"/>
    <w:rsid w:val="006C1A60"/>
    <w:rsid w:val="006C289E"/>
    <w:rsid w:val="006D700A"/>
    <w:rsid w:val="0070512E"/>
    <w:rsid w:val="00705F7D"/>
    <w:rsid w:val="007077BA"/>
    <w:rsid w:val="00711479"/>
    <w:rsid w:val="00731883"/>
    <w:rsid w:val="00735299"/>
    <w:rsid w:val="00754EEE"/>
    <w:rsid w:val="00770042"/>
    <w:rsid w:val="00781A33"/>
    <w:rsid w:val="0078231A"/>
    <w:rsid w:val="00784731"/>
    <w:rsid w:val="007C3F41"/>
    <w:rsid w:val="007C6D9F"/>
    <w:rsid w:val="007D34AA"/>
    <w:rsid w:val="007D5C4C"/>
    <w:rsid w:val="007E4B94"/>
    <w:rsid w:val="007F1D86"/>
    <w:rsid w:val="007F2017"/>
    <w:rsid w:val="0080235B"/>
    <w:rsid w:val="00834563"/>
    <w:rsid w:val="008666DE"/>
    <w:rsid w:val="00870203"/>
    <w:rsid w:val="008809CA"/>
    <w:rsid w:val="00882D08"/>
    <w:rsid w:val="008A00D4"/>
    <w:rsid w:val="008A2F34"/>
    <w:rsid w:val="008B44AF"/>
    <w:rsid w:val="008B6EB8"/>
    <w:rsid w:val="008C7016"/>
    <w:rsid w:val="008E389D"/>
    <w:rsid w:val="008E4ADB"/>
    <w:rsid w:val="008F1DC7"/>
    <w:rsid w:val="008F1F9B"/>
    <w:rsid w:val="008F3501"/>
    <w:rsid w:val="00941426"/>
    <w:rsid w:val="009453A2"/>
    <w:rsid w:val="00965296"/>
    <w:rsid w:val="009749B6"/>
    <w:rsid w:val="00993E73"/>
    <w:rsid w:val="00994CBB"/>
    <w:rsid w:val="00996524"/>
    <w:rsid w:val="009A380B"/>
    <w:rsid w:val="009A570F"/>
    <w:rsid w:val="009A6CDC"/>
    <w:rsid w:val="009C0C43"/>
    <w:rsid w:val="009D49DA"/>
    <w:rsid w:val="009E02B4"/>
    <w:rsid w:val="009E402B"/>
    <w:rsid w:val="00A21AE6"/>
    <w:rsid w:val="00A32F65"/>
    <w:rsid w:val="00A36822"/>
    <w:rsid w:val="00A4302C"/>
    <w:rsid w:val="00A4456E"/>
    <w:rsid w:val="00A539D0"/>
    <w:rsid w:val="00A5670E"/>
    <w:rsid w:val="00A848C5"/>
    <w:rsid w:val="00A902A0"/>
    <w:rsid w:val="00A90CAC"/>
    <w:rsid w:val="00A96C0E"/>
    <w:rsid w:val="00AA1E7A"/>
    <w:rsid w:val="00AA6139"/>
    <w:rsid w:val="00AB5CD9"/>
    <w:rsid w:val="00AC2E0E"/>
    <w:rsid w:val="00AC311B"/>
    <w:rsid w:val="00B010A8"/>
    <w:rsid w:val="00B13317"/>
    <w:rsid w:val="00B30A7E"/>
    <w:rsid w:val="00B31ACE"/>
    <w:rsid w:val="00B40034"/>
    <w:rsid w:val="00B45013"/>
    <w:rsid w:val="00B50D33"/>
    <w:rsid w:val="00B6412B"/>
    <w:rsid w:val="00B67DD1"/>
    <w:rsid w:val="00B905BD"/>
    <w:rsid w:val="00B93B2F"/>
    <w:rsid w:val="00BC690C"/>
    <w:rsid w:val="00BF1D05"/>
    <w:rsid w:val="00C43BF9"/>
    <w:rsid w:val="00C45B8D"/>
    <w:rsid w:val="00C528CC"/>
    <w:rsid w:val="00C602DC"/>
    <w:rsid w:val="00C6581C"/>
    <w:rsid w:val="00C90D2E"/>
    <w:rsid w:val="00CA28CD"/>
    <w:rsid w:val="00CA2E74"/>
    <w:rsid w:val="00CF00AA"/>
    <w:rsid w:val="00D03A43"/>
    <w:rsid w:val="00D12040"/>
    <w:rsid w:val="00D24246"/>
    <w:rsid w:val="00D425A1"/>
    <w:rsid w:val="00D455FC"/>
    <w:rsid w:val="00D559CD"/>
    <w:rsid w:val="00D55A01"/>
    <w:rsid w:val="00D82D3A"/>
    <w:rsid w:val="00DA182F"/>
    <w:rsid w:val="00DC3E9F"/>
    <w:rsid w:val="00DD674A"/>
    <w:rsid w:val="00DF2884"/>
    <w:rsid w:val="00E06D75"/>
    <w:rsid w:val="00E14A4B"/>
    <w:rsid w:val="00E225BF"/>
    <w:rsid w:val="00E2752A"/>
    <w:rsid w:val="00E357DE"/>
    <w:rsid w:val="00E72003"/>
    <w:rsid w:val="00E720B0"/>
    <w:rsid w:val="00E72E7A"/>
    <w:rsid w:val="00E7639B"/>
    <w:rsid w:val="00E81E01"/>
    <w:rsid w:val="00E85B39"/>
    <w:rsid w:val="00E94436"/>
    <w:rsid w:val="00EB6061"/>
    <w:rsid w:val="00EC3A6B"/>
    <w:rsid w:val="00EC4766"/>
    <w:rsid w:val="00ED3605"/>
    <w:rsid w:val="00EF14E3"/>
    <w:rsid w:val="00EF34EA"/>
    <w:rsid w:val="00F11399"/>
    <w:rsid w:val="00F17C9C"/>
    <w:rsid w:val="00F27AB3"/>
    <w:rsid w:val="00F424F7"/>
    <w:rsid w:val="00F4632B"/>
    <w:rsid w:val="00F46528"/>
    <w:rsid w:val="00F618CB"/>
    <w:rsid w:val="00F6682E"/>
    <w:rsid w:val="00F749EC"/>
    <w:rsid w:val="00F83442"/>
    <w:rsid w:val="00F838C1"/>
    <w:rsid w:val="00FA00A5"/>
    <w:rsid w:val="00FA6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E7FAE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F4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9C0C43"/>
    <w:pPr>
      <w:spacing w:line="240" w:lineRule="atLeast"/>
      <w:outlineLvl w:val="0"/>
    </w:pPr>
    <w:rPr>
      <w:rFonts w:ascii="Arial" w:hAnsi="Arial" w:cs="Arial"/>
      <w:b/>
      <w:bCs/>
      <w:color w:val="ED1B2F"/>
      <w:kern w:val="36"/>
      <w:sz w:val="18"/>
      <w:szCs w:val="18"/>
    </w:rPr>
  </w:style>
  <w:style w:type="paragraph" w:styleId="Heading2">
    <w:name w:val="heading 2"/>
    <w:basedOn w:val="Normal"/>
    <w:next w:val="Normal"/>
    <w:link w:val="Heading2Char"/>
    <w:uiPriority w:val="9"/>
    <w:qFormat/>
    <w:rsid w:val="009C0C4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9C0C4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F41"/>
    <w:rPr>
      <w:rFonts w:ascii="Tahoma" w:hAnsi="Tahoma" w:cs="Tahoma"/>
      <w:sz w:val="16"/>
      <w:szCs w:val="16"/>
    </w:rPr>
  </w:style>
  <w:style w:type="character" w:customStyle="1" w:styleId="BalloonTextChar">
    <w:name w:val="Balloon Text Char"/>
    <w:basedOn w:val="DefaultParagraphFont"/>
    <w:link w:val="BalloonText"/>
    <w:uiPriority w:val="99"/>
    <w:semiHidden/>
    <w:rsid w:val="007C3F41"/>
    <w:rPr>
      <w:rFonts w:ascii="Tahoma" w:eastAsia="Times New Roman" w:hAnsi="Tahoma" w:cs="Tahoma"/>
      <w:sz w:val="16"/>
      <w:szCs w:val="16"/>
      <w:lang w:eastAsia="en-GB"/>
    </w:rPr>
  </w:style>
  <w:style w:type="paragraph" w:styleId="ListParagraph">
    <w:name w:val="List Paragraph"/>
    <w:basedOn w:val="Normal"/>
    <w:uiPriority w:val="34"/>
    <w:qFormat/>
    <w:rsid w:val="000E4DCD"/>
    <w:pPr>
      <w:ind w:left="720"/>
      <w:contextualSpacing/>
    </w:pPr>
  </w:style>
  <w:style w:type="character" w:customStyle="1" w:styleId="Heading1Char">
    <w:name w:val="Heading 1 Char"/>
    <w:basedOn w:val="DefaultParagraphFont"/>
    <w:link w:val="Heading1"/>
    <w:rsid w:val="009C0C43"/>
    <w:rPr>
      <w:rFonts w:ascii="Arial" w:eastAsia="Times New Roman" w:hAnsi="Arial" w:cs="Arial"/>
      <w:b/>
      <w:bCs/>
      <w:color w:val="ED1B2F"/>
      <w:kern w:val="36"/>
      <w:sz w:val="18"/>
      <w:szCs w:val="18"/>
      <w:lang w:eastAsia="en-GB"/>
    </w:rPr>
  </w:style>
  <w:style w:type="character" w:customStyle="1" w:styleId="Heading2Char">
    <w:name w:val="Heading 2 Char"/>
    <w:basedOn w:val="DefaultParagraphFont"/>
    <w:link w:val="Heading2"/>
    <w:uiPriority w:val="9"/>
    <w:rsid w:val="009C0C43"/>
    <w:rPr>
      <w:rFonts w:ascii="Cambria" w:eastAsia="Times New Roman" w:hAnsi="Cambria" w:cs="Times New Roman"/>
      <w:b/>
      <w:bCs/>
      <w:i/>
      <w:iCs/>
      <w:sz w:val="28"/>
      <w:szCs w:val="28"/>
      <w:lang w:eastAsia="en-GB"/>
    </w:rPr>
  </w:style>
  <w:style w:type="character" w:customStyle="1" w:styleId="Heading3Char">
    <w:name w:val="Heading 3 Char"/>
    <w:basedOn w:val="DefaultParagraphFont"/>
    <w:link w:val="Heading3"/>
    <w:uiPriority w:val="9"/>
    <w:semiHidden/>
    <w:rsid w:val="009C0C43"/>
    <w:rPr>
      <w:rFonts w:ascii="Cambria" w:eastAsia="Times New Roman" w:hAnsi="Cambria" w:cs="Times New Roman"/>
      <w:b/>
      <w:bCs/>
      <w:sz w:val="26"/>
      <w:szCs w:val="26"/>
      <w:lang w:eastAsia="en-GB"/>
    </w:rPr>
  </w:style>
  <w:style w:type="character" w:customStyle="1" w:styleId="articledate1">
    <w:name w:val="articledate1"/>
    <w:rsid w:val="009C0C43"/>
    <w:rPr>
      <w:rFonts w:ascii="Arial" w:hAnsi="Arial" w:cs="Arial" w:hint="default"/>
      <w:color w:val="666666"/>
      <w:sz w:val="17"/>
      <w:szCs w:val="17"/>
    </w:rPr>
  </w:style>
  <w:style w:type="character" w:styleId="Strong">
    <w:name w:val="Strong"/>
    <w:qFormat/>
    <w:rsid w:val="009C0C43"/>
    <w:rPr>
      <w:b/>
      <w:bCs/>
    </w:rPr>
  </w:style>
  <w:style w:type="character" w:styleId="Hyperlink">
    <w:name w:val="Hyperlink"/>
    <w:rsid w:val="009C0C43"/>
    <w:rPr>
      <w:color w:val="0000FF"/>
      <w:u w:val="single"/>
    </w:rPr>
  </w:style>
  <w:style w:type="paragraph" w:styleId="Header">
    <w:name w:val="header"/>
    <w:basedOn w:val="Normal"/>
    <w:link w:val="HeaderChar"/>
    <w:uiPriority w:val="99"/>
    <w:unhideWhenUsed/>
    <w:rsid w:val="00994CBB"/>
    <w:pPr>
      <w:tabs>
        <w:tab w:val="center" w:pos="4513"/>
        <w:tab w:val="right" w:pos="9026"/>
      </w:tabs>
    </w:pPr>
  </w:style>
  <w:style w:type="character" w:customStyle="1" w:styleId="HeaderChar">
    <w:name w:val="Header Char"/>
    <w:basedOn w:val="DefaultParagraphFont"/>
    <w:link w:val="Header"/>
    <w:uiPriority w:val="99"/>
    <w:rsid w:val="00994CB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94CBB"/>
    <w:pPr>
      <w:tabs>
        <w:tab w:val="center" w:pos="4513"/>
        <w:tab w:val="right" w:pos="9026"/>
      </w:tabs>
    </w:pPr>
  </w:style>
  <w:style w:type="character" w:customStyle="1" w:styleId="FooterChar">
    <w:name w:val="Footer Char"/>
    <w:basedOn w:val="DefaultParagraphFont"/>
    <w:link w:val="Footer"/>
    <w:uiPriority w:val="99"/>
    <w:rsid w:val="00994CBB"/>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93B2F"/>
    <w:pPr>
      <w:spacing w:before="100" w:beforeAutospacing="1" w:after="100" w:afterAutospacing="1"/>
    </w:pPr>
  </w:style>
  <w:style w:type="paragraph" w:customStyle="1" w:styleId="WB1Introcontsstimulus">
    <w:name w:val="(WB1) Intro/cont's/stimulus"/>
    <w:rsid w:val="008B6EB8"/>
    <w:pPr>
      <w:widowControl w:val="0"/>
      <w:tabs>
        <w:tab w:val="left" w:pos="567"/>
        <w:tab w:val="left" w:pos="1021"/>
        <w:tab w:val="left" w:pos="1418"/>
        <w:tab w:val="left" w:pos="3685"/>
        <w:tab w:val="left" w:pos="3969"/>
      </w:tabs>
      <w:suppressAutoHyphens/>
      <w:autoSpaceDE w:val="0"/>
      <w:autoSpaceDN w:val="0"/>
      <w:adjustRightInd w:val="0"/>
      <w:spacing w:before="120" w:after="0" w:line="240" w:lineRule="auto"/>
      <w:jc w:val="both"/>
      <w:textAlignment w:val="center"/>
    </w:pPr>
    <w:rPr>
      <w:rFonts w:ascii="Times New Roman" w:eastAsia="Times New Roman" w:hAnsi="Times New Roman" w:cs="Times-Roman"/>
      <w:color w:val="000000"/>
      <w:sz w:val="24"/>
      <w:szCs w:val="24"/>
      <w:lang w:bidi="en-US"/>
    </w:rPr>
  </w:style>
  <w:style w:type="character" w:customStyle="1" w:styleId="apple-converted-space">
    <w:name w:val="apple-converted-space"/>
    <w:basedOn w:val="DefaultParagraphFont"/>
    <w:rsid w:val="008B6EB8"/>
  </w:style>
  <w:style w:type="character" w:customStyle="1" w:styleId="dna-comment-count-number">
    <w:name w:val="dna-comment-count-number"/>
    <w:basedOn w:val="DefaultParagraphFont"/>
    <w:rsid w:val="008B6EB8"/>
  </w:style>
  <w:style w:type="paragraph" w:customStyle="1" w:styleId="introduction">
    <w:name w:val="introduction"/>
    <w:basedOn w:val="Normal"/>
    <w:rsid w:val="008B6EB8"/>
    <w:pPr>
      <w:spacing w:before="100" w:beforeAutospacing="1" w:after="100" w:afterAutospacing="1"/>
    </w:pPr>
  </w:style>
  <w:style w:type="paragraph" w:customStyle="1" w:styleId="first-child">
    <w:name w:val="first-child"/>
    <w:basedOn w:val="Normal"/>
    <w:rsid w:val="008B6EB8"/>
    <w:pPr>
      <w:spacing w:before="100" w:beforeAutospacing="1" w:after="100" w:afterAutospacing="1"/>
    </w:pPr>
  </w:style>
  <w:style w:type="character" w:customStyle="1" w:styleId="quote-credit">
    <w:name w:val="quote-credit"/>
    <w:basedOn w:val="DefaultParagraphFont"/>
    <w:rsid w:val="008B6EB8"/>
  </w:style>
  <w:style w:type="character" w:customStyle="1" w:styleId="quote-credit-title">
    <w:name w:val="quote-credit-title"/>
    <w:basedOn w:val="DefaultParagraphFont"/>
    <w:rsid w:val="008B6EB8"/>
  </w:style>
  <w:style w:type="character" w:customStyle="1" w:styleId="cross-head">
    <w:name w:val="cross-head"/>
    <w:basedOn w:val="DefaultParagraphFont"/>
    <w:rsid w:val="008B6EB8"/>
  </w:style>
  <w:style w:type="paragraph" w:customStyle="1" w:styleId="Caption1">
    <w:name w:val="Caption1"/>
    <w:basedOn w:val="Normal"/>
    <w:rsid w:val="008B6EB8"/>
    <w:pPr>
      <w:spacing w:before="100" w:beforeAutospacing="1" w:after="100" w:afterAutospacing="1"/>
    </w:pPr>
  </w:style>
  <w:style w:type="character" w:styleId="PageNumber">
    <w:name w:val="page number"/>
    <w:basedOn w:val="DefaultParagraphFont"/>
    <w:uiPriority w:val="99"/>
    <w:semiHidden/>
    <w:unhideWhenUsed/>
    <w:rsid w:val="008C7016"/>
  </w:style>
  <w:style w:type="table" w:styleId="TableGrid">
    <w:name w:val="Table Grid"/>
    <w:basedOn w:val="TableNormal"/>
    <w:uiPriority w:val="39"/>
    <w:rsid w:val="007D5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809CA"/>
    <w:rPr>
      <w:i/>
      <w:iCs/>
    </w:rPr>
  </w:style>
  <w:style w:type="paragraph" w:customStyle="1" w:styleId="story-bodyintroduction1">
    <w:name w:val="story-body__introduction1"/>
    <w:basedOn w:val="Normal"/>
    <w:rsid w:val="007E4B94"/>
    <w:pPr>
      <w:spacing w:before="360" w:after="100" w:afterAutospacing="1"/>
    </w:pPr>
    <w:rPr>
      <w:b/>
      <w:bCs/>
      <w:color w:val="404040"/>
    </w:rPr>
  </w:style>
  <w:style w:type="character" w:customStyle="1" w:styleId="bylinename2">
    <w:name w:val="byline__name2"/>
    <w:basedOn w:val="DefaultParagraphFont"/>
    <w:rsid w:val="007E4B94"/>
    <w:rPr>
      <w:color w:val="404040"/>
      <w:sz w:val="21"/>
      <w:szCs w:val="21"/>
    </w:rPr>
  </w:style>
  <w:style w:type="paragraph" w:customStyle="1" w:styleId="contentdateline">
    <w:name w:val="content__dateline"/>
    <w:basedOn w:val="Normal"/>
    <w:rsid w:val="007E4B94"/>
    <w:pPr>
      <w:spacing w:before="100" w:beforeAutospacing="1" w:after="100" w:afterAutospacing="1"/>
    </w:pPr>
  </w:style>
  <w:style w:type="character" w:customStyle="1" w:styleId="bylinetitle1">
    <w:name w:val="byline__title1"/>
    <w:basedOn w:val="DefaultParagraphFont"/>
    <w:rsid w:val="00AC2E0E"/>
    <w:rPr>
      <w:vanish w:val="0"/>
      <w:webHidden w:val="0"/>
      <w:color w:val="5A5A5A"/>
      <w:sz w:val="21"/>
      <w:szCs w:val="21"/>
      <w:specVanish w:val="0"/>
    </w:rPr>
  </w:style>
  <w:style w:type="character" w:customStyle="1" w:styleId="mini-info-listsection-desc">
    <w:name w:val="mini-info-list__section-desc"/>
    <w:basedOn w:val="DefaultParagraphFont"/>
    <w:rsid w:val="00AC2E0E"/>
  </w:style>
  <w:style w:type="character" w:customStyle="1" w:styleId="js-comment-count">
    <w:name w:val="js-comment-count"/>
    <w:basedOn w:val="DefaultParagraphFont"/>
    <w:rsid w:val="00AC2E0E"/>
  </w:style>
  <w:style w:type="character" w:customStyle="1" w:styleId="off-screen2">
    <w:name w:val="off-screen2"/>
    <w:basedOn w:val="DefaultParagraphFont"/>
    <w:rsid w:val="00AC2E0E"/>
    <w:rPr>
      <w:bdr w:val="none" w:sz="0" w:space="0" w:color="auto" w:frame="1"/>
    </w:rPr>
  </w:style>
  <w:style w:type="character" w:customStyle="1" w:styleId="twiteshare-text">
    <w:name w:val="twite__share-text"/>
    <w:basedOn w:val="DefaultParagraphFont"/>
    <w:rsid w:val="00AC2E0E"/>
  </w:style>
  <w:style w:type="character" w:customStyle="1" w:styleId="image-and-copyright-container3">
    <w:name w:val="image-and-copyright-container3"/>
    <w:basedOn w:val="DefaultParagraphFont"/>
    <w:rsid w:val="00AC2E0E"/>
    <w:rPr>
      <w:vanish w:val="0"/>
      <w:webHidden w:val="0"/>
      <w:specVanish w:val="0"/>
    </w:rPr>
  </w:style>
  <w:style w:type="character" w:customStyle="1" w:styleId="story-image-copyright1">
    <w:name w:val="story-image-copyright1"/>
    <w:basedOn w:val="DefaultParagraphFont"/>
    <w:rsid w:val="00AC2E0E"/>
    <w:rPr>
      <w:color w:val="ECECEC"/>
      <w:spacing w:val="4"/>
      <w:shd w:val="clear" w:color="auto" w:fil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597837">
      <w:bodyDiv w:val="1"/>
      <w:marLeft w:val="0"/>
      <w:marRight w:val="0"/>
      <w:marTop w:val="0"/>
      <w:marBottom w:val="0"/>
      <w:divBdr>
        <w:top w:val="none" w:sz="0" w:space="0" w:color="auto"/>
        <w:left w:val="none" w:sz="0" w:space="0" w:color="auto"/>
        <w:bottom w:val="none" w:sz="0" w:space="0" w:color="auto"/>
        <w:right w:val="none" w:sz="0" w:space="0" w:color="auto"/>
      </w:divBdr>
      <w:divsChild>
        <w:div w:id="1325547385">
          <w:marLeft w:val="0"/>
          <w:marRight w:val="0"/>
          <w:marTop w:val="0"/>
          <w:marBottom w:val="0"/>
          <w:divBdr>
            <w:top w:val="none" w:sz="0" w:space="0" w:color="auto"/>
            <w:left w:val="none" w:sz="0" w:space="0" w:color="auto"/>
            <w:bottom w:val="none" w:sz="0" w:space="0" w:color="auto"/>
            <w:right w:val="none" w:sz="0" w:space="0" w:color="auto"/>
          </w:divBdr>
        </w:div>
      </w:divsChild>
    </w:div>
    <w:div w:id="1582835445">
      <w:bodyDiv w:val="1"/>
      <w:marLeft w:val="0"/>
      <w:marRight w:val="0"/>
      <w:marTop w:val="0"/>
      <w:marBottom w:val="0"/>
      <w:divBdr>
        <w:top w:val="none" w:sz="0" w:space="0" w:color="auto"/>
        <w:left w:val="none" w:sz="0" w:space="0" w:color="auto"/>
        <w:bottom w:val="none" w:sz="0" w:space="0" w:color="auto"/>
        <w:right w:val="none" w:sz="0" w:space="0" w:color="auto"/>
      </w:divBdr>
      <w:divsChild>
        <w:div w:id="254215269">
          <w:marLeft w:val="0"/>
          <w:marRight w:val="0"/>
          <w:marTop w:val="0"/>
          <w:marBottom w:val="120"/>
          <w:divBdr>
            <w:top w:val="none" w:sz="0" w:space="0" w:color="auto"/>
            <w:left w:val="none" w:sz="0" w:space="0" w:color="auto"/>
            <w:bottom w:val="none" w:sz="0" w:space="0" w:color="auto"/>
            <w:right w:val="none" w:sz="0" w:space="0" w:color="auto"/>
          </w:divBdr>
        </w:div>
        <w:div w:id="796290131">
          <w:marLeft w:val="0"/>
          <w:marRight w:val="0"/>
          <w:marTop w:val="0"/>
          <w:marBottom w:val="225"/>
          <w:divBdr>
            <w:top w:val="none" w:sz="0" w:space="0" w:color="auto"/>
            <w:left w:val="none" w:sz="0" w:space="0" w:color="auto"/>
            <w:bottom w:val="none" w:sz="0" w:space="0" w:color="auto"/>
            <w:right w:val="none" w:sz="0" w:space="0" w:color="auto"/>
          </w:divBdr>
        </w:div>
        <w:div w:id="1977834212">
          <w:marLeft w:val="240"/>
          <w:marRight w:val="-2400"/>
          <w:marTop w:val="0"/>
          <w:marBottom w:val="240"/>
          <w:divBdr>
            <w:top w:val="none" w:sz="0" w:space="0" w:color="auto"/>
            <w:left w:val="none" w:sz="0" w:space="0" w:color="auto"/>
            <w:bottom w:val="none" w:sz="0" w:space="0" w:color="auto"/>
            <w:right w:val="none" w:sz="0" w:space="0" w:color="auto"/>
          </w:divBdr>
        </w:div>
        <w:div w:id="755177266">
          <w:marLeft w:val="240"/>
          <w:marRight w:val="-2400"/>
          <w:marTop w:val="0"/>
          <w:marBottom w:val="240"/>
          <w:divBdr>
            <w:top w:val="none" w:sz="0" w:space="0" w:color="auto"/>
            <w:left w:val="none" w:sz="0" w:space="0" w:color="auto"/>
            <w:bottom w:val="none" w:sz="0" w:space="0" w:color="auto"/>
            <w:right w:val="none" w:sz="0" w:space="0" w:color="auto"/>
          </w:divBdr>
          <w:divsChild>
            <w:div w:id="19576422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35563917">
          <w:marLeft w:val="0"/>
          <w:marRight w:val="0"/>
          <w:marTop w:val="0"/>
          <w:marBottom w:val="225"/>
          <w:divBdr>
            <w:top w:val="none" w:sz="0" w:space="0" w:color="auto"/>
            <w:left w:val="none" w:sz="0" w:space="0" w:color="auto"/>
            <w:bottom w:val="none" w:sz="0" w:space="0" w:color="auto"/>
            <w:right w:val="none" w:sz="0" w:space="0" w:color="auto"/>
          </w:divBdr>
        </w:div>
        <w:div w:id="2122067273">
          <w:marLeft w:val="0"/>
          <w:marRight w:val="0"/>
          <w:marTop w:val="0"/>
          <w:marBottom w:val="0"/>
          <w:divBdr>
            <w:top w:val="none" w:sz="0" w:space="0" w:color="auto"/>
            <w:left w:val="none" w:sz="0" w:space="0" w:color="auto"/>
            <w:bottom w:val="none" w:sz="0" w:space="0" w:color="auto"/>
            <w:right w:val="none" w:sz="0" w:space="0" w:color="auto"/>
          </w:divBdr>
          <w:divsChild>
            <w:div w:id="1834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1288">
      <w:bodyDiv w:val="1"/>
      <w:marLeft w:val="0"/>
      <w:marRight w:val="0"/>
      <w:marTop w:val="0"/>
      <w:marBottom w:val="0"/>
      <w:divBdr>
        <w:top w:val="none" w:sz="0" w:space="0" w:color="auto"/>
        <w:left w:val="none" w:sz="0" w:space="0" w:color="auto"/>
        <w:bottom w:val="none" w:sz="0" w:space="0" w:color="auto"/>
        <w:right w:val="none" w:sz="0" w:space="0" w:color="auto"/>
      </w:divBdr>
      <w:divsChild>
        <w:div w:id="1520780969">
          <w:marLeft w:val="0"/>
          <w:marRight w:val="0"/>
          <w:marTop w:val="0"/>
          <w:marBottom w:val="0"/>
          <w:divBdr>
            <w:top w:val="none" w:sz="0" w:space="0" w:color="auto"/>
            <w:left w:val="none" w:sz="0" w:space="0" w:color="auto"/>
            <w:bottom w:val="none" w:sz="0" w:space="0" w:color="auto"/>
            <w:right w:val="none" w:sz="0" w:space="0" w:color="auto"/>
          </w:divBdr>
          <w:divsChild>
            <w:div w:id="224922510">
              <w:marLeft w:val="0"/>
              <w:marRight w:val="0"/>
              <w:marTop w:val="0"/>
              <w:marBottom w:val="0"/>
              <w:divBdr>
                <w:top w:val="none" w:sz="0" w:space="0" w:color="auto"/>
                <w:left w:val="none" w:sz="0" w:space="0" w:color="auto"/>
                <w:bottom w:val="none" w:sz="0" w:space="0" w:color="auto"/>
                <w:right w:val="none" w:sz="0" w:space="0" w:color="auto"/>
              </w:divBdr>
              <w:divsChild>
                <w:div w:id="582030571">
                  <w:marLeft w:val="0"/>
                  <w:marRight w:val="0"/>
                  <w:marTop w:val="0"/>
                  <w:marBottom w:val="0"/>
                  <w:divBdr>
                    <w:top w:val="none" w:sz="0" w:space="0" w:color="auto"/>
                    <w:left w:val="none" w:sz="0" w:space="0" w:color="auto"/>
                    <w:bottom w:val="none" w:sz="0" w:space="0" w:color="auto"/>
                    <w:right w:val="none" w:sz="0" w:space="0" w:color="auto"/>
                  </w:divBdr>
                  <w:divsChild>
                    <w:div w:id="2062054129">
                      <w:marLeft w:val="0"/>
                      <w:marRight w:val="0"/>
                      <w:marTop w:val="0"/>
                      <w:marBottom w:val="0"/>
                      <w:divBdr>
                        <w:top w:val="none" w:sz="0" w:space="0" w:color="auto"/>
                        <w:left w:val="none" w:sz="0" w:space="0" w:color="auto"/>
                        <w:bottom w:val="none" w:sz="0" w:space="0" w:color="auto"/>
                        <w:right w:val="none" w:sz="0" w:space="0" w:color="auto"/>
                      </w:divBdr>
                      <w:divsChild>
                        <w:div w:id="193735749">
                          <w:marLeft w:val="0"/>
                          <w:marRight w:val="0"/>
                          <w:marTop w:val="0"/>
                          <w:marBottom w:val="0"/>
                          <w:divBdr>
                            <w:top w:val="none" w:sz="0" w:space="0" w:color="auto"/>
                            <w:left w:val="none" w:sz="0" w:space="0" w:color="auto"/>
                            <w:bottom w:val="none" w:sz="0" w:space="0" w:color="auto"/>
                            <w:right w:val="none" w:sz="0" w:space="0" w:color="auto"/>
                          </w:divBdr>
                          <w:divsChild>
                            <w:div w:id="695622359">
                              <w:marLeft w:val="0"/>
                              <w:marRight w:val="0"/>
                              <w:marTop w:val="0"/>
                              <w:marBottom w:val="0"/>
                              <w:divBdr>
                                <w:top w:val="none" w:sz="0" w:space="0" w:color="auto"/>
                                <w:left w:val="none" w:sz="0" w:space="0" w:color="auto"/>
                                <w:bottom w:val="none" w:sz="0" w:space="0" w:color="auto"/>
                                <w:right w:val="none" w:sz="0" w:space="0" w:color="auto"/>
                              </w:divBdr>
                              <w:divsChild>
                                <w:div w:id="388962600">
                                  <w:marLeft w:val="0"/>
                                  <w:marRight w:val="0"/>
                                  <w:marTop w:val="0"/>
                                  <w:marBottom w:val="0"/>
                                  <w:divBdr>
                                    <w:top w:val="none" w:sz="0" w:space="0" w:color="auto"/>
                                    <w:left w:val="none" w:sz="0" w:space="0" w:color="auto"/>
                                    <w:bottom w:val="none" w:sz="0" w:space="0" w:color="auto"/>
                                    <w:right w:val="none" w:sz="0" w:space="0" w:color="auto"/>
                                  </w:divBdr>
                                  <w:divsChild>
                                    <w:div w:id="1324165267">
                                      <w:marLeft w:val="0"/>
                                      <w:marRight w:val="0"/>
                                      <w:marTop w:val="0"/>
                                      <w:marBottom w:val="0"/>
                                      <w:divBdr>
                                        <w:top w:val="none" w:sz="0" w:space="0" w:color="auto"/>
                                        <w:left w:val="none" w:sz="0" w:space="0" w:color="auto"/>
                                        <w:bottom w:val="none" w:sz="0" w:space="0" w:color="auto"/>
                                        <w:right w:val="none" w:sz="0" w:space="0" w:color="auto"/>
                                      </w:divBdr>
                                      <w:divsChild>
                                        <w:div w:id="568151401">
                                          <w:marLeft w:val="0"/>
                                          <w:marRight w:val="0"/>
                                          <w:marTop w:val="0"/>
                                          <w:marBottom w:val="0"/>
                                          <w:divBdr>
                                            <w:top w:val="none" w:sz="0" w:space="0" w:color="auto"/>
                                            <w:left w:val="none" w:sz="0" w:space="0" w:color="auto"/>
                                            <w:bottom w:val="none" w:sz="0" w:space="0" w:color="auto"/>
                                            <w:right w:val="none" w:sz="0" w:space="0" w:color="auto"/>
                                          </w:divBdr>
                                          <w:divsChild>
                                            <w:div w:id="1139566192">
                                              <w:marLeft w:val="0"/>
                                              <w:marRight w:val="0"/>
                                              <w:marTop w:val="240"/>
                                              <w:marBottom w:val="0"/>
                                              <w:divBdr>
                                                <w:top w:val="none" w:sz="0" w:space="0" w:color="auto"/>
                                                <w:left w:val="none" w:sz="0" w:space="0" w:color="auto"/>
                                                <w:bottom w:val="none" w:sz="0" w:space="0" w:color="auto"/>
                                                <w:right w:val="none" w:sz="0" w:space="0" w:color="auto"/>
                                              </w:divBdr>
                                            </w:div>
                                            <w:div w:id="1894928621">
                                              <w:marLeft w:val="0"/>
                                              <w:marRight w:val="0"/>
                                              <w:marTop w:val="0"/>
                                              <w:marBottom w:val="0"/>
                                              <w:divBdr>
                                                <w:top w:val="none" w:sz="0" w:space="0" w:color="auto"/>
                                                <w:left w:val="none" w:sz="0" w:space="0" w:color="auto"/>
                                                <w:bottom w:val="single" w:sz="6" w:space="12" w:color="DBDBDB"/>
                                                <w:right w:val="none" w:sz="0" w:space="0" w:color="auto"/>
                                              </w:divBdr>
                                              <w:divsChild>
                                                <w:div w:id="911160713">
                                                  <w:marLeft w:val="0"/>
                                                  <w:marRight w:val="0"/>
                                                  <w:marTop w:val="0"/>
                                                  <w:marBottom w:val="0"/>
                                                  <w:divBdr>
                                                    <w:top w:val="none" w:sz="0" w:space="0" w:color="auto"/>
                                                    <w:left w:val="none" w:sz="0" w:space="0" w:color="auto"/>
                                                    <w:bottom w:val="none" w:sz="0" w:space="0" w:color="auto"/>
                                                    <w:right w:val="none" w:sz="0" w:space="0" w:color="auto"/>
                                                  </w:divBdr>
                                                </w:div>
                                              </w:divsChild>
                                            </w:div>
                                            <w:div w:id="771128078">
                                              <w:marLeft w:val="0"/>
                                              <w:marRight w:val="0"/>
                                              <w:marTop w:val="0"/>
                                              <w:marBottom w:val="0"/>
                                              <w:divBdr>
                                                <w:top w:val="none" w:sz="0" w:space="0" w:color="auto"/>
                                                <w:left w:val="none" w:sz="0" w:space="0" w:color="auto"/>
                                                <w:bottom w:val="none" w:sz="0" w:space="0" w:color="auto"/>
                                                <w:right w:val="none" w:sz="0" w:space="0" w:color="auto"/>
                                              </w:divBdr>
                                              <w:divsChild>
                                                <w:div w:id="1383334466">
                                                  <w:marLeft w:val="0"/>
                                                  <w:marRight w:val="0"/>
                                                  <w:marTop w:val="0"/>
                                                  <w:marBottom w:val="0"/>
                                                  <w:divBdr>
                                                    <w:top w:val="none" w:sz="0" w:space="0" w:color="auto"/>
                                                    <w:left w:val="none" w:sz="0" w:space="0" w:color="auto"/>
                                                    <w:bottom w:val="none" w:sz="0" w:space="0" w:color="auto"/>
                                                    <w:right w:val="none" w:sz="0" w:space="0" w:color="auto"/>
                                                  </w:divBdr>
                                                  <w:divsChild>
                                                    <w:div w:id="357243741">
                                                      <w:marLeft w:val="0"/>
                                                      <w:marRight w:val="0"/>
                                                      <w:marTop w:val="0"/>
                                                      <w:marBottom w:val="0"/>
                                                      <w:divBdr>
                                                        <w:top w:val="none" w:sz="0" w:space="0" w:color="auto"/>
                                                        <w:left w:val="none" w:sz="0" w:space="0" w:color="auto"/>
                                                        <w:bottom w:val="none" w:sz="0" w:space="0" w:color="auto"/>
                                                        <w:right w:val="none" w:sz="0" w:space="0" w:color="auto"/>
                                                      </w:divBdr>
                                                      <w:divsChild>
                                                        <w:div w:id="1255435309">
                                                          <w:marLeft w:val="0"/>
                                                          <w:marRight w:val="0"/>
                                                          <w:marTop w:val="0"/>
                                                          <w:marBottom w:val="0"/>
                                                          <w:divBdr>
                                                            <w:top w:val="none" w:sz="0" w:space="0" w:color="auto"/>
                                                            <w:left w:val="none" w:sz="0" w:space="0" w:color="auto"/>
                                                            <w:bottom w:val="none" w:sz="0" w:space="0" w:color="auto"/>
                                                            <w:right w:val="none" w:sz="0" w:space="0" w:color="auto"/>
                                                          </w:divBdr>
                                                          <w:divsChild>
                                                            <w:div w:id="1866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59309">
                                              <w:marLeft w:val="0"/>
                                              <w:marRight w:val="0"/>
                                              <w:marTop w:val="0"/>
                                              <w:marBottom w:val="0"/>
                                              <w:divBdr>
                                                <w:top w:val="none" w:sz="0" w:space="0" w:color="auto"/>
                                                <w:left w:val="none" w:sz="0" w:space="0" w:color="auto"/>
                                                <w:bottom w:val="none" w:sz="0" w:space="0" w:color="auto"/>
                                                <w:right w:val="none" w:sz="0" w:space="0" w:color="auto"/>
                                              </w:divBdr>
                                              <w:divsChild>
                                                <w:div w:id="1912765096">
                                                  <w:marLeft w:val="0"/>
                                                  <w:marRight w:val="0"/>
                                                  <w:marTop w:val="0"/>
                                                  <w:marBottom w:val="0"/>
                                                  <w:divBdr>
                                                    <w:top w:val="none" w:sz="0" w:space="0" w:color="auto"/>
                                                    <w:left w:val="none" w:sz="0" w:space="0" w:color="auto"/>
                                                    <w:bottom w:val="none" w:sz="0" w:space="0" w:color="auto"/>
                                                    <w:right w:val="none" w:sz="0" w:space="0" w:color="auto"/>
                                                  </w:divBdr>
                                                  <w:divsChild>
                                                    <w:div w:id="1530559810">
                                                      <w:marLeft w:val="0"/>
                                                      <w:marRight w:val="0"/>
                                                      <w:marTop w:val="0"/>
                                                      <w:marBottom w:val="0"/>
                                                      <w:divBdr>
                                                        <w:top w:val="none" w:sz="0" w:space="0" w:color="auto"/>
                                                        <w:left w:val="none" w:sz="0" w:space="0" w:color="auto"/>
                                                        <w:bottom w:val="none" w:sz="0" w:space="0" w:color="auto"/>
                                                        <w:right w:val="none" w:sz="0" w:space="0" w:color="auto"/>
                                                      </w:divBdr>
                                                      <w:divsChild>
                                                        <w:div w:id="1999452944">
                                                          <w:marLeft w:val="0"/>
                                                          <w:marRight w:val="0"/>
                                                          <w:marTop w:val="0"/>
                                                          <w:marBottom w:val="0"/>
                                                          <w:divBdr>
                                                            <w:top w:val="none" w:sz="0" w:space="0" w:color="auto"/>
                                                            <w:left w:val="none" w:sz="0" w:space="0" w:color="auto"/>
                                                            <w:bottom w:val="none" w:sz="0" w:space="0" w:color="auto"/>
                                                            <w:right w:val="none" w:sz="0" w:space="0" w:color="auto"/>
                                                          </w:divBdr>
                                                          <w:divsChild>
                                                            <w:div w:id="580678008">
                                                              <w:marLeft w:val="0"/>
                                                              <w:marRight w:val="0"/>
                                                              <w:marTop w:val="0"/>
                                                              <w:marBottom w:val="0"/>
                                                              <w:divBdr>
                                                                <w:top w:val="none" w:sz="0" w:space="0" w:color="auto"/>
                                                                <w:left w:val="none" w:sz="0" w:space="0" w:color="auto"/>
                                                                <w:bottom w:val="none" w:sz="0" w:space="0" w:color="auto"/>
                                                                <w:right w:val="none" w:sz="0" w:space="0" w:color="auto"/>
                                                              </w:divBdr>
                                                              <w:divsChild>
                                                                <w:div w:id="1840803625">
                                                                  <w:marLeft w:val="0"/>
                                                                  <w:marRight w:val="0"/>
                                                                  <w:marTop w:val="0"/>
                                                                  <w:marBottom w:val="0"/>
                                                                  <w:divBdr>
                                                                    <w:top w:val="none" w:sz="0" w:space="0" w:color="auto"/>
                                                                    <w:left w:val="none" w:sz="0" w:space="0" w:color="auto"/>
                                                                    <w:bottom w:val="none" w:sz="0" w:space="0" w:color="auto"/>
                                                                    <w:right w:val="none" w:sz="0" w:space="0" w:color="auto"/>
                                                                  </w:divBdr>
                                                                  <w:divsChild>
                                                                    <w:div w:id="1888636890">
                                                                      <w:marLeft w:val="0"/>
                                                                      <w:marRight w:val="0"/>
                                                                      <w:marTop w:val="0"/>
                                                                      <w:marBottom w:val="0"/>
                                                                      <w:divBdr>
                                                                        <w:top w:val="single" w:sz="6" w:space="6" w:color="auto"/>
                                                                        <w:left w:val="single" w:sz="6" w:space="6" w:color="auto"/>
                                                                        <w:bottom w:val="single" w:sz="6" w:space="6" w:color="auto"/>
                                                                        <w:right w:val="single" w:sz="6" w:space="6" w:color="auto"/>
                                                                      </w:divBdr>
                                                                    </w:div>
                                                                    <w:div w:id="273293857">
                                                                      <w:marLeft w:val="0"/>
                                                                      <w:marRight w:val="0"/>
                                                                      <w:marTop w:val="0"/>
                                                                      <w:marBottom w:val="0"/>
                                                                      <w:divBdr>
                                                                        <w:top w:val="single" w:sz="6" w:space="6" w:color="auto"/>
                                                                        <w:left w:val="single" w:sz="6" w:space="6" w:color="auto"/>
                                                                        <w:bottom w:val="single" w:sz="6" w:space="6" w:color="auto"/>
                                                                        <w:right w:val="single" w:sz="6" w:space="6" w:color="auto"/>
                                                                      </w:divBdr>
                                                                    </w:div>
                                                                    <w:div w:id="1579364131">
                                                                      <w:marLeft w:val="0"/>
                                                                      <w:marRight w:val="0"/>
                                                                      <w:marTop w:val="0"/>
                                                                      <w:marBottom w:val="0"/>
                                                                      <w:divBdr>
                                                                        <w:top w:val="single" w:sz="6" w:space="6" w:color="auto"/>
                                                                        <w:left w:val="single" w:sz="6" w:space="6" w:color="auto"/>
                                                                        <w:bottom w:val="single" w:sz="6" w:space="6" w:color="auto"/>
                                                                        <w:right w:val="single" w:sz="6" w:space="6" w:color="auto"/>
                                                                      </w:divBdr>
                                                                    </w:div>
                                                                  </w:divsChild>
                                                                </w:div>
                                                              </w:divsChild>
                                                            </w:div>
                                                            <w:div w:id="999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48494">
                                                  <w:marLeft w:val="0"/>
                                                  <w:marRight w:val="0"/>
                                                  <w:marTop w:val="0"/>
                                                  <w:marBottom w:val="0"/>
                                                  <w:divBdr>
                                                    <w:top w:val="none" w:sz="0" w:space="0" w:color="auto"/>
                                                    <w:left w:val="none" w:sz="0" w:space="0" w:color="auto"/>
                                                    <w:bottom w:val="none" w:sz="0" w:space="0" w:color="auto"/>
                                                    <w:right w:val="none" w:sz="0" w:space="0" w:color="auto"/>
                                                  </w:divBdr>
                                                  <w:divsChild>
                                                    <w:div w:id="1002590340">
                                                      <w:marLeft w:val="0"/>
                                                      <w:marRight w:val="0"/>
                                                      <w:marTop w:val="0"/>
                                                      <w:marBottom w:val="0"/>
                                                      <w:divBdr>
                                                        <w:top w:val="none" w:sz="0" w:space="0" w:color="auto"/>
                                                        <w:left w:val="none" w:sz="0" w:space="0" w:color="auto"/>
                                                        <w:bottom w:val="none" w:sz="0" w:space="0" w:color="auto"/>
                                                        <w:right w:val="none" w:sz="0" w:space="0" w:color="auto"/>
                                                      </w:divBdr>
                                                      <w:divsChild>
                                                        <w:div w:id="967080616">
                                                          <w:marLeft w:val="0"/>
                                                          <w:marRight w:val="0"/>
                                                          <w:marTop w:val="0"/>
                                                          <w:marBottom w:val="0"/>
                                                          <w:divBdr>
                                                            <w:top w:val="none" w:sz="0" w:space="0" w:color="auto"/>
                                                            <w:left w:val="none" w:sz="0" w:space="0" w:color="auto"/>
                                                            <w:bottom w:val="none" w:sz="0" w:space="0" w:color="auto"/>
                                                            <w:right w:val="none" w:sz="0" w:space="0" w:color="auto"/>
                                                          </w:divBdr>
                                                          <w:divsChild>
                                                            <w:div w:id="1063673940">
                                                              <w:marLeft w:val="0"/>
                                                              <w:marRight w:val="0"/>
                                                              <w:marTop w:val="0"/>
                                                              <w:marBottom w:val="0"/>
                                                              <w:divBdr>
                                                                <w:top w:val="none" w:sz="0" w:space="0" w:color="auto"/>
                                                                <w:left w:val="none" w:sz="0" w:space="0" w:color="auto"/>
                                                                <w:bottom w:val="none" w:sz="0" w:space="0" w:color="auto"/>
                                                                <w:right w:val="none" w:sz="0" w:space="0" w:color="auto"/>
                                                              </w:divBdr>
                                                              <w:divsChild>
                                                                <w:div w:id="1533961698">
                                                                  <w:marLeft w:val="0"/>
                                                                  <w:marRight w:val="0"/>
                                                                  <w:marTop w:val="0"/>
                                                                  <w:marBottom w:val="0"/>
                                                                  <w:divBdr>
                                                                    <w:top w:val="none" w:sz="0" w:space="0" w:color="auto"/>
                                                                    <w:left w:val="none" w:sz="0" w:space="0" w:color="auto"/>
                                                                    <w:bottom w:val="none" w:sz="0" w:space="0" w:color="auto"/>
                                                                    <w:right w:val="none" w:sz="0" w:space="0" w:color="auto"/>
                                                                  </w:divBdr>
                                                                  <w:divsChild>
                                                                    <w:div w:id="426078452">
                                                                      <w:marLeft w:val="0"/>
                                                                      <w:marRight w:val="0"/>
                                                                      <w:marTop w:val="0"/>
                                                                      <w:marBottom w:val="0"/>
                                                                      <w:divBdr>
                                                                        <w:top w:val="single" w:sz="6" w:space="6" w:color="auto"/>
                                                                        <w:left w:val="single" w:sz="6" w:space="6" w:color="auto"/>
                                                                        <w:bottom w:val="single" w:sz="6" w:space="6" w:color="auto"/>
                                                                        <w:right w:val="single" w:sz="6" w:space="6" w:color="auto"/>
                                                                      </w:divBdr>
                                                                    </w:div>
                                                                    <w:div w:id="1974478339">
                                                                      <w:marLeft w:val="0"/>
                                                                      <w:marRight w:val="0"/>
                                                                      <w:marTop w:val="0"/>
                                                                      <w:marBottom w:val="0"/>
                                                                      <w:divBdr>
                                                                        <w:top w:val="single" w:sz="6" w:space="6" w:color="auto"/>
                                                                        <w:left w:val="single" w:sz="6" w:space="6" w:color="auto"/>
                                                                        <w:bottom w:val="single" w:sz="6" w:space="6" w:color="auto"/>
                                                                        <w:right w:val="single" w:sz="6" w:space="6" w:color="auto"/>
                                                                      </w:divBdr>
                                                                    </w:div>
                                                                    <w:div w:id="1126856204">
                                                                      <w:marLeft w:val="0"/>
                                                                      <w:marRight w:val="0"/>
                                                                      <w:marTop w:val="0"/>
                                                                      <w:marBottom w:val="0"/>
                                                                      <w:divBdr>
                                                                        <w:top w:val="single" w:sz="6" w:space="6" w:color="auto"/>
                                                                        <w:left w:val="single" w:sz="6" w:space="6" w:color="auto"/>
                                                                        <w:bottom w:val="single" w:sz="6" w:space="6" w:color="auto"/>
                                                                        <w:right w:val="single" w:sz="6" w:space="6" w:color="auto"/>
                                                                      </w:divBdr>
                                                                    </w:div>
                                                                  </w:divsChild>
                                                                </w:div>
                                                              </w:divsChild>
                                                            </w:div>
                                                            <w:div w:id="40056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edia.ofcom.org.uk/news/2016/digital-comms-review-feb16/" TargetMode="External"/><Relationship Id="rId18" Type="http://schemas.openxmlformats.org/officeDocument/2006/relationships/hyperlink" Target="https://www.theguardian.com/business/2016/nov/29/sfo-will-not-charge-former-tesco-boss-over-accounting-scanda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heguardian.com/business/2017/jan/12/tesco-sales-festive-season"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theguardian.com/business/tesc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heguardian.com/business/2015/may/21/booker-buy-londis-budgens-supermarkets-40m" TargetMode="External"/><Relationship Id="rId20" Type="http://schemas.openxmlformats.org/officeDocument/2006/relationships/hyperlink" Target="https://www.theguardian.com/business/2017/jan/03/richard-cousins-resigns-tesco-board-directors-compass-grou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theguardian.com/business/competition-commis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bc.co.uk/news/business/market_data/shares/3/87084/intraday.stm"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F849CFE02CD74F92A1769301D06646" ma:contentTypeVersion="1" ma:contentTypeDescription="Create a new document." ma:contentTypeScope="" ma:versionID="df869ed721f02c6d6cfac3424a27bc3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1D849-B255-4A49-9461-BAF185835EF4}">
  <ds:schemaRef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purl.org/dc/dcmitype/"/>
    <ds:schemaRef ds:uri="http://www.w3.org/XML/1998/namespace"/>
    <ds:schemaRef ds:uri="http://schemas.microsoft.com/sharepoint/v3"/>
    <ds:schemaRef ds:uri="http://purl.org/dc/terms/"/>
  </ds:schemaRefs>
</ds:datastoreItem>
</file>

<file path=customXml/itemProps2.xml><?xml version="1.0" encoding="utf-8"?>
<ds:datastoreItem xmlns:ds="http://schemas.openxmlformats.org/officeDocument/2006/customXml" ds:itemID="{D403F0C1-91E7-4168-8BB3-1893ABBE04A1}">
  <ds:schemaRefs>
    <ds:schemaRef ds:uri="http://schemas.microsoft.com/sharepoint/v3/contenttype/forms"/>
  </ds:schemaRefs>
</ds:datastoreItem>
</file>

<file path=customXml/itemProps3.xml><?xml version="1.0" encoding="utf-8"?>
<ds:datastoreItem xmlns:ds="http://schemas.openxmlformats.org/officeDocument/2006/customXml" ds:itemID="{1FA2B960-52F6-4C0C-A1D1-A45DD246C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FA3B7704</Template>
  <TotalTime>0</TotalTime>
  <Pages>24</Pages>
  <Words>2557</Words>
  <Characters>14580</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dc:creator>
  <cp:lastModifiedBy>Oliver Stevens</cp:lastModifiedBy>
  <cp:revision>2</cp:revision>
  <cp:lastPrinted>2017-01-20T14:08:00Z</cp:lastPrinted>
  <dcterms:created xsi:type="dcterms:W3CDTF">2018-12-13T08:36:00Z</dcterms:created>
  <dcterms:modified xsi:type="dcterms:W3CDTF">2018-12-13T08:36:00Z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0x01010060F849CFE02CD74F92A1769301D06646</vt:lpwstr>
  </property>
</Properties>
</file>