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D" w:rsidRPr="0041550C" w:rsidRDefault="00E95A2D" w:rsidP="00E95A2D">
      <w:pPr>
        <w:jc w:val="center"/>
        <w:rPr>
          <w:b/>
          <w:color w:val="1F497D"/>
          <w:sz w:val="36"/>
          <w:szCs w:val="72"/>
        </w:rPr>
      </w:pPr>
      <w:r w:rsidRPr="0041550C">
        <w:rPr>
          <w:b/>
          <w:color w:val="1F497D"/>
          <w:sz w:val="36"/>
          <w:szCs w:val="72"/>
        </w:rPr>
        <w:t>RWS#</w:t>
      </w:r>
      <w:r w:rsidR="00A37FB6">
        <w:rPr>
          <w:b/>
          <w:color w:val="1F497D"/>
          <w:sz w:val="36"/>
          <w:szCs w:val="72"/>
        </w:rPr>
        <w:t>5</w:t>
      </w:r>
      <w:r w:rsidR="008109FE">
        <w:rPr>
          <w:b/>
          <w:color w:val="1F497D"/>
          <w:sz w:val="36"/>
          <w:szCs w:val="72"/>
        </w:rPr>
        <w:t xml:space="preserve">: </w:t>
      </w:r>
      <w:r w:rsidR="00A37FB6" w:rsidRPr="00F20001">
        <w:rPr>
          <w:b/>
          <w:color w:val="1F497D"/>
          <w:sz w:val="32"/>
          <w:szCs w:val="72"/>
        </w:rPr>
        <w:t>Introduction to Aggregate Demand and Aggregate Supply</w:t>
      </w:r>
      <w:r w:rsidR="00F20001" w:rsidRPr="00F20001">
        <w:rPr>
          <w:b/>
          <w:color w:val="1F497D"/>
          <w:sz w:val="32"/>
          <w:szCs w:val="72"/>
        </w:rPr>
        <w:t xml:space="preserve"> Curves</w:t>
      </w:r>
    </w:p>
    <w:p w:rsidR="00E95A2D" w:rsidRPr="001D16C9" w:rsidRDefault="00E95A2D" w:rsidP="00E95A2D">
      <w:pPr>
        <w:jc w:val="center"/>
        <w:rPr>
          <w:b/>
          <w:color w:val="FF0000"/>
          <w:sz w:val="24"/>
          <w:szCs w:val="24"/>
        </w:rPr>
      </w:pPr>
      <w:r>
        <w:rPr>
          <w:b/>
          <w:color w:val="FF0000"/>
          <w:sz w:val="24"/>
          <w:szCs w:val="24"/>
        </w:rPr>
        <w:t>Due for:</w:t>
      </w:r>
      <w:r w:rsidR="00F44D46">
        <w:rPr>
          <w:b/>
          <w:color w:val="FF0000"/>
          <w:sz w:val="24"/>
          <w:szCs w:val="24"/>
        </w:rPr>
        <w:t xml:space="preserve"> </w:t>
      </w:r>
      <w:r w:rsidR="00F20001">
        <w:rPr>
          <w:b/>
          <w:color w:val="FF0000"/>
          <w:sz w:val="24"/>
          <w:szCs w:val="24"/>
        </w:rPr>
        <w:t>Monday 20</w:t>
      </w:r>
      <w:r w:rsidR="00F20001" w:rsidRPr="00F20001">
        <w:rPr>
          <w:b/>
          <w:color w:val="FF0000"/>
          <w:sz w:val="24"/>
          <w:szCs w:val="24"/>
          <w:vertAlign w:val="superscript"/>
        </w:rPr>
        <w:t>th</w:t>
      </w:r>
      <w:r w:rsidR="00F20001">
        <w:rPr>
          <w:b/>
          <w:color w:val="FF0000"/>
          <w:sz w:val="24"/>
          <w:szCs w:val="24"/>
        </w:rPr>
        <w:t xml:space="preserve"> January 2020</w:t>
      </w:r>
    </w:p>
    <w:p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rsidTr="00F50DFB">
        <w:trPr>
          <w:trHeight w:val="7594"/>
        </w:trPr>
        <w:tc>
          <w:tcPr>
            <w:tcW w:w="10627" w:type="dxa"/>
            <w:tcBorders>
              <w:top w:val="single" w:sz="4" w:space="0" w:color="auto"/>
              <w:left w:val="single" w:sz="4" w:space="0" w:color="auto"/>
              <w:bottom w:val="single" w:sz="4" w:space="0" w:color="auto"/>
              <w:right w:val="single" w:sz="4" w:space="0" w:color="auto"/>
            </w:tcBorders>
          </w:tcPr>
          <w:p w:rsidR="00E95A2D" w:rsidRPr="00895B46" w:rsidRDefault="00E95A2D" w:rsidP="00F50DFB">
            <w:pPr>
              <w:rPr>
                <w:b/>
                <w:sz w:val="32"/>
                <w:szCs w:val="28"/>
              </w:rPr>
            </w:pPr>
            <w:r w:rsidRPr="00895B46">
              <w:rPr>
                <w:b/>
                <w:sz w:val="32"/>
                <w:szCs w:val="28"/>
              </w:rPr>
              <w:t>GENERAL INSTRUCTIONS:</w:t>
            </w:r>
          </w:p>
          <w:p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rsidR="00E95A2D" w:rsidRPr="00895B46" w:rsidRDefault="00E95A2D" w:rsidP="00F50DFB">
            <w:pPr>
              <w:rPr>
                <w:i/>
                <w:color w:val="44546A" w:themeColor="text2"/>
                <w:sz w:val="24"/>
              </w:rPr>
            </w:pPr>
          </w:p>
          <w:p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rsidTr="00F50DFB">
        <w:trPr>
          <w:trHeight w:val="3907"/>
        </w:trPr>
        <w:tc>
          <w:tcPr>
            <w:tcW w:w="10627" w:type="dxa"/>
            <w:tcBorders>
              <w:top w:val="single" w:sz="4" w:space="0" w:color="auto"/>
              <w:left w:val="single" w:sz="4" w:space="0" w:color="auto"/>
              <w:bottom w:val="single" w:sz="4" w:space="0" w:color="auto"/>
              <w:right w:val="single" w:sz="4" w:space="0" w:color="auto"/>
            </w:tcBorders>
          </w:tcPr>
          <w:p w:rsidR="00E95A2D" w:rsidRPr="001723D5" w:rsidRDefault="00E95A2D" w:rsidP="00F50DFB">
            <w:pPr>
              <w:rPr>
                <w:b/>
                <w:sz w:val="28"/>
                <w:szCs w:val="28"/>
              </w:rPr>
            </w:pPr>
            <w:r w:rsidRPr="001723D5">
              <w:rPr>
                <w:b/>
                <w:sz w:val="28"/>
                <w:szCs w:val="28"/>
              </w:rPr>
              <w:t>SOURCES</w:t>
            </w:r>
          </w:p>
          <w:p w:rsidR="00E95A2D" w:rsidRDefault="00E95A2D" w:rsidP="00F50DFB">
            <w:pPr>
              <w:rPr>
                <w:b/>
              </w:rPr>
            </w:pPr>
          </w:p>
          <w:p w:rsidR="00E95A2D" w:rsidRDefault="00E95A2D" w:rsidP="00F50DFB">
            <w:pPr>
              <w:rPr>
                <w:b/>
              </w:rPr>
            </w:pPr>
            <w:r>
              <w:rPr>
                <w:b/>
              </w:rPr>
              <w:t>COMPULSORY (YOU MUST USE)</w:t>
            </w:r>
          </w:p>
          <w:p w:rsidR="00E95A2D" w:rsidRDefault="00E95A2D" w:rsidP="00F50DFB">
            <w:pPr>
              <w:pStyle w:val="ListParagraph"/>
              <w:numPr>
                <w:ilvl w:val="0"/>
                <w:numId w:val="4"/>
              </w:numPr>
            </w:pPr>
            <w:r>
              <w:t>Notes you have taken in class</w:t>
            </w:r>
            <w:r w:rsidR="00315B31">
              <w:t xml:space="preserve"> and from your PREP homework</w:t>
            </w:r>
            <w:r w:rsidR="008F3F25">
              <w:t xml:space="preserve"> (including the macro booklets and questions sheets</w:t>
            </w:r>
          </w:p>
          <w:p w:rsidR="00F50DFB" w:rsidRDefault="008109FE" w:rsidP="00F50DFB">
            <w:pPr>
              <w:pStyle w:val="ListParagraph"/>
              <w:numPr>
                <w:ilvl w:val="0"/>
                <w:numId w:val="4"/>
              </w:numPr>
            </w:pPr>
            <w:proofErr w:type="spellStart"/>
            <w:r>
              <w:t>Powerpoint</w:t>
            </w:r>
            <w:proofErr w:type="spellEnd"/>
          </w:p>
          <w:p w:rsidR="00D76AD8" w:rsidRDefault="00D76AD8" w:rsidP="00D76AD8">
            <w:pPr>
              <w:pStyle w:val="ListParagraph"/>
              <w:ind w:left="360"/>
            </w:pPr>
          </w:p>
          <w:p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rsidR="00F50DFB" w:rsidRDefault="00D76AD8" w:rsidP="00D76AD8">
            <w:pPr>
              <w:pStyle w:val="ListParagraph"/>
              <w:numPr>
                <w:ilvl w:val="0"/>
                <w:numId w:val="10"/>
              </w:numPr>
            </w:pPr>
            <w:r>
              <w:t xml:space="preserve">Class Textbook </w:t>
            </w:r>
            <w:r w:rsidR="008F3F25">
              <w:t>– pp169-181; 183-185 to complement the booklet in class</w:t>
            </w:r>
          </w:p>
          <w:p w:rsidR="00D76AD8" w:rsidRDefault="008F3F25" w:rsidP="00D76AD8">
            <w:pPr>
              <w:pStyle w:val="ListParagraph"/>
              <w:numPr>
                <w:ilvl w:val="0"/>
                <w:numId w:val="10"/>
              </w:numPr>
            </w:pPr>
            <w:r>
              <w:t>Economics Help and Tutor2U websites</w:t>
            </w:r>
          </w:p>
          <w:p w:rsidR="00F50DFB" w:rsidRDefault="00F50DFB" w:rsidP="00F50DFB"/>
          <w:p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rsidR="00E95A2D" w:rsidRPr="00895B46" w:rsidRDefault="00E95A2D" w:rsidP="00F50DFB">
            <w:pPr>
              <w:rPr>
                <w:b/>
                <w:sz w:val="32"/>
                <w:szCs w:val="28"/>
              </w:rPr>
            </w:pPr>
          </w:p>
        </w:tc>
      </w:tr>
    </w:tbl>
    <w:p w:rsidR="00E95A2D" w:rsidRDefault="00E95A2D" w:rsidP="00E95A2D">
      <w:pPr>
        <w:rPr>
          <w:b/>
          <w:sz w:val="28"/>
          <w:szCs w:val="28"/>
        </w:rPr>
      </w:pPr>
    </w:p>
    <w:p w:rsidR="00E95A2D" w:rsidRDefault="00E95A2D" w:rsidP="00E95A2D"/>
    <w:p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rsidTr="00F50DFB">
        <w:trPr>
          <w:trHeight w:val="10308"/>
        </w:trPr>
        <w:tc>
          <w:tcPr>
            <w:tcW w:w="10485" w:type="dxa"/>
            <w:tcBorders>
              <w:top w:val="single" w:sz="4" w:space="0" w:color="auto"/>
              <w:left w:val="single" w:sz="4" w:space="0" w:color="auto"/>
              <w:right w:val="single" w:sz="4" w:space="0" w:color="auto"/>
            </w:tcBorders>
          </w:tcPr>
          <w:p w:rsidR="00E95A2D" w:rsidRPr="00190148" w:rsidRDefault="00E95A2D" w:rsidP="00F50DFB">
            <w:pPr>
              <w:rPr>
                <w:b/>
                <w:sz w:val="40"/>
                <w:szCs w:val="28"/>
              </w:rPr>
            </w:pPr>
            <w:r w:rsidRPr="00190148">
              <w:rPr>
                <w:b/>
                <w:sz w:val="40"/>
                <w:szCs w:val="28"/>
              </w:rPr>
              <w:lastRenderedPageBreak/>
              <w:t>SPECIFIC INSTRUCTIONS:</w:t>
            </w:r>
          </w:p>
          <w:p w:rsidR="00E95A2D" w:rsidRPr="00190148" w:rsidRDefault="00E95A2D" w:rsidP="00F50DFB">
            <w:pPr>
              <w:rPr>
                <w:sz w:val="24"/>
              </w:rPr>
            </w:pPr>
          </w:p>
          <w:p w:rsidR="00E95A2D" w:rsidRPr="00190148" w:rsidRDefault="00E95A2D" w:rsidP="00F50DFB">
            <w:pPr>
              <w:rPr>
                <w:b/>
                <w:sz w:val="32"/>
                <w:u w:val="single"/>
              </w:rPr>
            </w:pPr>
            <w:r w:rsidRPr="00190148">
              <w:rPr>
                <w:b/>
                <w:sz w:val="32"/>
                <w:u w:val="single"/>
              </w:rPr>
              <w:t xml:space="preserve">TITLE: </w:t>
            </w:r>
            <w:r w:rsidR="008F3F25">
              <w:rPr>
                <w:b/>
                <w:sz w:val="32"/>
                <w:u w:val="single"/>
              </w:rPr>
              <w:t>RWS5 – Introduction to Aggregate Demand (AD) and Aggregate Supply (AS)</w:t>
            </w:r>
          </w:p>
          <w:p w:rsidR="00E95A2D" w:rsidRPr="008F3F25" w:rsidRDefault="00E95A2D" w:rsidP="00F50DFB">
            <w:pPr>
              <w:rPr>
                <w:sz w:val="24"/>
                <w:szCs w:val="24"/>
              </w:rPr>
            </w:pPr>
          </w:p>
          <w:p w:rsidR="00CC610F" w:rsidRPr="00CC610F" w:rsidRDefault="00CC610F" w:rsidP="00CC610F">
            <w:pPr>
              <w:pStyle w:val="ListParagraph"/>
              <w:numPr>
                <w:ilvl w:val="0"/>
                <w:numId w:val="17"/>
              </w:numPr>
              <w:ind w:left="171" w:hanging="171"/>
              <w:rPr>
                <w:b/>
                <w:sz w:val="22"/>
                <w:szCs w:val="16"/>
              </w:rPr>
            </w:pPr>
            <w:r w:rsidRPr="00CC610F">
              <w:rPr>
                <w:b/>
                <w:sz w:val="22"/>
                <w:szCs w:val="16"/>
              </w:rPr>
              <w:t xml:space="preserve">Overview of AD </w:t>
            </w:r>
            <w:r w:rsidRPr="00CC610F">
              <w:rPr>
                <w:b/>
                <w:color w:val="FF0000"/>
                <w:sz w:val="18"/>
                <w:szCs w:val="16"/>
              </w:rPr>
              <w:t>(1/4 side of A4)</w:t>
            </w:r>
          </w:p>
          <w:p w:rsidR="00CC610F" w:rsidRPr="00CC610F" w:rsidRDefault="00CC610F" w:rsidP="00CC610F">
            <w:pPr>
              <w:pStyle w:val="ListParagraph"/>
              <w:numPr>
                <w:ilvl w:val="1"/>
                <w:numId w:val="17"/>
              </w:numPr>
              <w:rPr>
                <w:sz w:val="18"/>
                <w:szCs w:val="16"/>
              </w:rPr>
            </w:pPr>
            <w:r w:rsidRPr="00CC610F">
              <w:rPr>
                <w:sz w:val="18"/>
                <w:szCs w:val="16"/>
              </w:rPr>
              <w:t xml:space="preserve">Define aggregate demand (AD) with a diagram, state the percentages of the four components of AD </w:t>
            </w:r>
            <w:r>
              <w:rPr>
                <w:sz w:val="18"/>
                <w:szCs w:val="16"/>
              </w:rPr>
              <w:t xml:space="preserve">(i.e. which component has more weight) </w:t>
            </w:r>
            <w:r w:rsidRPr="00CC610F">
              <w:rPr>
                <w:sz w:val="18"/>
                <w:szCs w:val="16"/>
              </w:rPr>
              <w:t>and explain why the AD curve is downward sloping</w:t>
            </w:r>
          </w:p>
          <w:p w:rsidR="00CC610F" w:rsidRPr="00CC610F" w:rsidRDefault="00CC610F" w:rsidP="00CC610F">
            <w:pPr>
              <w:pStyle w:val="ListParagraph"/>
              <w:numPr>
                <w:ilvl w:val="1"/>
                <w:numId w:val="17"/>
              </w:numPr>
              <w:rPr>
                <w:sz w:val="18"/>
                <w:szCs w:val="16"/>
              </w:rPr>
            </w:pPr>
            <w:r w:rsidRPr="00CC610F">
              <w:rPr>
                <w:sz w:val="18"/>
                <w:szCs w:val="16"/>
              </w:rPr>
              <w:t>What shifts the AD Curve?</w:t>
            </w:r>
          </w:p>
          <w:p w:rsidR="00CC610F" w:rsidRDefault="00CC610F" w:rsidP="00CC610F">
            <w:pPr>
              <w:pStyle w:val="ListParagraph"/>
              <w:numPr>
                <w:ilvl w:val="1"/>
                <w:numId w:val="17"/>
              </w:numPr>
              <w:rPr>
                <w:sz w:val="18"/>
                <w:szCs w:val="16"/>
              </w:rPr>
            </w:pPr>
            <w:r w:rsidRPr="00CC610F">
              <w:rPr>
                <w:sz w:val="18"/>
                <w:szCs w:val="16"/>
              </w:rPr>
              <w:t>What are the similarities and differences between a Demand curve in Microeconomics and an Aggregate Demand Curve in Macroeconomics?</w:t>
            </w:r>
          </w:p>
          <w:p w:rsidR="00CC610F" w:rsidRPr="00CC610F" w:rsidRDefault="00CC610F" w:rsidP="00CC610F">
            <w:pPr>
              <w:pStyle w:val="ListParagraph"/>
              <w:ind w:left="1080"/>
              <w:rPr>
                <w:sz w:val="18"/>
                <w:szCs w:val="16"/>
              </w:rPr>
            </w:pPr>
          </w:p>
          <w:p w:rsidR="00CC610F" w:rsidRPr="00CC610F" w:rsidRDefault="00CC610F" w:rsidP="00CC610F">
            <w:pPr>
              <w:pStyle w:val="ListParagraph"/>
              <w:numPr>
                <w:ilvl w:val="0"/>
                <w:numId w:val="17"/>
              </w:numPr>
              <w:ind w:left="171" w:hanging="171"/>
              <w:rPr>
                <w:b/>
                <w:sz w:val="22"/>
                <w:szCs w:val="16"/>
              </w:rPr>
            </w:pPr>
            <w:r w:rsidRPr="00CC610F">
              <w:rPr>
                <w:b/>
                <w:sz w:val="22"/>
                <w:szCs w:val="16"/>
              </w:rPr>
              <w:t>Aggregate Supply</w:t>
            </w:r>
            <w:r>
              <w:rPr>
                <w:b/>
                <w:sz w:val="22"/>
                <w:szCs w:val="16"/>
              </w:rPr>
              <w:t xml:space="preserve"> (Classical Model)</w:t>
            </w:r>
            <w:r w:rsidRPr="00CC610F">
              <w:rPr>
                <w:b/>
                <w:sz w:val="22"/>
                <w:szCs w:val="16"/>
              </w:rPr>
              <w:t xml:space="preserve"> </w:t>
            </w:r>
            <w:r w:rsidRPr="00CC610F">
              <w:rPr>
                <w:b/>
                <w:color w:val="FF0000"/>
                <w:sz w:val="18"/>
                <w:szCs w:val="16"/>
              </w:rPr>
              <w:t>(3/4 side of A4)</w:t>
            </w:r>
          </w:p>
          <w:p w:rsidR="00CC610F" w:rsidRPr="00CC610F" w:rsidRDefault="00CC610F" w:rsidP="00CC610F">
            <w:pPr>
              <w:pStyle w:val="ListParagraph"/>
              <w:numPr>
                <w:ilvl w:val="1"/>
                <w:numId w:val="17"/>
              </w:numPr>
              <w:ind w:left="738"/>
              <w:rPr>
                <w:b/>
                <w:sz w:val="18"/>
                <w:szCs w:val="16"/>
              </w:rPr>
            </w:pPr>
            <w:r w:rsidRPr="00CC610F">
              <w:rPr>
                <w:sz w:val="18"/>
                <w:szCs w:val="16"/>
              </w:rPr>
              <w:t>Classical Aggregate Supply: Draw a short run and long run Aggregate Supply curve and explain why they are shaped as they are</w:t>
            </w:r>
          </w:p>
          <w:p w:rsidR="00CC610F" w:rsidRPr="00CC610F" w:rsidRDefault="00CC610F" w:rsidP="00CC610F">
            <w:pPr>
              <w:pStyle w:val="ListParagraph"/>
              <w:numPr>
                <w:ilvl w:val="1"/>
                <w:numId w:val="17"/>
              </w:numPr>
              <w:ind w:left="738"/>
              <w:rPr>
                <w:b/>
                <w:sz w:val="18"/>
                <w:szCs w:val="16"/>
              </w:rPr>
            </w:pPr>
            <w:r w:rsidRPr="00CC610F">
              <w:rPr>
                <w:sz w:val="18"/>
                <w:szCs w:val="16"/>
              </w:rPr>
              <w:t xml:space="preserve">What will shift the Classical SRAS curve?  </w:t>
            </w:r>
            <w:r w:rsidR="00F20001">
              <w:rPr>
                <w:sz w:val="18"/>
                <w:szCs w:val="16"/>
              </w:rPr>
              <w:t>(HINT: Think costs of production and oil prices in particular…why are oil prices so important to an economy?</w:t>
            </w:r>
          </w:p>
          <w:p w:rsidR="00CC610F" w:rsidRPr="00F20001" w:rsidRDefault="00CC610F" w:rsidP="00CC610F">
            <w:pPr>
              <w:pStyle w:val="ListParagraph"/>
              <w:numPr>
                <w:ilvl w:val="1"/>
                <w:numId w:val="17"/>
              </w:numPr>
              <w:ind w:left="738"/>
              <w:rPr>
                <w:b/>
                <w:sz w:val="18"/>
                <w:szCs w:val="16"/>
              </w:rPr>
            </w:pPr>
            <w:r w:rsidRPr="00CC610F">
              <w:rPr>
                <w:sz w:val="18"/>
                <w:szCs w:val="16"/>
              </w:rPr>
              <w:t xml:space="preserve">What will shift the Classical LRAS curve? (remember to give an example for  quality and quantity of </w:t>
            </w:r>
            <w:proofErr w:type="spellStart"/>
            <w:r w:rsidRPr="00CC610F">
              <w:rPr>
                <w:sz w:val="18"/>
                <w:szCs w:val="16"/>
              </w:rPr>
              <w:t>labour</w:t>
            </w:r>
            <w:proofErr w:type="spellEnd"/>
            <w:r w:rsidRPr="00CC610F">
              <w:rPr>
                <w:sz w:val="18"/>
                <w:szCs w:val="16"/>
              </w:rPr>
              <w:t xml:space="preserve"> and capital)</w:t>
            </w:r>
          </w:p>
          <w:p w:rsidR="00F20001" w:rsidRPr="00CC610F" w:rsidRDefault="00F20001" w:rsidP="00CC610F">
            <w:pPr>
              <w:pStyle w:val="ListParagraph"/>
              <w:numPr>
                <w:ilvl w:val="1"/>
                <w:numId w:val="17"/>
              </w:numPr>
              <w:ind w:left="738"/>
              <w:rPr>
                <w:b/>
                <w:sz w:val="18"/>
                <w:szCs w:val="16"/>
              </w:rPr>
            </w:pPr>
            <w:r>
              <w:rPr>
                <w:sz w:val="18"/>
                <w:szCs w:val="16"/>
              </w:rPr>
              <w:t>Compare the LRAS curve</w:t>
            </w:r>
            <w:bookmarkStart w:id="0" w:name="_GoBack"/>
            <w:bookmarkEnd w:id="0"/>
            <w:r>
              <w:rPr>
                <w:sz w:val="18"/>
                <w:szCs w:val="16"/>
              </w:rPr>
              <w:t xml:space="preserve"> to the PPF diagram?  What are the similarities?</w:t>
            </w:r>
          </w:p>
          <w:p w:rsidR="00CC610F" w:rsidRPr="00CC610F" w:rsidRDefault="00CC610F" w:rsidP="00CC610F">
            <w:pPr>
              <w:pStyle w:val="ListParagraph"/>
              <w:ind w:left="738"/>
              <w:rPr>
                <w:b/>
                <w:sz w:val="18"/>
                <w:szCs w:val="16"/>
              </w:rPr>
            </w:pPr>
          </w:p>
          <w:p w:rsidR="00CC610F" w:rsidRPr="00CC610F" w:rsidRDefault="00CC610F" w:rsidP="00CC610F">
            <w:pPr>
              <w:pStyle w:val="ListParagraph"/>
              <w:numPr>
                <w:ilvl w:val="0"/>
                <w:numId w:val="17"/>
              </w:numPr>
              <w:ind w:left="171" w:hanging="171"/>
              <w:rPr>
                <w:b/>
                <w:sz w:val="22"/>
                <w:szCs w:val="16"/>
              </w:rPr>
            </w:pPr>
            <w:r w:rsidRPr="00CC610F">
              <w:rPr>
                <w:b/>
                <w:sz w:val="22"/>
                <w:szCs w:val="16"/>
              </w:rPr>
              <w:t xml:space="preserve">Components of AD </w:t>
            </w:r>
            <w:r w:rsidRPr="00CC610F">
              <w:rPr>
                <w:b/>
                <w:color w:val="FF0000"/>
                <w:sz w:val="18"/>
                <w:szCs w:val="16"/>
              </w:rPr>
              <w:t>(</w:t>
            </w:r>
            <w:r w:rsidR="00F20001">
              <w:rPr>
                <w:b/>
                <w:color w:val="FF0000"/>
                <w:sz w:val="18"/>
                <w:szCs w:val="16"/>
              </w:rPr>
              <w:t>1</w:t>
            </w:r>
            <w:r w:rsidRPr="00CC610F">
              <w:rPr>
                <w:b/>
                <w:color w:val="FF0000"/>
                <w:sz w:val="18"/>
                <w:szCs w:val="16"/>
              </w:rPr>
              <w:t xml:space="preserve"> side of A4)</w:t>
            </w:r>
          </w:p>
          <w:tbl>
            <w:tblPr>
              <w:tblStyle w:val="TableGrid"/>
              <w:tblW w:w="0" w:type="auto"/>
              <w:tblLayout w:type="fixed"/>
              <w:tblLook w:val="04A0" w:firstRow="1" w:lastRow="0" w:firstColumn="1" w:lastColumn="0" w:noHBand="0" w:noVBand="1"/>
            </w:tblPr>
            <w:tblGrid>
              <w:gridCol w:w="2486"/>
              <w:gridCol w:w="2487"/>
              <w:gridCol w:w="2487"/>
              <w:gridCol w:w="2487"/>
            </w:tblGrid>
            <w:tr w:rsidR="00CC610F" w:rsidRPr="00CC610F" w:rsidTr="00B52068">
              <w:tc>
                <w:tcPr>
                  <w:tcW w:w="2486"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rPr>
                      <w:b/>
                      <w:sz w:val="18"/>
                      <w:szCs w:val="16"/>
                    </w:rPr>
                  </w:pPr>
                  <w:r w:rsidRPr="00CC610F">
                    <w:rPr>
                      <w:b/>
                      <w:sz w:val="18"/>
                      <w:szCs w:val="16"/>
                    </w:rPr>
                    <w:t>Consumption</w:t>
                  </w:r>
                </w:p>
                <w:p w:rsidR="00CC610F" w:rsidRPr="00CC610F" w:rsidRDefault="00CC610F" w:rsidP="00CC610F">
                  <w:pPr>
                    <w:rPr>
                      <w:b/>
                      <w:sz w:val="18"/>
                      <w:szCs w:val="16"/>
                    </w:rPr>
                  </w:pPr>
                  <w:r w:rsidRPr="00CC610F">
                    <w:rPr>
                      <w:b/>
                      <w:sz w:val="18"/>
                      <w:szCs w:val="16"/>
                    </w:rPr>
                    <w:t>(C)</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rPr>
                      <w:b/>
                      <w:sz w:val="18"/>
                      <w:szCs w:val="16"/>
                    </w:rPr>
                  </w:pPr>
                  <w:r w:rsidRPr="00CC610F">
                    <w:rPr>
                      <w:b/>
                      <w:sz w:val="18"/>
                      <w:szCs w:val="16"/>
                    </w:rPr>
                    <w:t>Investment</w:t>
                  </w:r>
                </w:p>
                <w:p w:rsidR="00CC610F" w:rsidRPr="00CC610F" w:rsidRDefault="00CC610F" w:rsidP="00CC610F">
                  <w:pPr>
                    <w:rPr>
                      <w:b/>
                      <w:sz w:val="18"/>
                      <w:szCs w:val="16"/>
                    </w:rPr>
                  </w:pPr>
                  <w:r w:rsidRPr="00CC610F">
                    <w:rPr>
                      <w:b/>
                      <w:sz w:val="18"/>
                      <w:szCs w:val="16"/>
                    </w:rPr>
                    <w:t>(I)</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rPr>
                      <w:b/>
                      <w:sz w:val="18"/>
                      <w:szCs w:val="16"/>
                    </w:rPr>
                  </w:pPr>
                  <w:r w:rsidRPr="00CC610F">
                    <w:rPr>
                      <w:b/>
                      <w:sz w:val="18"/>
                      <w:szCs w:val="16"/>
                    </w:rPr>
                    <w:t>Government Spending</w:t>
                  </w:r>
                </w:p>
                <w:p w:rsidR="00CC610F" w:rsidRPr="00CC610F" w:rsidRDefault="00CC610F" w:rsidP="00CC610F">
                  <w:pPr>
                    <w:rPr>
                      <w:b/>
                      <w:sz w:val="18"/>
                      <w:szCs w:val="16"/>
                    </w:rPr>
                  </w:pPr>
                  <w:r w:rsidRPr="00CC610F">
                    <w:rPr>
                      <w:b/>
                      <w:sz w:val="18"/>
                      <w:szCs w:val="16"/>
                    </w:rPr>
                    <w:t>(G)</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rPr>
                      <w:b/>
                      <w:sz w:val="18"/>
                      <w:szCs w:val="16"/>
                    </w:rPr>
                  </w:pPr>
                  <w:r w:rsidRPr="00CC610F">
                    <w:rPr>
                      <w:b/>
                      <w:sz w:val="18"/>
                      <w:szCs w:val="16"/>
                    </w:rPr>
                    <w:t>Net Exports</w:t>
                  </w:r>
                </w:p>
                <w:p w:rsidR="00CC610F" w:rsidRPr="00CC610F" w:rsidRDefault="00CC610F" w:rsidP="00CC610F">
                  <w:pPr>
                    <w:rPr>
                      <w:b/>
                      <w:sz w:val="18"/>
                      <w:szCs w:val="16"/>
                    </w:rPr>
                  </w:pPr>
                  <w:r w:rsidRPr="00CC610F">
                    <w:rPr>
                      <w:b/>
                      <w:sz w:val="18"/>
                      <w:szCs w:val="16"/>
                    </w:rPr>
                    <w:t>(X-M)</w:t>
                  </w:r>
                </w:p>
              </w:tc>
            </w:tr>
            <w:tr w:rsidR="00CC610F" w:rsidRPr="00CC610F" w:rsidTr="00B52068">
              <w:tc>
                <w:tcPr>
                  <w:tcW w:w="2486"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pStyle w:val="ListParagraph"/>
                    <w:numPr>
                      <w:ilvl w:val="0"/>
                      <w:numId w:val="18"/>
                    </w:numPr>
                    <w:ind w:left="208" w:hanging="208"/>
                    <w:rPr>
                      <w:sz w:val="18"/>
                      <w:szCs w:val="16"/>
                    </w:rPr>
                  </w:pPr>
                  <w:r w:rsidRPr="00CC610F">
                    <w:rPr>
                      <w:sz w:val="18"/>
                      <w:szCs w:val="16"/>
                    </w:rPr>
                    <w:t>Define using examples</w:t>
                  </w:r>
                </w:p>
                <w:p w:rsidR="00CC610F" w:rsidRPr="00CC610F" w:rsidRDefault="00CC610F" w:rsidP="00CC610F">
                  <w:pPr>
                    <w:pStyle w:val="ListParagraph"/>
                    <w:numPr>
                      <w:ilvl w:val="0"/>
                      <w:numId w:val="18"/>
                    </w:numPr>
                    <w:ind w:left="208" w:hanging="208"/>
                    <w:rPr>
                      <w:sz w:val="18"/>
                      <w:szCs w:val="16"/>
                    </w:rPr>
                  </w:pPr>
                  <w:r w:rsidRPr="00CC610F">
                    <w:rPr>
                      <w:sz w:val="18"/>
                      <w:szCs w:val="16"/>
                    </w:rPr>
                    <w:t>Explain what ‘saving’ is using examples</w:t>
                  </w:r>
                </w:p>
                <w:p w:rsidR="00CC610F" w:rsidRPr="00CC610F" w:rsidRDefault="00CC610F" w:rsidP="00CC610F">
                  <w:pPr>
                    <w:pStyle w:val="ListParagraph"/>
                    <w:numPr>
                      <w:ilvl w:val="0"/>
                      <w:numId w:val="18"/>
                    </w:numPr>
                    <w:ind w:left="208" w:hanging="208"/>
                    <w:rPr>
                      <w:sz w:val="18"/>
                      <w:szCs w:val="16"/>
                    </w:rPr>
                  </w:pPr>
                  <w:r w:rsidRPr="00CC610F">
                    <w:rPr>
                      <w:sz w:val="18"/>
                      <w:szCs w:val="16"/>
                    </w:rPr>
                    <w:t>Explain why lowering unemployment might boost AD</w:t>
                  </w:r>
                </w:p>
                <w:p w:rsidR="00CC610F" w:rsidRPr="00CC610F" w:rsidRDefault="00F20001" w:rsidP="00CC610F">
                  <w:pPr>
                    <w:pStyle w:val="ListParagraph"/>
                    <w:numPr>
                      <w:ilvl w:val="0"/>
                      <w:numId w:val="18"/>
                    </w:numPr>
                    <w:ind w:left="208" w:hanging="208"/>
                    <w:rPr>
                      <w:sz w:val="18"/>
                      <w:szCs w:val="16"/>
                    </w:rPr>
                  </w:pPr>
                  <w:r>
                    <w:rPr>
                      <w:sz w:val="18"/>
                      <w:szCs w:val="16"/>
                    </w:rPr>
                    <w:t>‘</w:t>
                  </w:r>
                  <w:r w:rsidR="00CC610F" w:rsidRPr="00CC610F">
                    <w:rPr>
                      <w:sz w:val="18"/>
                      <w:szCs w:val="16"/>
                    </w:rPr>
                    <w:t>Evaluate this idea using the concept of the marginal propensity to consume</w:t>
                  </w:r>
                  <w:r>
                    <w:rPr>
                      <w:sz w:val="18"/>
                      <w:szCs w:val="16"/>
                    </w:rPr>
                    <w:t>’</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pStyle w:val="ListParagraph"/>
                    <w:numPr>
                      <w:ilvl w:val="0"/>
                      <w:numId w:val="19"/>
                    </w:numPr>
                    <w:ind w:left="236" w:hanging="236"/>
                    <w:rPr>
                      <w:sz w:val="18"/>
                      <w:szCs w:val="16"/>
                    </w:rPr>
                  </w:pPr>
                  <w:r w:rsidRPr="00CC610F">
                    <w:rPr>
                      <w:sz w:val="18"/>
                      <w:szCs w:val="16"/>
                    </w:rPr>
                    <w:t>Define using examples</w:t>
                  </w:r>
                </w:p>
                <w:p w:rsidR="00CC610F" w:rsidRPr="00CC610F" w:rsidRDefault="00CC610F" w:rsidP="00CC610F">
                  <w:pPr>
                    <w:pStyle w:val="ListParagraph"/>
                    <w:numPr>
                      <w:ilvl w:val="0"/>
                      <w:numId w:val="19"/>
                    </w:numPr>
                    <w:ind w:left="236" w:hanging="236"/>
                    <w:rPr>
                      <w:sz w:val="18"/>
                      <w:szCs w:val="16"/>
                    </w:rPr>
                  </w:pPr>
                  <w:r w:rsidRPr="00CC610F">
                    <w:rPr>
                      <w:sz w:val="18"/>
                      <w:szCs w:val="16"/>
                    </w:rPr>
                    <w:t xml:space="preserve">Explain why a decrease in interest rates would </w:t>
                  </w:r>
                  <w:proofErr w:type="spellStart"/>
                  <w:r w:rsidRPr="00CC610F">
                    <w:rPr>
                      <w:sz w:val="18"/>
                      <w:szCs w:val="16"/>
                    </w:rPr>
                    <w:t>effect</w:t>
                  </w:r>
                  <w:proofErr w:type="spellEnd"/>
                  <w:r w:rsidRPr="00CC610F">
                    <w:rPr>
                      <w:sz w:val="18"/>
                      <w:szCs w:val="16"/>
                    </w:rPr>
                    <w:t xml:space="preserve"> AD because of changes in investment</w:t>
                  </w:r>
                  <w:r w:rsidR="00F20001">
                    <w:rPr>
                      <w:sz w:val="18"/>
                      <w:szCs w:val="16"/>
                    </w:rPr>
                    <w:t>?</w:t>
                  </w:r>
                </w:p>
                <w:p w:rsidR="00CC610F" w:rsidRPr="00CC610F" w:rsidRDefault="00CC610F" w:rsidP="00CC610F">
                  <w:pPr>
                    <w:pStyle w:val="ListParagraph"/>
                    <w:numPr>
                      <w:ilvl w:val="0"/>
                      <w:numId w:val="19"/>
                    </w:numPr>
                    <w:ind w:left="236" w:hanging="236"/>
                    <w:rPr>
                      <w:sz w:val="18"/>
                      <w:szCs w:val="16"/>
                    </w:rPr>
                  </w:pPr>
                  <w:r w:rsidRPr="00CC610F">
                    <w:rPr>
                      <w:sz w:val="18"/>
                      <w:szCs w:val="16"/>
                    </w:rPr>
                    <w:t xml:space="preserve">Using </w:t>
                  </w:r>
                  <w:r w:rsidR="00F20001">
                    <w:rPr>
                      <w:sz w:val="18"/>
                      <w:szCs w:val="16"/>
                    </w:rPr>
                    <w:t xml:space="preserve">the concept of the accelerator to </w:t>
                  </w:r>
                  <w:r w:rsidRPr="00CC610F">
                    <w:rPr>
                      <w:sz w:val="18"/>
                      <w:szCs w:val="16"/>
                    </w:rPr>
                    <w:t>evaluate the argument above</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pStyle w:val="ListParagraph"/>
                    <w:numPr>
                      <w:ilvl w:val="0"/>
                      <w:numId w:val="20"/>
                    </w:numPr>
                    <w:ind w:left="159" w:hanging="159"/>
                    <w:rPr>
                      <w:sz w:val="18"/>
                      <w:szCs w:val="16"/>
                    </w:rPr>
                  </w:pPr>
                  <w:r w:rsidRPr="00CC610F">
                    <w:rPr>
                      <w:sz w:val="18"/>
                      <w:szCs w:val="16"/>
                    </w:rPr>
                    <w:t>Define Government Spending using example</w:t>
                  </w:r>
                  <w:r w:rsidR="00F20001">
                    <w:rPr>
                      <w:sz w:val="18"/>
                      <w:szCs w:val="16"/>
                    </w:rPr>
                    <w:t>s</w:t>
                  </w:r>
                </w:p>
                <w:p w:rsidR="00CC610F" w:rsidRPr="00CC610F" w:rsidRDefault="00CC610F" w:rsidP="00CC610F">
                  <w:pPr>
                    <w:pStyle w:val="ListParagraph"/>
                    <w:numPr>
                      <w:ilvl w:val="0"/>
                      <w:numId w:val="20"/>
                    </w:numPr>
                    <w:ind w:left="159" w:hanging="159"/>
                    <w:rPr>
                      <w:sz w:val="18"/>
                      <w:szCs w:val="16"/>
                    </w:rPr>
                  </w:pPr>
                  <w:r w:rsidRPr="00CC610F">
                    <w:rPr>
                      <w:sz w:val="18"/>
                      <w:szCs w:val="16"/>
                    </w:rPr>
                    <w:t>Define taxation using examples</w:t>
                  </w:r>
                </w:p>
                <w:p w:rsidR="00CC610F" w:rsidRPr="00CC610F" w:rsidRDefault="00CC610F" w:rsidP="00CC610F">
                  <w:pPr>
                    <w:pStyle w:val="ListParagraph"/>
                    <w:numPr>
                      <w:ilvl w:val="0"/>
                      <w:numId w:val="20"/>
                    </w:numPr>
                    <w:ind w:left="159" w:hanging="159"/>
                    <w:rPr>
                      <w:sz w:val="18"/>
                      <w:szCs w:val="16"/>
                    </w:rPr>
                  </w:pPr>
                  <w:r w:rsidRPr="00CC610F">
                    <w:rPr>
                      <w:sz w:val="18"/>
                      <w:szCs w:val="16"/>
                    </w:rPr>
                    <w:t>Explain the difference between a budget deficit and surplus</w:t>
                  </w:r>
                </w:p>
                <w:p w:rsidR="00CC610F" w:rsidRPr="00CC610F" w:rsidRDefault="00CC610F" w:rsidP="00CC610F">
                  <w:pPr>
                    <w:pStyle w:val="ListParagraph"/>
                    <w:numPr>
                      <w:ilvl w:val="0"/>
                      <w:numId w:val="20"/>
                    </w:numPr>
                    <w:ind w:left="159" w:hanging="159"/>
                    <w:rPr>
                      <w:sz w:val="18"/>
                      <w:szCs w:val="16"/>
                    </w:rPr>
                  </w:pPr>
                  <w:r w:rsidRPr="00CC610F">
                    <w:rPr>
                      <w:sz w:val="18"/>
                      <w:szCs w:val="16"/>
                    </w:rPr>
                    <w:t>Explain how an increasing budget deficit could increase AD</w:t>
                  </w:r>
                </w:p>
                <w:p w:rsidR="00CC610F" w:rsidRPr="00CC610F" w:rsidRDefault="00CC610F" w:rsidP="00CC610F">
                  <w:pPr>
                    <w:pStyle w:val="ListParagraph"/>
                    <w:numPr>
                      <w:ilvl w:val="0"/>
                      <w:numId w:val="20"/>
                    </w:numPr>
                    <w:ind w:left="159" w:hanging="159"/>
                    <w:rPr>
                      <w:sz w:val="18"/>
                      <w:szCs w:val="16"/>
                    </w:rPr>
                  </w:pPr>
                  <w:r w:rsidRPr="00CC610F">
                    <w:rPr>
                      <w:sz w:val="18"/>
                      <w:szCs w:val="16"/>
                    </w:rPr>
                    <w:t>How do Governments borrow and what is the ‘National debt’?</w:t>
                  </w:r>
                  <w:r w:rsidR="00F20001">
                    <w:rPr>
                      <w:sz w:val="18"/>
                      <w:szCs w:val="16"/>
                    </w:rPr>
                    <w:t xml:space="preserve">  Why might an increasing budget deficit be a ‘bad thing’ for the Government?</w:t>
                  </w:r>
                </w:p>
              </w:tc>
              <w:tc>
                <w:tcPr>
                  <w:tcW w:w="2487" w:type="dxa"/>
                  <w:tcBorders>
                    <w:top w:val="single" w:sz="4" w:space="0" w:color="auto"/>
                    <w:left w:val="single" w:sz="4" w:space="0" w:color="auto"/>
                    <w:bottom w:val="single" w:sz="4" w:space="0" w:color="auto"/>
                    <w:right w:val="single" w:sz="4" w:space="0" w:color="auto"/>
                  </w:tcBorders>
                  <w:hideMark/>
                </w:tcPr>
                <w:p w:rsidR="00CC610F" w:rsidRPr="00CC610F" w:rsidRDefault="00CC610F" w:rsidP="00CC610F">
                  <w:pPr>
                    <w:pStyle w:val="ListParagraph"/>
                    <w:numPr>
                      <w:ilvl w:val="0"/>
                      <w:numId w:val="21"/>
                    </w:numPr>
                    <w:ind w:left="149" w:hanging="149"/>
                    <w:rPr>
                      <w:sz w:val="18"/>
                      <w:szCs w:val="16"/>
                    </w:rPr>
                  </w:pPr>
                  <w:r w:rsidRPr="00CC610F">
                    <w:rPr>
                      <w:sz w:val="18"/>
                      <w:szCs w:val="16"/>
                    </w:rPr>
                    <w:t>Explain why an increase in exports will lead to an increase in AD and why an increase in imports will lead to a fall in AD.</w:t>
                  </w:r>
                </w:p>
                <w:p w:rsidR="00CC610F" w:rsidRPr="00CC610F" w:rsidRDefault="00CC610F" w:rsidP="00CC610F">
                  <w:pPr>
                    <w:pStyle w:val="ListParagraph"/>
                    <w:numPr>
                      <w:ilvl w:val="0"/>
                      <w:numId w:val="21"/>
                    </w:numPr>
                    <w:ind w:left="149" w:hanging="149"/>
                    <w:rPr>
                      <w:sz w:val="18"/>
                      <w:szCs w:val="16"/>
                    </w:rPr>
                  </w:pPr>
                  <w:r w:rsidRPr="00CC610F">
                    <w:rPr>
                      <w:sz w:val="18"/>
                      <w:szCs w:val="16"/>
                    </w:rPr>
                    <w:t>Explain the influence a changing exchange rate might have on AD</w:t>
                  </w:r>
                  <w:r w:rsidR="00F20001">
                    <w:rPr>
                      <w:sz w:val="18"/>
                      <w:szCs w:val="16"/>
                    </w:rPr>
                    <w:t>?</w:t>
                  </w:r>
                </w:p>
                <w:p w:rsidR="00CC610F" w:rsidRPr="00CC610F" w:rsidRDefault="00CC610F" w:rsidP="00CC610F">
                  <w:pPr>
                    <w:pStyle w:val="ListParagraph"/>
                    <w:numPr>
                      <w:ilvl w:val="0"/>
                      <w:numId w:val="21"/>
                    </w:numPr>
                    <w:ind w:left="149" w:hanging="149"/>
                    <w:rPr>
                      <w:sz w:val="18"/>
                      <w:szCs w:val="16"/>
                    </w:rPr>
                  </w:pPr>
                  <w:r w:rsidRPr="00CC610F">
                    <w:rPr>
                      <w:sz w:val="18"/>
                      <w:szCs w:val="16"/>
                    </w:rPr>
                    <w:t>What is the ‘multiplier effect’</w:t>
                  </w:r>
                  <w:r w:rsidR="00F20001">
                    <w:rPr>
                      <w:sz w:val="18"/>
                      <w:szCs w:val="16"/>
                    </w:rPr>
                    <w:t>?</w:t>
                  </w:r>
                </w:p>
              </w:tc>
            </w:tr>
          </w:tbl>
          <w:p w:rsidR="00640E23" w:rsidRPr="00F20001" w:rsidRDefault="00640E23" w:rsidP="00F20001">
            <w:pPr>
              <w:rPr>
                <w:sz w:val="16"/>
                <w:szCs w:val="16"/>
              </w:rPr>
            </w:pPr>
          </w:p>
        </w:tc>
      </w:tr>
    </w:tbl>
    <w:p w:rsidR="00E95A2D" w:rsidRPr="000E1761" w:rsidRDefault="00E95A2D" w:rsidP="00E95A2D">
      <w:pPr>
        <w:rPr>
          <w:color w:val="FF0000"/>
        </w:rPr>
      </w:pPr>
    </w:p>
    <w:p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600"/>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02DCC"/>
    <w:multiLevelType w:val="hybridMultilevel"/>
    <w:tmpl w:val="4A9A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E520F"/>
    <w:multiLevelType w:val="hybridMultilevel"/>
    <w:tmpl w:val="51CC7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073ECF"/>
    <w:multiLevelType w:val="hybridMultilevel"/>
    <w:tmpl w:val="D8583840"/>
    <w:lvl w:ilvl="0" w:tplc="4C8E3B98">
      <w:start w:val="1"/>
      <w:numFmt w:val="bullet"/>
      <w:lvlText w:val=""/>
      <w:lvlJc w:val="left"/>
      <w:pPr>
        <w:ind w:left="909" w:hanging="360"/>
      </w:pPr>
      <w:rPr>
        <w:rFonts w:ascii="Symbol" w:hAnsi="Symbol" w:hint="default"/>
        <w:sz w:val="24"/>
        <w:szCs w:val="24"/>
      </w:rPr>
    </w:lvl>
    <w:lvl w:ilvl="1" w:tplc="875EB340">
      <w:start w:val="1"/>
      <w:numFmt w:val="decimal"/>
      <w:lvlText w:val="%2."/>
      <w:lvlJc w:val="left"/>
      <w:pPr>
        <w:ind w:left="1629" w:hanging="360"/>
      </w:pPr>
      <w:rPr>
        <w:rFonts w:hint="default"/>
        <w:b/>
        <w:sz w:val="20"/>
        <w:szCs w:val="20"/>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6"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EB1B18"/>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B10704"/>
    <w:multiLevelType w:val="hybridMultilevel"/>
    <w:tmpl w:val="B7748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D93B5F"/>
    <w:multiLevelType w:val="hybridMultilevel"/>
    <w:tmpl w:val="59104798"/>
    <w:lvl w:ilvl="0" w:tplc="0409000F">
      <w:start w:val="1"/>
      <w:numFmt w:val="decimal"/>
      <w:lvlText w:val="%1."/>
      <w:lvlJc w:val="left"/>
      <w:pPr>
        <w:ind w:left="360" w:hanging="360"/>
      </w:pPr>
    </w:lvl>
    <w:lvl w:ilvl="1" w:tplc="F4EED65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154A9A"/>
    <w:multiLevelType w:val="hybridMultilevel"/>
    <w:tmpl w:val="90CEB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F00979"/>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4"/>
  </w:num>
  <w:num w:numId="5">
    <w:abstractNumId w:val="5"/>
  </w:num>
  <w:num w:numId="6">
    <w:abstractNumId w:val="13"/>
  </w:num>
  <w:num w:numId="7">
    <w:abstractNumId w:val="11"/>
  </w:num>
  <w:num w:numId="8">
    <w:abstractNumId w:val="10"/>
  </w:num>
  <w:num w:numId="9">
    <w:abstractNumId w:val="14"/>
  </w:num>
  <w:num w:numId="10">
    <w:abstractNumId w:val="2"/>
  </w:num>
  <w:num w:numId="11">
    <w:abstractNumId w:val="9"/>
  </w:num>
  <w:num w:numId="12">
    <w:abstractNumId w:val="12"/>
  </w:num>
  <w:num w:numId="13">
    <w:abstractNumId w:val="15"/>
  </w:num>
  <w:num w:numId="14">
    <w:abstractNumId w:val="0"/>
  </w:num>
  <w:num w:numId="15">
    <w:abstractNumId w:val="3"/>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0"/>
    <w:rsid w:val="00134C1C"/>
    <w:rsid w:val="001405F4"/>
    <w:rsid w:val="001B1836"/>
    <w:rsid w:val="002B307C"/>
    <w:rsid w:val="00315B31"/>
    <w:rsid w:val="003417FF"/>
    <w:rsid w:val="0044608C"/>
    <w:rsid w:val="004B179D"/>
    <w:rsid w:val="00607410"/>
    <w:rsid w:val="00640E23"/>
    <w:rsid w:val="00771170"/>
    <w:rsid w:val="007A3616"/>
    <w:rsid w:val="007F6FFB"/>
    <w:rsid w:val="008109FE"/>
    <w:rsid w:val="008D4686"/>
    <w:rsid w:val="008F3F25"/>
    <w:rsid w:val="0097425D"/>
    <w:rsid w:val="00A37FB6"/>
    <w:rsid w:val="00A53EE0"/>
    <w:rsid w:val="00B14AAE"/>
    <w:rsid w:val="00B17C7C"/>
    <w:rsid w:val="00C12855"/>
    <w:rsid w:val="00C42C49"/>
    <w:rsid w:val="00C55B07"/>
    <w:rsid w:val="00CC610F"/>
    <w:rsid w:val="00D25080"/>
    <w:rsid w:val="00D43E9B"/>
    <w:rsid w:val="00D76AD8"/>
    <w:rsid w:val="00D95BF4"/>
    <w:rsid w:val="00DF4370"/>
    <w:rsid w:val="00E95A2D"/>
    <w:rsid w:val="00EA6857"/>
    <w:rsid w:val="00F20001"/>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56F6"/>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F3F25"/>
    <w:pPr>
      <w:spacing w:after="0" w:line="240" w:lineRule="auto"/>
    </w:pPr>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DA99DF34</Template>
  <TotalTime>242</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23</cp:revision>
  <dcterms:created xsi:type="dcterms:W3CDTF">2016-10-03T07:27:00Z</dcterms:created>
  <dcterms:modified xsi:type="dcterms:W3CDTF">2020-01-13T16:45:00Z</dcterms:modified>
</cp:coreProperties>
</file>