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9F44A" w14:textId="67C87A7A" w:rsidR="00243B47" w:rsidRPr="001870E9" w:rsidRDefault="001870E9" w:rsidP="001870E9">
      <w:pPr>
        <w:jc w:val="center"/>
        <w:rPr>
          <w:b/>
          <w:sz w:val="44"/>
        </w:rPr>
      </w:pPr>
      <w:r w:rsidRPr="001870E9">
        <w:rPr>
          <w:b/>
          <w:sz w:val="44"/>
        </w:rPr>
        <w:t>THE FINANCIAL CRASH 2008</w:t>
      </w:r>
      <w:r>
        <w:rPr>
          <w:b/>
          <w:sz w:val="44"/>
        </w:rPr>
        <w:t xml:space="preserve"> and DEMAND SIDE POLICIES</w:t>
      </w:r>
    </w:p>
    <w:p w14:paraId="20AD8EE1" w14:textId="77777777" w:rsidR="001870E9" w:rsidRDefault="001870E9"/>
    <w:tbl>
      <w:tblPr>
        <w:tblStyle w:val="TableGrid"/>
        <w:tblW w:w="22505" w:type="dxa"/>
        <w:tblLayout w:type="fixed"/>
        <w:tblLook w:val="04A0" w:firstRow="1" w:lastRow="0" w:firstColumn="1" w:lastColumn="0" w:noHBand="0" w:noVBand="1"/>
      </w:tblPr>
      <w:tblGrid>
        <w:gridCol w:w="421"/>
        <w:gridCol w:w="5103"/>
        <w:gridCol w:w="5811"/>
        <w:gridCol w:w="113"/>
        <w:gridCol w:w="5699"/>
        <w:gridCol w:w="5358"/>
      </w:tblGrid>
      <w:tr w:rsidR="006F7431" w14:paraId="16DC1D93" w14:textId="77777777" w:rsidTr="00445024">
        <w:trPr>
          <w:cantSplit/>
          <w:trHeight w:val="1134"/>
        </w:trPr>
        <w:tc>
          <w:tcPr>
            <w:tcW w:w="421" w:type="dxa"/>
            <w:textDirection w:val="btLr"/>
            <w:vAlign w:val="center"/>
          </w:tcPr>
          <w:p w14:paraId="1DE9BB14" w14:textId="6DA5DD88" w:rsidR="006F7431" w:rsidRPr="006F7431" w:rsidRDefault="006F7431" w:rsidP="006F7431">
            <w:pPr>
              <w:ind w:left="113" w:right="113"/>
              <w:jc w:val="center"/>
              <w:rPr>
                <w:b/>
                <w:sz w:val="24"/>
              </w:rPr>
            </w:pPr>
            <w:r w:rsidRPr="006F7431">
              <w:rPr>
                <w:b/>
                <w:sz w:val="24"/>
              </w:rPr>
              <w:t>MACRECONOMIC INDICATORS</w:t>
            </w:r>
          </w:p>
        </w:tc>
        <w:tc>
          <w:tcPr>
            <w:tcW w:w="5103" w:type="dxa"/>
            <w:vAlign w:val="center"/>
          </w:tcPr>
          <w:p w14:paraId="3D4F18F7" w14:textId="2FB2A770" w:rsidR="006F7431" w:rsidRDefault="0087743A" w:rsidP="001870E9">
            <w:pPr>
              <w:jc w:val="center"/>
            </w:pPr>
            <w:r>
              <w:rPr>
                <w:noProof/>
                <w:lang w:val="en-GB" w:eastAsia="en-GB"/>
              </w:rPr>
              <mc:AlternateContent>
                <mc:Choice Requires="wps">
                  <w:drawing>
                    <wp:anchor distT="0" distB="0" distL="114300" distR="114300" simplePos="0" relativeHeight="251658240" behindDoc="0" locked="0" layoutInCell="1" allowOverlap="1" wp14:anchorId="6AFD3D3D" wp14:editId="49E063FA">
                      <wp:simplePos x="0" y="0"/>
                      <wp:positionH relativeFrom="column">
                        <wp:posOffset>-46355</wp:posOffset>
                      </wp:positionH>
                      <wp:positionV relativeFrom="paragraph">
                        <wp:posOffset>-93345</wp:posOffset>
                      </wp:positionV>
                      <wp:extent cx="342900" cy="342900"/>
                      <wp:effectExtent l="50800" t="25400" r="88900" b="114300"/>
                      <wp:wrapNone/>
                      <wp:docPr id="4" name="Rectangle 4"/>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14BF4A40" w14:textId="7E1E8A10" w:rsidR="0087743A" w:rsidRPr="0087743A" w:rsidRDefault="0087743A" w:rsidP="0087743A">
                                  <w:pPr>
                                    <w:jc w:val="center"/>
                                    <w:rPr>
                                      <w:sz w:val="24"/>
                                    </w:rPr>
                                  </w:pPr>
                                  <w:r w:rsidRPr="0087743A">
                                    <w:rPr>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FD3D3D" id="Rectangle 4" o:spid="_x0000_s1026" style="position:absolute;left:0;text-align:left;margin-left:-3.65pt;margin-top:-7.3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" fillcolor="black [3213]" strokecolor="#4579b8 [3044]">
                      <v:shadow on="t" color="black" opacity="22937f" origin=",.5" offset="0,.63889mm"/>
                      <v:textbox>
                        <w:txbxContent>
                          <w:p w14:paraId="14BF4A40" w14:textId="7E1E8A10" w:rsidR="0087743A" w:rsidRPr="0087743A" w:rsidRDefault="0087743A" w:rsidP="0087743A">
                            <w:pPr>
                              <w:jc w:val="center"/>
                              <w:rPr>
                                <w:sz w:val="24"/>
                              </w:rPr>
                            </w:pPr>
                            <w:r w:rsidRPr="0087743A">
                              <w:rPr>
                                <w:sz w:val="24"/>
                              </w:rPr>
                              <w:t>1</w:t>
                            </w:r>
                          </w:p>
                        </w:txbxContent>
                      </v:textbox>
                    </v:rect>
                  </w:pict>
                </mc:Fallback>
              </mc:AlternateContent>
            </w:r>
            <w:r w:rsidR="006F7431">
              <w:t>1=</w:t>
            </w:r>
            <w:r w:rsidR="006F7431">
              <w:rPr>
                <w:noProof/>
                <w:lang w:val="en-GB" w:eastAsia="en-GB"/>
              </w:rPr>
              <w:drawing>
                <wp:inline distT="0" distB="0" distL="0" distR="0" wp14:anchorId="33521059" wp14:editId="6E49FDD9">
                  <wp:extent cx="3408639" cy="2352131"/>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895" cy="2352998"/>
                          </a:xfrm>
                          <a:prstGeom prst="rect">
                            <a:avLst/>
                          </a:prstGeom>
                          <a:noFill/>
                          <a:ln>
                            <a:noFill/>
                          </a:ln>
                        </pic:spPr>
                      </pic:pic>
                    </a:graphicData>
                  </a:graphic>
                </wp:inline>
              </w:drawing>
            </w:r>
          </w:p>
        </w:tc>
        <w:tc>
          <w:tcPr>
            <w:tcW w:w="5924" w:type="dxa"/>
            <w:gridSpan w:val="2"/>
            <w:vAlign w:val="center"/>
          </w:tcPr>
          <w:p w14:paraId="1E7DA3A9" w14:textId="45319743" w:rsidR="006F7431" w:rsidRDefault="0087743A" w:rsidP="001870E9">
            <w:pPr>
              <w:jc w:val="center"/>
            </w:pPr>
            <w:r>
              <w:rPr>
                <w:noProof/>
                <w:lang w:val="en-GB" w:eastAsia="en-GB"/>
              </w:rPr>
              <mc:AlternateContent>
                <mc:Choice Requires="wps">
                  <w:drawing>
                    <wp:anchor distT="0" distB="0" distL="114300" distR="114300" simplePos="0" relativeHeight="251660288" behindDoc="0" locked="0" layoutInCell="1" allowOverlap="1" wp14:anchorId="7EF349AE" wp14:editId="71C997D4">
                      <wp:simplePos x="0" y="0"/>
                      <wp:positionH relativeFrom="column">
                        <wp:posOffset>44450</wp:posOffset>
                      </wp:positionH>
                      <wp:positionV relativeFrom="paragraph">
                        <wp:posOffset>55245</wp:posOffset>
                      </wp:positionV>
                      <wp:extent cx="342900" cy="342900"/>
                      <wp:effectExtent l="50800" t="25400" r="88900" b="114300"/>
                      <wp:wrapNone/>
                      <wp:docPr id="6" name="Rectangle 6"/>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44013AC4" w14:textId="10D0962D" w:rsidR="0087743A" w:rsidRPr="0087743A" w:rsidRDefault="0087743A" w:rsidP="0087743A">
                                  <w:pPr>
                                    <w:jc w:val="center"/>
                                    <w:rPr>
                                      <w:sz w:val="24"/>
                                    </w:rPr>
                                  </w:pPr>
                                  <w:r>
                                    <w:rPr>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F349AE" id="Rectangle 6" o:spid="_x0000_s1027" style="position:absolute;left:0;text-align:left;margin-left:3.5pt;margin-top:4.3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" fillcolor="black [3213]" strokecolor="#4579b8 [3044]">
                      <v:shadow on="t" color="black" opacity="22937f" origin=",.5" offset="0,.63889mm"/>
                      <v:textbox>
                        <w:txbxContent>
                          <w:p w14:paraId="44013AC4" w14:textId="10D0962D" w:rsidR="0087743A" w:rsidRPr="0087743A" w:rsidRDefault="0087743A" w:rsidP="0087743A">
                            <w:pPr>
                              <w:jc w:val="center"/>
                              <w:rPr>
                                <w:sz w:val="24"/>
                              </w:rPr>
                            </w:pPr>
                            <w:r>
                              <w:rPr>
                                <w:sz w:val="24"/>
                              </w:rPr>
                              <w:t>2</w:t>
                            </w:r>
                          </w:p>
                        </w:txbxContent>
                      </v:textbox>
                    </v:rect>
                  </w:pict>
                </mc:Fallback>
              </mc:AlternateContent>
            </w:r>
            <w:r w:rsidR="006F7431">
              <w:rPr>
                <w:noProof/>
                <w:lang w:val="en-GB" w:eastAsia="en-GB"/>
              </w:rPr>
              <w:drawing>
                <wp:inline distT="0" distB="0" distL="0" distR="0" wp14:anchorId="279C4DAB" wp14:editId="3044085D">
                  <wp:extent cx="3271627" cy="269428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807" cy="2697726"/>
                          </a:xfrm>
                          <a:prstGeom prst="rect">
                            <a:avLst/>
                          </a:prstGeom>
                          <a:noFill/>
                          <a:ln>
                            <a:noFill/>
                          </a:ln>
                        </pic:spPr>
                      </pic:pic>
                    </a:graphicData>
                  </a:graphic>
                </wp:inline>
              </w:drawing>
            </w:r>
          </w:p>
        </w:tc>
        <w:tc>
          <w:tcPr>
            <w:tcW w:w="5699" w:type="dxa"/>
          </w:tcPr>
          <w:p w14:paraId="54FC3B66" w14:textId="1A84C015" w:rsidR="006F7431" w:rsidRDefault="0087743A" w:rsidP="001870E9">
            <w:pPr>
              <w:jc w:val="center"/>
              <w:rPr>
                <w:noProof/>
              </w:rPr>
            </w:pPr>
            <w:r>
              <w:rPr>
                <w:noProof/>
                <w:lang w:val="en-GB" w:eastAsia="en-GB"/>
              </w:rPr>
              <mc:AlternateContent>
                <mc:Choice Requires="wps">
                  <w:drawing>
                    <wp:anchor distT="0" distB="0" distL="114300" distR="114300" simplePos="0" relativeHeight="251662336" behindDoc="0" locked="0" layoutInCell="1" allowOverlap="1" wp14:anchorId="7D738A45" wp14:editId="5DD294AD">
                      <wp:simplePos x="0" y="0"/>
                      <wp:positionH relativeFrom="column">
                        <wp:posOffset>-68580</wp:posOffset>
                      </wp:positionH>
                      <wp:positionV relativeFrom="paragraph">
                        <wp:posOffset>69215</wp:posOffset>
                      </wp:positionV>
                      <wp:extent cx="342900" cy="342900"/>
                      <wp:effectExtent l="50800" t="25400" r="88900" b="114300"/>
                      <wp:wrapNone/>
                      <wp:docPr id="8" name="Rectangle 8"/>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042162B5" w14:textId="030D8FA3" w:rsidR="0087743A" w:rsidRPr="0087743A" w:rsidRDefault="0087743A" w:rsidP="0087743A">
                                  <w:pPr>
                                    <w:jc w:val="center"/>
                                    <w:rPr>
                                      <w:sz w:val="24"/>
                                    </w:rPr>
                                  </w:pPr>
                                  <w:r>
                                    <w:rPr>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738A45" id="Rectangle 8" o:spid="_x0000_s1028" style="position:absolute;left:0;text-align:left;margin-left:-5.4pt;margin-top:5.4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" fillcolor="black [3213]" strokecolor="#4579b8 [3044]">
                      <v:shadow on="t" color="black" opacity="22937f" origin=",.5" offset="0,.63889mm"/>
                      <v:textbox>
                        <w:txbxContent>
                          <w:p w14:paraId="042162B5" w14:textId="030D8FA3" w:rsidR="0087743A" w:rsidRPr="0087743A" w:rsidRDefault="0087743A" w:rsidP="0087743A">
                            <w:pPr>
                              <w:jc w:val="center"/>
                              <w:rPr>
                                <w:sz w:val="24"/>
                              </w:rPr>
                            </w:pPr>
                            <w:r>
                              <w:rPr>
                                <w:sz w:val="24"/>
                              </w:rPr>
                              <w:t>3</w:t>
                            </w:r>
                          </w:p>
                        </w:txbxContent>
                      </v:textbox>
                    </v:rect>
                  </w:pict>
                </mc:Fallback>
              </mc:AlternateContent>
            </w:r>
            <w:r w:rsidR="006F7431">
              <w:rPr>
                <w:noProof/>
                <w:lang w:val="en-GB" w:eastAsia="en-GB"/>
              </w:rPr>
              <w:drawing>
                <wp:inline distT="0" distB="0" distL="0" distR="0" wp14:anchorId="1BCAC60C" wp14:editId="4D1C7C12">
                  <wp:extent cx="3373409" cy="2715774"/>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3604" cy="2715931"/>
                          </a:xfrm>
                          <a:prstGeom prst="rect">
                            <a:avLst/>
                          </a:prstGeom>
                          <a:noFill/>
                          <a:ln>
                            <a:noFill/>
                          </a:ln>
                        </pic:spPr>
                      </pic:pic>
                    </a:graphicData>
                  </a:graphic>
                </wp:inline>
              </w:drawing>
            </w:r>
          </w:p>
        </w:tc>
        <w:tc>
          <w:tcPr>
            <w:tcW w:w="5358" w:type="dxa"/>
          </w:tcPr>
          <w:p w14:paraId="6B7F89F3" w14:textId="0F248DED" w:rsidR="006F7431" w:rsidRDefault="0087743A" w:rsidP="001870E9">
            <w:pPr>
              <w:jc w:val="center"/>
              <w:rPr>
                <w:noProof/>
              </w:rPr>
            </w:pPr>
            <w:r>
              <w:rPr>
                <w:noProof/>
                <w:lang w:val="en-GB" w:eastAsia="en-GB"/>
              </w:rPr>
              <mc:AlternateContent>
                <mc:Choice Requires="wps">
                  <w:drawing>
                    <wp:anchor distT="0" distB="0" distL="114300" distR="114300" simplePos="0" relativeHeight="251668480" behindDoc="0" locked="0" layoutInCell="1" allowOverlap="1" wp14:anchorId="6CF726DD" wp14:editId="08657958">
                      <wp:simplePos x="0" y="0"/>
                      <wp:positionH relativeFrom="column">
                        <wp:posOffset>-60325</wp:posOffset>
                      </wp:positionH>
                      <wp:positionV relativeFrom="paragraph">
                        <wp:posOffset>2698115</wp:posOffset>
                      </wp:positionV>
                      <wp:extent cx="342900" cy="342900"/>
                      <wp:effectExtent l="50800" t="25400" r="88900" b="114300"/>
                      <wp:wrapNone/>
                      <wp:docPr id="22" name="Rectangle 22"/>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15D5CF4A" w14:textId="3935DEDF" w:rsidR="0087743A" w:rsidRPr="0087743A" w:rsidRDefault="0087743A" w:rsidP="0087743A">
                                  <w:pPr>
                                    <w:jc w:val="center"/>
                                    <w:rPr>
                                      <w:sz w:val="24"/>
                                    </w:rPr>
                                  </w:pPr>
                                  <w:r>
                                    <w:rPr>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F726DD" id="Rectangle 22" o:spid="_x0000_s1029" style="position:absolute;left:0;text-align:left;margin-left:-4.75pt;margin-top:212.4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" fillcolor="black [3213]" strokecolor="#4579b8 [3044]">
                      <v:shadow on="t" color="black" opacity="22937f" origin=",.5" offset="0,.63889mm"/>
                      <v:textbox>
                        <w:txbxContent>
                          <w:p w14:paraId="15D5CF4A" w14:textId="3935DEDF" w:rsidR="0087743A" w:rsidRPr="0087743A" w:rsidRDefault="0087743A" w:rsidP="0087743A">
                            <w:pPr>
                              <w:jc w:val="center"/>
                              <w:rPr>
                                <w:sz w:val="24"/>
                              </w:rPr>
                            </w:pPr>
                            <w:r>
                              <w:rPr>
                                <w:sz w:val="24"/>
                              </w:rPr>
                              <w:t>6</w:t>
                            </w:r>
                          </w:p>
                        </w:txbxContent>
                      </v:textbox>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57E42BA" wp14:editId="7183B1A9">
                      <wp:simplePos x="0" y="0"/>
                      <wp:positionH relativeFrom="column">
                        <wp:posOffset>-60325</wp:posOffset>
                      </wp:positionH>
                      <wp:positionV relativeFrom="paragraph">
                        <wp:posOffset>69215</wp:posOffset>
                      </wp:positionV>
                      <wp:extent cx="342900" cy="342900"/>
                      <wp:effectExtent l="50800" t="25400" r="88900" b="114300"/>
                      <wp:wrapNone/>
                      <wp:docPr id="12" name="Rectangle 12"/>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17143CE5" w14:textId="0FA33448" w:rsidR="0087743A" w:rsidRPr="0087743A" w:rsidRDefault="0087743A" w:rsidP="0087743A">
                                  <w:pPr>
                                    <w:jc w:val="center"/>
                                    <w:rPr>
                                      <w:sz w:val="24"/>
                                    </w:rPr>
                                  </w:pPr>
                                  <w:r>
                                    <w:rPr>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7E42BA" id="Rectangle 12" o:spid="_x0000_s1030" style="position:absolute;left:0;text-align:left;margin-left:-4.75pt;margin-top:5.4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" fillcolor="black [3213]" strokecolor="#4579b8 [3044]">
                      <v:shadow on="t" color="black" opacity="22937f" origin=",.5" offset="0,.63889mm"/>
                      <v:textbox>
                        <w:txbxContent>
                          <w:p w14:paraId="17143CE5" w14:textId="0FA33448" w:rsidR="0087743A" w:rsidRPr="0087743A" w:rsidRDefault="0087743A" w:rsidP="0087743A">
                            <w:pPr>
                              <w:jc w:val="center"/>
                              <w:rPr>
                                <w:sz w:val="24"/>
                              </w:rPr>
                            </w:pPr>
                            <w:r>
                              <w:rPr>
                                <w:sz w:val="24"/>
                              </w:rPr>
                              <w:t>4</w:t>
                            </w:r>
                          </w:p>
                        </w:txbxContent>
                      </v:textbox>
                    </v:rect>
                  </w:pict>
                </mc:Fallback>
              </mc:AlternateContent>
            </w:r>
            <w:r w:rsidR="006F7431">
              <w:rPr>
                <w:noProof/>
                <w:lang w:val="en-GB" w:eastAsia="en-GB"/>
              </w:rPr>
              <w:drawing>
                <wp:inline distT="0" distB="0" distL="0" distR="0" wp14:anchorId="58D0A3D7" wp14:editId="572A5F1F">
                  <wp:extent cx="3364569" cy="26950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248" cy="2695575"/>
                          </a:xfrm>
                          <a:prstGeom prst="rect">
                            <a:avLst/>
                          </a:prstGeom>
                          <a:noFill/>
                          <a:ln>
                            <a:noFill/>
                          </a:ln>
                        </pic:spPr>
                      </pic:pic>
                    </a:graphicData>
                  </a:graphic>
                </wp:inline>
              </w:drawing>
            </w:r>
          </w:p>
        </w:tc>
      </w:tr>
      <w:tr w:rsidR="006F7431" w14:paraId="2333C73D" w14:textId="77777777" w:rsidTr="00445024">
        <w:trPr>
          <w:cantSplit/>
          <w:trHeight w:val="1134"/>
        </w:trPr>
        <w:tc>
          <w:tcPr>
            <w:tcW w:w="421" w:type="dxa"/>
            <w:textDirection w:val="btLr"/>
            <w:vAlign w:val="center"/>
          </w:tcPr>
          <w:p w14:paraId="56F82F62" w14:textId="0F30970E" w:rsidR="006F7431" w:rsidRPr="006F7431" w:rsidRDefault="006F7431" w:rsidP="006F7431">
            <w:pPr>
              <w:ind w:left="113" w:right="113"/>
              <w:jc w:val="center"/>
              <w:rPr>
                <w:b/>
                <w:noProof/>
                <w:sz w:val="24"/>
              </w:rPr>
            </w:pPr>
            <w:r w:rsidRPr="006F7431">
              <w:rPr>
                <w:b/>
                <w:noProof/>
                <w:sz w:val="24"/>
              </w:rPr>
              <w:t>FISCAL POLICY INFO AND DATA</w:t>
            </w:r>
          </w:p>
        </w:tc>
        <w:tc>
          <w:tcPr>
            <w:tcW w:w="5103" w:type="dxa"/>
            <w:vAlign w:val="center"/>
          </w:tcPr>
          <w:p w14:paraId="15675244" w14:textId="7DF52866" w:rsidR="006F7431" w:rsidRDefault="0087743A" w:rsidP="001870E9">
            <w:pPr>
              <w:jc w:val="center"/>
            </w:pPr>
            <w:r>
              <w:rPr>
                <w:noProof/>
                <w:lang w:val="en-GB" w:eastAsia="en-GB"/>
              </w:rPr>
              <mc:AlternateContent>
                <mc:Choice Requires="wps">
                  <w:drawing>
                    <wp:anchor distT="0" distB="0" distL="114300" distR="114300" simplePos="0" relativeHeight="251666432" behindDoc="0" locked="0" layoutInCell="1" allowOverlap="1" wp14:anchorId="38116DFC" wp14:editId="5FF0487C">
                      <wp:simplePos x="0" y="0"/>
                      <wp:positionH relativeFrom="column">
                        <wp:posOffset>24130</wp:posOffset>
                      </wp:positionH>
                      <wp:positionV relativeFrom="paragraph">
                        <wp:posOffset>-254000</wp:posOffset>
                      </wp:positionV>
                      <wp:extent cx="342900" cy="342900"/>
                      <wp:effectExtent l="50800" t="25400" r="88900" b="114300"/>
                      <wp:wrapNone/>
                      <wp:docPr id="18" name="Rectangle 18"/>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CC01FE8" w14:textId="200AAB92" w:rsidR="0087743A" w:rsidRPr="0087743A" w:rsidRDefault="0087743A" w:rsidP="0087743A">
                                  <w:pPr>
                                    <w:jc w:val="center"/>
                                    <w:rPr>
                                      <w:sz w:val="24"/>
                                    </w:rPr>
                                  </w:pPr>
                                  <w:r>
                                    <w:rPr>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116DFC" id="Rectangle 18" o:spid="_x0000_s1031" style="position:absolute;left:0;text-align:left;margin-left:1.9pt;margin-top:-20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" fillcolor="black [3213]" strokecolor="#4579b8 [3044]">
                      <v:shadow on="t" color="black" opacity="22937f" origin=",.5" offset="0,.63889mm"/>
                      <v:textbox>
                        <w:txbxContent>
                          <w:p w14:paraId="3CC01FE8" w14:textId="200AAB92" w:rsidR="0087743A" w:rsidRPr="0087743A" w:rsidRDefault="0087743A" w:rsidP="0087743A">
                            <w:pPr>
                              <w:jc w:val="center"/>
                              <w:rPr>
                                <w:sz w:val="24"/>
                              </w:rPr>
                            </w:pPr>
                            <w:r>
                              <w:rPr>
                                <w:sz w:val="24"/>
                              </w:rPr>
                              <w:t>5</w:t>
                            </w:r>
                          </w:p>
                        </w:txbxContent>
                      </v:textbox>
                    </v:rect>
                  </w:pict>
                </mc:Fallback>
              </mc:AlternateContent>
            </w:r>
            <w:r w:rsidR="006F7431">
              <w:rPr>
                <w:noProof/>
                <w:lang w:val="en-GB" w:eastAsia="en-GB"/>
              </w:rPr>
              <w:drawing>
                <wp:inline distT="0" distB="0" distL="0" distR="0" wp14:anchorId="78DAEA65" wp14:editId="40FEDEC5">
                  <wp:extent cx="3479165" cy="243459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165" cy="2434590"/>
                          </a:xfrm>
                          <a:prstGeom prst="rect">
                            <a:avLst/>
                          </a:prstGeom>
                          <a:noFill/>
                          <a:ln>
                            <a:noFill/>
                          </a:ln>
                        </pic:spPr>
                      </pic:pic>
                    </a:graphicData>
                  </a:graphic>
                </wp:inline>
              </w:drawing>
            </w:r>
          </w:p>
        </w:tc>
        <w:tc>
          <w:tcPr>
            <w:tcW w:w="11623" w:type="dxa"/>
            <w:gridSpan w:val="3"/>
            <w:vAlign w:val="center"/>
          </w:tcPr>
          <w:p w14:paraId="04D511FB" w14:textId="77777777" w:rsidR="006F7431" w:rsidRPr="006F7431" w:rsidRDefault="006F7431" w:rsidP="006F7431">
            <w:pPr>
              <w:jc w:val="center"/>
              <w:rPr>
                <w:b/>
              </w:rPr>
            </w:pPr>
            <w:r w:rsidRPr="006F7431">
              <w:rPr>
                <w:b/>
              </w:rPr>
              <w:t>FISCAL HISTORY in the UK</w:t>
            </w:r>
          </w:p>
          <w:p w14:paraId="7D1F84C6" w14:textId="77777777" w:rsidR="006F7431" w:rsidRDefault="006F7431" w:rsidP="006F7431">
            <w:pPr>
              <w:pStyle w:val="ListParagraph"/>
              <w:numPr>
                <w:ilvl w:val="0"/>
                <w:numId w:val="2"/>
              </w:numPr>
            </w:pPr>
            <w:r w:rsidRPr="006F7431">
              <w:rPr>
                <w:b/>
              </w:rPr>
              <w:t xml:space="preserve">1997-2010 New </w:t>
            </w:r>
            <w:proofErr w:type="spellStart"/>
            <w:r w:rsidRPr="006F7431">
              <w:rPr>
                <w:b/>
              </w:rPr>
              <w:t>Labour</w:t>
            </w:r>
            <w:proofErr w:type="spellEnd"/>
            <w:r w:rsidRPr="006F7431">
              <w:rPr>
                <w:b/>
              </w:rPr>
              <w:t xml:space="preserve"> (Tony Blair and Gordon Brown) – Spending on Education, Healthcare and….bailing out the banks:</w:t>
            </w:r>
            <w:r>
              <w:t xml:space="preserve"> Tony Blair and Gordon Brown increased Government spending on education and healthcare in their time in power.  From 2007 and with the financial crisis, Gordon Brown bailed out the banks and further increased the budget deficit with a Keynesian style injection of stimulus to avert the effects of a recession.  By 2010, the economy was starting to recover.</w:t>
            </w:r>
          </w:p>
          <w:p w14:paraId="3D35A1C8" w14:textId="149FD729" w:rsidR="006F7431" w:rsidRDefault="006F7431" w:rsidP="006F7431">
            <w:pPr>
              <w:pStyle w:val="ListParagraph"/>
              <w:numPr>
                <w:ilvl w:val="0"/>
                <w:numId w:val="2"/>
              </w:numPr>
            </w:pPr>
            <w:r w:rsidRPr="006F7431">
              <w:rPr>
                <w:b/>
              </w:rPr>
              <w:t>2010-2015 Coalition Government (David Cameron, George Osborne and Nick Clegg) – a policy of Austerity:</w:t>
            </w:r>
            <w:r>
              <w:t xml:space="preserve"> George Osborne inherited an economy coming out of recession with arguably high levels of debt.  He quickly decided to follow a policy of ‘Austerity’ by trying to decrease the budget deficit and create a surplus within three years.  He was worried that lenders would perceive the UK as being a credit risk and this would mean it was more costly for the Government to service their debt.  Critics argued that a policy of austerity should also include tax increases but Osborne in fact cut taxes leading to accusations that through Austerity he was just trying to shrink the size of the state to fit with his free market ideology (‘neo-liberalism’).  Other economists argued that ‘austerity’ when emerging from a recession might lead to a ‘double dip’ recession and make matters worse.  George Osborne just about avoided a double dip recession but evidence suggests he did delay a recovery with this policy.</w:t>
            </w:r>
          </w:p>
          <w:p w14:paraId="4D8C4741" w14:textId="77777777" w:rsidR="006F7431" w:rsidRDefault="006F7431" w:rsidP="006F7431">
            <w:pPr>
              <w:pStyle w:val="ListParagraph"/>
              <w:numPr>
                <w:ilvl w:val="0"/>
                <w:numId w:val="2"/>
              </w:numPr>
            </w:pPr>
            <w:r w:rsidRPr="006F7431">
              <w:rPr>
                <w:b/>
              </w:rPr>
              <w:t>2015-16 (June): Conservative Government (David Cameron and George Osborne) – Austerity take 2:</w:t>
            </w:r>
            <w:r>
              <w:t xml:space="preserve"> George Osborne had not met his fiscal rule of reducing the budget deficit into surplus as promised in 2010.  So he set a new rule that the UK would ‘balance the books’ within the time of this parliament (by 2020) through further ‘Austerity’ cuts in some areas.</w:t>
            </w:r>
          </w:p>
          <w:p w14:paraId="1FB4608B" w14:textId="19965B09" w:rsidR="006F7431" w:rsidRDefault="006F7431" w:rsidP="006F7431">
            <w:pPr>
              <w:pStyle w:val="ListParagraph"/>
              <w:numPr>
                <w:ilvl w:val="0"/>
                <w:numId w:val="2"/>
              </w:numPr>
            </w:pPr>
            <w:r w:rsidRPr="006F7431">
              <w:rPr>
                <w:b/>
              </w:rPr>
              <w:t>2016 (June) – TODAY – more flexible fiscal rules:</w:t>
            </w:r>
            <w:r>
              <w:t xml:space="preserve"> Conservative Government Post-Brexit Referendum (Theresa May and Phillip Hammond): Philip Hammond quickly abandoned the previous fiscal rules of trying to balance the budget by 2020 to a more flexible model.</w:t>
            </w:r>
          </w:p>
        </w:tc>
        <w:tc>
          <w:tcPr>
            <w:tcW w:w="5358" w:type="dxa"/>
          </w:tcPr>
          <w:p w14:paraId="65E87DED" w14:textId="3025191C" w:rsidR="006F7431" w:rsidRDefault="006F7431" w:rsidP="001870E9">
            <w:pPr>
              <w:jc w:val="center"/>
            </w:pPr>
            <w:r>
              <w:rPr>
                <w:noProof/>
                <w:lang w:val="en-GB" w:eastAsia="en-GB"/>
              </w:rPr>
              <w:drawing>
                <wp:inline distT="0" distB="0" distL="0" distR="0" wp14:anchorId="1A4108E3" wp14:editId="4BFEAB67">
                  <wp:extent cx="3479165" cy="2731135"/>
                  <wp:effectExtent l="0" t="0" r="6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165" cy="2731135"/>
                          </a:xfrm>
                          <a:prstGeom prst="rect">
                            <a:avLst/>
                          </a:prstGeom>
                          <a:noFill/>
                          <a:ln>
                            <a:noFill/>
                          </a:ln>
                        </pic:spPr>
                      </pic:pic>
                    </a:graphicData>
                  </a:graphic>
                </wp:inline>
              </w:drawing>
            </w:r>
          </w:p>
        </w:tc>
      </w:tr>
      <w:tr w:rsidR="00F53CD9" w14:paraId="431C6CD1" w14:textId="77777777" w:rsidTr="00445024">
        <w:trPr>
          <w:cantSplit/>
          <w:trHeight w:val="5199"/>
        </w:trPr>
        <w:tc>
          <w:tcPr>
            <w:tcW w:w="421" w:type="dxa"/>
            <w:textDirection w:val="btLr"/>
            <w:vAlign w:val="center"/>
          </w:tcPr>
          <w:p w14:paraId="1DD3BA6F" w14:textId="561FB63F" w:rsidR="00F53CD9" w:rsidRPr="006F7431" w:rsidRDefault="00F53CD9" w:rsidP="006F7431">
            <w:pPr>
              <w:ind w:left="113" w:right="113"/>
              <w:jc w:val="center"/>
              <w:rPr>
                <w:b/>
                <w:noProof/>
                <w:sz w:val="24"/>
              </w:rPr>
            </w:pPr>
            <w:r w:rsidRPr="006F7431">
              <w:rPr>
                <w:b/>
                <w:noProof/>
                <w:sz w:val="24"/>
              </w:rPr>
              <w:t>MONETARY POLICY INFO DATA</w:t>
            </w:r>
          </w:p>
        </w:tc>
        <w:bookmarkStart w:id="0" w:name="_GoBack"/>
        <w:bookmarkEnd w:id="0"/>
        <w:tc>
          <w:tcPr>
            <w:tcW w:w="5103" w:type="dxa"/>
            <w:vAlign w:val="center"/>
          </w:tcPr>
          <w:p w14:paraId="146F3658" w14:textId="4DA9091C" w:rsidR="00F53CD9" w:rsidRDefault="0087743A" w:rsidP="001870E9">
            <w:pPr>
              <w:jc w:val="center"/>
              <w:rPr>
                <w:noProof/>
              </w:rPr>
            </w:pPr>
            <w:r>
              <w:rPr>
                <w:noProof/>
                <w:lang w:val="en-GB" w:eastAsia="en-GB"/>
              </w:rPr>
              <mc:AlternateContent>
                <mc:Choice Requires="wps">
                  <w:drawing>
                    <wp:anchor distT="0" distB="0" distL="114300" distR="114300" simplePos="0" relativeHeight="251670528" behindDoc="0" locked="0" layoutInCell="1" allowOverlap="1" wp14:anchorId="6F24EE31" wp14:editId="757D6516">
                      <wp:simplePos x="0" y="0"/>
                      <wp:positionH relativeFrom="column">
                        <wp:posOffset>24130</wp:posOffset>
                      </wp:positionH>
                      <wp:positionV relativeFrom="paragraph">
                        <wp:posOffset>-563880</wp:posOffset>
                      </wp:positionV>
                      <wp:extent cx="342900" cy="342900"/>
                      <wp:effectExtent l="50800" t="25400" r="88900" b="114300"/>
                      <wp:wrapNone/>
                      <wp:docPr id="23" name="Rectangle 23"/>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7ECD9F2" w14:textId="2AFDA21A" w:rsidR="0087743A" w:rsidRPr="0087743A" w:rsidRDefault="0087743A" w:rsidP="0087743A">
                                  <w:pPr>
                                    <w:jc w:val="center"/>
                                    <w:rPr>
                                      <w:sz w:val="24"/>
                                    </w:rPr>
                                  </w:pPr>
                                  <w:r>
                                    <w:rPr>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4EE31" id="Rectangle 23" o:spid="_x0000_s1032" style="position:absolute;left:0;text-align:left;margin-left:1.9pt;margin-top:-44.4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" fillcolor="black [3213]" strokecolor="#4579b8 [3044]">
                      <v:shadow on="t" color="black" opacity="22937f" origin=",.5" offset="0,.63889mm"/>
                      <v:textbox>
                        <w:txbxContent>
                          <w:p w14:paraId="37ECD9F2" w14:textId="2AFDA21A" w:rsidR="0087743A" w:rsidRPr="0087743A" w:rsidRDefault="0087743A" w:rsidP="0087743A">
                            <w:pPr>
                              <w:jc w:val="center"/>
                              <w:rPr>
                                <w:sz w:val="24"/>
                              </w:rPr>
                            </w:pPr>
                            <w:r>
                              <w:rPr>
                                <w:sz w:val="24"/>
                              </w:rPr>
                              <w:t>7</w:t>
                            </w:r>
                          </w:p>
                        </w:txbxContent>
                      </v:textbox>
                    </v:rect>
                  </w:pict>
                </mc:Fallback>
              </mc:AlternateContent>
            </w:r>
            <w:r w:rsidR="00F53CD9">
              <w:rPr>
                <w:noProof/>
                <w:lang w:val="en-GB" w:eastAsia="en-GB"/>
              </w:rPr>
              <w:drawing>
                <wp:inline distT="0" distB="0" distL="0" distR="0" wp14:anchorId="39E30EFB" wp14:editId="289CDF82">
                  <wp:extent cx="2930744" cy="16954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074" cy="1696798"/>
                          </a:xfrm>
                          <a:prstGeom prst="rect">
                            <a:avLst/>
                          </a:prstGeom>
                          <a:noFill/>
                          <a:ln>
                            <a:noFill/>
                          </a:ln>
                        </pic:spPr>
                      </pic:pic>
                    </a:graphicData>
                  </a:graphic>
                </wp:inline>
              </w:drawing>
            </w:r>
          </w:p>
        </w:tc>
        <w:tc>
          <w:tcPr>
            <w:tcW w:w="5811" w:type="dxa"/>
            <w:vAlign w:val="center"/>
          </w:tcPr>
          <w:p w14:paraId="6D785C8D" w14:textId="77777777" w:rsidR="00F53CD9" w:rsidRPr="00F53CD9" w:rsidRDefault="00F53CD9" w:rsidP="001870E9">
            <w:pPr>
              <w:tabs>
                <w:tab w:val="left" w:pos="1515"/>
              </w:tabs>
              <w:rPr>
                <w:b/>
              </w:rPr>
            </w:pPr>
            <w:r w:rsidRPr="00F53CD9">
              <w:rPr>
                <w:b/>
              </w:rPr>
              <w:t>MONETARY POLICY HISTORY IN THE UK</w:t>
            </w:r>
          </w:p>
          <w:p w14:paraId="4D49309F" w14:textId="7469AF20" w:rsidR="00445024" w:rsidRPr="00445024" w:rsidRDefault="00445024" w:rsidP="00F53CD9">
            <w:pPr>
              <w:pStyle w:val="ListParagraph"/>
              <w:numPr>
                <w:ilvl w:val="0"/>
                <w:numId w:val="3"/>
              </w:numPr>
              <w:tabs>
                <w:tab w:val="left" w:pos="1515"/>
              </w:tabs>
            </w:pPr>
            <w:r>
              <w:t xml:space="preserve">1997 Independence of the Bank of England: Before 1997, Chancellor of the Exchequer’s had a reputation for artificially stimulating the economy by cutting interest rates with the Bank of England Governor before an election. New </w:t>
            </w:r>
            <w:proofErr w:type="spellStart"/>
            <w:r>
              <w:t>Labour</w:t>
            </w:r>
            <w:proofErr w:type="spellEnd"/>
            <w:r>
              <w:t xml:space="preserve"> made the Bank of England’s decision making about interest rates separate from Government interference in 1997 by making the </w:t>
            </w:r>
            <w:proofErr w:type="spellStart"/>
            <w:r>
              <w:t>BofE</w:t>
            </w:r>
            <w:proofErr w:type="spellEnd"/>
            <w:r>
              <w:t xml:space="preserve"> independent.  However the Governor still has to write a letter of explanation if they do not meet the agreed inflation targets</w:t>
            </w:r>
          </w:p>
          <w:p w14:paraId="67EE9469" w14:textId="30C435F3" w:rsidR="00F53CD9" w:rsidRDefault="00F53CD9" w:rsidP="00F53CD9">
            <w:pPr>
              <w:pStyle w:val="ListParagraph"/>
              <w:numPr>
                <w:ilvl w:val="0"/>
                <w:numId w:val="3"/>
              </w:numPr>
              <w:tabs>
                <w:tab w:val="left" w:pos="1515"/>
              </w:tabs>
            </w:pPr>
            <w:r w:rsidRPr="006C46A3">
              <w:rPr>
                <w:b/>
              </w:rPr>
              <w:t>2009 Interest Rates:</w:t>
            </w:r>
            <w:r>
              <w:t xml:space="preserve"> Cut to 0.5% from around 5% in one year – a very sharp drop in response to the recession caused by the financial crash.  It then stayed at this level until 2016 when, ‘post-Brexit’ referendum, it was further reduced by 0.25% to 0.25%.</w:t>
            </w:r>
          </w:p>
          <w:p w14:paraId="725667F7" w14:textId="2BF52C6A" w:rsidR="00F53CD9" w:rsidRDefault="00690B52" w:rsidP="00F53CD9">
            <w:pPr>
              <w:pStyle w:val="ListParagraph"/>
              <w:numPr>
                <w:ilvl w:val="0"/>
                <w:numId w:val="3"/>
              </w:numPr>
              <w:tabs>
                <w:tab w:val="left" w:pos="1515"/>
              </w:tabs>
            </w:pPr>
            <w:r>
              <w:t>2009 - QE1: £200 billion injected into the economy by the Bank of England buying up Government debt from banks with newly created money</w:t>
            </w:r>
          </w:p>
          <w:p w14:paraId="4155EBF5" w14:textId="100F4FC9" w:rsidR="00F53CD9" w:rsidRDefault="00690B52" w:rsidP="00F53CD9">
            <w:pPr>
              <w:pStyle w:val="ListParagraph"/>
              <w:numPr>
                <w:ilvl w:val="0"/>
                <w:numId w:val="3"/>
              </w:numPr>
              <w:tabs>
                <w:tab w:val="left" w:pos="1515"/>
              </w:tabs>
            </w:pPr>
            <w:r>
              <w:t xml:space="preserve">2011 - </w:t>
            </w:r>
            <w:r w:rsidR="00F53CD9">
              <w:t>QE2</w:t>
            </w:r>
            <w:r>
              <w:t>: £125 billion injected</w:t>
            </w:r>
          </w:p>
          <w:p w14:paraId="1849DC70" w14:textId="2FBC249A" w:rsidR="00F53CD9" w:rsidRDefault="00690B52" w:rsidP="00F53CD9">
            <w:pPr>
              <w:pStyle w:val="ListParagraph"/>
              <w:numPr>
                <w:ilvl w:val="0"/>
                <w:numId w:val="3"/>
              </w:numPr>
              <w:tabs>
                <w:tab w:val="left" w:pos="1515"/>
              </w:tabs>
            </w:pPr>
            <w:r>
              <w:t xml:space="preserve">2012 - </w:t>
            </w:r>
            <w:r w:rsidR="00F53CD9">
              <w:t>QE3</w:t>
            </w:r>
            <w:r>
              <w:t xml:space="preserve"> - £50 billion injected</w:t>
            </w:r>
          </w:p>
          <w:p w14:paraId="0CB3C619" w14:textId="77777777" w:rsidR="00F53CD9" w:rsidRDefault="00690B52" w:rsidP="00F53CD9">
            <w:pPr>
              <w:pStyle w:val="ListParagraph"/>
              <w:numPr>
                <w:ilvl w:val="0"/>
                <w:numId w:val="3"/>
              </w:numPr>
              <w:tabs>
                <w:tab w:val="left" w:pos="1515"/>
              </w:tabs>
            </w:pPr>
            <w:r>
              <w:t xml:space="preserve">2016 - </w:t>
            </w:r>
            <w:r w:rsidR="00F53CD9">
              <w:t>QE Extension:</w:t>
            </w:r>
            <w:r>
              <w:t xml:space="preserve"> £60 billion injected</w:t>
            </w:r>
          </w:p>
          <w:p w14:paraId="682389B8" w14:textId="33312918" w:rsidR="00690B52" w:rsidRDefault="00690B52" w:rsidP="00690B52">
            <w:pPr>
              <w:tabs>
                <w:tab w:val="left" w:pos="1515"/>
              </w:tabs>
            </w:pPr>
            <w:r>
              <w:t>TOTAL OF £375 billion plus £60 billion of QE injected into the economy via private banks.</w:t>
            </w:r>
          </w:p>
        </w:tc>
        <w:tc>
          <w:tcPr>
            <w:tcW w:w="5812" w:type="dxa"/>
            <w:gridSpan w:val="2"/>
            <w:vAlign w:val="center"/>
          </w:tcPr>
          <w:p w14:paraId="3E9CDF19" w14:textId="530DED13" w:rsidR="00F53CD9" w:rsidRPr="001870E9" w:rsidRDefault="0087743A" w:rsidP="001870E9">
            <w:pPr>
              <w:tabs>
                <w:tab w:val="left" w:pos="1515"/>
              </w:tabs>
            </w:pPr>
            <w:r>
              <w:rPr>
                <w:noProof/>
                <w:lang w:val="en-GB" w:eastAsia="en-GB"/>
              </w:rPr>
              <mc:AlternateContent>
                <mc:Choice Requires="wps">
                  <w:drawing>
                    <wp:anchor distT="0" distB="0" distL="114300" distR="114300" simplePos="0" relativeHeight="251672576" behindDoc="0" locked="0" layoutInCell="1" allowOverlap="1" wp14:anchorId="0EA2F92F" wp14:editId="183C06A7">
                      <wp:simplePos x="0" y="0"/>
                      <wp:positionH relativeFrom="column">
                        <wp:posOffset>-40005</wp:posOffset>
                      </wp:positionH>
                      <wp:positionV relativeFrom="paragraph">
                        <wp:posOffset>-35560</wp:posOffset>
                      </wp:positionV>
                      <wp:extent cx="342900" cy="342900"/>
                      <wp:effectExtent l="50800" t="25400" r="88900" b="114300"/>
                      <wp:wrapNone/>
                      <wp:docPr id="24" name="Rectangle 24"/>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669BE883" w14:textId="4A654CCA" w:rsidR="0087743A" w:rsidRPr="0087743A" w:rsidRDefault="0087743A" w:rsidP="0087743A">
                                  <w:pPr>
                                    <w:jc w:val="center"/>
                                    <w:rPr>
                                      <w:sz w:val="24"/>
                                    </w:rPr>
                                  </w:pPr>
                                  <w:r>
                                    <w:rPr>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2F92F" id="Rectangle 24" o:spid="_x0000_s1033" style="position:absolute;margin-left:-3.15pt;margin-top:-2.8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" fillcolor="black [3213]" strokecolor="#4579b8 [3044]">
                      <v:shadow on="t" color="black" opacity="22937f" origin=",.5" offset="0,.63889mm"/>
                      <v:textbox>
                        <w:txbxContent>
                          <w:p w14:paraId="669BE883" w14:textId="4A654CCA" w:rsidR="0087743A" w:rsidRPr="0087743A" w:rsidRDefault="0087743A" w:rsidP="0087743A">
                            <w:pPr>
                              <w:jc w:val="center"/>
                              <w:rPr>
                                <w:sz w:val="24"/>
                              </w:rPr>
                            </w:pPr>
                            <w:r>
                              <w:rPr>
                                <w:sz w:val="24"/>
                              </w:rPr>
                              <w:t>8</w:t>
                            </w:r>
                          </w:p>
                        </w:txbxContent>
                      </v:textbox>
                    </v:rect>
                  </w:pict>
                </mc:Fallback>
              </mc:AlternateContent>
            </w:r>
            <w:r w:rsidR="00F53CD9">
              <w:rPr>
                <w:noProof/>
                <w:lang w:val="en-GB" w:eastAsia="en-GB"/>
              </w:rPr>
              <w:drawing>
                <wp:inline distT="0" distB="0" distL="0" distR="0" wp14:anchorId="07D94BF9" wp14:editId="39E03D4E">
                  <wp:extent cx="3509947" cy="2727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782" cy="2737158"/>
                          </a:xfrm>
                          <a:prstGeom prst="rect">
                            <a:avLst/>
                          </a:prstGeom>
                          <a:noFill/>
                          <a:ln>
                            <a:noFill/>
                          </a:ln>
                        </pic:spPr>
                      </pic:pic>
                    </a:graphicData>
                  </a:graphic>
                </wp:inline>
              </w:drawing>
            </w:r>
          </w:p>
        </w:tc>
        <w:tc>
          <w:tcPr>
            <w:tcW w:w="5358" w:type="dxa"/>
          </w:tcPr>
          <w:p w14:paraId="2741EC7E" w14:textId="18488AF8" w:rsidR="00F53CD9" w:rsidRDefault="0087743A" w:rsidP="001870E9">
            <w:pPr>
              <w:jc w:val="center"/>
            </w:pPr>
            <w:r>
              <w:rPr>
                <w:noProof/>
                <w:lang w:val="en-GB" w:eastAsia="en-GB"/>
              </w:rPr>
              <mc:AlternateContent>
                <mc:Choice Requires="wps">
                  <w:drawing>
                    <wp:anchor distT="0" distB="0" distL="114300" distR="114300" simplePos="0" relativeHeight="251674624" behindDoc="0" locked="0" layoutInCell="1" allowOverlap="1" wp14:anchorId="43B36E6E" wp14:editId="7F6870B6">
                      <wp:simplePos x="0" y="0"/>
                      <wp:positionH relativeFrom="column">
                        <wp:posOffset>196850</wp:posOffset>
                      </wp:positionH>
                      <wp:positionV relativeFrom="paragraph">
                        <wp:posOffset>57785</wp:posOffset>
                      </wp:positionV>
                      <wp:extent cx="342900" cy="342900"/>
                      <wp:effectExtent l="50800" t="25400" r="88900" b="114300"/>
                      <wp:wrapNone/>
                      <wp:docPr id="25" name="Rectangle 2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0DB49428" w14:textId="4693F02A" w:rsidR="0087743A" w:rsidRPr="0087743A" w:rsidRDefault="0087743A" w:rsidP="0087743A">
                                  <w:pPr>
                                    <w:jc w:val="center"/>
                                    <w:rPr>
                                      <w:sz w:val="24"/>
                                    </w:rPr>
                                  </w:pPr>
                                  <w:r>
                                    <w:rPr>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B36E6E" id="Rectangle 25" o:spid="_x0000_s1034" style="position:absolute;left:0;text-align:left;margin-left:15.5pt;margin-top:4.5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" fillcolor="black [3213]" strokecolor="#4579b8 [3044]">
                      <v:shadow on="t" color="black" opacity="22937f" origin=",.5" offset="0,.63889mm"/>
                      <v:textbox>
                        <w:txbxContent>
                          <w:p w14:paraId="0DB49428" w14:textId="4693F02A" w:rsidR="0087743A" w:rsidRPr="0087743A" w:rsidRDefault="0087743A" w:rsidP="0087743A">
                            <w:pPr>
                              <w:jc w:val="center"/>
                              <w:rPr>
                                <w:sz w:val="24"/>
                              </w:rPr>
                            </w:pPr>
                            <w:r>
                              <w:rPr>
                                <w:sz w:val="24"/>
                              </w:rPr>
                              <w:t>9</w:t>
                            </w:r>
                          </w:p>
                        </w:txbxContent>
                      </v:textbox>
                    </v:rect>
                  </w:pict>
                </mc:Fallback>
              </mc:AlternateContent>
            </w:r>
            <w:r w:rsidR="00F53CD9">
              <w:rPr>
                <w:noProof/>
                <w:lang w:val="en-GB" w:eastAsia="en-GB"/>
              </w:rPr>
              <w:drawing>
                <wp:inline distT="0" distB="0" distL="0" distR="0" wp14:anchorId="6E0BE17D" wp14:editId="1861BC63">
                  <wp:extent cx="2979420" cy="1864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420" cy="1864360"/>
                          </a:xfrm>
                          <a:prstGeom prst="rect">
                            <a:avLst/>
                          </a:prstGeom>
                          <a:noFill/>
                          <a:ln>
                            <a:noFill/>
                          </a:ln>
                        </pic:spPr>
                      </pic:pic>
                    </a:graphicData>
                  </a:graphic>
                </wp:inline>
              </w:drawing>
            </w:r>
          </w:p>
          <w:p w14:paraId="43331784" w14:textId="77777777" w:rsidR="00F53CD9" w:rsidRDefault="00F53CD9" w:rsidP="00BA0D14"/>
          <w:p w14:paraId="526D94D9" w14:textId="50F4321B" w:rsidR="00F53CD9" w:rsidRDefault="00F53CD9" w:rsidP="00BA0D14">
            <w:r>
              <w:t>QE = Quantitative Easing</w:t>
            </w:r>
          </w:p>
          <w:p w14:paraId="271A6495" w14:textId="0CA104F9" w:rsidR="00F53CD9" w:rsidRDefault="00F53CD9" w:rsidP="00BA0D14">
            <w:proofErr w:type="spellStart"/>
            <w:r>
              <w:t>BoJ</w:t>
            </w:r>
            <w:proofErr w:type="spellEnd"/>
            <w:r>
              <w:t xml:space="preserve"> = Bank of Japan (Japanese Central Bank)</w:t>
            </w:r>
            <w:r w:rsidR="0087743A">
              <w:rPr>
                <w:noProof/>
              </w:rPr>
              <w:t xml:space="preserve"> </w:t>
            </w:r>
          </w:p>
          <w:p w14:paraId="79314FE9" w14:textId="77777777" w:rsidR="00F53CD9" w:rsidRDefault="00F53CD9" w:rsidP="00BA0D14">
            <w:r>
              <w:t>Fed = Federal Reserve (US Central Bank)</w:t>
            </w:r>
          </w:p>
          <w:p w14:paraId="199A714D" w14:textId="77777777" w:rsidR="00F53CD9" w:rsidRDefault="00F53CD9" w:rsidP="00BA0D14">
            <w:r>
              <w:t>ECB = European Central Bank (Eurozone Countries)</w:t>
            </w:r>
          </w:p>
          <w:p w14:paraId="2327A61D" w14:textId="4EEA50A2" w:rsidR="00F53CD9" w:rsidRDefault="00F53CD9" w:rsidP="00BA0D14">
            <w:r>
              <w:t>BoE = Bank of England (UK Central Bank)</w:t>
            </w:r>
          </w:p>
        </w:tc>
      </w:tr>
    </w:tbl>
    <w:p w14:paraId="3487764D" w14:textId="0BD2B9A5" w:rsidR="001870E9" w:rsidRDefault="001870E9">
      <w:r>
        <w:br w:type="page"/>
      </w:r>
    </w:p>
    <w:p w14:paraId="3DD9C946" w14:textId="71A4005F" w:rsidR="003D50F6" w:rsidRPr="003D50F6" w:rsidRDefault="003D50F6">
      <w:pPr>
        <w:rPr>
          <w:b/>
          <w:sz w:val="24"/>
        </w:rPr>
      </w:pPr>
      <w:r w:rsidRPr="003D50F6">
        <w:rPr>
          <w:b/>
          <w:sz w:val="24"/>
        </w:rPr>
        <w:lastRenderedPageBreak/>
        <w:t>EXTRA GRAPHS TO LOOK AT</w:t>
      </w:r>
    </w:p>
    <w:p w14:paraId="52D5539C" w14:textId="7CC44EF6" w:rsidR="00896906" w:rsidRDefault="00BC545C">
      <w:r>
        <w:rPr>
          <w:noProof/>
          <w:lang w:val="en-GB" w:eastAsia="en-GB"/>
        </w:rPr>
        <mc:AlternateContent>
          <mc:Choice Requires="wps">
            <w:drawing>
              <wp:anchor distT="0" distB="0" distL="114300" distR="114300" simplePos="0" relativeHeight="251682816" behindDoc="0" locked="0" layoutInCell="1" allowOverlap="1" wp14:anchorId="1216257C" wp14:editId="411973E9">
                <wp:simplePos x="0" y="0"/>
                <wp:positionH relativeFrom="column">
                  <wp:posOffset>10401300</wp:posOffset>
                </wp:positionH>
                <wp:positionV relativeFrom="paragraph">
                  <wp:posOffset>156845</wp:posOffset>
                </wp:positionV>
                <wp:extent cx="457200" cy="342900"/>
                <wp:effectExtent l="50800" t="25400" r="76200" b="114300"/>
                <wp:wrapNone/>
                <wp:docPr id="33" name="Rectangle 33"/>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60C0B4A1" w14:textId="5377F80A" w:rsidR="00BC545C" w:rsidRPr="0087743A" w:rsidRDefault="00BC545C" w:rsidP="00BC545C">
                            <w:pPr>
                              <w:jc w:val="center"/>
                              <w:rPr>
                                <w:sz w:val="24"/>
                              </w:rPr>
                            </w:pPr>
                            <w:r>
                              <w:rPr>
                                <w:sz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6257C" id="Rectangle 33" o:spid="_x0000_s1035" style="position:absolute;margin-left:819pt;margin-top:12.3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" fillcolor="black [3213]" strokecolor="#4579b8 [3044]">
                <v:shadow on="t" color="black" opacity="22937f" origin=",.5" offset="0,.63889mm"/>
                <v:textbox>
                  <w:txbxContent>
                    <w:p w14:paraId="60C0B4A1" w14:textId="5377F80A" w:rsidR="00BC545C" w:rsidRPr="0087743A" w:rsidRDefault="00BC545C" w:rsidP="00BC545C">
                      <w:pPr>
                        <w:jc w:val="center"/>
                        <w:rPr>
                          <w:sz w:val="24"/>
                        </w:rPr>
                      </w:pPr>
                      <w:r>
                        <w:rPr>
                          <w:sz w:val="24"/>
                        </w:rPr>
                        <w:t>13</w:t>
                      </w:r>
                    </w:p>
                  </w:txbxContent>
                </v:textbox>
              </v:rec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1EA47971" wp14:editId="686AB578">
                <wp:simplePos x="0" y="0"/>
                <wp:positionH relativeFrom="column">
                  <wp:posOffset>6972300</wp:posOffset>
                </wp:positionH>
                <wp:positionV relativeFrom="paragraph">
                  <wp:posOffset>156845</wp:posOffset>
                </wp:positionV>
                <wp:extent cx="457200" cy="342900"/>
                <wp:effectExtent l="50800" t="25400" r="76200" b="114300"/>
                <wp:wrapNone/>
                <wp:docPr id="31" name="Rectangle 31"/>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749E609A" w14:textId="693D2BCD" w:rsidR="00BC545C" w:rsidRPr="0087743A" w:rsidRDefault="00BC545C" w:rsidP="00BC545C">
                            <w:pPr>
                              <w:jc w:val="center"/>
                              <w:rPr>
                                <w:sz w:val="24"/>
                              </w:rPr>
                            </w:pPr>
                            <w:r w:rsidRPr="0087743A">
                              <w:rPr>
                                <w:sz w:val="24"/>
                              </w:rPr>
                              <w:t>1</w:t>
                            </w:r>
                            <w:r>
                              <w:rPr>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A47971" id="Rectangle 31" o:spid="_x0000_s1036" style="position:absolute;margin-left:549pt;margin-top:12.35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" fillcolor="black [3213]" strokecolor="#4579b8 [3044]">
                <v:shadow on="t" color="black" opacity="22937f" origin=",.5" offset="0,.63889mm"/>
                <v:textbox>
                  <w:txbxContent>
                    <w:p w14:paraId="749E609A" w14:textId="693D2BCD" w:rsidR="00BC545C" w:rsidRPr="0087743A" w:rsidRDefault="00BC545C" w:rsidP="00BC545C">
                      <w:pPr>
                        <w:jc w:val="center"/>
                        <w:rPr>
                          <w:sz w:val="24"/>
                        </w:rPr>
                      </w:pPr>
                      <w:r w:rsidRPr="0087743A">
                        <w:rPr>
                          <w:sz w:val="24"/>
                        </w:rPr>
                        <w:t>1</w:t>
                      </w:r>
                      <w:r>
                        <w:rPr>
                          <w:sz w:val="24"/>
                        </w:rPr>
                        <w:t>2</w:t>
                      </w:r>
                    </w:p>
                  </w:txbxContent>
                </v:textbox>
              </v:rect>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2A25152B" wp14:editId="0C056A69">
                <wp:simplePos x="0" y="0"/>
                <wp:positionH relativeFrom="column">
                  <wp:posOffset>3314700</wp:posOffset>
                </wp:positionH>
                <wp:positionV relativeFrom="paragraph">
                  <wp:posOffset>156845</wp:posOffset>
                </wp:positionV>
                <wp:extent cx="457200" cy="342900"/>
                <wp:effectExtent l="50800" t="25400" r="76200" b="114300"/>
                <wp:wrapNone/>
                <wp:docPr id="29" name="Rectangle 29"/>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2F620B31" w14:textId="51766FB2" w:rsidR="00BC545C" w:rsidRPr="0087743A" w:rsidRDefault="00BC545C" w:rsidP="00BC545C">
                            <w:pPr>
                              <w:jc w:val="center"/>
                              <w:rPr>
                                <w:sz w:val="24"/>
                              </w:rPr>
                            </w:pPr>
                            <w:r w:rsidRPr="0087743A">
                              <w:rPr>
                                <w:sz w:val="24"/>
                              </w:rPr>
                              <w:t>1</w:t>
                            </w:r>
                            <w:r>
                              <w:rPr>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25152B" id="Rectangle 29" o:spid="_x0000_s1037" style="position:absolute;margin-left:261pt;margin-top:12.35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" fillcolor="black [3213]" strokecolor="#4579b8 [3044]">
                <v:shadow on="t" color="black" opacity="22937f" origin=",.5" offset="0,.63889mm"/>
                <v:textbox>
                  <w:txbxContent>
                    <w:p w14:paraId="2F620B31" w14:textId="51766FB2" w:rsidR="00BC545C" w:rsidRPr="0087743A" w:rsidRDefault="00BC545C" w:rsidP="00BC545C">
                      <w:pPr>
                        <w:jc w:val="center"/>
                        <w:rPr>
                          <w:sz w:val="24"/>
                        </w:rPr>
                      </w:pPr>
                      <w:r w:rsidRPr="0087743A">
                        <w:rPr>
                          <w:sz w:val="24"/>
                        </w:rPr>
                        <w:t>1</w:t>
                      </w:r>
                      <w:r>
                        <w:rPr>
                          <w:sz w:val="24"/>
                        </w:rPr>
                        <w:t>1</w:t>
                      </w:r>
                    </w:p>
                  </w:txbxContent>
                </v:textbox>
              </v:rect>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77D07962" wp14:editId="032EBA89">
                <wp:simplePos x="0" y="0"/>
                <wp:positionH relativeFrom="column">
                  <wp:posOffset>0</wp:posOffset>
                </wp:positionH>
                <wp:positionV relativeFrom="paragraph">
                  <wp:posOffset>156845</wp:posOffset>
                </wp:positionV>
                <wp:extent cx="457200" cy="342900"/>
                <wp:effectExtent l="50800" t="25400" r="76200" b="114300"/>
                <wp:wrapNone/>
                <wp:docPr id="27" name="Rectangle 27"/>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47153AD" w14:textId="34B43EFF" w:rsidR="0087743A" w:rsidRPr="0087743A" w:rsidRDefault="0087743A" w:rsidP="0087743A">
                            <w:pPr>
                              <w:jc w:val="center"/>
                              <w:rPr>
                                <w:sz w:val="24"/>
                              </w:rPr>
                            </w:pPr>
                            <w:r w:rsidRPr="0087743A">
                              <w:rPr>
                                <w:sz w:val="24"/>
                              </w:rPr>
                              <w:t>1</w:t>
                            </w:r>
                            <w:r w:rsidR="00BC545C">
                              <w:rPr>
                                <w:sz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07962" id="Rectangle 27" o:spid="_x0000_s1038" style="position:absolute;margin-left:0;margin-top:12.3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" fillcolor="black [3213]" strokecolor="#4579b8 [3044]">
                <v:shadow on="t" color="black" opacity="22937f" origin=",.5" offset="0,.63889mm"/>
                <v:textbox>
                  <w:txbxContent>
                    <w:p w14:paraId="347153AD" w14:textId="34B43EFF" w:rsidR="0087743A" w:rsidRPr="0087743A" w:rsidRDefault="0087743A" w:rsidP="0087743A">
                      <w:pPr>
                        <w:jc w:val="center"/>
                        <w:rPr>
                          <w:sz w:val="24"/>
                        </w:rPr>
                      </w:pPr>
                      <w:r w:rsidRPr="0087743A">
                        <w:rPr>
                          <w:sz w:val="24"/>
                        </w:rPr>
                        <w:t>1</w:t>
                      </w:r>
                      <w:r w:rsidR="00BC545C">
                        <w:rPr>
                          <w:sz w:val="24"/>
                        </w:rPr>
                        <w:t>0</w:t>
                      </w:r>
                    </w:p>
                  </w:txbxContent>
                </v:textbox>
              </v:rect>
            </w:pict>
          </mc:Fallback>
        </mc:AlternateContent>
      </w:r>
      <w:r w:rsidR="00F213CC">
        <w:rPr>
          <w:noProof/>
          <w:lang w:val="en-GB" w:eastAsia="en-GB"/>
        </w:rPr>
        <w:drawing>
          <wp:inline distT="0" distB="0" distL="0" distR="0" wp14:anchorId="0506B16A" wp14:editId="6CD0F5B7">
            <wp:extent cx="3479165" cy="25412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9165" cy="2541270"/>
                    </a:xfrm>
                    <a:prstGeom prst="rect">
                      <a:avLst/>
                    </a:prstGeom>
                    <a:noFill/>
                    <a:ln>
                      <a:noFill/>
                    </a:ln>
                  </pic:spPr>
                </pic:pic>
              </a:graphicData>
            </a:graphic>
          </wp:inline>
        </w:drawing>
      </w:r>
      <w:r w:rsidR="006F7431">
        <w:rPr>
          <w:noProof/>
          <w:lang w:val="en-GB" w:eastAsia="en-GB"/>
        </w:rPr>
        <w:drawing>
          <wp:inline distT="0" distB="0" distL="0" distR="0" wp14:anchorId="75BABE9D" wp14:editId="182F72F1">
            <wp:extent cx="3479165" cy="2529205"/>
            <wp:effectExtent l="0" t="0" r="63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165" cy="2529205"/>
                    </a:xfrm>
                    <a:prstGeom prst="rect">
                      <a:avLst/>
                    </a:prstGeom>
                    <a:noFill/>
                    <a:ln>
                      <a:noFill/>
                    </a:ln>
                  </pic:spPr>
                </pic:pic>
              </a:graphicData>
            </a:graphic>
          </wp:inline>
        </w:drawing>
      </w:r>
      <w:r w:rsidR="006F7431">
        <w:rPr>
          <w:noProof/>
          <w:lang w:val="en-GB" w:eastAsia="en-GB"/>
        </w:rPr>
        <w:drawing>
          <wp:inline distT="0" distB="0" distL="0" distR="0" wp14:anchorId="1420F5C3" wp14:editId="4F80F435">
            <wp:extent cx="3479165" cy="27787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165" cy="2778760"/>
                    </a:xfrm>
                    <a:prstGeom prst="rect">
                      <a:avLst/>
                    </a:prstGeom>
                    <a:noFill/>
                    <a:ln>
                      <a:noFill/>
                    </a:ln>
                  </pic:spPr>
                </pic:pic>
              </a:graphicData>
            </a:graphic>
          </wp:inline>
        </w:drawing>
      </w:r>
      <w:r w:rsidR="006F7431">
        <w:rPr>
          <w:noProof/>
          <w:lang w:val="en-GB" w:eastAsia="en-GB"/>
        </w:rPr>
        <w:drawing>
          <wp:inline distT="0" distB="0" distL="0" distR="0" wp14:anchorId="5D7D9699" wp14:editId="360752C2">
            <wp:extent cx="3583042" cy="2833081"/>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3463" cy="2833414"/>
                    </a:xfrm>
                    <a:prstGeom prst="rect">
                      <a:avLst/>
                    </a:prstGeom>
                    <a:noFill/>
                    <a:ln>
                      <a:noFill/>
                    </a:ln>
                  </pic:spPr>
                </pic:pic>
              </a:graphicData>
            </a:graphic>
          </wp:inline>
        </w:drawing>
      </w:r>
    </w:p>
    <w:p w14:paraId="5CF5596B" w14:textId="77777777" w:rsidR="00896906" w:rsidRDefault="00896906"/>
    <w:p w14:paraId="4584278A" w14:textId="455A7F95" w:rsidR="00896906" w:rsidRPr="00113996" w:rsidRDefault="00896906">
      <w:pPr>
        <w:rPr>
          <w:b/>
          <w:sz w:val="24"/>
        </w:rPr>
      </w:pPr>
      <w:r w:rsidRPr="00113996">
        <w:rPr>
          <w:b/>
          <w:sz w:val="24"/>
        </w:rPr>
        <w:t>QUESTIONS TO ANSWER</w:t>
      </w:r>
      <w:r w:rsidR="00853E9F" w:rsidRPr="00113996">
        <w:rPr>
          <w:b/>
          <w:sz w:val="24"/>
        </w:rPr>
        <w:t xml:space="preserve">: </w:t>
      </w:r>
      <w:r w:rsidRPr="00113996">
        <w:rPr>
          <w:b/>
          <w:sz w:val="24"/>
        </w:rPr>
        <w:t xml:space="preserve">Write answers to the questions, using the </w:t>
      </w:r>
      <w:r w:rsidR="00BC545C" w:rsidRPr="00113996">
        <w:rPr>
          <w:b/>
          <w:sz w:val="24"/>
        </w:rPr>
        <w:t xml:space="preserve">13 </w:t>
      </w:r>
      <w:r w:rsidRPr="00113996">
        <w:rPr>
          <w:b/>
          <w:sz w:val="24"/>
        </w:rPr>
        <w:t>graphs</w:t>
      </w:r>
      <w:r w:rsidR="00BC545C" w:rsidRPr="00113996">
        <w:rPr>
          <w:b/>
          <w:sz w:val="24"/>
        </w:rPr>
        <w:t xml:space="preserve"> and other information</w:t>
      </w:r>
      <w:r w:rsidRPr="00113996">
        <w:rPr>
          <w:b/>
          <w:sz w:val="24"/>
        </w:rPr>
        <w:t xml:space="preserve"> to back up your points</w:t>
      </w:r>
      <w:r w:rsidR="00113996" w:rsidRPr="00113996">
        <w:rPr>
          <w:b/>
          <w:sz w:val="24"/>
        </w:rPr>
        <w:t xml:space="preserve">.  Remember, you only have to make 1 or 2 points and they could be just your opinion but I would hope you can use the information to reach a conclusion. </w:t>
      </w:r>
    </w:p>
    <w:tbl>
      <w:tblPr>
        <w:tblStyle w:val="TableGrid"/>
        <w:tblW w:w="0" w:type="auto"/>
        <w:tblLook w:val="04A0" w:firstRow="1" w:lastRow="0" w:firstColumn="1" w:lastColumn="0" w:noHBand="0" w:noVBand="1"/>
      </w:tblPr>
      <w:tblGrid>
        <w:gridCol w:w="7557"/>
        <w:gridCol w:w="7559"/>
        <w:gridCol w:w="7560"/>
      </w:tblGrid>
      <w:tr w:rsidR="00BD76D0" w14:paraId="210A372C" w14:textId="77777777" w:rsidTr="00BD76D0">
        <w:trPr>
          <w:trHeight w:val="4792"/>
        </w:trPr>
        <w:tc>
          <w:tcPr>
            <w:tcW w:w="7634" w:type="dxa"/>
          </w:tcPr>
          <w:p w14:paraId="4ECF9DF5" w14:textId="7BC1F880" w:rsidR="00BD76D0" w:rsidRDefault="00BD76D0" w:rsidP="00BD76D0">
            <w:r>
              <w:t xml:space="preserve">What do the graphs </w:t>
            </w:r>
            <w:r w:rsidR="00113996">
              <w:t xml:space="preserve">1-4 </w:t>
            </w:r>
            <w:r>
              <w:t>tell us about the effects of the financial crash on the UK economy?</w:t>
            </w:r>
          </w:p>
          <w:p w14:paraId="0CAA536C" w14:textId="77777777" w:rsidR="00BD76D0" w:rsidRDefault="00BD76D0"/>
        </w:tc>
        <w:tc>
          <w:tcPr>
            <w:tcW w:w="7634" w:type="dxa"/>
          </w:tcPr>
          <w:p w14:paraId="7D4F0151" w14:textId="79A94769" w:rsidR="00BD76D0" w:rsidRDefault="00BD76D0" w:rsidP="00113996">
            <w:r>
              <w:t>Has the Bank of England’s monetary policy from 2009 worked in your opinion?</w:t>
            </w:r>
            <w:r w:rsidR="00113996">
              <w:t xml:space="preserve">  </w:t>
            </w:r>
          </w:p>
        </w:tc>
        <w:tc>
          <w:tcPr>
            <w:tcW w:w="7634" w:type="dxa"/>
          </w:tcPr>
          <w:p w14:paraId="5AF26B46" w14:textId="5113F7A0" w:rsidR="00BD76D0" w:rsidRDefault="00BD76D0">
            <w:r>
              <w:t>Looking at graphs 9 and 13, why might the ECB have been criticized from coming to Quantitative Easing too late?</w:t>
            </w:r>
          </w:p>
        </w:tc>
      </w:tr>
      <w:tr w:rsidR="00BD76D0" w14:paraId="682A7875" w14:textId="77777777" w:rsidTr="00BD76D0">
        <w:trPr>
          <w:trHeight w:val="4959"/>
        </w:trPr>
        <w:tc>
          <w:tcPr>
            <w:tcW w:w="7634" w:type="dxa"/>
          </w:tcPr>
          <w:p w14:paraId="1FF34530" w14:textId="5C2FC9B1" w:rsidR="00BD76D0" w:rsidRDefault="00BD76D0">
            <w:r>
              <w:t xml:space="preserve">Should we blame New </w:t>
            </w:r>
            <w:proofErr w:type="spellStart"/>
            <w:r>
              <w:t>Labour</w:t>
            </w:r>
            <w:proofErr w:type="spellEnd"/>
            <w:r>
              <w:t xml:space="preserve"> (97-10) for the national debt problem we find ourselves in?</w:t>
            </w:r>
          </w:p>
        </w:tc>
        <w:tc>
          <w:tcPr>
            <w:tcW w:w="7634" w:type="dxa"/>
          </w:tcPr>
          <w:p w14:paraId="22EDA223" w14:textId="77777777" w:rsidR="00BD76D0" w:rsidRDefault="00BD76D0" w:rsidP="00AD7567">
            <w:r>
              <w:t>George Osborne’s policy of ‘Austerity’ to reduce the budget deficit and move towards a surplus from 2010 to 2016: was it successful?</w:t>
            </w:r>
          </w:p>
          <w:p w14:paraId="52B210BD" w14:textId="77777777" w:rsidR="00BD76D0" w:rsidRDefault="00BD76D0"/>
        </w:tc>
        <w:tc>
          <w:tcPr>
            <w:tcW w:w="7634" w:type="dxa"/>
          </w:tcPr>
          <w:p w14:paraId="1171D1BD" w14:textId="77777777" w:rsidR="00BD76D0" w:rsidRDefault="00BD76D0" w:rsidP="00AD7567">
            <w:r>
              <w:t>Should we be worried about our National debt levels compared to the historic levels?</w:t>
            </w:r>
          </w:p>
          <w:p w14:paraId="1438F562" w14:textId="77777777" w:rsidR="00BD76D0" w:rsidRDefault="00BD76D0"/>
        </w:tc>
      </w:tr>
    </w:tbl>
    <w:p w14:paraId="79EDA542" w14:textId="77777777" w:rsidR="00896906" w:rsidRDefault="00896906"/>
    <w:sectPr w:rsidR="00896906" w:rsidSect="001870E9">
      <w:pgSz w:w="23820" w:h="168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4E5B"/>
    <w:multiLevelType w:val="hybridMultilevel"/>
    <w:tmpl w:val="6824BC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540908"/>
    <w:multiLevelType w:val="hybridMultilevel"/>
    <w:tmpl w:val="A3FC6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331CF"/>
    <w:multiLevelType w:val="hybridMultilevel"/>
    <w:tmpl w:val="3BF6A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E9"/>
    <w:rsid w:val="0009195A"/>
    <w:rsid w:val="00113996"/>
    <w:rsid w:val="001870E9"/>
    <w:rsid w:val="001A593C"/>
    <w:rsid w:val="00243B47"/>
    <w:rsid w:val="003A4CAA"/>
    <w:rsid w:val="003D50F6"/>
    <w:rsid w:val="00445024"/>
    <w:rsid w:val="00690B52"/>
    <w:rsid w:val="006C46A3"/>
    <w:rsid w:val="006F7431"/>
    <w:rsid w:val="007E42A0"/>
    <w:rsid w:val="00853E9F"/>
    <w:rsid w:val="0087743A"/>
    <w:rsid w:val="00896906"/>
    <w:rsid w:val="00BA0D14"/>
    <w:rsid w:val="00BC545C"/>
    <w:rsid w:val="00BD76D0"/>
    <w:rsid w:val="00D0677C"/>
    <w:rsid w:val="00D179BA"/>
    <w:rsid w:val="00D27D76"/>
    <w:rsid w:val="00F213CC"/>
    <w:rsid w:val="00F53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21DE4"/>
  <w14:defaultImageDpi w14:val="300"/>
  <w15:docId w15:val="{4375ED8E-3563-47F7-B12A-5AB30D9D5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70E9"/>
    <w:rPr>
      <w:rFonts w:ascii="Lucida Grande" w:hAnsi="Lucida Grande"/>
      <w:sz w:val="18"/>
      <w:szCs w:val="18"/>
    </w:rPr>
  </w:style>
  <w:style w:type="character" w:customStyle="1" w:styleId="BalloonTextChar">
    <w:name w:val="Balloon Text Char"/>
    <w:basedOn w:val="DefaultParagraphFont"/>
    <w:link w:val="BalloonText"/>
    <w:uiPriority w:val="99"/>
    <w:semiHidden/>
    <w:rsid w:val="001870E9"/>
    <w:rPr>
      <w:rFonts w:ascii="Lucida Grande" w:hAnsi="Lucida Grande"/>
      <w:sz w:val="18"/>
      <w:szCs w:val="18"/>
    </w:rPr>
  </w:style>
  <w:style w:type="paragraph" w:styleId="ListParagraph">
    <w:name w:val="List Paragraph"/>
    <w:basedOn w:val="Normal"/>
    <w:uiPriority w:val="34"/>
    <w:qFormat/>
    <w:rsid w:val="00F213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16A10791</Template>
  <TotalTime>4</TotalTime>
  <Pages>2</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Godalming Sixth Form College</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3</cp:revision>
  <dcterms:created xsi:type="dcterms:W3CDTF">2017-03-06T15:45:00Z</dcterms:created>
  <dcterms:modified xsi:type="dcterms:W3CDTF">2017-03-09T12:08:00Z</dcterms:modified>
</cp:coreProperties>
</file>