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0D" w:rsidRDefault="00A31C57">
      <w:pPr>
        <w:rPr>
          <w:b/>
          <w:sz w:val="28"/>
          <w:szCs w:val="28"/>
        </w:rPr>
      </w:pPr>
      <w:r>
        <w:rPr>
          <w:b/>
          <w:sz w:val="28"/>
          <w:szCs w:val="28"/>
        </w:rPr>
        <w:t xml:space="preserve">Getting </w:t>
      </w:r>
      <w:bookmarkStart w:id="0" w:name="_GoBack"/>
      <w:bookmarkEnd w:id="0"/>
      <w:r w:rsidR="00E0600A">
        <w:rPr>
          <w:b/>
          <w:sz w:val="28"/>
          <w:szCs w:val="28"/>
        </w:rPr>
        <w:t>Practice answering</w:t>
      </w:r>
      <w:r w:rsidR="00B07E19" w:rsidRPr="00B07E19">
        <w:rPr>
          <w:b/>
          <w:sz w:val="28"/>
          <w:szCs w:val="28"/>
        </w:rPr>
        <w:t xml:space="preserve"> 9 mark micro questions</w:t>
      </w:r>
    </w:p>
    <w:p w:rsidR="005F4736" w:rsidRDefault="005F4736">
      <w:pPr>
        <w:rPr>
          <w:b/>
          <w:sz w:val="28"/>
          <w:szCs w:val="28"/>
        </w:rPr>
      </w:pPr>
    </w:p>
    <w:p w:rsidR="005F4736" w:rsidRPr="00664729" w:rsidRDefault="005F4736">
      <w:pPr>
        <w:rPr>
          <w:sz w:val="24"/>
          <w:szCs w:val="24"/>
        </w:rPr>
      </w:pPr>
      <w:r w:rsidRPr="00664729">
        <w:rPr>
          <w:sz w:val="24"/>
          <w:szCs w:val="24"/>
        </w:rPr>
        <w:t>Making sure you can develop good strong logical chains of analysis is the key to reaching the high mark bands on 9 mark questions.  Make sure that you have read the mark band descriptors for a 9 mark question</w:t>
      </w:r>
      <w:r w:rsidR="00664729" w:rsidRPr="00664729">
        <w:rPr>
          <w:sz w:val="24"/>
          <w:szCs w:val="24"/>
        </w:rPr>
        <w:t xml:space="preserve"> so that you know what you will be expected to demonstrate this includes appropriate terminology, using the data to support lines of argument and a well labelled diagram integrated into your analysis.</w:t>
      </w:r>
      <w:r w:rsidR="00E0600A">
        <w:rPr>
          <w:sz w:val="24"/>
          <w:szCs w:val="24"/>
        </w:rPr>
        <w:t xml:space="preserve">  Getting practice writing answers to 9 mark questions will help you improve your technique.  Remember that in an exam you will have extracts that will help you to build your lines of argument.  So you can practice the list below gives you some questions to answer you will need to add your own markets to build your own question.</w:t>
      </w:r>
      <w:r w:rsidR="00664729" w:rsidRPr="00664729">
        <w:rPr>
          <w:sz w:val="24"/>
          <w:szCs w:val="24"/>
        </w:rPr>
        <w:t xml:space="preserve"> </w:t>
      </w:r>
      <w:r w:rsidRPr="00664729">
        <w:rPr>
          <w:sz w:val="24"/>
          <w:szCs w:val="24"/>
        </w:rPr>
        <w:t xml:space="preserve"> </w:t>
      </w:r>
    </w:p>
    <w:p w:rsidR="00B07E19" w:rsidRDefault="00B07E19"/>
    <w:p w:rsidR="00B07E19" w:rsidRDefault="00B07E19">
      <w:r>
        <w:t xml:space="preserve">Explain two factors that could increase/decrease the price of </w:t>
      </w:r>
    </w:p>
    <w:p w:rsidR="00B07E19" w:rsidRDefault="00B07E19">
      <w:r>
        <w:t>Explain two reasons why demand has increased/decreased</w:t>
      </w:r>
    </w:p>
    <w:p w:rsidR="00B07E19" w:rsidRDefault="00B07E19">
      <w:r>
        <w:t>Explain the impact of a tax/subsidy on a market</w:t>
      </w:r>
    </w:p>
    <w:p w:rsidR="00B07E19" w:rsidRDefault="00B07E19">
      <w:r>
        <w:t>Explain why the price of something has changed</w:t>
      </w:r>
    </w:p>
    <w:p w:rsidR="00B07E19" w:rsidRDefault="00B07E19">
      <w:r>
        <w:t>Explain how rising/falling incomes effect a market</w:t>
      </w:r>
    </w:p>
    <w:p w:rsidR="00B07E19" w:rsidRDefault="00B07E19">
      <w:r>
        <w:t>Explain why the quantity of something has risen/fallen</w:t>
      </w:r>
    </w:p>
    <w:p w:rsidR="00B07E19" w:rsidRDefault="00B07E19">
      <w:r>
        <w:t>Explain why the market is failing</w:t>
      </w:r>
    </w:p>
    <w:p w:rsidR="00B07E19" w:rsidRDefault="00B07E19">
      <w:r>
        <w:t>Explain how the government is intervening</w:t>
      </w:r>
    </w:p>
    <w:p w:rsidR="00B07E19" w:rsidRDefault="00B07E19">
      <w:r>
        <w:t>Explain why government intervention might result in failure</w:t>
      </w:r>
    </w:p>
    <w:p w:rsidR="005F4736" w:rsidRDefault="005F4736">
      <w:r>
        <w:t>Explain two factors which influence the degree of monopoly power a firm has</w:t>
      </w:r>
    </w:p>
    <w:p w:rsidR="005F4736" w:rsidRDefault="005F4736">
      <w:r>
        <w:t>Explain why a market is/isn’t perfectly competitive</w:t>
      </w:r>
    </w:p>
    <w:sectPr w:rsidR="005F4736" w:rsidSect="00B07E19">
      <w:pgSz w:w="11906" w:h="16838"/>
      <w:pgMar w:top="1440" w:right="1440" w:bottom="1440" w:left="1440" w:header="708" w:footer="708" w:gutter="0"/>
      <w:pgBorders w:offsetFrom="page">
        <w:top w:val="single" w:sz="24" w:space="24" w:color="44546A" w:themeColor="text2" w:shadow="1"/>
        <w:left w:val="single" w:sz="24" w:space="24" w:color="44546A" w:themeColor="text2" w:shadow="1"/>
        <w:bottom w:val="single" w:sz="24" w:space="24" w:color="44546A" w:themeColor="text2" w:shadow="1"/>
        <w:right w:val="single" w:sz="24"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19"/>
    <w:rsid w:val="00447E0D"/>
    <w:rsid w:val="005F4736"/>
    <w:rsid w:val="00664729"/>
    <w:rsid w:val="009A7C9A"/>
    <w:rsid w:val="00A31C57"/>
    <w:rsid w:val="00B07E19"/>
    <w:rsid w:val="00E0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50B2"/>
  <w15:chartTrackingRefBased/>
  <w15:docId w15:val="{4CF578E9-62E4-4A68-B497-550C19A6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3</cp:revision>
  <dcterms:created xsi:type="dcterms:W3CDTF">2020-06-03T09:19:00Z</dcterms:created>
  <dcterms:modified xsi:type="dcterms:W3CDTF">2020-06-03T09:19:00Z</dcterms:modified>
</cp:coreProperties>
</file>