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A31" w:rsidRPr="00AE1A31" w:rsidRDefault="00AE1A31">
      <w:pPr>
        <w:rPr>
          <w:b/>
          <w:sz w:val="28"/>
          <w:szCs w:val="28"/>
        </w:rPr>
      </w:pPr>
      <w:r w:rsidRPr="00AE1A31">
        <w:rPr>
          <w:b/>
          <w:sz w:val="28"/>
          <w:szCs w:val="28"/>
        </w:rPr>
        <w:t>Feedback to data response section of benchmark</w:t>
      </w:r>
    </w:p>
    <w:p w:rsidR="00AE1A31" w:rsidRDefault="00AE1A31"/>
    <w:p w:rsidR="001738B3" w:rsidRPr="00AE1A31" w:rsidRDefault="004925A8">
      <w:pPr>
        <w:rPr>
          <w:b/>
          <w:sz w:val="28"/>
          <w:szCs w:val="28"/>
        </w:rPr>
      </w:pPr>
      <w:r w:rsidRPr="00AE1A31">
        <w:rPr>
          <w:b/>
          <w:sz w:val="28"/>
          <w:szCs w:val="28"/>
        </w:rPr>
        <w:t>2 mark question</w:t>
      </w:r>
    </w:p>
    <w:p w:rsidR="004925A8" w:rsidRDefault="004925A8">
      <w:r>
        <w:t>To calculate %age change difference/original x 100</w:t>
      </w:r>
    </w:p>
    <w:p w:rsidR="004925A8" w:rsidRDefault="004925A8">
      <w:r>
        <w:t>You will have lost marks if</w:t>
      </w:r>
    </w:p>
    <w:p w:rsidR="004925A8" w:rsidRDefault="004925A8">
      <w:r>
        <w:t>You missed off a – sign it is lower</w:t>
      </w:r>
    </w:p>
    <w:p w:rsidR="004925A8" w:rsidRDefault="004925A8">
      <w:r>
        <w:t xml:space="preserve">Did not calculate to 2 </w:t>
      </w:r>
      <w:proofErr w:type="spellStart"/>
      <w:r>
        <w:t>dec</w:t>
      </w:r>
      <w:proofErr w:type="spellEnd"/>
      <w:r>
        <w:t xml:space="preserve"> </w:t>
      </w:r>
      <w:proofErr w:type="spellStart"/>
      <w:proofErr w:type="gramStart"/>
      <w:r>
        <w:t>pl</w:t>
      </w:r>
      <w:proofErr w:type="spellEnd"/>
      <w:proofErr w:type="gramEnd"/>
    </w:p>
    <w:p w:rsidR="004925A8" w:rsidRDefault="004925A8">
      <w:r>
        <w:t xml:space="preserve">You must ensure you pick up the 2 marks on these questions – to get better at them practise your numerate skills.  </w:t>
      </w:r>
    </w:p>
    <w:p w:rsidR="004925A8" w:rsidRPr="00AE1A31" w:rsidRDefault="006C3ED5">
      <w:pPr>
        <w:rPr>
          <w:b/>
          <w:sz w:val="28"/>
          <w:szCs w:val="28"/>
        </w:rPr>
      </w:pPr>
      <w:r w:rsidRPr="00AE1A31">
        <w:rPr>
          <w:b/>
          <w:sz w:val="28"/>
          <w:szCs w:val="28"/>
        </w:rPr>
        <w:t>9 mark question</w:t>
      </w:r>
    </w:p>
    <w:p w:rsidR="006C3ED5" w:rsidRDefault="006C3ED5">
      <w:r>
        <w:t>Mark bands are as follows</w:t>
      </w:r>
      <w:r w:rsidR="00B047B4">
        <w:t xml:space="preserve"> this is a brief indicator for full mark band descriptors see AQA website for mark scheme for 9 mark question</w:t>
      </w:r>
    </w:p>
    <w:p w:rsidR="00702C5A" w:rsidRDefault="00702C5A"/>
    <w:tbl>
      <w:tblPr>
        <w:tblStyle w:val="TableGrid"/>
        <w:tblW w:w="9776" w:type="dxa"/>
        <w:tblLook w:val="04A0" w:firstRow="1" w:lastRow="0" w:firstColumn="1" w:lastColumn="0" w:noHBand="0" w:noVBand="1"/>
      </w:tblPr>
      <w:tblGrid>
        <w:gridCol w:w="3005"/>
        <w:gridCol w:w="6771"/>
      </w:tblGrid>
      <w:tr w:rsidR="00702C5A" w:rsidTr="00702C5A">
        <w:tc>
          <w:tcPr>
            <w:tcW w:w="3005" w:type="dxa"/>
          </w:tcPr>
          <w:p w:rsidR="00702C5A" w:rsidRDefault="00702C5A">
            <w:r>
              <w:t>Level 3</w:t>
            </w:r>
          </w:p>
          <w:p w:rsidR="00B047B4" w:rsidRDefault="00B047B4">
            <w:r>
              <w:t>7-9 marks</w:t>
            </w:r>
          </w:p>
          <w:p w:rsidR="00702C5A" w:rsidRDefault="00702C5A"/>
        </w:tc>
        <w:tc>
          <w:tcPr>
            <w:tcW w:w="6771" w:type="dxa"/>
          </w:tcPr>
          <w:p w:rsidR="00702C5A" w:rsidRDefault="00702C5A">
            <w:r>
              <w:t xml:space="preserve">To be awarded this mark band your answer needs to demonstrate </w:t>
            </w:r>
            <w:r w:rsidRPr="00AE1A31">
              <w:rPr>
                <w:b/>
              </w:rPr>
              <w:t>clear, logical chains of analysis</w:t>
            </w:r>
            <w:r>
              <w:t>.  Incorporate a diagram, use key economic terminology.  Would include application and make use of data provided.</w:t>
            </w:r>
          </w:p>
        </w:tc>
      </w:tr>
      <w:tr w:rsidR="00702C5A" w:rsidTr="00702C5A">
        <w:tc>
          <w:tcPr>
            <w:tcW w:w="3005" w:type="dxa"/>
          </w:tcPr>
          <w:p w:rsidR="00702C5A" w:rsidRDefault="00702C5A">
            <w:r>
              <w:t>Level 2</w:t>
            </w:r>
          </w:p>
          <w:p w:rsidR="00B047B4" w:rsidRDefault="00B047B4">
            <w:r>
              <w:t>4-6 marks</w:t>
            </w:r>
          </w:p>
        </w:tc>
        <w:tc>
          <w:tcPr>
            <w:tcW w:w="6771" w:type="dxa"/>
          </w:tcPr>
          <w:p w:rsidR="00702C5A" w:rsidRDefault="00702C5A">
            <w:r>
              <w:t xml:space="preserve">Shows reasonable knowledge and understanding of economic terms, concepts and </w:t>
            </w:r>
            <w:r w:rsidR="00B047B4">
              <w:t>t</w:t>
            </w:r>
            <w:r>
              <w:t>h</w:t>
            </w:r>
            <w:r w:rsidR="00B047B4">
              <w:t>e</w:t>
            </w:r>
            <w:r>
              <w:t>ories</w:t>
            </w:r>
            <w:r w:rsidR="00AE1A31">
              <w:t>.  Some reasonable analysis but not fully developed</w:t>
            </w:r>
          </w:p>
        </w:tc>
      </w:tr>
      <w:tr w:rsidR="00702C5A" w:rsidTr="00702C5A">
        <w:tc>
          <w:tcPr>
            <w:tcW w:w="3005" w:type="dxa"/>
          </w:tcPr>
          <w:p w:rsidR="00702C5A" w:rsidRDefault="00B047B4">
            <w:r>
              <w:t>Level 1</w:t>
            </w:r>
          </w:p>
          <w:p w:rsidR="00B047B4" w:rsidRDefault="00B047B4">
            <w:r>
              <w:t>1-3 marks</w:t>
            </w:r>
          </w:p>
        </w:tc>
        <w:tc>
          <w:tcPr>
            <w:tcW w:w="6771" w:type="dxa"/>
          </w:tcPr>
          <w:p w:rsidR="00702C5A" w:rsidRPr="00702C5A" w:rsidRDefault="00702C5A" w:rsidP="00702C5A">
            <w:pPr>
              <w:pStyle w:val="Default"/>
              <w:rPr>
                <w:rFonts w:asciiTheme="minorHAnsi" w:hAnsiTheme="minorHAnsi" w:cstheme="minorHAnsi"/>
                <w:sz w:val="22"/>
                <w:szCs w:val="22"/>
              </w:rPr>
            </w:pPr>
            <w:r w:rsidRPr="00702C5A">
              <w:rPr>
                <w:rFonts w:asciiTheme="minorHAnsi" w:hAnsiTheme="minorHAnsi" w:cstheme="minorHAnsi"/>
                <w:sz w:val="22"/>
                <w:szCs w:val="22"/>
              </w:rPr>
              <w:t>Brief and lacks a logical structure</w:t>
            </w:r>
            <w:r w:rsidR="00B047B4">
              <w:rPr>
                <w:rFonts w:asciiTheme="minorHAnsi" w:hAnsiTheme="minorHAnsi" w:cstheme="minorHAnsi"/>
                <w:sz w:val="22"/>
                <w:szCs w:val="22"/>
              </w:rPr>
              <w:t>, only limited analysis</w:t>
            </w:r>
            <w:r w:rsidR="00AE1A31">
              <w:rPr>
                <w:rFonts w:asciiTheme="minorHAnsi" w:hAnsiTheme="minorHAnsi" w:cstheme="minorHAnsi"/>
                <w:sz w:val="22"/>
                <w:szCs w:val="22"/>
              </w:rPr>
              <w:t xml:space="preserve"> and application,</w:t>
            </w:r>
            <w:r w:rsidR="00B047B4">
              <w:rPr>
                <w:rFonts w:asciiTheme="minorHAnsi" w:hAnsiTheme="minorHAnsi" w:cstheme="minorHAnsi"/>
                <w:sz w:val="22"/>
                <w:szCs w:val="22"/>
              </w:rPr>
              <w:t xml:space="preserve"> diagrams</w:t>
            </w:r>
            <w:r w:rsidR="00AE1A31">
              <w:rPr>
                <w:rFonts w:asciiTheme="minorHAnsi" w:hAnsiTheme="minorHAnsi" w:cstheme="minorHAnsi"/>
                <w:sz w:val="22"/>
                <w:szCs w:val="22"/>
              </w:rPr>
              <w:t xml:space="preserve"> while included</w:t>
            </w:r>
            <w:r w:rsidR="00B047B4">
              <w:rPr>
                <w:rFonts w:asciiTheme="minorHAnsi" w:hAnsiTheme="minorHAnsi" w:cstheme="minorHAnsi"/>
                <w:sz w:val="22"/>
                <w:szCs w:val="22"/>
              </w:rPr>
              <w:t xml:space="preserve"> not accurate </w:t>
            </w:r>
          </w:p>
        </w:tc>
      </w:tr>
    </w:tbl>
    <w:p w:rsidR="006C3ED5" w:rsidRPr="00DE11AC" w:rsidRDefault="006C3ED5">
      <w:pPr>
        <w:rPr>
          <w:sz w:val="28"/>
          <w:szCs w:val="28"/>
        </w:rPr>
      </w:pPr>
      <w:r w:rsidRPr="00DE11AC">
        <w:rPr>
          <w:sz w:val="28"/>
          <w:szCs w:val="28"/>
        </w:rPr>
        <w:t xml:space="preserve">Explain why a rise in the value of the £ is likely to affect the rate of inflation in the UK </w:t>
      </w:r>
    </w:p>
    <w:p w:rsidR="00B047B4" w:rsidRDefault="00B047B4">
      <w:r>
        <w:t>You should have defined inflation show you know how it is measured (CPI) what it is currently running at</w:t>
      </w:r>
      <w:r w:rsidR="00AE1A31">
        <w:t xml:space="preserve"> and that inflation can either be cost push or demand pull.</w:t>
      </w:r>
    </w:p>
    <w:p w:rsidR="00B047B4" w:rsidRDefault="00B047B4">
      <w:r>
        <w:t>Show that you understand a rise in the £ is known as an appreciation and occurs with a floating exchange rate</w:t>
      </w:r>
    </w:p>
    <w:p w:rsidR="00B047B4" w:rsidRDefault="00B047B4" w:rsidP="00B047B4">
      <w:r>
        <w:t>Explained the impact of a rise in the £ on exports i.e. use SPICED exports become more expensive</w:t>
      </w:r>
      <w:r w:rsidR="00AE1A31">
        <w:t xml:space="preserve"> and therefore less attractive</w:t>
      </w:r>
      <w:r>
        <w:t xml:space="preserve"> this effects X-M a component of AD and leads to an inward shift of AD.  This is compounded by the fact that </w:t>
      </w:r>
      <w:r w:rsidR="00AE1A31">
        <w:t>r</w:t>
      </w:r>
      <w:r>
        <w:t>ise in the pound means we will suck in more imports again shifting AD inwards</w:t>
      </w:r>
    </w:p>
    <w:p w:rsidR="00B047B4" w:rsidRDefault="00B047B4">
      <w:r>
        <w:t>Explained the impact of a rise in the £ on imports i.e. the stronger pound goes further when buying components from abroad so can result in downward cost push pressures</w:t>
      </w:r>
    </w:p>
    <w:p w:rsidR="00A32A59" w:rsidRDefault="00A32A59">
      <w:r>
        <w:t>Make sure you use the clues provided in the extracts you are expected to use data to support your answer i.e. reference commodity prices falling, energy prices to refer to this in your answer you can say as indicated in extract x, line 8……</w:t>
      </w:r>
      <w:bookmarkStart w:id="0" w:name="_GoBack"/>
      <w:bookmarkEnd w:id="0"/>
      <w:r>
        <w:t xml:space="preserve"> </w:t>
      </w:r>
    </w:p>
    <w:sectPr w:rsidR="00A32A59" w:rsidSect="00AE1A31">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A8"/>
    <w:rsid w:val="001738B3"/>
    <w:rsid w:val="004925A8"/>
    <w:rsid w:val="006C3ED5"/>
    <w:rsid w:val="00702C5A"/>
    <w:rsid w:val="00A32A59"/>
    <w:rsid w:val="00AE1A31"/>
    <w:rsid w:val="00B047B4"/>
    <w:rsid w:val="00DE1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1DAF"/>
  <w15:chartTrackingRefBased/>
  <w15:docId w15:val="{B8E345B4-51CC-4A3C-8D18-5F4C718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2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3</cp:revision>
  <dcterms:created xsi:type="dcterms:W3CDTF">2020-04-24T14:45:00Z</dcterms:created>
  <dcterms:modified xsi:type="dcterms:W3CDTF">2020-05-11T09:43:00Z</dcterms:modified>
</cp:coreProperties>
</file>