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A90" w:rsidRDefault="00A44DC1" w:rsidP="00A44DC1">
      <w:pPr>
        <w:rPr>
          <w:rFonts w:ascii="Times New Roman" w:hAnsi="Times New Roman" w:cs="Times New Roman"/>
          <w:b/>
          <w:sz w:val="24"/>
          <w:szCs w:val="24"/>
        </w:rPr>
      </w:pPr>
      <w:r>
        <w:rPr>
          <w:rFonts w:ascii="Times New Roman" w:hAnsi="Times New Roman" w:cs="Times New Roman"/>
          <w:b/>
          <w:sz w:val="24"/>
          <w:szCs w:val="24"/>
        </w:rPr>
        <w:t>4</w:t>
      </w:r>
      <w:proofErr w:type="gramStart"/>
      <w:r>
        <w:rPr>
          <w:rFonts w:ascii="Times New Roman" w:hAnsi="Times New Roman" w:cs="Times New Roman"/>
          <w:b/>
          <w:sz w:val="24"/>
          <w:szCs w:val="24"/>
        </w:rPr>
        <w:t>;ENB</w:t>
      </w:r>
      <w:proofErr w:type="gramEnd"/>
      <w:r>
        <w:rPr>
          <w:rFonts w:ascii="Times New Roman" w:hAnsi="Times New Roman" w:cs="Times New Roman"/>
          <w:b/>
          <w:sz w:val="24"/>
          <w:szCs w:val="24"/>
        </w:rPr>
        <w:t>;M2</w:t>
      </w:r>
    </w:p>
    <w:p w:rsidR="00A44DC1" w:rsidRDefault="004A3C2F" w:rsidP="00A44DC1">
      <w:pPr>
        <w:rPr>
          <w:rFonts w:ascii="Times New Roman" w:hAnsi="Times New Roman" w:cs="Times New Roman"/>
          <w:b/>
          <w:sz w:val="24"/>
          <w:szCs w:val="24"/>
        </w:rPr>
      </w:pPr>
      <w:r>
        <w:rPr>
          <w:rFonts w:ascii="Times New Roman" w:hAnsi="Times New Roman" w:cs="Times New Roman"/>
          <w:b/>
          <w:sz w:val="24"/>
          <w:szCs w:val="24"/>
        </w:rPr>
        <w:t>Coursework Titles</w:t>
      </w:r>
      <w:r w:rsidR="00A44DC1">
        <w:rPr>
          <w:rFonts w:ascii="Times New Roman" w:hAnsi="Times New Roman" w:cs="Times New Roman"/>
          <w:b/>
          <w:sz w:val="24"/>
          <w:szCs w:val="24"/>
        </w:rPr>
        <w:t>: some starting points</w:t>
      </w:r>
    </w:p>
    <w:p w:rsidR="0091536C" w:rsidRDefault="0091536C" w:rsidP="00A44DC1">
      <w:pPr>
        <w:rPr>
          <w:rFonts w:ascii="Times New Roman" w:hAnsi="Times New Roman" w:cs="Times New Roman"/>
          <w:b/>
          <w:sz w:val="24"/>
          <w:szCs w:val="24"/>
        </w:rPr>
      </w:pPr>
      <w:bookmarkStart w:id="0" w:name="_GoBack"/>
      <w:bookmarkEnd w:id="0"/>
    </w:p>
    <w:tbl>
      <w:tblPr>
        <w:tblStyle w:val="TableGrid"/>
        <w:tblW w:w="9209" w:type="dxa"/>
        <w:tblLook w:val="04A0" w:firstRow="1" w:lastRow="0" w:firstColumn="1" w:lastColumn="0" w:noHBand="0" w:noVBand="1"/>
      </w:tblPr>
      <w:tblGrid>
        <w:gridCol w:w="9209"/>
      </w:tblGrid>
      <w:tr w:rsidR="00A44DC1" w:rsidTr="0091536C">
        <w:tc>
          <w:tcPr>
            <w:tcW w:w="9209" w:type="dxa"/>
          </w:tcPr>
          <w:p w:rsidR="00A44DC1" w:rsidRDefault="00A44DC1" w:rsidP="004A3C2F">
            <w:pPr>
              <w:jc w:val="center"/>
              <w:rPr>
                <w:rFonts w:ascii="Times New Roman" w:hAnsi="Times New Roman" w:cs="Times New Roman"/>
                <w:b/>
                <w:sz w:val="24"/>
                <w:szCs w:val="24"/>
              </w:rPr>
            </w:pPr>
            <w:r>
              <w:rPr>
                <w:rFonts w:ascii="Times New Roman" w:hAnsi="Times New Roman" w:cs="Times New Roman"/>
                <w:b/>
                <w:sz w:val="24"/>
                <w:szCs w:val="24"/>
              </w:rPr>
              <w:t>Title</w:t>
            </w:r>
          </w:p>
        </w:tc>
      </w:tr>
      <w:tr w:rsidR="00A44DC1" w:rsidTr="0091536C">
        <w:tc>
          <w:tcPr>
            <w:tcW w:w="9209" w:type="dxa"/>
          </w:tcPr>
          <w:p w:rsidR="00A44DC1" w:rsidRPr="005D67FE" w:rsidRDefault="00A44DC1" w:rsidP="00A44DC1">
            <w:pPr>
              <w:rPr>
                <w:rFonts w:ascii="Times New Roman" w:hAnsi="Times New Roman" w:cs="Times New Roman"/>
                <w:sz w:val="24"/>
                <w:szCs w:val="24"/>
              </w:rPr>
            </w:pPr>
            <w:r w:rsidRPr="005D67FE">
              <w:rPr>
                <w:rFonts w:ascii="Times New Roman" w:hAnsi="Times New Roman" w:cs="Times New Roman"/>
                <w:sz w:val="24"/>
                <w:szCs w:val="24"/>
              </w:rPr>
              <w:t xml:space="preserve">Compare the narrative presentations of </w:t>
            </w:r>
            <w:r>
              <w:rPr>
                <w:rFonts w:ascii="Times New Roman" w:hAnsi="Times New Roman" w:cs="Times New Roman"/>
                <w:sz w:val="24"/>
                <w:szCs w:val="24"/>
              </w:rPr>
              <w:t xml:space="preserve">heroism </w:t>
            </w:r>
            <w:r w:rsidRPr="00A44DC1">
              <w:rPr>
                <w:rFonts w:ascii="Times New Roman" w:hAnsi="Times New Roman" w:cs="Times New Roman"/>
                <w:sz w:val="24"/>
                <w:szCs w:val="24"/>
              </w:rPr>
              <w:t>in….</w:t>
            </w:r>
          </w:p>
        </w:tc>
      </w:tr>
      <w:tr w:rsidR="00A44DC1" w:rsidTr="0091536C">
        <w:tc>
          <w:tcPr>
            <w:tcW w:w="9209" w:type="dxa"/>
          </w:tcPr>
          <w:p w:rsidR="00A44DC1" w:rsidRDefault="00A44DC1" w:rsidP="00A44DC1">
            <w:pPr>
              <w:rPr>
                <w:rFonts w:ascii="Times New Roman" w:hAnsi="Times New Roman" w:cs="Times New Roman"/>
                <w:b/>
                <w:sz w:val="24"/>
                <w:szCs w:val="24"/>
              </w:rPr>
            </w:pPr>
            <w:r w:rsidRPr="005D67FE">
              <w:rPr>
                <w:rFonts w:ascii="Times New Roman" w:hAnsi="Times New Roman" w:cs="Times New Roman"/>
                <w:sz w:val="24"/>
                <w:szCs w:val="24"/>
              </w:rPr>
              <w:t xml:space="preserve">Compare the narrative presentations of </w:t>
            </w:r>
            <w:r>
              <w:rPr>
                <w:rFonts w:ascii="Times New Roman" w:hAnsi="Times New Roman" w:cs="Times New Roman"/>
                <w:sz w:val="24"/>
                <w:szCs w:val="24"/>
              </w:rPr>
              <w:t xml:space="preserve">the ways in which personal loyalty is threatened in </w:t>
            </w:r>
            <w:r>
              <w:rPr>
                <w:rFonts w:ascii="Times New Roman" w:hAnsi="Times New Roman" w:cs="Times New Roman"/>
                <w:i/>
                <w:sz w:val="24"/>
                <w:szCs w:val="24"/>
              </w:rPr>
              <w:t>…</w:t>
            </w:r>
          </w:p>
        </w:tc>
      </w:tr>
      <w:tr w:rsidR="00A44DC1" w:rsidTr="0091536C">
        <w:tc>
          <w:tcPr>
            <w:tcW w:w="9209" w:type="dxa"/>
          </w:tcPr>
          <w:p w:rsidR="00A44DC1" w:rsidRPr="005D67FE" w:rsidRDefault="00A44DC1" w:rsidP="00A44DC1">
            <w:pPr>
              <w:rPr>
                <w:rFonts w:ascii="Times New Roman" w:hAnsi="Times New Roman" w:cs="Times New Roman"/>
                <w:sz w:val="24"/>
                <w:szCs w:val="24"/>
              </w:rPr>
            </w:pPr>
            <w:r>
              <w:rPr>
                <w:rFonts w:ascii="Times New Roman" w:hAnsi="Times New Roman" w:cs="Times New Roman"/>
                <w:sz w:val="24"/>
                <w:szCs w:val="24"/>
              </w:rPr>
              <w:t>Compare the ways in which the idea of belonging is challenged in….</w:t>
            </w:r>
          </w:p>
        </w:tc>
      </w:tr>
      <w:tr w:rsidR="00A44DC1" w:rsidTr="0091536C">
        <w:tc>
          <w:tcPr>
            <w:tcW w:w="9209" w:type="dxa"/>
          </w:tcPr>
          <w:p w:rsidR="00A44DC1" w:rsidRDefault="00A44DC1" w:rsidP="00A44DC1">
            <w:pPr>
              <w:rPr>
                <w:rFonts w:ascii="Times New Roman" w:hAnsi="Times New Roman" w:cs="Times New Roman"/>
                <w:sz w:val="24"/>
                <w:szCs w:val="24"/>
              </w:rPr>
            </w:pPr>
            <w:r>
              <w:rPr>
                <w:rFonts w:ascii="Times New Roman" w:hAnsi="Times New Roman" w:cs="Times New Roman"/>
                <w:sz w:val="24"/>
                <w:szCs w:val="24"/>
              </w:rPr>
              <w:t>Compare the ways in which the idea of nationhood is presented in…..</w:t>
            </w:r>
          </w:p>
        </w:tc>
      </w:tr>
      <w:tr w:rsidR="00A44DC1" w:rsidTr="0091536C">
        <w:tc>
          <w:tcPr>
            <w:tcW w:w="9209" w:type="dxa"/>
          </w:tcPr>
          <w:p w:rsidR="00A44DC1" w:rsidRDefault="00A44DC1" w:rsidP="00A44DC1">
            <w:pPr>
              <w:rPr>
                <w:rFonts w:ascii="Times New Roman" w:hAnsi="Times New Roman" w:cs="Times New Roman"/>
                <w:sz w:val="24"/>
                <w:szCs w:val="24"/>
              </w:rPr>
            </w:pPr>
            <w:r>
              <w:rPr>
                <w:rFonts w:ascii="Times New Roman" w:hAnsi="Times New Roman" w:cs="Times New Roman"/>
                <w:sz w:val="24"/>
                <w:szCs w:val="24"/>
              </w:rPr>
              <w:t>Compare the ways in which the idea of nationalism is presented in…..</w:t>
            </w:r>
          </w:p>
        </w:tc>
      </w:tr>
      <w:tr w:rsidR="00A44DC1" w:rsidTr="0091536C">
        <w:tc>
          <w:tcPr>
            <w:tcW w:w="9209" w:type="dxa"/>
          </w:tcPr>
          <w:p w:rsidR="00A44DC1" w:rsidRDefault="00A44DC1" w:rsidP="0091536C">
            <w:pPr>
              <w:rPr>
                <w:rFonts w:ascii="Times New Roman" w:hAnsi="Times New Roman" w:cs="Times New Roman"/>
                <w:b/>
                <w:sz w:val="24"/>
                <w:szCs w:val="24"/>
              </w:rPr>
            </w:pPr>
            <w:r w:rsidRPr="005D67FE">
              <w:rPr>
                <w:rFonts w:ascii="Times New Roman" w:hAnsi="Times New Roman" w:cs="Times New Roman"/>
                <w:sz w:val="24"/>
                <w:szCs w:val="24"/>
              </w:rPr>
              <w:t xml:space="preserve">Compare the narrative presentations of </w:t>
            </w:r>
            <w:r w:rsidR="0091536C">
              <w:rPr>
                <w:rFonts w:ascii="Times New Roman" w:hAnsi="Times New Roman" w:cs="Times New Roman"/>
                <w:sz w:val="24"/>
                <w:szCs w:val="24"/>
              </w:rPr>
              <w:t>father and son relationships in</w:t>
            </w:r>
            <w:r>
              <w:rPr>
                <w:rFonts w:ascii="Times New Roman" w:hAnsi="Times New Roman" w:cs="Times New Roman"/>
                <w:sz w:val="24"/>
                <w:szCs w:val="24"/>
              </w:rPr>
              <w:t xml:space="preserve"> </w:t>
            </w:r>
            <w:r>
              <w:rPr>
                <w:rFonts w:ascii="Times New Roman" w:hAnsi="Times New Roman" w:cs="Times New Roman"/>
                <w:i/>
                <w:sz w:val="24"/>
                <w:szCs w:val="24"/>
              </w:rPr>
              <w:t>…</w:t>
            </w:r>
          </w:p>
        </w:tc>
      </w:tr>
      <w:tr w:rsidR="0091536C" w:rsidTr="0091536C">
        <w:tc>
          <w:tcPr>
            <w:tcW w:w="9209" w:type="dxa"/>
          </w:tcPr>
          <w:p w:rsidR="0091536C" w:rsidRPr="005D67FE" w:rsidRDefault="0091536C" w:rsidP="0091536C">
            <w:pPr>
              <w:rPr>
                <w:rFonts w:ascii="Times New Roman" w:hAnsi="Times New Roman" w:cs="Times New Roman"/>
                <w:sz w:val="24"/>
                <w:szCs w:val="24"/>
              </w:rPr>
            </w:pPr>
            <w:r>
              <w:rPr>
                <w:rFonts w:ascii="Times New Roman" w:hAnsi="Times New Roman" w:cs="Times New Roman"/>
                <w:sz w:val="24"/>
                <w:szCs w:val="24"/>
              </w:rPr>
              <w:t>Explore the ways in which cultural difference is presented in….</w:t>
            </w:r>
          </w:p>
        </w:tc>
      </w:tr>
      <w:tr w:rsidR="00A44DC1" w:rsidTr="0091536C">
        <w:tc>
          <w:tcPr>
            <w:tcW w:w="9209" w:type="dxa"/>
          </w:tcPr>
          <w:p w:rsidR="00A44DC1" w:rsidRPr="005D67FE" w:rsidRDefault="00A44DC1" w:rsidP="00A44DC1">
            <w:pPr>
              <w:rPr>
                <w:rFonts w:ascii="Times New Roman" w:hAnsi="Times New Roman" w:cs="Times New Roman"/>
                <w:sz w:val="24"/>
                <w:szCs w:val="24"/>
              </w:rPr>
            </w:pPr>
            <w:r>
              <w:rPr>
                <w:rFonts w:ascii="Times New Roman" w:hAnsi="Times New Roman" w:cs="Times New Roman"/>
                <w:sz w:val="24"/>
                <w:szCs w:val="24"/>
              </w:rPr>
              <w:t>Compare the narrative presentations of religion in….</w:t>
            </w:r>
          </w:p>
        </w:tc>
      </w:tr>
      <w:tr w:rsidR="00A44DC1" w:rsidTr="0091536C">
        <w:tc>
          <w:tcPr>
            <w:tcW w:w="9209" w:type="dxa"/>
          </w:tcPr>
          <w:p w:rsidR="00A44DC1" w:rsidRDefault="00A44DC1" w:rsidP="0091536C">
            <w:pPr>
              <w:rPr>
                <w:rFonts w:ascii="Times New Roman" w:hAnsi="Times New Roman" w:cs="Times New Roman"/>
                <w:sz w:val="24"/>
                <w:szCs w:val="24"/>
              </w:rPr>
            </w:pPr>
            <w:r>
              <w:rPr>
                <w:rFonts w:ascii="Times New Roman" w:hAnsi="Times New Roman" w:cs="Times New Roman"/>
                <w:sz w:val="24"/>
                <w:szCs w:val="24"/>
              </w:rPr>
              <w:t xml:space="preserve">Compare the </w:t>
            </w:r>
            <w:r w:rsidR="0091536C">
              <w:rPr>
                <w:rFonts w:ascii="Times New Roman" w:hAnsi="Times New Roman" w:cs="Times New Roman"/>
                <w:sz w:val="24"/>
                <w:szCs w:val="24"/>
              </w:rPr>
              <w:t>ways in which women have been marginalised in…..</w:t>
            </w:r>
          </w:p>
        </w:tc>
      </w:tr>
      <w:tr w:rsidR="00A44DC1" w:rsidTr="0091536C">
        <w:tc>
          <w:tcPr>
            <w:tcW w:w="9209" w:type="dxa"/>
          </w:tcPr>
          <w:p w:rsidR="00A44DC1" w:rsidRDefault="00A44DC1" w:rsidP="0091536C">
            <w:pPr>
              <w:rPr>
                <w:rFonts w:ascii="Times New Roman" w:hAnsi="Times New Roman" w:cs="Times New Roman"/>
                <w:b/>
                <w:sz w:val="24"/>
                <w:szCs w:val="24"/>
              </w:rPr>
            </w:pPr>
            <w:r w:rsidRPr="005D67FE">
              <w:rPr>
                <w:rFonts w:ascii="Times New Roman" w:hAnsi="Times New Roman" w:cs="Times New Roman"/>
                <w:sz w:val="24"/>
                <w:szCs w:val="24"/>
              </w:rPr>
              <w:t xml:space="preserve">Compare the narrative presentations of </w:t>
            </w:r>
            <w:r w:rsidR="0091536C">
              <w:rPr>
                <w:rFonts w:ascii="Times New Roman" w:hAnsi="Times New Roman" w:cs="Times New Roman"/>
                <w:sz w:val="24"/>
                <w:szCs w:val="24"/>
              </w:rPr>
              <w:t>oppression</w:t>
            </w:r>
            <w:r>
              <w:rPr>
                <w:rFonts w:ascii="Times New Roman" w:hAnsi="Times New Roman" w:cs="Times New Roman"/>
                <w:sz w:val="24"/>
                <w:szCs w:val="24"/>
              </w:rPr>
              <w:t xml:space="preserve"> in </w:t>
            </w:r>
            <w:r>
              <w:rPr>
                <w:rFonts w:ascii="Times New Roman" w:hAnsi="Times New Roman" w:cs="Times New Roman"/>
                <w:i/>
                <w:sz w:val="24"/>
                <w:szCs w:val="24"/>
              </w:rPr>
              <w:t>…</w:t>
            </w:r>
          </w:p>
        </w:tc>
      </w:tr>
      <w:tr w:rsidR="00A44DC1" w:rsidTr="0091536C">
        <w:tc>
          <w:tcPr>
            <w:tcW w:w="9209" w:type="dxa"/>
          </w:tcPr>
          <w:p w:rsidR="00A44DC1" w:rsidRDefault="00A44DC1" w:rsidP="00A44DC1">
            <w:pPr>
              <w:rPr>
                <w:rFonts w:ascii="Times New Roman" w:hAnsi="Times New Roman" w:cs="Times New Roman"/>
                <w:b/>
                <w:sz w:val="24"/>
                <w:szCs w:val="24"/>
              </w:rPr>
            </w:pPr>
            <w:r w:rsidRPr="005D67FE">
              <w:rPr>
                <w:rFonts w:ascii="Times New Roman" w:hAnsi="Times New Roman" w:cs="Times New Roman"/>
                <w:sz w:val="24"/>
                <w:szCs w:val="24"/>
              </w:rPr>
              <w:t xml:space="preserve">Compare the narrative presentations of </w:t>
            </w:r>
            <w:r>
              <w:rPr>
                <w:rFonts w:ascii="Times New Roman" w:hAnsi="Times New Roman" w:cs="Times New Roman"/>
                <w:sz w:val="24"/>
                <w:szCs w:val="24"/>
              </w:rPr>
              <w:t xml:space="preserve">journeys in </w:t>
            </w:r>
            <w:r>
              <w:rPr>
                <w:rFonts w:ascii="Times New Roman" w:hAnsi="Times New Roman" w:cs="Times New Roman"/>
                <w:i/>
                <w:sz w:val="24"/>
                <w:szCs w:val="24"/>
              </w:rPr>
              <w:t>….</w:t>
            </w:r>
          </w:p>
        </w:tc>
      </w:tr>
      <w:tr w:rsidR="00A44DC1" w:rsidTr="0091536C">
        <w:tc>
          <w:tcPr>
            <w:tcW w:w="9209" w:type="dxa"/>
          </w:tcPr>
          <w:p w:rsidR="00A44DC1" w:rsidRDefault="0091536C" w:rsidP="00A44DC1">
            <w:pPr>
              <w:rPr>
                <w:rFonts w:ascii="Times New Roman" w:hAnsi="Times New Roman" w:cs="Times New Roman"/>
                <w:b/>
                <w:sz w:val="24"/>
                <w:szCs w:val="24"/>
              </w:rPr>
            </w:pPr>
            <w:r>
              <w:rPr>
                <w:rFonts w:ascii="Times New Roman" w:hAnsi="Times New Roman" w:cs="Times New Roman"/>
                <w:sz w:val="24"/>
                <w:szCs w:val="24"/>
              </w:rPr>
              <w:t>Explore the importance of authorial experience in the presentation of post-colonial identity in</w:t>
            </w:r>
            <w:r w:rsidR="00A44DC1">
              <w:rPr>
                <w:rFonts w:ascii="Times New Roman" w:hAnsi="Times New Roman" w:cs="Times New Roman"/>
                <w:sz w:val="24"/>
                <w:szCs w:val="24"/>
              </w:rPr>
              <w:t xml:space="preserve"> </w:t>
            </w:r>
            <w:r w:rsidR="00A44DC1">
              <w:rPr>
                <w:rFonts w:ascii="Times New Roman" w:hAnsi="Times New Roman" w:cs="Times New Roman"/>
                <w:i/>
                <w:sz w:val="24"/>
                <w:szCs w:val="24"/>
              </w:rPr>
              <w:t>….</w:t>
            </w:r>
          </w:p>
        </w:tc>
      </w:tr>
      <w:tr w:rsidR="00A44DC1" w:rsidTr="0091536C">
        <w:tc>
          <w:tcPr>
            <w:tcW w:w="9209" w:type="dxa"/>
          </w:tcPr>
          <w:p w:rsidR="00A44DC1" w:rsidRDefault="00A44DC1" w:rsidP="00A44DC1">
            <w:pPr>
              <w:rPr>
                <w:rFonts w:ascii="Times New Roman" w:hAnsi="Times New Roman" w:cs="Times New Roman"/>
                <w:b/>
                <w:sz w:val="24"/>
                <w:szCs w:val="24"/>
              </w:rPr>
            </w:pPr>
            <w:r w:rsidRPr="005D67FE">
              <w:rPr>
                <w:rFonts w:ascii="Times New Roman" w:hAnsi="Times New Roman" w:cs="Times New Roman"/>
                <w:sz w:val="24"/>
                <w:szCs w:val="24"/>
              </w:rPr>
              <w:t xml:space="preserve">Compare the narrative presentations of </w:t>
            </w:r>
            <w:r>
              <w:rPr>
                <w:rFonts w:ascii="Times New Roman" w:hAnsi="Times New Roman" w:cs="Times New Roman"/>
                <w:sz w:val="24"/>
                <w:szCs w:val="24"/>
              </w:rPr>
              <w:t xml:space="preserve">the social causes of human misery in </w:t>
            </w:r>
            <w:r>
              <w:rPr>
                <w:rFonts w:ascii="Times New Roman" w:hAnsi="Times New Roman" w:cs="Times New Roman"/>
                <w:i/>
                <w:sz w:val="24"/>
                <w:szCs w:val="24"/>
              </w:rPr>
              <w:t>…</w:t>
            </w:r>
          </w:p>
        </w:tc>
      </w:tr>
      <w:tr w:rsidR="00A44DC1" w:rsidTr="0091536C">
        <w:tc>
          <w:tcPr>
            <w:tcW w:w="9209" w:type="dxa"/>
          </w:tcPr>
          <w:p w:rsidR="00A44DC1" w:rsidRDefault="00A44DC1" w:rsidP="00A44DC1">
            <w:pPr>
              <w:rPr>
                <w:rFonts w:ascii="Times New Roman" w:hAnsi="Times New Roman" w:cs="Times New Roman"/>
                <w:b/>
                <w:sz w:val="24"/>
                <w:szCs w:val="24"/>
              </w:rPr>
            </w:pPr>
            <w:r w:rsidRPr="005D67FE">
              <w:rPr>
                <w:rFonts w:ascii="Times New Roman" w:hAnsi="Times New Roman" w:cs="Times New Roman"/>
                <w:sz w:val="24"/>
                <w:szCs w:val="24"/>
              </w:rPr>
              <w:t xml:space="preserve">Compare the narrative presentations of </w:t>
            </w:r>
            <w:r>
              <w:rPr>
                <w:rFonts w:ascii="Times New Roman" w:hAnsi="Times New Roman" w:cs="Times New Roman"/>
                <w:sz w:val="24"/>
                <w:szCs w:val="24"/>
              </w:rPr>
              <w:t>deceit in</w:t>
            </w:r>
            <w:r>
              <w:rPr>
                <w:rFonts w:ascii="Times New Roman" w:hAnsi="Times New Roman" w:cs="Times New Roman"/>
                <w:i/>
                <w:sz w:val="24"/>
                <w:szCs w:val="24"/>
              </w:rPr>
              <w:t>…</w:t>
            </w:r>
          </w:p>
        </w:tc>
      </w:tr>
      <w:tr w:rsidR="00A44DC1" w:rsidTr="0091536C">
        <w:tc>
          <w:tcPr>
            <w:tcW w:w="9209" w:type="dxa"/>
          </w:tcPr>
          <w:p w:rsidR="00A44DC1" w:rsidRDefault="00A44DC1" w:rsidP="00A44DC1">
            <w:pPr>
              <w:rPr>
                <w:rFonts w:ascii="Times New Roman" w:hAnsi="Times New Roman" w:cs="Times New Roman"/>
                <w:b/>
                <w:sz w:val="24"/>
                <w:szCs w:val="24"/>
              </w:rPr>
            </w:pPr>
            <w:r w:rsidRPr="005D67FE">
              <w:rPr>
                <w:rFonts w:ascii="Times New Roman" w:hAnsi="Times New Roman" w:cs="Times New Roman"/>
                <w:sz w:val="24"/>
                <w:szCs w:val="24"/>
              </w:rPr>
              <w:t>Compare</w:t>
            </w:r>
            <w:r>
              <w:rPr>
                <w:rFonts w:ascii="Times New Roman" w:hAnsi="Times New Roman" w:cs="Times New Roman"/>
                <w:sz w:val="24"/>
                <w:szCs w:val="24"/>
              </w:rPr>
              <w:t xml:space="preserve"> the narrative presentations of social critique….</w:t>
            </w:r>
          </w:p>
        </w:tc>
      </w:tr>
      <w:tr w:rsidR="00A44DC1" w:rsidTr="0091536C">
        <w:tc>
          <w:tcPr>
            <w:tcW w:w="9209" w:type="dxa"/>
          </w:tcPr>
          <w:p w:rsidR="00A44DC1" w:rsidRPr="00A44DC1" w:rsidRDefault="00A44DC1" w:rsidP="00A44DC1">
            <w:pPr>
              <w:rPr>
                <w:rFonts w:ascii="Times New Roman" w:hAnsi="Times New Roman" w:cs="Times New Roman"/>
                <w:i/>
                <w:sz w:val="24"/>
                <w:szCs w:val="24"/>
              </w:rPr>
            </w:pPr>
            <w:r w:rsidRPr="005D67FE">
              <w:rPr>
                <w:rFonts w:ascii="Times New Roman" w:hAnsi="Times New Roman" w:cs="Times New Roman"/>
                <w:sz w:val="24"/>
                <w:szCs w:val="24"/>
              </w:rPr>
              <w:t>Compare</w:t>
            </w:r>
            <w:r>
              <w:rPr>
                <w:rFonts w:ascii="Times New Roman" w:hAnsi="Times New Roman" w:cs="Times New Roman"/>
                <w:sz w:val="24"/>
                <w:szCs w:val="24"/>
              </w:rPr>
              <w:t xml:space="preserve"> the narrative presentations of problems with communication </w:t>
            </w:r>
            <w:r>
              <w:rPr>
                <w:rFonts w:ascii="Times New Roman" w:hAnsi="Times New Roman" w:cs="Times New Roman"/>
                <w:i/>
                <w:sz w:val="24"/>
                <w:szCs w:val="24"/>
              </w:rPr>
              <w:t>….</w:t>
            </w:r>
          </w:p>
        </w:tc>
      </w:tr>
      <w:tr w:rsidR="00A44DC1" w:rsidTr="0091536C">
        <w:tc>
          <w:tcPr>
            <w:tcW w:w="9209" w:type="dxa"/>
          </w:tcPr>
          <w:p w:rsidR="00A44DC1" w:rsidRPr="00A44DC1" w:rsidRDefault="00A44DC1" w:rsidP="00A44DC1">
            <w:pPr>
              <w:rPr>
                <w:rFonts w:ascii="Times New Roman" w:hAnsi="Times New Roman" w:cs="Times New Roman"/>
                <w:i/>
                <w:sz w:val="24"/>
                <w:szCs w:val="24"/>
              </w:rPr>
            </w:pPr>
            <w:r w:rsidRPr="005D67FE">
              <w:rPr>
                <w:rFonts w:ascii="Times New Roman" w:hAnsi="Times New Roman" w:cs="Times New Roman"/>
                <w:sz w:val="24"/>
                <w:szCs w:val="24"/>
              </w:rPr>
              <w:t xml:space="preserve">Compare the </w:t>
            </w:r>
            <w:r>
              <w:rPr>
                <w:rFonts w:ascii="Times New Roman" w:hAnsi="Times New Roman" w:cs="Times New Roman"/>
                <w:sz w:val="24"/>
                <w:szCs w:val="24"/>
              </w:rPr>
              <w:t>ways settings are used to tell the story in ….</w:t>
            </w:r>
          </w:p>
        </w:tc>
      </w:tr>
      <w:tr w:rsidR="00A44DC1" w:rsidTr="0091536C">
        <w:tc>
          <w:tcPr>
            <w:tcW w:w="9209" w:type="dxa"/>
          </w:tcPr>
          <w:p w:rsidR="00A44DC1" w:rsidRDefault="00A44DC1" w:rsidP="00A44DC1">
            <w:pPr>
              <w:rPr>
                <w:rFonts w:ascii="Times New Roman" w:hAnsi="Times New Roman" w:cs="Times New Roman"/>
                <w:b/>
                <w:sz w:val="24"/>
                <w:szCs w:val="24"/>
              </w:rPr>
            </w:pPr>
            <w:r w:rsidRPr="005D67FE">
              <w:rPr>
                <w:rFonts w:ascii="Times New Roman" w:hAnsi="Times New Roman" w:cs="Times New Roman"/>
                <w:sz w:val="24"/>
                <w:szCs w:val="24"/>
              </w:rPr>
              <w:t>Compare</w:t>
            </w:r>
            <w:r>
              <w:rPr>
                <w:rFonts w:ascii="Times New Roman" w:hAnsi="Times New Roman" w:cs="Times New Roman"/>
                <w:sz w:val="24"/>
                <w:szCs w:val="24"/>
              </w:rPr>
              <w:t xml:space="preserve"> the narrative presentations of the past and its effects in </w:t>
            </w:r>
            <w:r>
              <w:rPr>
                <w:rFonts w:ascii="Times New Roman" w:hAnsi="Times New Roman" w:cs="Times New Roman"/>
                <w:i/>
                <w:sz w:val="24"/>
                <w:szCs w:val="24"/>
              </w:rPr>
              <w:t>…</w:t>
            </w:r>
          </w:p>
        </w:tc>
      </w:tr>
      <w:tr w:rsidR="00A44DC1" w:rsidTr="0091536C">
        <w:tc>
          <w:tcPr>
            <w:tcW w:w="9209" w:type="dxa"/>
          </w:tcPr>
          <w:p w:rsidR="00A44DC1" w:rsidRDefault="00A44DC1" w:rsidP="00A44DC1">
            <w:pPr>
              <w:rPr>
                <w:rFonts w:ascii="Times New Roman" w:hAnsi="Times New Roman" w:cs="Times New Roman"/>
                <w:b/>
                <w:sz w:val="24"/>
                <w:szCs w:val="24"/>
              </w:rPr>
            </w:pPr>
            <w:r w:rsidRPr="005D67FE">
              <w:rPr>
                <w:rFonts w:ascii="Times New Roman" w:hAnsi="Times New Roman" w:cs="Times New Roman"/>
                <w:sz w:val="24"/>
                <w:szCs w:val="24"/>
              </w:rPr>
              <w:t xml:space="preserve">Compare the narrative presentations of </w:t>
            </w:r>
            <w:r>
              <w:rPr>
                <w:rFonts w:ascii="Times New Roman" w:hAnsi="Times New Roman" w:cs="Times New Roman"/>
                <w:sz w:val="24"/>
                <w:szCs w:val="24"/>
              </w:rPr>
              <w:t xml:space="preserve">deception </w:t>
            </w:r>
            <w:r>
              <w:rPr>
                <w:rFonts w:ascii="Times New Roman" w:hAnsi="Times New Roman" w:cs="Times New Roman"/>
                <w:i/>
                <w:sz w:val="24"/>
                <w:szCs w:val="24"/>
              </w:rPr>
              <w:t>…..</w:t>
            </w:r>
          </w:p>
        </w:tc>
      </w:tr>
      <w:tr w:rsidR="00A44DC1" w:rsidTr="0091536C">
        <w:tc>
          <w:tcPr>
            <w:tcW w:w="9209" w:type="dxa"/>
          </w:tcPr>
          <w:p w:rsidR="00A44DC1" w:rsidRDefault="00A44DC1" w:rsidP="00A44DC1">
            <w:pPr>
              <w:rPr>
                <w:rFonts w:ascii="Times New Roman" w:hAnsi="Times New Roman" w:cs="Times New Roman"/>
                <w:b/>
                <w:sz w:val="24"/>
                <w:szCs w:val="24"/>
              </w:rPr>
            </w:pPr>
            <w:r w:rsidRPr="005D67FE">
              <w:rPr>
                <w:rFonts w:ascii="Times New Roman" w:hAnsi="Times New Roman" w:cs="Times New Roman"/>
                <w:sz w:val="24"/>
                <w:szCs w:val="24"/>
              </w:rPr>
              <w:t xml:space="preserve">Compare the narrative presentations of </w:t>
            </w:r>
            <w:r>
              <w:rPr>
                <w:rFonts w:ascii="Times New Roman" w:hAnsi="Times New Roman" w:cs="Times New Roman"/>
                <w:sz w:val="24"/>
                <w:szCs w:val="24"/>
              </w:rPr>
              <w:t>changing female roles in….</w:t>
            </w:r>
          </w:p>
        </w:tc>
      </w:tr>
      <w:tr w:rsidR="00A44DC1" w:rsidTr="0091536C">
        <w:tc>
          <w:tcPr>
            <w:tcW w:w="9209" w:type="dxa"/>
          </w:tcPr>
          <w:p w:rsidR="00A44DC1" w:rsidRDefault="00A44DC1" w:rsidP="00A44DC1">
            <w:pPr>
              <w:rPr>
                <w:rFonts w:ascii="Times New Roman" w:hAnsi="Times New Roman" w:cs="Times New Roman"/>
                <w:b/>
                <w:sz w:val="24"/>
                <w:szCs w:val="24"/>
              </w:rPr>
            </w:pPr>
            <w:r w:rsidRPr="005D67FE">
              <w:rPr>
                <w:rFonts w:ascii="Times New Roman" w:hAnsi="Times New Roman" w:cs="Times New Roman"/>
                <w:sz w:val="24"/>
                <w:szCs w:val="24"/>
              </w:rPr>
              <w:t>Compare</w:t>
            </w:r>
            <w:r>
              <w:rPr>
                <w:rFonts w:ascii="Times New Roman" w:hAnsi="Times New Roman" w:cs="Times New Roman"/>
                <w:sz w:val="24"/>
                <w:szCs w:val="24"/>
              </w:rPr>
              <w:t xml:space="preserve"> the narrative presentations of a crisis of values in </w:t>
            </w:r>
            <w:r>
              <w:rPr>
                <w:rFonts w:ascii="Times New Roman" w:hAnsi="Times New Roman" w:cs="Times New Roman"/>
                <w:i/>
                <w:sz w:val="24"/>
                <w:szCs w:val="24"/>
              </w:rPr>
              <w:t>…</w:t>
            </w:r>
          </w:p>
        </w:tc>
      </w:tr>
      <w:tr w:rsidR="0091536C" w:rsidTr="0091536C">
        <w:tc>
          <w:tcPr>
            <w:tcW w:w="9209" w:type="dxa"/>
          </w:tcPr>
          <w:p w:rsidR="0091536C" w:rsidRDefault="0091536C" w:rsidP="00A44DC1">
            <w:pPr>
              <w:rPr>
                <w:rFonts w:ascii="Times New Roman" w:hAnsi="Times New Roman" w:cs="Times New Roman"/>
                <w:sz w:val="24"/>
                <w:szCs w:val="24"/>
              </w:rPr>
            </w:pPr>
          </w:p>
          <w:p w:rsidR="0091536C" w:rsidRPr="005D67FE" w:rsidRDefault="0091536C" w:rsidP="00A44DC1">
            <w:pPr>
              <w:rPr>
                <w:rFonts w:ascii="Times New Roman" w:hAnsi="Times New Roman" w:cs="Times New Roman"/>
                <w:sz w:val="24"/>
                <w:szCs w:val="24"/>
              </w:rPr>
            </w:pPr>
          </w:p>
        </w:tc>
      </w:tr>
      <w:tr w:rsidR="0091536C" w:rsidTr="0091536C">
        <w:tc>
          <w:tcPr>
            <w:tcW w:w="9209" w:type="dxa"/>
          </w:tcPr>
          <w:p w:rsidR="0091536C" w:rsidRDefault="0091536C" w:rsidP="00A44DC1">
            <w:pPr>
              <w:rPr>
                <w:rFonts w:ascii="Times New Roman" w:hAnsi="Times New Roman" w:cs="Times New Roman"/>
                <w:sz w:val="24"/>
                <w:szCs w:val="24"/>
              </w:rPr>
            </w:pPr>
          </w:p>
          <w:p w:rsidR="0091536C" w:rsidRPr="005D67FE" w:rsidRDefault="0091536C" w:rsidP="00A44DC1">
            <w:pPr>
              <w:rPr>
                <w:rFonts w:ascii="Times New Roman" w:hAnsi="Times New Roman" w:cs="Times New Roman"/>
                <w:sz w:val="24"/>
                <w:szCs w:val="24"/>
              </w:rPr>
            </w:pPr>
          </w:p>
        </w:tc>
      </w:tr>
      <w:tr w:rsidR="0091536C" w:rsidTr="0091536C">
        <w:tc>
          <w:tcPr>
            <w:tcW w:w="9209" w:type="dxa"/>
          </w:tcPr>
          <w:p w:rsidR="0091536C" w:rsidRDefault="0091536C" w:rsidP="00A44DC1">
            <w:pPr>
              <w:rPr>
                <w:rFonts w:ascii="Times New Roman" w:hAnsi="Times New Roman" w:cs="Times New Roman"/>
                <w:sz w:val="24"/>
                <w:szCs w:val="24"/>
              </w:rPr>
            </w:pPr>
          </w:p>
          <w:p w:rsidR="0091536C" w:rsidRPr="005D67FE" w:rsidRDefault="0091536C" w:rsidP="00A44DC1">
            <w:pPr>
              <w:rPr>
                <w:rFonts w:ascii="Times New Roman" w:hAnsi="Times New Roman" w:cs="Times New Roman"/>
                <w:sz w:val="24"/>
                <w:szCs w:val="24"/>
              </w:rPr>
            </w:pPr>
          </w:p>
        </w:tc>
      </w:tr>
      <w:tr w:rsidR="0091536C" w:rsidTr="0091536C">
        <w:tc>
          <w:tcPr>
            <w:tcW w:w="9209" w:type="dxa"/>
          </w:tcPr>
          <w:p w:rsidR="0091536C" w:rsidRDefault="0091536C" w:rsidP="00A44DC1">
            <w:pPr>
              <w:rPr>
                <w:rFonts w:ascii="Times New Roman" w:hAnsi="Times New Roman" w:cs="Times New Roman"/>
                <w:sz w:val="24"/>
                <w:szCs w:val="24"/>
              </w:rPr>
            </w:pPr>
          </w:p>
          <w:p w:rsidR="0091536C" w:rsidRPr="005D67FE" w:rsidRDefault="0091536C" w:rsidP="00A44DC1">
            <w:pPr>
              <w:rPr>
                <w:rFonts w:ascii="Times New Roman" w:hAnsi="Times New Roman" w:cs="Times New Roman"/>
                <w:sz w:val="24"/>
                <w:szCs w:val="24"/>
              </w:rPr>
            </w:pPr>
          </w:p>
        </w:tc>
      </w:tr>
      <w:tr w:rsidR="0091536C" w:rsidTr="0091536C">
        <w:tc>
          <w:tcPr>
            <w:tcW w:w="9209" w:type="dxa"/>
          </w:tcPr>
          <w:p w:rsidR="0091536C" w:rsidRDefault="0091536C" w:rsidP="00A44DC1">
            <w:pPr>
              <w:rPr>
                <w:rFonts w:ascii="Times New Roman" w:hAnsi="Times New Roman" w:cs="Times New Roman"/>
                <w:sz w:val="24"/>
                <w:szCs w:val="24"/>
              </w:rPr>
            </w:pPr>
          </w:p>
          <w:p w:rsidR="0091536C" w:rsidRPr="005D67FE" w:rsidRDefault="0091536C" w:rsidP="00A44DC1">
            <w:pPr>
              <w:rPr>
                <w:rFonts w:ascii="Times New Roman" w:hAnsi="Times New Roman" w:cs="Times New Roman"/>
                <w:sz w:val="24"/>
                <w:szCs w:val="24"/>
              </w:rPr>
            </w:pPr>
          </w:p>
        </w:tc>
      </w:tr>
      <w:tr w:rsidR="0091536C" w:rsidTr="0091536C">
        <w:tc>
          <w:tcPr>
            <w:tcW w:w="9209" w:type="dxa"/>
          </w:tcPr>
          <w:p w:rsidR="0091536C" w:rsidRDefault="0091536C" w:rsidP="00A44DC1">
            <w:pPr>
              <w:rPr>
                <w:rFonts w:ascii="Times New Roman" w:hAnsi="Times New Roman" w:cs="Times New Roman"/>
                <w:sz w:val="24"/>
                <w:szCs w:val="24"/>
              </w:rPr>
            </w:pPr>
          </w:p>
          <w:p w:rsidR="0091536C" w:rsidRPr="005D67FE" w:rsidRDefault="0091536C" w:rsidP="00A44DC1">
            <w:pPr>
              <w:rPr>
                <w:rFonts w:ascii="Times New Roman" w:hAnsi="Times New Roman" w:cs="Times New Roman"/>
                <w:sz w:val="24"/>
                <w:szCs w:val="24"/>
              </w:rPr>
            </w:pPr>
          </w:p>
        </w:tc>
      </w:tr>
    </w:tbl>
    <w:p w:rsidR="004A3C2F" w:rsidRDefault="004A3C2F" w:rsidP="00A44DC1">
      <w:pPr>
        <w:rPr>
          <w:rFonts w:ascii="Times New Roman" w:hAnsi="Times New Roman" w:cs="Times New Roman"/>
          <w:b/>
          <w:sz w:val="24"/>
          <w:szCs w:val="24"/>
        </w:rPr>
      </w:pPr>
    </w:p>
    <w:p w:rsidR="00A44DC1" w:rsidRPr="00A44DC1" w:rsidRDefault="00A44DC1" w:rsidP="00A44DC1">
      <w:pPr>
        <w:rPr>
          <w:rFonts w:ascii="Times New Roman" w:hAnsi="Times New Roman" w:cs="Times New Roman"/>
          <w:b/>
          <w:sz w:val="24"/>
          <w:szCs w:val="24"/>
        </w:rPr>
      </w:pPr>
      <w:r w:rsidRPr="00A44DC1">
        <w:rPr>
          <w:rFonts w:ascii="Times New Roman" w:hAnsi="Times New Roman" w:cs="Times New Roman"/>
          <w:b/>
          <w:sz w:val="24"/>
          <w:szCs w:val="24"/>
        </w:rPr>
        <w:t>NB</w:t>
      </w:r>
    </w:p>
    <w:p w:rsidR="00A44DC1" w:rsidRPr="00A44DC1" w:rsidRDefault="00A44DC1" w:rsidP="00A44DC1">
      <w:pPr>
        <w:rPr>
          <w:rFonts w:ascii="Times New Roman" w:hAnsi="Times New Roman" w:cs="Times New Roman"/>
          <w:b/>
          <w:sz w:val="24"/>
          <w:szCs w:val="24"/>
        </w:rPr>
      </w:pPr>
      <w:r w:rsidRPr="00A44DC1">
        <w:rPr>
          <w:rFonts w:ascii="Times New Roman" w:hAnsi="Times New Roman" w:cs="Times New Roman"/>
          <w:b/>
          <w:sz w:val="24"/>
          <w:szCs w:val="24"/>
        </w:rPr>
        <w:t xml:space="preserve">The moderators (when looking for reasons to downgrade our marks) often cite over use of the same title or texts, so please make sure you use this as an opportunity to read widely and to show your own initiative. </w:t>
      </w:r>
    </w:p>
    <w:sectPr w:rsidR="00A44DC1" w:rsidRPr="00A44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7D1FD1"/>
    <w:multiLevelType w:val="hybridMultilevel"/>
    <w:tmpl w:val="7364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2F"/>
    <w:rsid w:val="000901B8"/>
    <w:rsid w:val="002740CE"/>
    <w:rsid w:val="003F01F9"/>
    <w:rsid w:val="00401615"/>
    <w:rsid w:val="004128D0"/>
    <w:rsid w:val="004A3C2F"/>
    <w:rsid w:val="004A405B"/>
    <w:rsid w:val="004C0582"/>
    <w:rsid w:val="004F5CD8"/>
    <w:rsid w:val="0051626A"/>
    <w:rsid w:val="005D4A90"/>
    <w:rsid w:val="005D67FE"/>
    <w:rsid w:val="006B783F"/>
    <w:rsid w:val="007F16F9"/>
    <w:rsid w:val="0091536C"/>
    <w:rsid w:val="00931CBA"/>
    <w:rsid w:val="00A44DC1"/>
    <w:rsid w:val="00B22DAC"/>
    <w:rsid w:val="00B45DFF"/>
    <w:rsid w:val="00BA540E"/>
    <w:rsid w:val="00D075AF"/>
    <w:rsid w:val="00DC36C2"/>
    <w:rsid w:val="00E15B34"/>
    <w:rsid w:val="00E2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5E88E-E08F-4D56-B54C-736A80AE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01B8"/>
    <w:rPr>
      <w:sz w:val="16"/>
      <w:szCs w:val="16"/>
    </w:rPr>
  </w:style>
  <w:style w:type="paragraph" w:styleId="CommentText">
    <w:name w:val="annotation text"/>
    <w:basedOn w:val="Normal"/>
    <w:link w:val="CommentTextChar"/>
    <w:uiPriority w:val="99"/>
    <w:semiHidden/>
    <w:unhideWhenUsed/>
    <w:rsid w:val="000901B8"/>
    <w:pPr>
      <w:spacing w:line="240" w:lineRule="auto"/>
    </w:pPr>
    <w:rPr>
      <w:sz w:val="20"/>
      <w:szCs w:val="20"/>
    </w:rPr>
  </w:style>
  <w:style w:type="character" w:customStyle="1" w:styleId="CommentTextChar">
    <w:name w:val="Comment Text Char"/>
    <w:basedOn w:val="DefaultParagraphFont"/>
    <w:link w:val="CommentText"/>
    <w:uiPriority w:val="99"/>
    <w:semiHidden/>
    <w:rsid w:val="000901B8"/>
    <w:rPr>
      <w:sz w:val="20"/>
      <w:szCs w:val="20"/>
    </w:rPr>
  </w:style>
  <w:style w:type="paragraph" w:styleId="CommentSubject">
    <w:name w:val="annotation subject"/>
    <w:basedOn w:val="CommentText"/>
    <w:next w:val="CommentText"/>
    <w:link w:val="CommentSubjectChar"/>
    <w:uiPriority w:val="99"/>
    <w:semiHidden/>
    <w:unhideWhenUsed/>
    <w:rsid w:val="000901B8"/>
    <w:rPr>
      <w:b/>
      <w:bCs/>
    </w:rPr>
  </w:style>
  <w:style w:type="character" w:customStyle="1" w:styleId="CommentSubjectChar">
    <w:name w:val="Comment Subject Char"/>
    <w:basedOn w:val="CommentTextChar"/>
    <w:link w:val="CommentSubject"/>
    <w:uiPriority w:val="99"/>
    <w:semiHidden/>
    <w:rsid w:val="000901B8"/>
    <w:rPr>
      <w:b/>
      <w:bCs/>
      <w:sz w:val="20"/>
      <w:szCs w:val="20"/>
    </w:rPr>
  </w:style>
  <w:style w:type="paragraph" w:styleId="BalloonText">
    <w:name w:val="Balloon Text"/>
    <w:basedOn w:val="Normal"/>
    <w:link w:val="BalloonTextChar"/>
    <w:uiPriority w:val="99"/>
    <w:semiHidden/>
    <w:unhideWhenUsed/>
    <w:rsid w:val="00090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1B8"/>
    <w:rPr>
      <w:rFonts w:ascii="Segoe UI" w:hAnsi="Segoe UI" w:cs="Segoe UI"/>
      <w:sz w:val="18"/>
      <w:szCs w:val="18"/>
    </w:rPr>
  </w:style>
  <w:style w:type="paragraph" w:styleId="ListParagraph">
    <w:name w:val="List Paragraph"/>
    <w:basedOn w:val="Normal"/>
    <w:uiPriority w:val="34"/>
    <w:qFormat/>
    <w:rsid w:val="00A44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49AE7436</Template>
  <TotalTime>2</TotalTime>
  <Pages>1</Pages>
  <Words>251</Words>
  <Characters>1435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Sarah Phillips</cp:lastModifiedBy>
  <cp:revision>2</cp:revision>
  <cp:lastPrinted>2017-11-06T08:41:00Z</cp:lastPrinted>
  <dcterms:created xsi:type="dcterms:W3CDTF">2017-11-06T08:43:00Z</dcterms:created>
  <dcterms:modified xsi:type="dcterms:W3CDTF">2017-11-06T08:43:00Z</dcterms:modified>
</cp:coreProperties>
</file>