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585"/>
        <w:gridCol w:w="1276"/>
        <w:gridCol w:w="3827"/>
        <w:gridCol w:w="3827"/>
      </w:tblGrid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  <w:i/>
              </w:rPr>
            </w:pPr>
            <w:r w:rsidRPr="00872EB9">
              <w:rPr>
                <w:b/>
                <w:i/>
              </w:rPr>
              <w:t>Poem</w:t>
            </w:r>
          </w:p>
        </w:tc>
        <w:tc>
          <w:tcPr>
            <w:tcW w:w="3585" w:type="dxa"/>
          </w:tcPr>
          <w:p w:rsidR="00872EB9" w:rsidRPr="00872EB9" w:rsidRDefault="00872EB9">
            <w:pPr>
              <w:rPr>
                <w:b/>
                <w:i/>
              </w:rPr>
            </w:pPr>
            <w:r w:rsidRPr="00872EB9">
              <w:rPr>
                <w:b/>
                <w:i/>
              </w:rPr>
              <w:t>Theme/Messages</w:t>
            </w:r>
          </w:p>
        </w:tc>
        <w:tc>
          <w:tcPr>
            <w:tcW w:w="1276" w:type="dxa"/>
          </w:tcPr>
          <w:p w:rsidR="00872EB9" w:rsidRPr="00872EB9" w:rsidRDefault="00872EB9">
            <w:pPr>
              <w:rPr>
                <w:b/>
                <w:i/>
              </w:rPr>
            </w:pPr>
            <w:r w:rsidRPr="00872EB9">
              <w:rPr>
                <w:b/>
                <w:i/>
              </w:rPr>
              <w:t>Date of publication</w:t>
            </w:r>
          </w:p>
        </w:tc>
        <w:tc>
          <w:tcPr>
            <w:tcW w:w="3827" w:type="dxa"/>
          </w:tcPr>
          <w:p w:rsidR="00872EB9" w:rsidRPr="00872EB9" w:rsidRDefault="00872EB9">
            <w:pPr>
              <w:rPr>
                <w:b/>
                <w:i/>
              </w:rPr>
            </w:pPr>
            <w:r w:rsidRPr="00872EB9">
              <w:rPr>
                <w:b/>
                <w:i/>
              </w:rPr>
              <w:t>Relevant context</w:t>
            </w:r>
          </w:p>
        </w:tc>
        <w:tc>
          <w:tcPr>
            <w:tcW w:w="3827" w:type="dxa"/>
          </w:tcPr>
          <w:p w:rsidR="00872EB9" w:rsidRPr="00872EB9" w:rsidRDefault="00872EB9">
            <w:pPr>
              <w:rPr>
                <w:b/>
                <w:i/>
              </w:rPr>
            </w:pPr>
            <w:r w:rsidRPr="00872EB9">
              <w:rPr>
                <w:b/>
                <w:i/>
              </w:rPr>
              <w:t>Most important poetic methods</w:t>
            </w:r>
          </w:p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Some ladies dress in muslin full and white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Remember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The World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Echo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May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A Birthday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An Apple-Gathering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Maude Clare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At Home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Up-hill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Goblin Market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What would I give?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Twice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Memory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A Christmas Carol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Passing and Glassing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Piteous my rhyme is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‘A Helpmeet for him’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As froth on the face of the deep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Our Mothers, lovely women pitiful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  <w:tr w:rsidR="00872EB9" w:rsidTr="00872EB9">
        <w:tc>
          <w:tcPr>
            <w:tcW w:w="2789" w:type="dxa"/>
          </w:tcPr>
          <w:p w:rsidR="00872EB9" w:rsidRPr="00872EB9" w:rsidRDefault="00872EB9">
            <w:pPr>
              <w:rPr>
                <w:b/>
              </w:rPr>
            </w:pPr>
            <w:r w:rsidRPr="00872EB9">
              <w:rPr>
                <w:b/>
              </w:rPr>
              <w:t>Babylon the Great</w:t>
            </w:r>
          </w:p>
        </w:tc>
        <w:tc>
          <w:tcPr>
            <w:tcW w:w="3585" w:type="dxa"/>
          </w:tcPr>
          <w:p w:rsidR="00872EB9" w:rsidRDefault="00872EB9"/>
        </w:tc>
        <w:tc>
          <w:tcPr>
            <w:tcW w:w="1276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  <w:tc>
          <w:tcPr>
            <w:tcW w:w="3827" w:type="dxa"/>
          </w:tcPr>
          <w:p w:rsidR="00872EB9" w:rsidRDefault="00872EB9"/>
        </w:tc>
      </w:tr>
    </w:tbl>
    <w:p w:rsidR="00A23A2C" w:rsidRDefault="00A23A2C">
      <w:bookmarkStart w:id="0" w:name="_GoBack"/>
      <w:bookmarkEnd w:id="0"/>
    </w:p>
    <w:sectPr w:rsidR="00A23A2C" w:rsidSect="00872EB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B9" w:rsidRDefault="00872EB9" w:rsidP="00872EB9">
      <w:pPr>
        <w:spacing w:after="0" w:line="240" w:lineRule="auto"/>
      </w:pPr>
      <w:r>
        <w:separator/>
      </w:r>
    </w:p>
  </w:endnote>
  <w:endnote w:type="continuationSeparator" w:id="0">
    <w:p w:rsidR="00872EB9" w:rsidRDefault="00872EB9" w:rsidP="0087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B9" w:rsidRDefault="00872EB9" w:rsidP="00872EB9">
      <w:pPr>
        <w:spacing w:after="0" w:line="240" w:lineRule="auto"/>
      </w:pPr>
      <w:r>
        <w:separator/>
      </w:r>
    </w:p>
  </w:footnote>
  <w:footnote w:type="continuationSeparator" w:id="0">
    <w:p w:rsidR="00872EB9" w:rsidRDefault="00872EB9" w:rsidP="0087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B9" w:rsidRDefault="00872EB9" w:rsidP="00872EB9">
    <w:pPr>
      <w:pStyle w:val="Title"/>
      <w:jc w:val="center"/>
    </w:pPr>
    <w:r>
      <w:t>Christina Rossetti (1830-1894)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B9"/>
    <w:rsid w:val="00872EB9"/>
    <w:rsid w:val="00A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F9E61-1656-4C11-9ED6-CC602638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B9"/>
  </w:style>
  <w:style w:type="paragraph" w:styleId="Footer">
    <w:name w:val="footer"/>
    <w:basedOn w:val="Normal"/>
    <w:link w:val="FooterChar"/>
    <w:uiPriority w:val="99"/>
    <w:unhideWhenUsed/>
    <w:rsid w:val="0087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B9"/>
  </w:style>
  <w:style w:type="paragraph" w:styleId="Title">
    <w:name w:val="Title"/>
    <w:basedOn w:val="Normal"/>
    <w:next w:val="Normal"/>
    <w:link w:val="TitleChar"/>
    <w:uiPriority w:val="10"/>
    <w:qFormat/>
    <w:rsid w:val="00872E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6934660D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Godalming College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1</cp:revision>
  <dcterms:created xsi:type="dcterms:W3CDTF">2018-02-20T08:22:00Z</dcterms:created>
  <dcterms:modified xsi:type="dcterms:W3CDTF">2018-02-20T08:28:00Z</dcterms:modified>
</cp:coreProperties>
</file>