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A71F3" w14:textId="1F68CB6E" w:rsidR="003A6B20" w:rsidRPr="00023549" w:rsidRDefault="003A6B20" w:rsidP="003A6B20">
      <w:pPr>
        <w:jc w:val="center"/>
        <w:rPr>
          <w:rFonts w:ascii="Times New Roman" w:hAnsi="Times New Roman" w:cs="Times New Roman"/>
          <w:b/>
          <w:bCs/>
          <w:sz w:val="32"/>
          <w:szCs w:val="32"/>
          <w:lang w:val="en-US"/>
        </w:rPr>
      </w:pPr>
      <w:bookmarkStart w:id="0" w:name="_GoBack"/>
      <w:bookmarkEnd w:id="0"/>
      <w:r w:rsidRPr="00023549">
        <w:rPr>
          <w:rFonts w:ascii="Times New Roman" w:hAnsi="Times New Roman" w:cs="Times New Roman"/>
          <w:b/>
          <w:bCs/>
          <w:sz w:val="32"/>
          <w:szCs w:val="32"/>
          <w:lang w:val="en-US"/>
        </w:rPr>
        <w:t>The role of Venice in Renaissance Europe</w:t>
      </w:r>
    </w:p>
    <w:p w14:paraId="2EF79467" w14:textId="3B804D2C" w:rsidR="003A6B20" w:rsidRPr="00023549" w:rsidRDefault="003A6B20" w:rsidP="003A6B20">
      <w:pPr>
        <w:rPr>
          <w:rFonts w:ascii="Times New Roman" w:hAnsi="Times New Roman" w:cs="Times New Roman"/>
          <w:sz w:val="28"/>
          <w:szCs w:val="28"/>
          <w:lang w:val="en-US"/>
        </w:rPr>
      </w:pPr>
      <w:r w:rsidRPr="00023549">
        <w:rPr>
          <w:noProof/>
          <w:sz w:val="28"/>
          <w:szCs w:val="28"/>
          <w:lang w:val="en-US"/>
        </w:rPr>
        <w:drawing>
          <wp:anchor distT="0" distB="0" distL="114300" distR="114300" simplePos="0" relativeHeight="251659264" behindDoc="1" locked="0" layoutInCell="1" allowOverlap="1" wp14:anchorId="67EC9AD0" wp14:editId="3419FA8C">
            <wp:simplePos x="0" y="0"/>
            <wp:positionH relativeFrom="page">
              <wp:posOffset>6206998</wp:posOffset>
            </wp:positionH>
            <wp:positionV relativeFrom="paragraph">
              <wp:posOffset>8363</wp:posOffset>
            </wp:positionV>
            <wp:extent cx="1148080" cy="767715"/>
            <wp:effectExtent l="0" t="0" r="0" b="0"/>
            <wp:wrapTight wrapText="bothSides">
              <wp:wrapPolygon edited="0">
                <wp:start x="0" y="0"/>
                <wp:lineTo x="0" y="20903"/>
                <wp:lineTo x="21146" y="20903"/>
                <wp:lineTo x="211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8080" cy="767715"/>
                    </a:xfrm>
                    <a:prstGeom prst="rect">
                      <a:avLst/>
                    </a:prstGeom>
                  </pic:spPr>
                </pic:pic>
              </a:graphicData>
            </a:graphic>
            <wp14:sizeRelH relativeFrom="page">
              <wp14:pctWidth>0</wp14:pctWidth>
            </wp14:sizeRelH>
            <wp14:sizeRelV relativeFrom="page">
              <wp14:pctHeight>0</wp14:pctHeight>
            </wp14:sizeRelV>
          </wp:anchor>
        </w:drawing>
      </w:r>
      <w:r w:rsidRPr="00023549">
        <w:rPr>
          <w:rFonts w:ascii="Times New Roman" w:hAnsi="Times New Roman" w:cs="Times New Roman"/>
          <w:sz w:val="28"/>
          <w:szCs w:val="28"/>
          <w:lang w:val="en-US"/>
        </w:rPr>
        <w:t>-The city-state of Venice was originally established as a safe haven for people fleeing persecution following the collapse of the Roman Empire. However, it soon prospered as a region due to trade in a variety of different goods, most notably salt. Venice was well positioned as a trading center for the merchant class due to its geographic position on the coast of the Adriatic Sea.</w:t>
      </w:r>
    </w:p>
    <w:p w14:paraId="42215FE3" w14:textId="710AA8A2" w:rsidR="003A6B20" w:rsidRPr="00023549" w:rsidRDefault="00023549" w:rsidP="003A6B20">
      <w:pPr>
        <w:rPr>
          <w:rFonts w:ascii="Times New Roman" w:hAnsi="Times New Roman" w:cs="Times New Roman"/>
          <w:sz w:val="28"/>
          <w:szCs w:val="28"/>
          <w:lang w:val="en-US"/>
        </w:rPr>
      </w:pPr>
      <w:r w:rsidRPr="00023549">
        <w:rPr>
          <w:noProof/>
          <w:sz w:val="28"/>
          <w:szCs w:val="28"/>
          <w:lang w:val="en-US"/>
        </w:rPr>
        <w:drawing>
          <wp:anchor distT="0" distB="0" distL="114300" distR="114300" simplePos="0" relativeHeight="251660288" behindDoc="1" locked="0" layoutInCell="1" allowOverlap="1" wp14:anchorId="3AE8879F" wp14:editId="28514536">
            <wp:simplePos x="0" y="0"/>
            <wp:positionH relativeFrom="rightMargin">
              <wp:posOffset>-109855</wp:posOffset>
            </wp:positionH>
            <wp:positionV relativeFrom="paragraph">
              <wp:posOffset>4445</wp:posOffset>
            </wp:positionV>
            <wp:extent cx="701675" cy="894715"/>
            <wp:effectExtent l="0" t="0" r="3175" b="635"/>
            <wp:wrapTight wrapText="bothSides">
              <wp:wrapPolygon edited="0">
                <wp:start x="0" y="0"/>
                <wp:lineTo x="0" y="21155"/>
                <wp:lineTo x="21111" y="21155"/>
                <wp:lineTo x="211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675" cy="894715"/>
                    </a:xfrm>
                    <a:prstGeom prst="rect">
                      <a:avLst/>
                    </a:prstGeom>
                  </pic:spPr>
                </pic:pic>
              </a:graphicData>
            </a:graphic>
            <wp14:sizeRelH relativeFrom="page">
              <wp14:pctWidth>0</wp14:pctWidth>
            </wp14:sizeRelH>
            <wp14:sizeRelV relativeFrom="page">
              <wp14:pctHeight>0</wp14:pctHeight>
            </wp14:sizeRelV>
          </wp:anchor>
        </w:drawing>
      </w:r>
      <w:r w:rsidR="003A6B20" w:rsidRPr="00023549">
        <w:rPr>
          <w:rFonts w:ascii="Times New Roman" w:hAnsi="Times New Roman" w:cs="Times New Roman"/>
          <w:sz w:val="28"/>
          <w:szCs w:val="28"/>
          <w:lang w:val="en-US"/>
        </w:rPr>
        <w:t>-It also had a powerful Navy, which was made up of galleys.</w:t>
      </w:r>
    </w:p>
    <w:p w14:paraId="27BD660A" w14:textId="56E776D0" w:rsidR="003A6B20" w:rsidRPr="00023549" w:rsidRDefault="003A6B20" w:rsidP="003A6B20">
      <w:pPr>
        <w:rPr>
          <w:rFonts w:ascii="Times New Roman" w:hAnsi="Times New Roman" w:cs="Times New Roman"/>
          <w:sz w:val="28"/>
          <w:szCs w:val="28"/>
          <w:lang w:val="en-US"/>
        </w:rPr>
      </w:pPr>
      <w:r w:rsidRPr="00023549">
        <w:rPr>
          <w:rFonts w:ascii="Times New Roman" w:hAnsi="Times New Roman" w:cs="Times New Roman"/>
          <w:sz w:val="28"/>
          <w:szCs w:val="28"/>
          <w:lang w:val="en-US"/>
        </w:rPr>
        <w:t xml:space="preserve">-The wealth and power that Venice gained throughout the Renaissance period helped grow a strong merchant class, who benefitted significantly from trade. These merchants used their wealth to commission Renaissance arts and artists, which came to </w:t>
      </w:r>
      <w:proofErr w:type="spellStart"/>
      <w:r w:rsidR="00023549" w:rsidRPr="00023549">
        <w:rPr>
          <w:rFonts w:ascii="Times New Roman" w:hAnsi="Times New Roman" w:cs="Times New Roman"/>
          <w:sz w:val="28"/>
          <w:szCs w:val="28"/>
          <w:lang w:val="en-US"/>
        </w:rPr>
        <w:t>symbolise</w:t>
      </w:r>
      <w:proofErr w:type="spellEnd"/>
      <w:r w:rsidR="00023549" w:rsidRPr="00023549">
        <w:rPr>
          <w:rFonts w:ascii="Times New Roman" w:hAnsi="Times New Roman" w:cs="Times New Roman"/>
          <w:sz w:val="28"/>
          <w:szCs w:val="28"/>
          <w:lang w:val="en-US"/>
        </w:rPr>
        <w:t xml:space="preserve"> the main impacts of the Renaissance in Italy. </w:t>
      </w:r>
    </w:p>
    <w:p w14:paraId="74FA3B51" w14:textId="1D156914" w:rsidR="00023549" w:rsidRPr="00023549" w:rsidRDefault="00023549" w:rsidP="003A6B20">
      <w:pPr>
        <w:rPr>
          <w:rFonts w:ascii="Times New Roman" w:hAnsi="Times New Roman" w:cs="Times New Roman"/>
          <w:sz w:val="28"/>
          <w:szCs w:val="28"/>
          <w:lang w:val="en-US"/>
        </w:rPr>
      </w:pPr>
      <w:r w:rsidRPr="00023549">
        <w:rPr>
          <w:noProof/>
          <w:sz w:val="28"/>
          <w:szCs w:val="28"/>
          <w:lang w:val="en-US"/>
        </w:rPr>
        <w:drawing>
          <wp:anchor distT="0" distB="0" distL="114300" distR="114300" simplePos="0" relativeHeight="251661312" behindDoc="1" locked="0" layoutInCell="1" allowOverlap="1" wp14:anchorId="619A4C41" wp14:editId="49E94702">
            <wp:simplePos x="0" y="0"/>
            <wp:positionH relativeFrom="column">
              <wp:posOffset>5138438</wp:posOffset>
            </wp:positionH>
            <wp:positionV relativeFrom="paragraph">
              <wp:posOffset>340813</wp:posOffset>
            </wp:positionV>
            <wp:extent cx="1330325" cy="568960"/>
            <wp:effectExtent l="0" t="0" r="3175" b="2540"/>
            <wp:wrapTight wrapText="bothSides">
              <wp:wrapPolygon edited="0">
                <wp:start x="0" y="0"/>
                <wp:lineTo x="0" y="20973"/>
                <wp:lineTo x="21342" y="20973"/>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5" cy="568960"/>
                    </a:xfrm>
                    <a:prstGeom prst="rect">
                      <a:avLst/>
                    </a:prstGeom>
                  </pic:spPr>
                </pic:pic>
              </a:graphicData>
            </a:graphic>
            <wp14:sizeRelH relativeFrom="page">
              <wp14:pctWidth>0</wp14:pctWidth>
            </wp14:sizeRelH>
            <wp14:sizeRelV relativeFrom="page">
              <wp14:pctHeight>0</wp14:pctHeight>
            </wp14:sizeRelV>
          </wp:anchor>
        </w:drawing>
      </w:r>
      <w:r w:rsidRPr="00023549">
        <w:rPr>
          <w:rFonts w:ascii="Times New Roman" w:hAnsi="Times New Roman" w:cs="Times New Roman"/>
          <w:sz w:val="28"/>
          <w:szCs w:val="28"/>
          <w:lang w:val="en-US"/>
        </w:rPr>
        <w:t>-Venice during the Renaissance period is referred to as a Republic, which means that the people of the state has a great deal more power and influence than they previously did under an absolute monarchy.</w:t>
      </w:r>
    </w:p>
    <w:p w14:paraId="697F41E4" w14:textId="5E5AFFB3" w:rsidR="00023549" w:rsidRPr="00023549" w:rsidRDefault="00023549" w:rsidP="003A6B20">
      <w:pPr>
        <w:rPr>
          <w:rFonts w:ascii="Times New Roman" w:hAnsi="Times New Roman" w:cs="Times New Roman"/>
          <w:sz w:val="28"/>
          <w:szCs w:val="28"/>
          <w:lang w:val="en-US"/>
        </w:rPr>
      </w:pPr>
      <w:r w:rsidRPr="00023549">
        <w:rPr>
          <w:rFonts w:ascii="Times New Roman" w:hAnsi="Times New Roman" w:cs="Times New Roman"/>
          <w:sz w:val="28"/>
          <w:szCs w:val="28"/>
          <w:lang w:val="en-US"/>
        </w:rPr>
        <w:t>-The leader of the republic was referred to as the Doge. It was an elected position in which the person could serve as the leader for the remainder of their life.</w:t>
      </w:r>
    </w:p>
    <w:p w14:paraId="1C01A648" w14:textId="6A8516D7" w:rsidR="00023549" w:rsidRPr="00023549" w:rsidRDefault="00023549" w:rsidP="003A6B20">
      <w:pPr>
        <w:rPr>
          <w:noProof/>
          <w:sz w:val="24"/>
          <w:szCs w:val="24"/>
        </w:rPr>
      </w:pPr>
      <w:r w:rsidRPr="00023549">
        <w:rPr>
          <w:noProof/>
          <w:sz w:val="24"/>
          <w:szCs w:val="24"/>
          <w:lang w:val="en-US"/>
        </w:rPr>
        <w:drawing>
          <wp:anchor distT="0" distB="0" distL="114300" distR="114300" simplePos="0" relativeHeight="251662336" behindDoc="1" locked="0" layoutInCell="1" allowOverlap="1" wp14:anchorId="74F2055B" wp14:editId="09E93BB6">
            <wp:simplePos x="0" y="0"/>
            <wp:positionH relativeFrom="column">
              <wp:posOffset>4767238</wp:posOffset>
            </wp:positionH>
            <wp:positionV relativeFrom="paragraph">
              <wp:posOffset>208476</wp:posOffset>
            </wp:positionV>
            <wp:extent cx="1554480" cy="1089025"/>
            <wp:effectExtent l="0" t="0" r="7620" b="0"/>
            <wp:wrapTight wrapText="bothSides">
              <wp:wrapPolygon edited="0">
                <wp:start x="0" y="0"/>
                <wp:lineTo x="0" y="21159"/>
                <wp:lineTo x="21441" y="21159"/>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9540"/>
                    <a:stretch/>
                  </pic:blipFill>
                  <pic:spPr bwMode="auto">
                    <a:xfrm>
                      <a:off x="0" y="0"/>
                      <a:ext cx="1554480" cy="108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3549">
        <w:rPr>
          <w:rFonts w:ascii="Times New Roman" w:hAnsi="Times New Roman" w:cs="Times New Roman"/>
          <w:sz w:val="28"/>
          <w:szCs w:val="28"/>
          <w:lang w:val="en-US"/>
        </w:rPr>
        <w:t xml:space="preserve">-Another significant aspect of Venice life </w:t>
      </w:r>
      <w:proofErr w:type="gramStart"/>
      <w:r w:rsidRPr="00023549">
        <w:rPr>
          <w:rFonts w:ascii="Times New Roman" w:hAnsi="Times New Roman" w:cs="Times New Roman"/>
          <w:sz w:val="28"/>
          <w:szCs w:val="28"/>
          <w:lang w:val="en-US"/>
        </w:rPr>
        <w:t>were</w:t>
      </w:r>
      <w:proofErr w:type="gramEnd"/>
      <w:r w:rsidRPr="00023549">
        <w:rPr>
          <w:rFonts w:ascii="Times New Roman" w:hAnsi="Times New Roman" w:cs="Times New Roman"/>
          <w:sz w:val="28"/>
          <w:szCs w:val="28"/>
          <w:lang w:val="en-US"/>
        </w:rPr>
        <w:t xml:space="preserve"> the </w:t>
      </w:r>
      <w:proofErr w:type="spellStart"/>
      <w:r w:rsidRPr="00023549">
        <w:rPr>
          <w:rFonts w:ascii="Times New Roman" w:hAnsi="Times New Roman" w:cs="Times New Roman"/>
          <w:sz w:val="28"/>
          <w:szCs w:val="28"/>
          <w:lang w:val="en-US"/>
        </w:rPr>
        <w:t>Scuole</w:t>
      </w:r>
      <w:proofErr w:type="spellEnd"/>
      <w:r w:rsidRPr="00023549">
        <w:rPr>
          <w:rFonts w:ascii="Times New Roman" w:hAnsi="Times New Roman" w:cs="Times New Roman"/>
          <w:sz w:val="28"/>
          <w:szCs w:val="28"/>
          <w:lang w:val="en-US"/>
        </w:rPr>
        <w:t xml:space="preserve"> </w:t>
      </w:r>
      <w:proofErr w:type="spellStart"/>
      <w:r w:rsidRPr="00023549">
        <w:rPr>
          <w:rFonts w:ascii="Times New Roman" w:hAnsi="Times New Roman" w:cs="Times New Roman"/>
          <w:sz w:val="28"/>
          <w:szCs w:val="28"/>
          <w:lang w:val="en-US"/>
        </w:rPr>
        <w:t>Grandi</w:t>
      </w:r>
      <w:proofErr w:type="spellEnd"/>
      <w:r w:rsidRPr="00023549">
        <w:rPr>
          <w:rFonts w:ascii="Times New Roman" w:hAnsi="Times New Roman" w:cs="Times New Roman"/>
          <w:sz w:val="28"/>
          <w:szCs w:val="28"/>
          <w:lang w:val="en-US"/>
        </w:rPr>
        <w:t>, which translates to ‘Great Schools’</w:t>
      </w:r>
      <w:r w:rsidR="009D7228">
        <w:rPr>
          <w:rFonts w:ascii="Times New Roman" w:hAnsi="Times New Roman" w:cs="Times New Roman"/>
          <w:sz w:val="28"/>
          <w:szCs w:val="28"/>
          <w:lang w:val="en-US"/>
        </w:rPr>
        <w:t xml:space="preserve">. </w:t>
      </w:r>
      <w:r w:rsidRPr="00023549">
        <w:rPr>
          <w:rFonts w:ascii="Times New Roman" w:hAnsi="Times New Roman" w:cs="Times New Roman"/>
          <w:sz w:val="28"/>
          <w:szCs w:val="28"/>
          <w:lang w:val="en-US"/>
        </w:rPr>
        <w:t xml:space="preserve">The </w:t>
      </w:r>
      <w:proofErr w:type="spellStart"/>
      <w:r w:rsidRPr="00023549">
        <w:rPr>
          <w:rFonts w:ascii="Times New Roman" w:hAnsi="Times New Roman" w:cs="Times New Roman"/>
          <w:sz w:val="28"/>
          <w:szCs w:val="28"/>
          <w:lang w:val="en-US"/>
        </w:rPr>
        <w:t>Scuole</w:t>
      </w:r>
      <w:proofErr w:type="spellEnd"/>
      <w:r w:rsidRPr="00023549">
        <w:rPr>
          <w:rFonts w:ascii="Times New Roman" w:hAnsi="Times New Roman" w:cs="Times New Roman"/>
          <w:sz w:val="28"/>
          <w:szCs w:val="28"/>
          <w:lang w:val="en-US"/>
        </w:rPr>
        <w:t xml:space="preserve"> </w:t>
      </w:r>
      <w:proofErr w:type="spellStart"/>
      <w:r w:rsidRPr="00023549">
        <w:rPr>
          <w:rFonts w:ascii="Times New Roman" w:hAnsi="Times New Roman" w:cs="Times New Roman"/>
          <w:sz w:val="28"/>
          <w:szCs w:val="28"/>
          <w:lang w:val="en-US"/>
        </w:rPr>
        <w:t>Grandi</w:t>
      </w:r>
      <w:proofErr w:type="spellEnd"/>
      <w:r w:rsidRPr="00023549">
        <w:rPr>
          <w:rFonts w:ascii="Times New Roman" w:hAnsi="Times New Roman" w:cs="Times New Roman"/>
          <w:sz w:val="28"/>
          <w:szCs w:val="28"/>
          <w:lang w:val="en-US"/>
        </w:rPr>
        <w:t xml:space="preserve"> were known as charitable and religious organizations that operated as an important part of Venice social structure and were known to carry out several different activities, including: sponsoring festivities within Venice, distributing food and clothing to poorer members, carrying out the burial of the poor, and the administration of hospitals in the city-state.</w:t>
      </w:r>
      <w:r w:rsidRPr="00023549">
        <w:rPr>
          <w:noProof/>
          <w:sz w:val="24"/>
          <w:szCs w:val="24"/>
        </w:rPr>
        <w:t xml:space="preserve"> </w:t>
      </w:r>
    </w:p>
    <w:p w14:paraId="04F16039" w14:textId="5F85A74E" w:rsidR="00023549" w:rsidRPr="00023549" w:rsidRDefault="00023549" w:rsidP="003A6B20">
      <w:pPr>
        <w:rPr>
          <w:noProof/>
          <w:sz w:val="24"/>
          <w:szCs w:val="24"/>
        </w:rPr>
      </w:pPr>
      <w:r w:rsidRPr="00023549">
        <w:rPr>
          <w:noProof/>
          <w:sz w:val="24"/>
          <w:szCs w:val="24"/>
          <w:lang w:val="en-US"/>
        </w:rPr>
        <w:drawing>
          <wp:anchor distT="0" distB="0" distL="114300" distR="114300" simplePos="0" relativeHeight="251663360" behindDoc="1" locked="0" layoutInCell="1" allowOverlap="1" wp14:anchorId="32F8B3A1" wp14:editId="26E16225">
            <wp:simplePos x="0" y="0"/>
            <wp:positionH relativeFrom="column">
              <wp:posOffset>4770327</wp:posOffset>
            </wp:positionH>
            <wp:positionV relativeFrom="paragraph">
              <wp:posOffset>4194</wp:posOffset>
            </wp:positionV>
            <wp:extent cx="1294130" cy="728980"/>
            <wp:effectExtent l="0" t="0" r="1270" b="0"/>
            <wp:wrapTight wrapText="bothSides">
              <wp:wrapPolygon edited="0">
                <wp:start x="0" y="0"/>
                <wp:lineTo x="0" y="20885"/>
                <wp:lineTo x="21303" y="20885"/>
                <wp:lineTo x="213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130" cy="728980"/>
                    </a:xfrm>
                    <a:prstGeom prst="rect">
                      <a:avLst/>
                    </a:prstGeom>
                  </pic:spPr>
                </pic:pic>
              </a:graphicData>
            </a:graphic>
            <wp14:sizeRelH relativeFrom="page">
              <wp14:pctWidth>0</wp14:pctWidth>
            </wp14:sizeRelH>
            <wp14:sizeRelV relativeFrom="page">
              <wp14:pctHeight>0</wp14:pctHeight>
            </wp14:sizeRelV>
          </wp:anchor>
        </w:drawing>
      </w:r>
      <w:r w:rsidRPr="00023549">
        <w:rPr>
          <w:rFonts w:ascii="Times New Roman" w:hAnsi="Times New Roman" w:cs="Times New Roman"/>
          <w:noProof/>
          <w:sz w:val="28"/>
          <w:szCs w:val="28"/>
        </w:rPr>
        <w:t>- The most lucrative goods Venice traded were spices and silk, which were bought in the Levant and Egypt and were traded throughout Europe.</w:t>
      </w:r>
      <w:r w:rsidRPr="00023549">
        <w:rPr>
          <w:noProof/>
          <w:sz w:val="24"/>
          <w:szCs w:val="24"/>
        </w:rPr>
        <w:t xml:space="preserve"> </w:t>
      </w:r>
    </w:p>
    <w:p w14:paraId="63601D46" w14:textId="717309DD" w:rsidR="00023549" w:rsidRPr="00023549" w:rsidRDefault="00023549" w:rsidP="003A6B20">
      <w:pPr>
        <w:rPr>
          <w:rFonts w:ascii="Times New Roman" w:hAnsi="Times New Roman" w:cs="Times New Roman"/>
          <w:sz w:val="32"/>
          <w:szCs w:val="32"/>
          <w:lang w:val="en-US"/>
        </w:rPr>
      </w:pPr>
      <w:r w:rsidRPr="00023549">
        <w:rPr>
          <w:noProof/>
          <w:lang w:val="en-US"/>
        </w:rPr>
        <w:drawing>
          <wp:anchor distT="0" distB="0" distL="114300" distR="114300" simplePos="0" relativeHeight="251664384" behindDoc="1" locked="0" layoutInCell="1" allowOverlap="1" wp14:anchorId="7CAE2904" wp14:editId="017CAF56">
            <wp:simplePos x="0" y="0"/>
            <wp:positionH relativeFrom="column">
              <wp:posOffset>4793157</wp:posOffset>
            </wp:positionH>
            <wp:positionV relativeFrom="paragraph">
              <wp:posOffset>387823</wp:posOffset>
            </wp:positionV>
            <wp:extent cx="1021715" cy="1009650"/>
            <wp:effectExtent l="0" t="0" r="6985" b="0"/>
            <wp:wrapTight wrapText="bothSides">
              <wp:wrapPolygon edited="0">
                <wp:start x="0" y="0"/>
                <wp:lineTo x="0" y="21192"/>
                <wp:lineTo x="21345" y="21192"/>
                <wp:lineTo x="213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1009650"/>
                    </a:xfrm>
                    <a:prstGeom prst="rect">
                      <a:avLst/>
                    </a:prstGeom>
                  </pic:spPr>
                </pic:pic>
              </a:graphicData>
            </a:graphic>
            <wp14:sizeRelH relativeFrom="page">
              <wp14:pctWidth>0</wp14:pctWidth>
            </wp14:sizeRelH>
            <wp14:sizeRelV relativeFrom="page">
              <wp14:pctHeight>0</wp14:pctHeight>
            </wp14:sizeRelV>
          </wp:anchor>
        </w:drawing>
      </w:r>
      <w:r w:rsidRPr="00023549">
        <w:rPr>
          <w:rFonts w:ascii="Times New Roman" w:hAnsi="Times New Roman" w:cs="Times New Roman"/>
          <w:noProof/>
          <w:sz w:val="28"/>
          <w:szCs w:val="28"/>
        </w:rPr>
        <w:t>-Although the people of Venice generally remained orthodox Roman Catholics, the state of Venice was notable for its freedom from religious fanaticism, and executed nobody for religious heresy during the Counter-Reformation.</w:t>
      </w:r>
      <w:r w:rsidRPr="00023549">
        <w:rPr>
          <w:noProof/>
        </w:rPr>
        <w:t xml:space="preserve"> </w:t>
      </w:r>
    </w:p>
    <w:sectPr w:rsidR="00023549" w:rsidRPr="00023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20"/>
    <w:rsid w:val="00023549"/>
    <w:rsid w:val="003A6B20"/>
    <w:rsid w:val="009D7228"/>
    <w:rsid w:val="00A10DBE"/>
    <w:rsid w:val="00F46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EE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Shephard</dc:creator>
  <cp:keywords/>
  <dc:description/>
  <cp:lastModifiedBy>john Alexander</cp:lastModifiedBy>
  <cp:revision>2</cp:revision>
  <dcterms:created xsi:type="dcterms:W3CDTF">2020-04-17T14:02:00Z</dcterms:created>
  <dcterms:modified xsi:type="dcterms:W3CDTF">2020-04-17T14:02:00Z</dcterms:modified>
</cp:coreProperties>
</file>