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2B" w:rsidRPr="00A94C9F" w:rsidRDefault="00A462D9">
      <w:pPr>
        <w:rPr>
          <w:b/>
          <w:sz w:val="24"/>
        </w:rPr>
      </w:pPr>
      <w:r w:rsidRPr="00A94C9F">
        <w:rPr>
          <w:b/>
          <w:sz w:val="24"/>
        </w:rPr>
        <w:t>Lisez l’interview de Marie lors de l’épisode spécial homoparentalité de l’émission Mamans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B1542B" w:rsidRPr="005652E1" w:rsidTr="001507E8">
        <w:tc>
          <w:tcPr>
            <w:tcW w:w="1838" w:type="dxa"/>
          </w:tcPr>
          <w:p w:rsidR="00B1542B" w:rsidRPr="005652E1" w:rsidRDefault="00B1542B" w:rsidP="00B1542B">
            <w:pPr>
              <w:rPr>
                <w:b/>
                <w:sz w:val="24"/>
              </w:rPr>
            </w:pPr>
            <w:r w:rsidRPr="005652E1">
              <w:rPr>
                <w:b/>
                <w:sz w:val="24"/>
              </w:rPr>
              <w:t xml:space="preserve">Présentatrice : </w:t>
            </w:r>
          </w:p>
          <w:p w:rsidR="00B1542B" w:rsidRPr="005652E1" w:rsidRDefault="00B1542B">
            <w:pPr>
              <w:rPr>
                <w:b/>
                <w:sz w:val="24"/>
              </w:rPr>
            </w:pPr>
          </w:p>
        </w:tc>
        <w:tc>
          <w:tcPr>
            <w:tcW w:w="8618" w:type="dxa"/>
          </w:tcPr>
          <w:p w:rsidR="00B1542B" w:rsidRPr="005652E1" w:rsidRDefault="00B1542B" w:rsidP="00B1542B">
            <w:pPr>
              <w:rPr>
                <w:rFonts w:cstheme="minorHAnsi"/>
                <w:sz w:val="24"/>
              </w:rPr>
            </w:pPr>
            <w:r w:rsidRPr="005652E1">
              <w:rPr>
                <w:sz w:val="24"/>
              </w:rPr>
              <w:t xml:space="preserve">Marie, vous étiez hétérosexuelle. Vous avez même deux enfants qui ont aujourd’hui douze et seize ans et vous vous êtes installée avec une femme, Sophie, il y a deux ans. Comment l’avez-vous annoncé </w:t>
            </w:r>
            <w:r w:rsidRPr="005652E1">
              <w:rPr>
                <w:rFonts w:cstheme="minorHAnsi"/>
                <w:sz w:val="24"/>
              </w:rPr>
              <w:t>à vos filles ?</w:t>
            </w:r>
          </w:p>
          <w:p w:rsidR="00B1542B" w:rsidRPr="005652E1" w:rsidRDefault="00B1542B">
            <w:pPr>
              <w:rPr>
                <w:sz w:val="24"/>
              </w:rPr>
            </w:pPr>
          </w:p>
        </w:tc>
      </w:tr>
      <w:tr w:rsidR="00B1542B" w:rsidRPr="005652E1" w:rsidTr="001507E8">
        <w:tc>
          <w:tcPr>
            <w:tcW w:w="1838" w:type="dxa"/>
          </w:tcPr>
          <w:p w:rsidR="00B1542B" w:rsidRPr="005652E1" w:rsidRDefault="00B1542B" w:rsidP="00B1542B">
            <w:pPr>
              <w:rPr>
                <w:rFonts w:cstheme="minorHAnsi"/>
                <w:b/>
                <w:sz w:val="24"/>
              </w:rPr>
            </w:pPr>
            <w:r w:rsidRPr="005652E1">
              <w:rPr>
                <w:rFonts w:cstheme="minorHAnsi"/>
                <w:b/>
                <w:sz w:val="24"/>
              </w:rPr>
              <w:t>Marie :</w:t>
            </w:r>
          </w:p>
          <w:p w:rsidR="00B1542B" w:rsidRPr="005652E1" w:rsidRDefault="00B1542B">
            <w:pPr>
              <w:rPr>
                <w:b/>
                <w:sz w:val="24"/>
              </w:rPr>
            </w:pPr>
          </w:p>
        </w:tc>
        <w:tc>
          <w:tcPr>
            <w:tcW w:w="8618" w:type="dxa"/>
          </w:tcPr>
          <w:p w:rsidR="00B1542B" w:rsidRPr="005652E1" w:rsidRDefault="00B1542B" w:rsidP="00B1542B">
            <w:pPr>
              <w:rPr>
                <w:rFonts w:cstheme="minorHAnsi"/>
                <w:sz w:val="24"/>
              </w:rPr>
            </w:pPr>
            <w:r w:rsidRPr="005652E1">
              <w:rPr>
                <w:rFonts w:cstheme="minorHAnsi"/>
                <w:sz w:val="24"/>
              </w:rPr>
              <w:t xml:space="preserve">J’ai expliqué qu’il y avait quelqu’un qui pouvait complétement faire mon bonheur et que j’avais très envie de leur présenter cette personne. </w:t>
            </w:r>
          </w:p>
          <w:p w:rsidR="00B1542B" w:rsidRPr="005652E1" w:rsidRDefault="00B1542B">
            <w:pPr>
              <w:rPr>
                <w:sz w:val="24"/>
              </w:rPr>
            </w:pPr>
          </w:p>
        </w:tc>
      </w:tr>
      <w:tr w:rsidR="00B1542B" w:rsidRPr="005652E1" w:rsidTr="001507E8">
        <w:tc>
          <w:tcPr>
            <w:tcW w:w="1838" w:type="dxa"/>
          </w:tcPr>
          <w:p w:rsidR="00B1542B" w:rsidRPr="005652E1" w:rsidRDefault="00B1542B" w:rsidP="00B1542B">
            <w:pPr>
              <w:rPr>
                <w:b/>
                <w:sz w:val="24"/>
              </w:rPr>
            </w:pPr>
            <w:r w:rsidRPr="005652E1">
              <w:rPr>
                <w:b/>
                <w:sz w:val="24"/>
              </w:rPr>
              <w:t xml:space="preserve">Présentatrice : </w:t>
            </w:r>
          </w:p>
          <w:p w:rsidR="00B1542B" w:rsidRPr="005652E1" w:rsidRDefault="00B1542B">
            <w:pPr>
              <w:rPr>
                <w:b/>
                <w:sz w:val="24"/>
              </w:rPr>
            </w:pPr>
          </w:p>
        </w:tc>
        <w:tc>
          <w:tcPr>
            <w:tcW w:w="8618" w:type="dxa"/>
          </w:tcPr>
          <w:p w:rsidR="00B1542B" w:rsidRPr="005652E1" w:rsidRDefault="00B1542B" w:rsidP="00B1542B">
            <w:pPr>
              <w:rPr>
                <w:rFonts w:cstheme="minorHAnsi"/>
                <w:sz w:val="24"/>
              </w:rPr>
            </w:pPr>
            <w:r w:rsidRPr="005652E1">
              <w:rPr>
                <w:rFonts w:cstheme="minorHAnsi"/>
                <w:sz w:val="24"/>
              </w:rPr>
              <w:t>Elles ont réagi comment ?</w:t>
            </w:r>
          </w:p>
          <w:p w:rsidR="00B1542B" w:rsidRPr="005652E1" w:rsidRDefault="00B1542B">
            <w:pPr>
              <w:rPr>
                <w:sz w:val="24"/>
              </w:rPr>
            </w:pPr>
          </w:p>
        </w:tc>
      </w:tr>
      <w:tr w:rsidR="00B1542B" w:rsidRPr="005652E1" w:rsidTr="001507E8">
        <w:tc>
          <w:tcPr>
            <w:tcW w:w="1838" w:type="dxa"/>
          </w:tcPr>
          <w:p w:rsidR="00B1542B" w:rsidRPr="005652E1" w:rsidRDefault="00B1542B" w:rsidP="00B1542B">
            <w:pPr>
              <w:rPr>
                <w:rFonts w:cstheme="minorHAnsi"/>
                <w:b/>
                <w:sz w:val="24"/>
              </w:rPr>
            </w:pPr>
            <w:r w:rsidRPr="005652E1">
              <w:rPr>
                <w:rFonts w:cstheme="minorHAnsi"/>
                <w:b/>
                <w:sz w:val="24"/>
              </w:rPr>
              <w:t>Marie :</w:t>
            </w:r>
          </w:p>
          <w:p w:rsidR="00B1542B" w:rsidRPr="005652E1" w:rsidRDefault="00B1542B">
            <w:pPr>
              <w:rPr>
                <w:b/>
                <w:sz w:val="24"/>
              </w:rPr>
            </w:pPr>
          </w:p>
        </w:tc>
        <w:tc>
          <w:tcPr>
            <w:tcW w:w="8618" w:type="dxa"/>
          </w:tcPr>
          <w:p w:rsidR="00B1542B" w:rsidRPr="005652E1" w:rsidRDefault="00B1542B" w:rsidP="00B1542B">
            <w:pPr>
              <w:rPr>
                <w:rFonts w:cstheme="minorHAnsi"/>
                <w:sz w:val="24"/>
              </w:rPr>
            </w:pPr>
            <w:r w:rsidRPr="005652E1">
              <w:rPr>
                <w:rFonts w:cstheme="minorHAnsi"/>
                <w:sz w:val="24"/>
              </w:rPr>
              <w:t>Ce n’était pas tout à fait étranger pour elles car on avait des amis homosexuels. Mais elles avaient pas mal de questions, surtout la plus petite. Et puis, elles ont vite appris à faire connaissance avec Sophie et très rapidement, elles ont commencé à plaisanter en l’appelant ‘ papa So’.</w:t>
            </w:r>
          </w:p>
          <w:p w:rsidR="00B1542B" w:rsidRPr="005652E1" w:rsidRDefault="00B1542B">
            <w:pPr>
              <w:rPr>
                <w:sz w:val="24"/>
              </w:rPr>
            </w:pPr>
          </w:p>
        </w:tc>
      </w:tr>
      <w:tr w:rsidR="00B1542B" w:rsidRPr="005652E1" w:rsidTr="001507E8">
        <w:tc>
          <w:tcPr>
            <w:tcW w:w="1838" w:type="dxa"/>
          </w:tcPr>
          <w:p w:rsidR="00B1542B" w:rsidRPr="005652E1" w:rsidRDefault="00B1542B" w:rsidP="00B1542B">
            <w:pPr>
              <w:rPr>
                <w:b/>
                <w:sz w:val="24"/>
              </w:rPr>
            </w:pPr>
            <w:r w:rsidRPr="005652E1">
              <w:rPr>
                <w:b/>
                <w:sz w:val="24"/>
              </w:rPr>
              <w:t xml:space="preserve">Présentatrice : </w:t>
            </w:r>
          </w:p>
          <w:p w:rsidR="00B1542B" w:rsidRPr="005652E1" w:rsidRDefault="00B1542B">
            <w:pPr>
              <w:rPr>
                <w:b/>
                <w:sz w:val="24"/>
              </w:rPr>
            </w:pPr>
          </w:p>
        </w:tc>
        <w:tc>
          <w:tcPr>
            <w:tcW w:w="8618" w:type="dxa"/>
          </w:tcPr>
          <w:p w:rsidR="00B1542B" w:rsidRPr="005652E1" w:rsidRDefault="00B1542B" w:rsidP="00B1542B">
            <w:pPr>
              <w:rPr>
                <w:rFonts w:cstheme="minorHAnsi"/>
                <w:sz w:val="24"/>
              </w:rPr>
            </w:pPr>
            <w:r w:rsidRPr="005652E1">
              <w:rPr>
                <w:rFonts w:cstheme="minorHAnsi"/>
                <w:sz w:val="24"/>
              </w:rPr>
              <w:t>Pour vos filles, comment ça se passe à l’école ?</w:t>
            </w:r>
          </w:p>
          <w:p w:rsidR="00B1542B" w:rsidRPr="005652E1" w:rsidRDefault="00B1542B">
            <w:pPr>
              <w:rPr>
                <w:sz w:val="24"/>
              </w:rPr>
            </w:pPr>
          </w:p>
        </w:tc>
      </w:tr>
      <w:tr w:rsidR="00B1542B" w:rsidRPr="005652E1" w:rsidTr="001507E8">
        <w:tc>
          <w:tcPr>
            <w:tcW w:w="1838" w:type="dxa"/>
          </w:tcPr>
          <w:p w:rsidR="00B1542B" w:rsidRPr="005652E1" w:rsidRDefault="00B1542B" w:rsidP="00B1542B">
            <w:pPr>
              <w:rPr>
                <w:rFonts w:cstheme="minorHAnsi"/>
                <w:b/>
                <w:sz w:val="24"/>
              </w:rPr>
            </w:pPr>
            <w:r w:rsidRPr="005652E1">
              <w:rPr>
                <w:rFonts w:cstheme="minorHAnsi"/>
                <w:b/>
                <w:sz w:val="24"/>
              </w:rPr>
              <w:t>Marie :</w:t>
            </w:r>
          </w:p>
          <w:p w:rsidR="00B1542B" w:rsidRPr="005652E1" w:rsidRDefault="00B1542B">
            <w:pPr>
              <w:rPr>
                <w:b/>
                <w:sz w:val="24"/>
              </w:rPr>
            </w:pPr>
          </w:p>
        </w:tc>
        <w:tc>
          <w:tcPr>
            <w:tcW w:w="8618" w:type="dxa"/>
          </w:tcPr>
          <w:p w:rsidR="00B1542B" w:rsidRDefault="00B1542B" w:rsidP="00C41438">
            <w:pPr>
              <w:rPr>
                <w:rFonts w:cstheme="minorHAnsi"/>
                <w:sz w:val="24"/>
              </w:rPr>
            </w:pPr>
            <w:r w:rsidRPr="005652E1">
              <w:rPr>
                <w:sz w:val="24"/>
              </w:rPr>
              <w:t xml:space="preserve">Elles ont été victime d’une moquerie </w:t>
            </w:r>
            <w:r w:rsidRPr="005652E1">
              <w:rPr>
                <w:rFonts w:cstheme="minorHAnsi"/>
                <w:sz w:val="24"/>
              </w:rPr>
              <w:t>à l’école</w:t>
            </w:r>
            <w:r w:rsidR="00C41438" w:rsidRPr="005652E1">
              <w:rPr>
                <w:rFonts w:cstheme="minorHAnsi"/>
                <w:sz w:val="24"/>
              </w:rPr>
              <w:t xml:space="preserve"> l’année </w:t>
            </w:r>
            <w:r w:rsidR="001507E8" w:rsidRPr="005652E1">
              <w:rPr>
                <w:rFonts w:cstheme="minorHAnsi"/>
                <w:sz w:val="24"/>
              </w:rPr>
              <w:t>dernière</w:t>
            </w:r>
            <w:r w:rsidR="0012616F">
              <w:rPr>
                <w:rFonts w:cstheme="minorHAnsi"/>
                <w:sz w:val="24"/>
              </w:rPr>
              <w:t>. Un</w:t>
            </w:r>
            <w:r w:rsidR="00C41438" w:rsidRPr="005652E1">
              <w:rPr>
                <w:rFonts w:cstheme="minorHAnsi"/>
                <w:sz w:val="24"/>
              </w:rPr>
              <w:t xml:space="preserve"> </w:t>
            </w:r>
            <w:r w:rsidR="001507E8" w:rsidRPr="005652E1">
              <w:rPr>
                <w:rFonts w:cstheme="minorHAnsi"/>
                <w:sz w:val="24"/>
              </w:rPr>
              <w:t>garçon</w:t>
            </w:r>
            <w:r w:rsidR="00C41438" w:rsidRPr="005652E1">
              <w:rPr>
                <w:rFonts w:cstheme="minorHAnsi"/>
                <w:sz w:val="24"/>
              </w:rPr>
              <w:t xml:space="preserve"> avait dit à Nina que ce n’était pas normal d’avoir deux mamans. En fait, ce qui était touchant, c’était de voir la solidarité des copines de Nina, qui lui ont dit de ne pas s’en faire et qu’il se moquait parce qu’il ne les connaissait pas. Finalement, je trouve que la génération d’aujourd’hui est beaucoup plus ouverte.</w:t>
            </w:r>
          </w:p>
          <w:p w:rsidR="001507E8" w:rsidRPr="005652E1" w:rsidRDefault="001507E8" w:rsidP="00C41438">
            <w:pPr>
              <w:rPr>
                <w:rFonts w:cstheme="minorHAnsi"/>
                <w:sz w:val="24"/>
              </w:rPr>
            </w:pPr>
          </w:p>
        </w:tc>
      </w:tr>
      <w:tr w:rsidR="00B1542B" w:rsidRPr="005652E1" w:rsidTr="001507E8">
        <w:tc>
          <w:tcPr>
            <w:tcW w:w="1838" w:type="dxa"/>
          </w:tcPr>
          <w:p w:rsidR="00B1542B" w:rsidRPr="005652E1" w:rsidRDefault="00B1542B" w:rsidP="00B1542B">
            <w:pPr>
              <w:rPr>
                <w:b/>
                <w:sz w:val="24"/>
              </w:rPr>
            </w:pPr>
            <w:r w:rsidRPr="005652E1">
              <w:rPr>
                <w:b/>
                <w:sz w:val="24"/>
              </w:rPr>
              <w:t xml:space="preserve">Présentatrice : </w:t>
            </w:r>
          </w:p>
          <w:p w:rsidR="00B1542B" w:rsidRPr="005652E1" w:rsidRDefault="00B1542B">
            <w:pPr>
              <w:rPr>
                <w:b/>
                <w:sz w:val="24"/>
              </w:rPr>
            </w:pPr>
          </w:p>
        </w:tc>
        <w:tc>
          <w:tcPr>
            <w:tcW w:w="8618" w:type="dxa"/>
          </w:tcPr>
          <w:p w:rsidR="00B1542B" w:rsidRPr="005652E1" w:rsidRDefault="00C41438">
            <w:pPr>
              <w:rPr>
                <w:sz w:val="24"/>
              </w:rPr>
            </w:pPr>
            <w:r w:rsidRPr="005652E1">
              <w:rPr>
                <w:sz w:val="24"/>
              </w:rPr>
              <w:t>Quelle est la place de Sophie pour les filles ?</w:t>
            </w:r>
          </w:p>
        </w:tc>
      </w:tr>
      <w:tr w:rsidR="00B1542B" w:rsidRPr="005652E1" w:rsidTr="001507E8">
        <w:tc>
          <w:tcPr>
            <w:tcW w:w="1838" w:type="dxa"/>
          </w:tcPr>
          <w:p w:rsidR="00B1542B" w:rsidRPr="005652E1" w:rsidRDefault="00B1542B" w:rsidP="00B1542B">
            <w:pPr>
              <w:rPr>
                <w:rFonts w:cstheme="minorHAnsi"/>
                <w:b/>
                <w:sz w:val="24"/>
              </w:rPr>
            </w:pPr>
            <w:r w:rsidRPr="005652E1">
              <w:rPr>
                <w:rFonts w:cstheme="minorHAnsi"/>
                <w:b/>
                <w:sz w:val="24"/>
              </w:rPr>
              <w:t>Marie :</w:t>
            </w:r>
          </w:p>
          <w:p w:rsidR="00B1542B" w:rsidRPr="005652E1" w:rsidRDefault="00B1542B" w:rsidP="00B1542B">
            <w:pPr>
              <w:rPr>
                <w:b/>
                <w:sz w:val="24"/>
              </w:rPr>
            </w:pPr>
          </w:p>
        </w:tc>
        <w:tc>
          <w:tcPr>
            <w:tcW w:w="8618" w:type="dxa"/>
          </w:tcPr>
          <w:p w:rsidR="00B1542B" w:rsidRDefault="00C41438">
            <w:pPr>
              <w:rPr>
                <w:rFonts w:cstheme="minorHAnsi"/>
                <w:sz w:val="24"/>
              </w:rPr>
            </w:pPr>
            <w:r w:rsidRPr="005652E1">
              <w:rPr>
                <w:sz w:val="24"/>
              </w:rPr>
              <w:t xml:space="preserve">Nina s’amuse </w:t>
            </w:r>
            <w:r w:rsidRPr="005652E1">
              <w:rPr>
                <w:rFonts w:cstheme="minorHAnsi"/>
                <w:sz w:val="24"/>
              </w:rPr>
              <w:t>à dire qu’elle a deux mamans et pour ma fille ainée, Sophie est une confidente.</w:t>
            </w:r>
          </w:p>
          <w:p w:rsidR="001507E8" w:rsidRPr="005652E1" w:rsidRDefault="001507E8">
            <w:pPr>
              <w:rPr>
                <w:sz w:val="24"/>
              </w:rPr>
            </w:pPr>
          </w:p>
        </w:tc>
      </w:tr>
      <w:tr w:rsidR="00B1542B" w:rsidRPr="005652E1" w:rsidTr="001507E8">
        <w:tc>
          <w:tcPr>
            <w:tcW w:w="1838" w:type="dxa"/>
          </w:tcPr>
          <w:p w:rsidR="00B1542B" w:rsidRPr="005652E1" w:rsidRDefault="00B1542B" w:rsidP="00B1542B">
            <w:pPr>
              <w:rPr>
                <w:b/>
                <w:sz w:val="24"/>
              </w:rPr>
            </w:pPr>
            <w:r w:rsidRPr="005652E1">
              <w:rPr>
                <w:b/>
                <w:sz w:val="24"/>
              </w:rPr>
              <w:t xml:space="preserve">Présentatrice : </w:t>
            </w:r>
          </w:p>
          <w:p w:rsidR="00B1542B" w:rsidRPr="005652E1" w:rsidRDefault="00B1542B" w:rsidP="00B1542B">
            <w:pPr>
              <w:rPr>
                <w:b/>
                <w:sz w:val="24"/>
              </w:rPr>
            </w:pPr>
          </w:p>
        </w:tc>
        <w:tc>
          <w:tcPr>
            <w:tcW w:w="8618" w:type="dxa"/>
          </w:tcPr>
          <w:p w:rsidR="00B1542B" w:rsidRPr="005652E1" w:rsidRDefault="00C41438" w:rsidP="00C41438">
            <w:pPr>
              <w:rPr>
                <w:sz w:val="24"/>
              </w:rPr>
            </w:pPr>
            <w:r w:rsidRPr="005652E1">
              <w:rPr>
                <w:sz w:val="24"/>
              </w:rPr>
              <w:t>C’était important pour vous qu’elles aient une belle relation ?</w:t>
            </w:r>
          </w:p>
        </w:tc>
      </w:tr>
      <w:tr w:rsidR="00B1542B" w:rsidRPr="005652E1" w:rsidTr="001507E8">
        <w:tc>
          <w:tcPr>
            <w:tcW w:w="1838" w:type="dxa"/>
          </w:tcPr>
          <w:p w:rsidR="00B1542B" w:rsidRPr="005652E1" w:rsidRDefault="00B1542B" w:rsidP="00B1542B">
            <w:pPr>
              <w:rPr>
                <w:rFonts w:cstheme="minorHAnsi"/>
                <w:b/>
                <w:sz w:val="24"/>
              </w:rPr>
            </w:pPr>
            <w:r w:rsidRPr="005652E1">
              <w:rPr>
                <w:rFonts w:cstheme="minorHAnsi"/>
                <w:b/>
                <w:sz w:val="24"/>
              </w:rPr>
              <w:t>Marie :</w:t>
            </w:r>
          </w:p>
          <w:p w:rsidR="00B1542B" w:rsidRPr="005652E1" w:rsidRDefault="00B1542B" w:rsidP="00B1542B">
            <w:pPr>
              <w:rPr>
                <w:b/>
                <w:sz w:val="24"/>
              </w:rPr>
            </w:pPr>
          </w:p>
        </w:tc>
        <w:tc>
          <w:tcPr>
            <w:tcW w:w="8618" w:type="dxa"/>
          </w:tcPr>
          <w:p w:rsidR="00B1542B" w:rsidRPr="005652E1" w:rsidRDefault="00C41438">
            <w:pPr>
              <w:rPr>
                <w:sz w:val="24"/>
              </w:rPr>
            </w:pPr>
            <w:r w:rsidRPr="005652E1">
              <w:rPr>
                <w:sz w:val="24"/>
              </w:rPr>
              <w:t xml:space="preserve">Oui, très important ! Surtout que c’est la seule personne que j’ai imposé </w:t>
            </w:r>
            <w:r w:rsidRPr="005652E1">
              <w:rPr>
                <w:rFonts w:cstheme="minorHAnsi"/>
                <w:sz w:val="24"/>
              </w:rPr>
              <w:t xml:space="preserve">à mes filles en dix ans. </w:t>
            </w:r>
          </w:p>
        </w:tc>
      </w:tr>
    </w:tbl>
    <w:p w:rsidR="00A462D9" w:rsidRDefault="00A462D9"/>
    <w:p w:rsidR="00A94C9F" w:rsidRDefault="00A94C9F">
      <w:r w:rsidRPr="00A94C9F">
        <w:drawing>
          <wp:inline distT="0" distB="0" distL="0" distR="0" wp14:anchorId="15945986" wp14:editId="30A1074D">
            <wp:extent cx="315595" cy="305886"/>
            <wp:effectExtent l="19050" t="19050" r="27305" b="18415"/>
            <wp:docPr id="5"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31" cy="314062"/>
                    </a:xfrm>
                    <a:prstGeom prst="rect">
                      <a:avLst/>
                    </a:prstGeom>
                    <a:solidFill>
                      <a:schemeClr val="bg1"/>
                    </a:solidFill>
                    <a:ln>
                      <a:solidFill>
                        <a:srgbClr val="0070C0"/>
                      </a:solidFill>
                    </a:ln>
                  </pic:spPr>
                </pic:pic>
              </a:graphicData>
            </a:graphic>
          </wp:inline>
        </w:drawing>
      </w:r>
      <w:r>
        <w:t xml:space="preserve"> : </w:t>
      </w:r>
      <w:r w:rsidRPr="0042329D">
        <w:rPr>
          <w:b/>
          <w:sz w:val="24"/>
        </w:rPr>
        <w:t>Vrai ou Faux ? Corrigez quand c’est faux.</w:t>
      </w:r>
      <w:r w:rsidRPr="0042329D">
        <w:rPr>
          <w:sz w:val="24"/>
        </w:rPr>
        <w:t xml:space="preserve"> </w:t>
      </w:r>
    </w:p>
    <w:p w:rsidR="00A94C9F" w:rsidRDefault="00A94C9F" w:rsidP="00901E33">
      <w:pPr>
        <w:pStyle w:val="ListParagraph"/>
        <w:numPr>
          <w:ilvl w:val="0"/>
          <w:numId w:val="1"/>
        </w:numPr>
        <w:spacing w:line="360" w:lineRule="auto"/>
        <w:ind w:left="714" w:hanging="357"/>
      </w:pPr>
      <w:r>
        <w:t>Marie a toujours été homosexuelle.</w:t>
      </w:r>
    </w:p>
    <w:p w:rsidR="00A94C9F" w:rsidRDefault="00A94C9F" w:rsidP="00901E33">
      <w:pPr>
        <w:pStyle w:val="ListParagraph"/>
        <w:numPr>
          <w:ilvl w:val="0"/>
          <w:numId w:val="1"/>
        </w:numPr>
        <w:spacing w:line="360" w:lineRule="auto"/>
        <w:ind w:left="714" w:hanging="357"/>
      </w:pPr>
      <w:r>
        <w:t>Marie a deux filles adolescentes.</w:t>
      </w:r>
    </w:p>
    <w:p w:rsidR="00A94C9F" w:rsidRDefault="00A94C9F" w:rsidP="00901E33">
      <w:pPr>
        <w:pStyle w:val="ListParagraph"/>
        <w:numPr>
          <w:ilvl w:val="0"/>
          <w:numId w:val="1"/>
        </w:numPr>
        <w:spacing w:line="360" w:lineRule="auto"/>
        <w:ind w:left="714" w:hanging="357"/>
      </w:pPr>
      <w:r>
        <w:t>Sophie a emménagé avec Marie quand ses filles avaient douze et seize ans.</w:t>
      </w:r>
    </w:p>
    <w:p w:rsidR="00A94C9F" w:rsidRDefault="00A94C9F" w:rsidP="00901E33">
      <w:pPr>
        <w:pStyle w:val="ListParagraph"/>
        <w:numPr>
          <w:ilvl w:val="0"/>
          <w:numId w:val="1"/>
        </w:numPr>
        <w:spacing w:line="360" w:lineRule="auto"/>
        <w:ind w:left="714" w:hanging="357"/>
      </w:pPr>
      <w:r>
        <w:t>Les filles de Marie ont très mal réagi quand elle a annoncé son homosexualité.</w:t>
      </w:r>
    </w:p>
    <w:p w:rsidR="00A94C9F" w:rsidRDefault="00A94C9F" w:rsidP="00901E33">
      <w:pPr>
        <w:pStyle w:val="ListParagraph"/>
        <w:numPr>
          <w:ilvl w:val="0"/>
          <w:numId w:val="1"/>
        </w:numPr>
        <w:spacing w:line="360" w:lineRule="auto"/>
        <w:ind w:left="714" w:hanging="357"/>
      </w:pPr>
      <w:r>
        <w:t xml:space="preserve">Les filles de Marie connaissaient d’autres personnes homosexuelles. </w:t>
      </w:r>
    </w:p>
    <w:p w:rsidR="00A94C9F" w:rsidRDefault="00A94C9F" w:rsidP="00901E33">
      <w:pPr>
        <w:pStyle w:val="ListParagraph"/>
        <w:numPr>
          <w:ilvl w:val="0"/>
          <w:numId w:val="1"/>
        </w:numPr>
        <w:spacing w:line="360" w:lineRule="auto"/>
        <w:ind w:left="714" w:hanging="357"/>
      </w:pPr>
      <w:r>
        <w:t xml:space="preserve">Cela a pris beaucoup de temps pour que les filles acceptent la nouvelle conjointe de leur mère. </w:t>
      </w:r>
    </w:p>
    <w:p w:rsidR="00A94C9F" w:rsidRPr="00A94C9F" w:rsidRDefault="00A94C9F" w:rsidP="00901E33">
      <w:pPr>
        <w:pStyle w:val="ListParagraph"/>
        <w:numPr>
          <w:ilvl w:val="0"/>
          <w:numId w:val="1"/>
        </w:numPr>
        <w:spacing w:line="360" w:lineRule="auto"/>
        <w:ind w:left="714" w:hanging="357"/>
      </w:pPr>
      <w:r>
        <w:t xml:space="preserve">Les adolescentes sont souvent abusées verbalement </w:t>
      </w:r>
      <w:r>
        <w:rPr>
          <w:rFonts w:cstheme="minorHAnsi"/>
        </w:rPr>
        <w:t xml:space="preserve">à </w:t>
      </w:r>
      <w:r>
        <w:t xml:space="preserve">l’école </w:t>
      </w:r>
      <w:r>
        <w:rPr>
          <w:rFonts w:cstheme="minorHAnsi"/>
        </w:rPr>
        <w:t>à</w:t>
      </w:r>
      <w:r>
        <w:rPr>
          <w:rFonts w:cstheme="minorHAnsi"/>
        </w:rPr>
        <w:t xml:space="preserve"> cause de la sexualité de leur mère. </w:t>
      </w:r>
    </w:p>
    <w:p w:rsidR="00A94C9F" w:rsidRDefault="00A94C9F" w:rsidP="00901E33">
      <w:pPr>
        <w:pStyle w:val="ListParagraph"/>
        <w:numPr>
          <w:ilvl w:val="0"/>
          <w:numId w:val="1"/>
        </w:numPr>
        <w:spacing w:line="360" w:lineRule="auto"/>
        <w:ind w:left="714" w:hanging="357"/>
      </w:pPr>
      <w:r>
        <w:t xml:space="preserve">Les copines de Nina sont ouvertes d’esprit. </w:t>
      </w:r>
    </w:p>
    <w:p w:rsidR="00A94C9F" w:rsidRDefault="00A94C9F" w:rsidP="00901E33">
      <w:pPr>
        <w:pStyle w:val="ListParagraph"/>
        <w:numPr>
          <w:ilvl w:val="0"/>
          <w:numId w:val="1"/>
        </w:numPr>
        <w:spacing w:line="360" w:lineRule="auto"/>
        <w:ind w:left="714" w:hanging="357"/>
      </w:pPr>
      <w:r>
        <w:t xml:space="preserve">Sophie et Nina sont des confidentes. </w:t>
      </w:r>
    </w:p>
    <w:p w:rsidR="00D231BD" w:rsidRPr="00901E33" w:rsidRDefault="00A94C9F" w:rsidP="00901E33">
      <w:pPr>
        <w:pStyle w:val="ListParagraph"/>
        <w:numPr>
          <w:ilvl w:val="0"/>
          <w:numId w:val="1"/>
        </w:numPr>
        <w:spacing w:line="360" w:lineRule="auto"/>
        <w:ind w:left="714" w:hanging="357"/>
      </w:pPr>
      <w:r>
        <w:t xml:space="preserve">Ce n’est pas la première fois que Marie présente quelqu’un </w:t>
      </w:r>
      <w:r>
        <w:rPr>
          <w:rFonts w:cstheme="minorHAnsi"/>
        </w:rPr>
        <w:t>à</w:t>
      </w:r>
      <w:r>
        <w:rPr>
          <w:rFonts w:cstheme="minorHAnsi"/>
        </w:rPr>
        <w:t xml:space="preserve"> ses filles. </w:t>
      </w:r>
    </w:p>
    <w:p w:rsidR="00D231BD" w:rsidRDefault="00D231BD">
      <w:pPr>
        <w:rPr>
          <w:rFonts w:cstheme="minorHAnsi"/>
        </w:rPr>
      </w:pPr>
      <w:r w:rsidRPr="00A94C9F">
        <w:lastRenderedPageBreak/>
        <w:drawing>
          <wp:inline distT="0" distB="0" distL="0" distR="0" wp14:anchorId="66492FA1" wp14:editId="20B52528">
            <wp:extent cx="315595" cy="305886"/>
            <wp:effectExtent l="19050" t="19050" r="27305" b="18415"/>
            <wp:docPr id="4"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31" cy="314062"/>
                    </a:xfrm>
                    <a:prstGeom prst="rect">
                      <a:avLst/>
                    </a:prstGeom>
                    <a:solidFill>
                      <a:schemeClr val="bg1"/>
                    </a:solidFill>
                    <a:ln>
                      <a:solidFill>
                        <a:srgbClr val="0070C0"/>
                      </a:solidFill>
                    </a:ln>
                  </pic:spPr>
                </pic:pic>
              </a:graphicData>
            </a:graphic>
          </wp:inline>
        </w:drawing>
      </w:r>
      <w:r>
        <w:rPr>
          <w:rFonts w:cstheme="minorHAnsi"/>
        </w:rPr>
        <w:t xml:space="preserve"> </w:t>
      </w:r>
      <w:r w:rsidRPr="00A94C9F">
        <w:drawing>
          <wp:inline distT="0" distB="0" distL="0" distR="0" wp14:anchorId="66492FA1" wp14:editId="20B52528">
            <wp:extent cx="315595" cy="305886"/>
            <wp:effectExtent l="19050" t="19050" r="27305" b="18415"/>
            <wp:docPr id="6"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upload.wikimedia.org/wikipedia/en/thumb/c/c3/Flag_of_France.svg/1280px-Flag_of_Franc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031" cy="314062"/>
                    </a:xfrm>
                    <a:prstGeom prst="rect">
                      <a:avLst/>
                    </a:prstGeom>
                    <a:solidFill>
                      <a:schemeClr val="bg1"/>
                    </a:solidFill>
                    <a:ln>
                      <a:solidFill>
                        <a:srgbClr val="0070C0"/>
                      </a:solidFill>
                    </a:ln>
                  </pic:spPr>
                </pic:pic>
              </a:graphicData>
            </a:graphic>
          </wp:inline>
        </w:drawing>
      </w:r>
      <w:r>
        <w:rPr>
          <w:rFonts w:cstheme="minorHAnsi"/>
        </w:rPr>
        <w:t> </w:t>
      </w:r>
      <w:r w:rsidRPr="00D231BD">
        <w:rPr>
          <w:rFonts w:cstheme="minorHAnsi"/>
          <w:b/>
          <w:sz w:val="24"/>
        </w:rPr>
        <w:t>: Réécrivez l’interview de Marie, mais cette fois-c</w:t>
      </w:r>
      <w:r w:rsidR="00316672">
        <w:rPr>
          <w:rFonts w:cstheme="minorHAnsi"/>
          <w:b/>
          <w:sz w:val="24"/>
        </w:rPr>
        <w:t>i, prétendez que la situation pour</w:t>
      </w:r>
      <w:bookmarkStart w:id="0" w:name="_GoBack"/>
      <w:bookmarkEnd w:id="0"/>
      <w:r w:rsidRPr="00D231BD">
        <w:rPr>
          <w:rFonts w:cstheme="minorHAnsi"/>
          <w:b/>
          <w:sz w:val="24"/>
        </w:rPr>
        <w:t xml:space="preserve"> cette famille homoparentale est difficile.</w:t>
      </w:r>
      <w:r w:rsidRPr="00D231BD">
        <w:rPr>
          <w:rFonts w:cstheme="minorHAnsi"/>
          <w:sz w:val="24"/>
        </w:rPr>
        <w:t xml:space="preserve"> </w:t>
      </w:r>
    </w:p>
    <w:p w:rsidR="00D231BD" w:rsidRDefault="00D231BD">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765"/>
      </w:tblGrid>
      <w:tr w:rsidR="00D231BD" w:rsidRPr="005652E1" w:rsidTr="00D231BD">
        <w:tc>
          <w:tcPr>
            <w:tcW w:w="1701" w:type="dxa"/>
          </w:tcPr>
          <w:p w:rsidR="00D231BD" w:rsidRPr="005652E1" w:rsidRDefault="00D231BD" w:rsidP="004A21A1">
            <w:pPr>
              <w:rPr>
                <w:b/>
                <w:sz w:val="24"/>
              </w:rPr>
            </w:pPr>
            <w:r w:rsidRPr="005652E1">
              <w:rPr>
                <w:b/>
                <w:sz w:val="24"/>
              </w:rPr>
              <w:t xml:space="preserve">Présentatrice : </w:t>
            </w:r>
          </w:p>
          <w:p w:rsidR="00D231BD" w:rsidRPr="005652E1" w:rsidRDefault="00D231BD" w:rsidP="004A21A1">
            <w:pPr>
              <w:rPr>
                <w:b/>
                <w:sz w:val="24"/>
              </w:rPr>
            </w:pPr>
          </w:p>
        </w:tc>
        <w:tc>
          <w:tcPr>
            <w:tcW w:w="8765" w:type="dxa"/>
          </w:tcPr>
          <w:p w:rsidR="00D231BD" w:rsidRPr="005652E1" w:rsidRDefault="00D231BD" w:rsidP="004A21A1">
            <w:pPr>
              <w:rPr>
                <w:rFonts w:cstheme="minorHAnsi"/>
                <w:sz w:val="24"/>
              </w:rPr>
            </w:pPr>
            <w:r w:rsidRPr="005652E1">
              <w:rPr>
                <w:sz w:val="24"/>
              </w:rPr>
              <w:t xml:space="preserve">Marie, vous étiez hétérosexuelle. Vous avez même deux enfants qui ont aujourd’hui douze et seize ans et vous vous êtes installée avec une femme, Sophie, il y a deux ans. Comment l’avez-vous annoncé </w:t>
            </w:r>
            <w:r w:rsidRPr="005652E1">
              <w:rPr>
                <w:rFonts w:cstheme="minorHAnsi"/>
                <w:sz w:val="24"/>
              </w:rPr>
              <w:t>à vos filles ?</w:t>
            </w:r>
          </w:p>
          <w:p w:rsidR="00D231BD" w:rsidRPr="005652E1" w:rsidRDefault="00D231BD" w:rsidP="004A21A1">
            <w:pPr>
              <w:rPr>
                <w:sz w:val="24"/>
              </w:rPr>
            </w:pPr>
          </w:p>
        </w:tc>
      </w:tr>
      <w:tr w:rsidR="00D231BD" w:rsidRPr="005652E1" w:rsidTr="00D231BD">
        <w:tc>
          <w:tcPr>
            <w:tcW w:w="1701" w:type="dxa"/>
          </w:tcPr>
          <w:p w:rsidR="00D231BD" w:rsidRPr="005652E1" w:rsidRDefault="00D231BD" w:rsidP="004A21A1">
            <w:pPr>
              <w:rPr>
                <w:rFonts w:cstheme="minorHAnsi"/>
                <w:b/>
                <w:sz w:val="24"/>
              </w:rPr>
            </w:pPr>
            <w:r w:rsidRPr="005652E1">
              <w:rPr>
                <w:rFonts w:cstheme="minorHAnsi"/>
                <w:b/>
                <w:sz w:val="24"/>
              </w:rPr>
              <w:t>Marie :</w:t>
            </w:r>
          </w:p>
          <w:p w:rsidR="00D231BD" w:rsidRPr="005652E1" w:rsidRDefault="00D231BD" w:rsidP="004A21A1">
            <w:pPr>
              <w:rPr>
                <w:b/>
                <w:sz w:val="24"/>
              </w:rPr>
            </w:pPr>
          </w:p>
        </w:tc>
        <w:tc>
          <w:tcPr>
            <w:tcW w:w="8765" w:type="dxa"/>
          </w:tcPr>
          <w:p w:rsidR="00D231BD" w:rsidRPr="005652E1" w:rsidRDefault="00D231BD" w:rsidP="001E4C97">
            <w:pPr>
              <w:spacing w:line="360" w:lineRule="auto"/>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w:t>
            </w:r>
          </w:p>
          <w:p w:rsidR="00D231BD" w:rsidRPr="005652E1" w:rsidRDefault="00D231BD" w:rsidP="004A21A1">
            <w:pPr>
              <w:rPr>
                <w:sz w:val="24"/>
              </w:rPr>
            </w:pPr>
          </w:p>
        </w:tc>
      </w:tr>
      <w:tr w:rsidR="00D231BD" w:rsidRPr="005652E1" w:rsidTr="00D231BD">
        <w:tc>
          <w:tcPr>
            <w:tcW w:w="1701" w:type="dxa"/>
          </w:tcPr>
          <w:p w:rsidR="00D231BD" w:rsidRPr="005652E1" w:rsidRDefault="00D231BD" w:rsidP="004A21A1">
            <w:pPr>
              <w:rPr>
                <w:b/>
                <w:sz w:val="24"/>
              </w:rPr>
            </w:pPr>
            <w:r w:rsidRPr="005652E1">
              <w:rPr>
                <w:b/>
                <w:sz w:val="24"/>
              </w:rPr>
              <w:t xml:space="preserve">Présentatrice : </w:t>
            </w:r>
          </w:p>
          <w:p w:rsidR="00D231BD" w:rsidRPr="005652E1" w:rsidRDefault="00D231BD" w:rsidP="004A21A1">
            <w:pPr>
              <w:rPr>
                <w:b/>
                <w:sz w:val="24"/>
              </w:rPr>
            </w:pPr>
          </w:p>
        </w:tc>
        <w:tc>
          <w:tcPr>
            <w:tcW w:w="8765" w:type="dxa"/>
          </w:tcPr>
          <w:p w:rsidR="00D231BD" w:rsidRPr="005652E1" w:rsidRDefault="00D231BD" w:rsidP="004A21A1">
            <w:pPr>
              <w:rPr>
                <w:rFonts w:cstheme="minorHAnsi"/>
                <w:sz w:val="24"/>
              </w:rPr>
            </w:pPr>
            <w:r w:rsidRPr="005652E1">
              <w:rPr>
                <w:rFonts w:cstheme="minorHAnsi"/>
                <w:sz w:val="24"/>
              </w:rPr>
              <w:t>Elles ont réagi comment ?</w:t>
            </w:r>
          </w:p>
          <w:p w:rsidR="00D231BD" w:rsidRPr="005652E1" w:rsidRDefault="00D231BD" w:rsidP="004A21A1">
            <w:pPr>
              <w:rPr>
                <w:sz w:val="24"/>
              </w:rPr>
            </w:pPr>
          </w:p>
        </w:tc>
      </w:tr>
      <w:tr w:rsidR="00D231BD" w:rsidRPr="005652E1" w:rsidTr="00D231BD">
        <w:tc>
          <w:tcPr>
            <w:tcW w:w="1701" w:type="dxa"/>
          </w:tcPr>
          <w:p w:rsidR="00D231BD" w:rsidRPr="005652E1" w:rsidRDefault="00D231BD" w:rsidP="004A21A1">
            <w:pPr>
              <w:rPr>
                <w:rFonts w:cstheme="minorHAnsi"/>
                <w:b/>
                <w:sz w:val="24"/>
              </w:rPr>
            </w:pPr>
            <w:r w:rsidRPr="005652E1">
              <w:rPr>
                <w:rFonts w:cstheme="minorHAnsi"/>
                <w:b/>
                <w:sz w:val="24"/>
              </w:rPr>
              <w:t>Marie :</w:t>
            </w:r>
          </w:p>
          <w:p w:rsidR="00D231BD" w:rsidRPr="005652E1" w:rsidRDefault="00D231BD" w:rsidP="004A21A1">
            <w:pPr>
              <w:rPr>
                <w:b/>
                <w:sz w:val="24"/>
              </w:rPr>
            </w:pPr>
          </w:p>
        </w:tc>
        <w:tc>
          <w:tcPr>
            <w:tcW w:w="8765" w:type="dxa"/>
          </w:tcPr>
          <w:p w:rsidR="00D231BD" w:rsidRPr="005652E1" w:rsidRDefault="00D231BD" w:rsidP="001E4C97">
            <w:pPr>
              <w:spacing w:line="360" w:lineRule="auto"/>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1BD" w:rsidRPr="005652E1" w:rsidRDefault="00D231BD" w:rsidP="004A21A1">
            <w:pPr>
              <w:rPr>
                <w:sz w:val="24"/>
              </w:rPr>
            </w:pPr>
          </w:p>
        </w:tc>
      </w:tr>
      <w:tr w:rsidR="00D231BD" w:rsidRPr="005652E1" w:rsidTr="00D231BD">
        <w:tc>
          <w:tcPr>
            <w:tcW w:w="1701" w:type="dxa"/>
          </w:tcPr>
          <w:p w:rsidR="00D231BD" w:rsidRPr="005652E1" w:rsidRDefault="00D231BD" w:rsidP="004A21A1">
            <w:pPr>
              <w:rPr>
                <w:b/>
                <w:sz w:val="24"/>
              </w:rPr>
            </w:pPr>
            <w:r w:rsidRPr="005652E1">
              <w:rPr>
                <w:b/>
                <w:sz w:val="24"/>
              </w:rPr>
              <w:t xml:space="preserve">Présentatrice : </w:t>
            </w:r>
          </w:p>
          <w:p w:rsidR="00D231BD" w:rsidRPr="005652E1" w:rsidRDefault="00D231BD" w:rsidP="004A21A1">
            <w:pPr>
              <w:rPr>
                <w:b/>
                <w:sz w:val="24"/>
              </w:rPr>
            </w:pPr>
          </w:p>
        </w:tc>
        <w:tc>
          <w:tcPr>
            <w:tcW w:w="8765" w:type="dxa"/>
          </w:tcPr>
          <w:p w:rsidR="00D231BD" w:rsidRPr="005652E1" w:rsidRDefault="00D231BD" w:rsidP="004A21A1">
            <w:pPr>
              <w:rPr>
                <w:rFonts w:cstheme="minorHAnsi"/>
                <w:sz w:val="24"/>
              </w:rPr>
            </w:pPr>
            <w:r w:rsidRPr="005652E1">
              <w:rPr>
                <w:rFonts w:cstheme="minorHAnsi"/>
                <w:sz w:val="24"/>
              </w:rPr>
              <w:t>Pour vos filles, comment ça se passe à l’école ?</w:t>
            </w:r>
          </w:p>
          <w:p w:rsidR="00D231BD" w:rsidRPr="005652E1" w:rsidRDefault="00D231BD" w:rsidP="004A21A1">
            <w:pPr>
              <w:rPr>
                <w:sz w:val="24"/>
              </w:rPr>
            </w:pPr>
          </w:p>
        </w:tc>
      </w:tr>
      <w:tr w:rsidR="00D231BD" w:rsidRPr="005652E1" w:rsidTr="00D231BD">
        <w:tc>
          <w:tcPr>
            <w:tcW w:w="1701" w:type="dxa"/>
          </w:tcPr>
          <w:p w:rsidR="00D231BD" w:rsidRPr="005652E1" w:rsidRDefault="00D231BD" w:rsidP="004A21A1">
            <w:pPr>
              <w:rPr>
                <w:rFonts w:cstheme="minorHAnsi"/>
                <w:b/>
                <w:sz w:val="24"/>
              </w:rPr>
            </w:pPr>
            <w:r w:rsidRPr="005652E1">
              <w:rPr>
                <w:rFonts w:cstheme="minorHAnsi"/>
                <w:b/>
                <w:sz w:val="24"/>
              </w:rPr>
              <w:t>Marie :</w:t>
            </w:r>
          </w:p>
          <w:p w:rsidR="00D231BD" w:rsidRPr="005652E1" w:rsidRDefault="00D231BD" w:rsidP="004A21A1">
            <w:pPr>
              <w:rPr>
                <w:b/>
                <w:sz w:val="24"/>
              </w:rPr>
            </w:pPr>
          </w:p>
        </w:tc>
        <w:tc>
          <w:tcPr>
            <w:tcW w:w="8765" w:type="dxa"/>
          </w:tcPr>
          <w:p w:rsidR="00D231BD" w:rsidRPr="005652E1" w:rsidRDefault="00D231BD" w:rsidP="001E4C97">
            <w:pPr>
              <w:spacing w:line="360" w:lineRule="auto"/>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1BD" w:rsidRPr="005652E1" w:rsidRDefault="00D231BD" w:rsidP="004A21A1">
            <w:pPr>
              <w:rPr>
                <w:rFonts w:cstheme="minorHAnsi"/>
                <w:sz w:val="24"/>
              </w:rPr>
            </w:pPr>
          </w:p>
        </w:tc>
      </w:tr>
      <w:tr w:rsidR="00D231BD" w:rsidRPr="005652E1" w:rsidTr="00D231BD">
        <w:tc>
          <w:tcPr>
            <w:tcW w:w="1701" w:type="dxa"/>
          </w:tcPr>
          <w:p w:rsidR="00D231BD" w:rsidRPr="005652E1" w:rsidRDefault="00D231BD" w:rsidP="004A21A1">
            <w:pPr>
              <w:rPr>
                <w:b/>
                <w:sz w:val="24"/>
              </w:rPr>
            </w:pPr>
            <w:r w:rsidRPr="005652E1">
              <w:rPr>
                <w:b/>
                <w:sz w:val="24"/>
              </w:rPr>
              <w:t xml:space="preserve">Présentatrice : </w:t>
            </w:r>
          </w:p>
          <w:p w:rsidR="00D231BD" w:rsidRPr="005652E1" w:rsidRDefault="00D231BD" w:rsidP="004A21A1">
            <w:pPr>
              <w:rPr>
                <w:b/>
                <w:sz w:val="24"/>
              </w:rPr>
            </w:pPr>
          </w:p>
        </w:tc>
        <w:tc>
          <w:tcPr>
            <w:tcW w:w="8765" w:type="dxa"/>
          </w:tcPr>
          <w:p w:rsidR="00D231BD" w:rsidRPr="005652E1" w:rsidRDefault="00D231BD" w:rsidP="004A21A1">
            <w:pPr>
              <w:rPr>
                <w:sz w:val="24"/>
              </w:rPr>
            </w:pPr>
            <w:r w:rsidRPr="005652E1">
              <w:rPr>
                <w:sz w:val="24"/>
              </w:rPr>
              <w:t>Quelle est la place de Sophie pour les filles ?</w:t>
            </w:r>
          </w:p>
        </w:tc>
      </w:tr>
      <w:tr w:rsidR="001E4C97" w:rsidRPr="005652E1" w:rsidTr="00D231BD">
        <w:tc>
          <w:tcPr>
            <w:tcW w:w="1701" w:type="dxa"/>
          </w:tcPr>
          <w:p w:rsidR="001E4C97" w:rsidRPr="005652E1" w:rsidRDefault="001E4C97" w:rsidP="001E4C97">
            <w:pPr>
              <w:rPr>
                <w:rFonts w:cstheme="minorHAnsi"/>
                <w:b/>
                <w:sz w:val="24"/>
              </w:rPr>
            </w:pPr>
            <w:r w:rsidRPr="005652E1">
              <w:rPr>
                <w:rFonts w:cstheme="minorHAnsi"/>
                <w:b/>
                <w:sz w:val="24"/>
              </w:rPr>
              <w:t>Marie :</w:t>
            </w:r>
          </w:p>
          <w:p w:rsidR="001E4C97" w:rsidRPr="005652E1" w:rsidRDefault="001E4C97" w:rsidP="001E4C97">
            <w:pPr>
              <w:rPr>
                <w:b/>
                <w:sz w:val="24"/>
              </w:rPr>
            </w:pPr>
          </w:p>
        </w:tc>
        <w:tc>
          <w:tcPr>
            <w:tcW w:w="8765" w:type="dxa"/>
          </w:tcPr>
          <w:p w:rsidR="001E4C97" w:rsidRPr="005652E1" w:rsidRDefault="001E4C97" w:rsidP="001E4C97">
            <w:pPr>
              <w:spacing w:line="360" w:lineRule="auto"/>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w:t>
            </w:r>
          </w:p>
          <w:p w:rsidR="001E4C97" w:rsidRPr="005652E1" w:rsidRDefault="001E4C97" w:rsidP="001E4C97">
            <w:pPr>
              <w:rPr>
                <w:sz w:val="24"/>
              </w:rPr>
            </w:pPr>
          </w:p>
        </w:tc>
      </w:tr>
      <w:tr w:rsidR="001E4C97" w:rsidRPr="005652E1" w:rsidTr="00D231BD">
        <w:tc>
          <w:tcPr>
            <w:tcW w:w="1701" w:type="dxa"/>
          </w:tcPr>
          <w:p w:rsidR="001E4C97" w:rsidRPr="005652E1" w:rsidRDefault="001E4C97" w:rsidP="001E4C97">
            <w:pPr>
              <w:rPr>
                <w:b/>
                <w:sz w:val="24"/>
              </w:rPr>
            </w:pPr>
            <w:r w:rsidRPr="005652E1">
              <w:rPr>
                <w:b/>
                <w:sz w:val="24"/>
              </w:rPr>
              <w:t xml:space="preserve">Présentatrice : </w:t>
            </w:r>
          </w:p>
          <w:p w:rsidR="001E4C97" w:rsidRPr="005652E1" w:rsidRDefault="001E4C97" w:rsidP="001E4C97">
            <w:pPr>
              <w:rPr>
                <w:b/>
                <w:sz w:val="24"/>
              </w:rPr>
            </w:pPr>
          </w:p>
        </w:tc>
        <w:tc>
          <w:tcPr>
            <w:tcW w:w="8765" w:type="dxa"/>
          </w:tcPr>
          <w:p w:rsidR="001E4C97" w:rsidRPr="005652E1" w:rsidRDefault="001E4C97" w:rsidP="001E4C97">
            <w:pPr>
              <w:rPr>
                <w:sz w:val="24"/>
              </w:rPr>
            </w:pPr>
            <w:r w:rsidRPr="005652E1">
              <w:rPr>
                <w:sz w:val="24"/>
              </w:rPr>
              <w:t>C’était important pour vous qu’elles aient une belle relation ?</w:t>
            </w:r>
          </w:p>
        </w:tc>
      </w:tr>
      <w:tr w:rsidR="001E4C97" w:rsidRPr="005652E1" w:rsidTr="00D231BD">
        <w:tc>
          <w:tcPr>
            <w:tcW w:w="1701" w:type="dxa"/>
          </w:tcPr>
          <w:p w:rsidR="001E4C97" w:rsidRPr="005652E1" w:rsidRDefault="001E4C97" w:rsidP="001E4C97">
            <w:pPr>
              <w:rPr>
                <w:rFonts w:cstheme="minorHAnsi"/>
                <w:b/>
                <w:sz w:val="24"/>
              </w:rPr>
            </w:pPr>
            <w:r w:rsidRPr="005652E1">
              <w:rPr>
                <w:rFonts w:cstheme="minorHAnsi"/>
                <w:b/>
                <w:sz w:val="24"/>
              </w:rPr>
              <w:t>Marie :</w:t>
            </w:r>
          </w:p>
          <w:p w:rsidR="001E4C97" w:rsidRPr="005652E1" w:rsidRDefault="001E4C97" w:rsidP="001E4C97">
            <w:pPr>
              <w:rPr>
                <w:b/>
                <w:sz w:val="24"/>
              </w:rPr>
            </w:pPr>
          </w:p>
        </w:tc>
        <w:tc>
          <w:tcPr>
            <w:tcW w:w="8765" w:type="dxa"/>
          </w:tcPr>
          <w:p w:rsidR="001E4C97" w:rsidRPr="005652E1" w:rsidRDefault="001E4C97" w:rsidP="001E4C97">
            <w:pPr>
              <w:spacing w:line="360" w:lineRule="auto"/>
              <w:rPr>
                <w:rFonts w:cstheme="minorHAnsi"/>
                <w:sz w:val="24"/>
              </w:rPr>
            </w:pPr>
            <w:r>
              <w:rPr>
                <w:rFonts w:cstheme="minorHAnsi"/>
                <w:sz w:val="24"/>
              </w:rPr>
              <w:t>_____________________________________________________________________________________________________________________________________________________________________________________________________________________</w:t>
            </w:r>
          </w:p>
          <w:p w:rsidR="001E4C97" w:rsidRPr="005652E1" w:rsidRDefault="001E4C97" w:rsidP="001E4C97">
            <w:pPr>
              <w:rPr>
                <w:sz w:val="24"/>
              </w:rPr>
            </w:pPr>
          </w:p>
        </w:tc>
      </w:tr>
    </w:tbl>
    <w:p w:rsidR="00A462D9" w:rsidRDefault="00A462D9"/>
    <w:sectPr w:rsidR="00A462D9" w:rsidSect="00A462D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9F" w:rsidRDefault="00A94C9F" w:rsidP="00A94C9F">
      <w:pPr>
        <w:spacing w:after="0" w:line="240" w:lineRule="auto"/>
      </w:pPr>
      <w:r>
        <w:separator/>
      </w:r>
    </w:p>
  </w:endnote>
  <w:endnote w:type="continuationSeparator" w:id="0">
    <w:p w:rsidR="00A94C9F" w:rsidRDefault="00A94C9F" w:rsidP="00A9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9F" w:rsidRDefault="00A94C9F" w:rsidP="00A94C9F">
      <w:pPr>
        <w:spacing w:after="0" w:line="240" w:lineRule="auto"/>
      </w:pPr>
      <w:r>
        <w:separator/>
      </w:r>
    </w:p>
  </w:footnote>
  <w:footnote w:type="continuationSeparator" w:id="0">
    <w:p w:rsidR="00A94C9F" w:rsidRDefault="00A94C9F" w:rsidP="00A94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9F" w:rsidRDefault="00A94C9F">
    <w:pPr>
      <w:pStyle w:val="Header"/>
    </w:pPr>
    <w:r>
      <w:rPr>
        <w:noProof/>
        <w:lang w:eastAsia="fr-FR"/>
      </w:rPr>
      <w:drawing>
        <wp:anchor distT="0" distB="0" distL="114300" distR="114300" simplePos="0" relativeHeight="251660288" behindDoc="0" locked="0" layoutInCell="1" allowOverlap="1">
          <wp:simplePos x="0" y="0"/>
          <wp:positionH relativeFrom="margin">
            <wp:align>right</wp:align>
          </wp:positionH>
          <wp:positionV relativeFrom="paragraph">
            <wp:posOffset>-297180</wp:posOffset>
          </wp:positionV>
          <wp:extent cx="566919" cy="4762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919" cy="4762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5400675</wp:posOffset>
          </wp:positionH>
          <wp:positionV relativeFrom="paragraph">
            <wp:posOffset>-259080</wp:posOffset>
          </wp:positionV>
          <wp:extent cx="536102" cy="466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6102"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-287655</wp:posOffset>
          </wp:positionV>
          <wp:extent cx="542925" cy="542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wor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5465B9">
      <w:t>Devoirs : Famille homoparentale</w:t>
    </w:r>
  </w:p>
  <w:p w:rsidR="00A94C9F" w:rsidRDefault="00A94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FCE"/>
    <w:multiLevelType w:val="hybridMultilevel"/>
    <w:tmpl w:val="D0086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D9"/>
    <w:rsid w:val="0012616F"/>
    <w:rsid w:val="001507E8"/>
    <w:rsid w:val="001E4C97"/>
    <w:rsid w:val="00276931"/>
    <w:rsid w:val="00316672"/>
    <w:rsid w:val="0042329D"/>
    <w:rsid w:val="005465B9"/>
    <w:rsid w:val="005652E1"/>
    <w:rsid w:val="00901E33"/>
    <w:rsid w:val="00A462D9"/>
    <w:rsid w:val="00A94C9F"/>
    <w:rsid w:val="00B1542B"/>
    <w:rsid w:val="00C41438"/>
    <w:rsid w:val="00D23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0B7029-7753-4079-9F66-B63E68D8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9F"/>
  </w:style>
  <w:style w:type="paragraph" w:styleId="Footer">
    <w:name w:val="footer"/>
    <w:basedOn w:val="Normal"/>
    <w:link w:val="FooterChar"/>
    <w:uiPriority w:val="99"/>
    <w:unhideWhenUsed/>
    <w:rsid w:val="00A94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9F"/>
  </w:style>
  <w:style w:type="paragraph" w:styleId="ListParagraph">
    <w:name w:val="List Paragraph"/>
    <w:basedOn w:val="Normal"/>
    <w:uiPriority w:val="34"/>
    <w:qFormat/>
    <w:rsid w:val="00A94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74024E-3FC5-4761-B859-8C1EBA167747}"/>
</file>

<file path=customXml/itemProps2.xml><?xml version="1.0" encoding="utf-8"?>
<ds:datastoreItem xmlns:ds="http://schemas.openxmlformats.org/officeDocument/2006/customXml" ds:itemID="{B70FB486-EE9B-4778-B7AB-F016ECA9D198}"/>
</file>

<file path=customXml/itemProps3.xml><?xml version="1.0" encoding="utf-8"?>
<ds:datastoreItem xmlns:ds="http://schemas.openxmlformats.org/officeDocument/2006/customXml" ds:itemID="{661EF07A-5C02-4B23-97F3-E51941A80693}"/>
</file>

<file path=docProps/app.xml><?xml version="1.0" encoding="utf-8"?>
<Properties xmlns="http://schemas.openxmlformats.org/officeDocument/2006/extended-properties" xmlns:vt="http://schemas.openxmlformats.org/officeDocument/2006/docPropsVTypes">
  <Template>Normal</Template>
  <TotalTime>38</TotalTime>
  <Pages>2</Pages>
  <Words>654</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10</cp:revision>
  <dcterms:created xsi:type="dcterms:W3CDTF">2017-09-22T10:08:00Z</dcterms:created>
  <dcterms:modified xsi:type="dcterms:W3CDTF">2017-09-23T07:56:00Z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