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85" w:rsidRDefault="00165B7E">
      <w:pPr>
        <w:rPr>
          <w:b/>
          <w:sz w:val="28"/>
        </w:rPr>
      </w:pPr>
      <w:r w:rsidRPr="00165B7E">
        <w:rPr>
          <w:b/>
          <w:sz w:val="28"/>
        </w:rPr>
        <w:t>Les grands-parents sont importants</w:t>
      </w:r>
    </w:p>
    <w:p w:rsidR="00165B7E" w:rsidRPr="00165B7E" w:rsidRDefault="00165B7E">
      <w:pPr>
        <w:rPr>
          <w:b/>
          <w:sz w:val="28"/>
        </w:rPr>
      </w:pPr>
      <w:r>
        <w:rPr>
          <w:b/>
          <w:sz w:val="28"/>
        </w:rPr>
        <w:t>Traduisez les phrases en utilisant le passage pour vous aider</w:t>
      </w:r>
    </w:p>
    <w:p w:rsidR="00165B7E" w:rsidRDefault="00165B7E"/>
    <w:p w:rsidR="00165B7E" w:rsidRPr="00165B7E" w:rsidRDefault="00165B7E" w:rsidP="00165B7E">
      <w:pPr>
        <w:jc w:val="both"/>
        <w:rPr>
          <w:sz w:val="24"/>
        </w:rPr>
      </w:pPr>
      <w:r w:rsidRPr="00165B7E">
        <w:rPr>
          <w:b/>
          <w:bCs/>
          <w:sz w:val="24"/>
        </w:rPr>
        <w:t xml:space="preserve">Les tout-petits sont rassurés de constater qu’il y a autour d’eux depuis leur naissance des personnes bienveillantes, fiables, qui les apprécient et prennent soin d’eux, en dehors de leurs parents. </w:t>
      </w:r>
    </w:p>
    <w:p w:rsidR="00165B7E" w:rsidRDefault="00165B7E" w:rsidP="00165B7E">
      <w:pPr>
        <w:jc w:val="both"/>
        <w:rPr>
          <w:b/>
          <w:bCs/>
          <w:sz w:val="24"/>
        </w:rPr>
      </w:pPr>
      <w:r w:rsidRPr="00165B7E">
        <w:rPr>
          <w:b/>
          <w:bCs/>
          <w:sz w:val="24"/>
        </w:rPr>
        <w:t>Hormis ce rôle de piliers rassurants, les grands-parents ont aussi pour mission de raconter comment c’était avant. Les enfants ne se lassent pas d’écouter leurs grands-parents raconter en détails tout ce que faisaient leurs propres parents quand ils étaient petits. Transmettre l’histoire familiale en passant aussi par les traditions, rituels et spécialités transmises de génération en génération sont très importantes. Forts de leur expérience, les grands-parents ont aussi l’avantage de vivre dans un autre temps, d’être débarrassés du stress que subissent quotidiennement les parents qui travaillent. Ils sont plus disponibles et plus patients pour leur apprendre les gestes du quotidien. Les grands-parents savent lâcher du lest. Ils laissent plus volontiers les petits curieux explorer leur environnement. Enfin, ils ont une aptitude à susciter les confidences.</w:t>
      </w:r>
    </w:p>
    <w:p w:rsidR="00165B7E" w:rsidRDefault="00165B7E" w:rsidP="00165B7E">
      <w:pPr>
        <w:jc w:val="both"/>
        <w:rPr>
          <w:b/>
          <w:bCs/>
          <w:sz w:val="24"/>
        </w:rPr>
      </w:pPr>
    </w:p>
    <w:p w:rsidR="00165B7E" w:rsidRDefault="00165B7E" w:rsidP="00165B7E">
      <w:pPr>
        <w:pStyle w:val="ListParagraph"/>
        <w:numPr>
          <w:ilvl w:val="0"/>
          <w:numId w:val="1"/>
        </w:numPr>
        <w:jc w:val="both"/>
        <w:rPr>
          <w:b/>
          <w:sz w:val="24"/>
          <w:lang w:val="en-GB"/>
        </w:rPr>
      </w:pPr>
      <w:r w:rsidRPr="007B576E">
        <w:rPr>
          <w:b/>
          <w:sz w:val="24"/>
          <w:lang w:val="en-GB"/>
        </w:rPr>
        <w:t xml:space="preserve">Grand-parents have more patience to teach their grand-children. </w:t>
      </w:r>
    </w:p>
    <w:p w:rsidR="007B576E" w:rsidRPr="005152F5" w:rsidRDefault="005152F5" w:rsidP="007B576E">
      <w:pPr>
        <w:spacing w:line="360" w:lineRule="auto"/>
        <w:ind w:left="357"/>
        <w:jc w:val="both"/>
        <w:rPr>
          <w:b/>
          <w:color w:val="FF0000"/>
          <w:sz w:val="24"/>
        </w:rPr>
      </w:pPr>
      <w:r w:rsidRPr="005152F5">
        <w:rPr>
          <w:b/>
          <w:color w:val="FF0000"/>
          <w:sz w:val="24"/>
        </w:rPr>
        <w:t>Les grands-parents ont</w:t>
      </w:r>
      <w:r w:rsidR="00783DC6">
        <w:rPr>
          <w:b/>
          <w:color w:val="FF0000"/>
          <w:sz w:val="24"/>
        </w:rPr>
        <w:t>/</w:t>
      </w:r>
      <w:r w:rsidRPr="005152F5">
        <w:rPr>
          <w:b/>
          <w:color w:val="FF0000"/>
          <w:sz w:val="24"/>
        </w:rPr>
        <w:t xml:space="preserve"> plus de patience </w:t>
      </w:r>
      <w:r w:rsidR="00783DC6">
        <w:rPr>
          <w:b/>
          <w:color w:val="FF0000"/>
          <w:sz w:val="24"/>
        </w:rPr>
        <w:t>/</w:t>
      </w:r>
      <w:r w:rsidRPr="005152F5">
        <w:rPr>
          <w:b/>
          <w:color w:val="FF0000"/>
          <w:sz w:val="24"/>
        </w:rPr>
        <w:t xml:space="preserve">pour apprendre aux enfants. </w:t>
      </w:r>
    </w:p>
    <w:p w:rsidR="00165B7E" w:rsidRDefault="00165B7E" w:rsidP="00165B7E">
      <w:pPr>
        <w:pStyle w:val="ListParagraph"/>
        <w:numPr>
          <w:ilvl w:val="0"/>
          <w:numId w:val="1"/>
        </w:numPr>
        <w:jc w:val="both"/>
        <w:rPr>
          <w:b/>
          <w:sz w:val="24"/>
          <w:lang w:val="en-GB"/>
        </w:rPr>
      </w:pPr>
      <w:r w:rsidRPr="007B576E">
        <w:rPr>
          <w:b/>
          <w:sz w:val="24"/>
          <w:lang w:val="en-GB"/>
        </w:rPr>
        <w:t>Because they are retired, they are often more available and less stressed than parents.</w:t>
      </w:r>
    </w:p>
    <w:p w:rsidR="007B576E" w:rsidRPr="005152F5" w:rsidRDefault="005152F5" w:rsidP="007B576E">
      <w:pPr>
        <w:spacing w:line="360" w:lineRule="auto"/>
        <w:ind w:left="360"/>
        <w:jc w:val="both"/>
        <w:rPr>
          <w:b/>
          <w:color w:val="FF0000"/>
          <w:sz w:val="24"/>
        </w:rPr>
      </w:pPr>
      <w:r w:rsidRPr="005152F5">
        <w:rPr>
          <w:b/>
          <w:color w:val="FF0000"/>
          <w:sz w:val="24"/>
        </w:rPr>
        <w:t xml:space="preserve">Parce qu’ils sont retraités, </w:t>
      </w:r>
      <w:r w:rsidR="00783DC6">
        <w:rPr>
          <w:b/>
          <w:color w:val="FF0000"/>
          <w:sz w:val="24"/>
        </w:rPr>
        <w:t>/</w:t>
      </w:r>
      <w:r w:rsidRPr="005152F5">
        <w:rPr>
          <w:b/>
          <w:color w:val="FF0000"/>
          <w:sz w:val="24"/>
        </w:rPr>
        <w:t>ils sont souvent plus disponibles</w:t>
      </w:r>
      <w:r w:rsidR="00783DC6">
        <w:rPr>
          <w:b/>
          <w:color w:val="FF0000"/>
          <w:sz w:val="24"/>
        </w:rPr>
        <w:t>/</w:t>
      </w:r>
      <w:r w:rsidRPr="005152F5">
        <w:rPr>
          <w:b/>
          <w:color w:val="FF0000"/>
          <w:sz w:val="24"/>
        </w:rPr>
        <w:t xml:space="preserve"> et moins stres</w:t>
      </w:r>
      <w:r w:rsidR="00783DC6">
        <w:rPr>
          <w:b/>
          <w:color w:val="FF0000"/>
          <w:sz w:val="24"/>
        </w:rPr>
        <w:t>sé</w:t>
      </w:r>
      <w:r w:rsidRPr="005152F5">
        <w:rPr>
          <w:b/>
          <w:color w:val="FF0000"/>
          <w:sz w:val="24"/>
        </w:rPr>
        <w:t xml:space="preserve">s que les parents. </w:t>
      </w:r>
    </w:p>
    <w:p w:rsidR="00165B7E" w:rsidRDefault="00165B7E" w:rsidP="00165B7E">
      <w:pPr>
        <w:pStyle w:val="ListParagraph"/>
        <w:numPr>
          <w:ilvl w:val="0"/>
          <w:numId w:val="1"/>
        </w:numPr>
        <w:jc w:val="both"/>
        <w:rPr>
          <w:b/>
          <w:sz w:val="24"/>
          <w:lang w:val="en-GB"/>
        </w:rPr>
      </w:pPr>
      <w:r w:rsidRPr="007B576E">
        <w:rPr>
          <w:b/>
          <w:sz w:val="24"/>
          <w:lang w:val="en-GB"/>
        </w:rPr>
        <w:t xml:space="preserve">Grand-parents have an ability to listen to their grand-children when they confide. </w:t>
      </w:r>
    </w:p>
    <w:p w:rsidR="007B576E" w:rsidRPr="005152F5" w:rsidRDefault="005152F5" w:rsidP="007B576E">
      <w:pPr>
        <w:spacing w:line="360" w:lineRule="auto"/>
        <w:ind w:left="360"/>
        <w:jc w:val="both"/>
        <w:rPr>
          <w:b/>
          <w:color w:val="FF0000"/>
          <w:sz w:val="24"/>
        </w:rPr>
      </w:pPr>
      <w:r w:rsidRPr="005152F5">
        <w:rPr>
          <w:b/>
          <w:color w:val="FF0000"/>
          <w:sz w:val="24"/>
        </w:rPr>
        <w:t>Les grands-parents ont une aptitude</w:t>
      </w:r>
      <w:r w:rsidR="008741E0">
        <w:rPr>
          <w:b/>
          <w:color w:val="FF0000"/>
          <w:sz w:val="24"/>
        </w:rPr>
        <w:t>/</w:t>
      </w:r>
      <w:r w:rsidRPr="005152F5">
        <w:rPr>
          <w:b/>
          <w:color w:val="FF0000"/>
          <w:sz w:val="24"/>
        </w:rPr>
        <w:t xml:space="preserve"> </w:t>
      </w:r>
      <w:r w:rsidRPr="005152F5">
        <w:rPr>
          <w:rFonts w:cstheme="minorHAnsi"/>
          <w:b/>
          <w:color w:val="FF0000"/>
          <w:sz w:val="24"/>
        </w:rPr>
        <w:t xml:space="preserve">à écouter leurs petits-enfants </w:t>
      </w:r>
      <w:r w:rsidR="008741E0">
        <w:rPr>
          <w:rFonts w:cstheme="minorHAnsi"/>
          <w:b/>
          <w:color w:val="FF0000"/>
          <w:sz w:val="24"/>
        </w:rPr>
        <w:t>/</w:t>
      </w:r>
      <w:r w:rsidRPr="005152F5">
        <w:rPr>
          <w:rFonts w:cstheme="minorHAnsi"/>
          <w:b/>
          <w:color w:val="FF0000"/>
          <w:sz w:val="24"/>
        </w:rPr>
        <w:t>quand ils se confient.</w:t>
      </w:r>
    </w:p>
    <w:p w:rsidR="00165B7E" w:rsidRDefault="00165B7E" w:rsidP="00165B7E">
      <w:pPr>
        <w:pStyle w:val="ListParagraph"/>
        <w:numPr>
          <w:ilvl w:val="0"/>
          <w:numId w:val="1"/>
        </w:numPr>
        <w:jc w:val="both"/>
        <w:rPr>
          <w:b/>
          <w:sz w:val="24"/>
          <w:lang w:val="en-GB"/>
        </w:rPr>
      </w:pPr>
      <w:r w:rsidRPr="007B576E">
        <w:rPr>
          <w:b/>
          <w:sz w:val="24"/>
          <w:lang w:val="en-GB"/>
        </w:rPr>
        <w:t xml:space="preserve">Children love listening to their grand-parents when they tell stories about their parents. </w:t>
      </w:r>
    </w:p>
    <w:p w:rsidR="007B576E" w:rsidRPr="005152F5" w:rsidRDefault="005152F5" w:rsidP="007B576E">
      <w:pPr>
        <w:spacing w:line="360" w:lineRule="auto"/>
        <w:ind w:left="360"/>
        <w:jc w:val="both"/>
        <w:rPr>
          <w:b/>
          <w:color w:val="FF0000"/>
          <w:sz w:val="24"/>
        </w:rPr>
      </w:pPr>
      <w:r w:rsidRPr="005152F5">
        <w:rPr>
          <w:b/>
          <w:color w:val="FF0000"/>
          <w:sz w:val="24"/>
        </w:rPr>
        <w:t>Les enfants adorent écouter</w:t>
      </w:r>
      <w:r w:rsidR="008741E0">
        <w:rPr>
          <w:b/>
          <w:color w:val="FF0000"/>
          <w:sz w:val="24"/>
        </w:rPr>
        <w:t>/</w:t>
      </w:r>
      <w:r w:rsidRPr="005152F5">
        <w:rPr>
          <w:b/>
          <w:color w:val="FF0000"/>
          <w:sz w:val="24"/>
        </w:rPr>
        <w:t xml:space="preserve"> leurs grands-parents quand ils racontent</w:t>
      </w:r>
      <w:r w:rsidR="008741E0">
        <w:rPr>
          <w:b/>
          <w:color w:val="FF0000"/>
          <w:sz w:val="24"/>
        </w:rPr>
        <w:t>/</w:t>
      </w:r>
      <w:r w:rsidRPr="005152F5">
        <w:rPr>
          <w:b/>
          <w:color w:val="FF0000"/>
          <w:sz w:val="24"/>
        </w:rPr>
        <w:t xml:space="preserve"> des histoires sur leurs parents.</w:t>
      </w:r>
    </w:p>
    <w:p w:rsidR="00165B7E" w:rsidRDefault="00165B7E" w:rsidP="00165B7E">
      <w:pPr>
        <w:pStyle w:val="ListParagraph"/>
        <w:numPr>
          <w:ilvl w:val="0"/>
          <w:numId w:val="1"/>
        </w:numPr>
        <w:jc w:val="both"/>
        <w:rPr>
          <w:b/>
          <w:sz w:val="24"/>
          <w:lang w:val="en-GB"/>
        </w:rPr>
      </w:pPr>
      <w:r w:rsidRPr="007B576E">
        <w:rPr>
          <w:b/>
          <w:sz w:val="24"/>
          <w:lang w:val="en-GB"/>
        </w:rPr>
        <w:t xml:space="preserve">It is important for children to know that there are other caring people around them apart from their parents. </w:t>
      </w:r>
    </w:p>
    <w:p w:rsidR="007B576E" w:rsidRPr="005152F5" w:rsidRDefault="005152F5" w:rsidP="007B576E">
      <w:pPr>
        <w:spacing w:line="360" w:lineRule="auto"/>
        <w:ind w:left="360"/>
        <w:jc w:val="both"/>
        <w:rPr>
          <w:b/>
          <w:color w:val="FF0000"/>
          <w:sz w:val="24"/>
        </w:rPr>
      </w:pPr>
      <w:r w:rsidRPr="005152F5">
        <w:rPr>
          <w:b/>
          <w:color w:val="FF0000"/>
          <w:sz w:val="24"/>
        </w:rPr>
        <w:t>Il est important pour les enfants de savoir qu’</w:t>
      </w:r>
      <w:r w:rsidR="008741E0">
        <w:rPr>
          <w:b/>
          <w:color w:val="FF0000"/>
          <w:sz w:val="24"/>
        </w:rPr>
        <w:t>/</w:t>
      </w:r>
      <w:r w:rsidRPr="005152F5">
        <w:rPr>
          <w:b/>
          <w:color w:val="FF0000"/>
          <w:sz w:val="24"/>
        </w:rPr>
        <w:t>il y a d’autres personnes bienveillantes autour d’eux</w:t>
      </w:r>
      <w:r w:rsidR="008741E0">
        <w:rPr>
          <w:b/>
          <w:color w:val="FF0000"/>
          <w:sz w:val="24"/>
        </w:rPr>
        <w:t>/</w:t>
      </w:r>
      <w:r w:rsidRPr="005152F5">
        <w:rPr>
          <w:b/>
          <w:color w:val="FF0000"/>
          <w:sz w:val="24"/>
        </w:rPr>
        <w:t xml:space="preserve"> hormis leurs parents. </w:t>
      </w:r>
    </w:p>
    <w:p w:rsidR="007B576E" w:rsidRPr="005152F5" w:rsidRDefault="007B576E" w:rsidP="008741E0">
      <w:pPr>
        <w:jc w:val="both"/>
        <w:rPr>
          <w:b/>
          <w:sz w:val="24"/>
        </w:rPr>
      </w:pPr>
      <w:bookmarkStart w:id="0" w:name="_GoBack"/>
      <w:bookmarkEnd w:id="0"/>
    </w:p>
    <w:p w:rsidR="00165B7E" w:rsidRPr="005152F5" w:rsidRDefault="00165B7E"/>
    <w:sectPr w:rsidR="00165B7E" w:rsidRPr="005152F5" w:rsidSect="00165B7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7E" w:rsidRDefault="00165B7E" w:rsidP="00165B7E">
      <w:pPr>
        <w:spacing w:after="0" w:line="240" w:lineRule="auto"/>
      </w:pPr>
      <w:r>
        <w:separator/>
      </w:r>
    </w:p>
  </w:endnote>
  <w:endnote w:type="continuationSeparator" w:id="0">
    <w:p w:rsidR="00165B7E" w:rsidRDefault="00165B7E" w:rsidP="0016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7E" w:rsidRDefault="00165B7E" w:rsidP="00165B7E">
      <w:pPr>
        <w:spacing w:after="0" w:line="240" w:lineRule="auto"/>
      </w:pPr>
      <w:r>
        <w:separator/>
      </w:r>
    </w:p>
  </w:footnote>
  <w:footnote w:type="continuationSeparator" w:id="0">
    <w:p w:rsidR="00165B7E" w:rsidRDefault="00165B7E" w:rsidP="00165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B7E" w:rsidRDefault="00165B7E">
    <w:pPr>
      <w:pStyle w:val="Header"/>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-287655</wp:posOffset>
          </wp:positionV>
          <wp:extent cx="1037588" cy="518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o 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7588" cy="518795"/>
                  </a:xfrm>
                  <a:prstGeom prst="rect">
                    <a:avLst/>
                  </a:prstGeom>
                </pic:spPr>
              </pic:pic>
            </a:graphicData>
          </a:graphic>
          <wp14:sizeRelH relativeFrom="page">
            <wp14:pctWidth>0</wp14:pctWidth>
          </wp14:sizeRelH>
          <wp14:sizeRelV relativeFrom="page">
            <wp14:pctHeight>0</wp14:pctHeight>
          </wp14:sizeRelV>
        </wp:anchor>
      </w:drawing>
    </w:r>
    <w:r w:rsidR="005152F5">
      <w:t>MARKSCHEME</w:t>
    </w:r>
  </w:p>
  <w:p w:rsidR="00165B7E" w:rsidRDefault="00165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30FF"/>
    <w:multiLevelType w:val="hybridMultilevel"/>
    <w:tmpl w:val="FFC0F720"/>
    <w:lvl w:ilvl="0" w:tplc="CDA25F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E"/>
    <w:rsid w:val="001642B8"/>
    <w:rsid w:val="00165B7E"/>
    <w:rsid w:val="005152F5"/>
    <w:rsid w:val="00783DC6"/>
    <w:rsid w:val="007B576E"/>
    <w:rsid w:val="008741E0"/>
    <w:rsid w:val="00A41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F1D475-A0BC-46D2-BE9F-69CB7A6D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B7E"/>
  </w:style>
  <w:style w:type="paragraph" w:styleId="Footer">
    <w:name w:val="footer"/>
    <w:basedOn w:val="Normal"/>
    <w:link w:val="FooterChar"/>
    <w:uiPriority w:val="99"/>
    <w:unhideWhenUsed/>
    <w:rsid w:val="00165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7E"/>
  </w:style>
  <w:style w:type="paragraph" w:styleId="ListParagraph">
    <w:name w:val="List Paragraph"/>
    <w:basedOn w:val="Normal"/>
    <w:uiPriority w:val="34"/>
    <w:qFormat/>
    <w:rsid w:val="0016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5</cp:revision>
  <dcterms:created xsi:type="dcterms:W3CDTF">2017-10-07T22:00:00Z</dcterms:created>
  <dcterms:modified xsi:type="dcterms:W3CDTF">2017-10-07T22:01:00Z</dcterms:modified>
</cp:coreProperties>
</file>