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CD" w:rsidRPr="00CE0079" w:rsidRDefault="00CE0079" w:rsidP="00A87620">
      <w:pPr>
        <w:pStyle w:val="Heading1"/>
        <w:rPr>
          <w:b/>
          <w:lang w:val="fr-FR"/>
        </w:rPr>
      </w:pPr>
      <w:bookmarkStart w:id="0" w:name="_GoBack"/>
      <w:bookmarkEnd w:id="0"/>
      <w:r w:rsidRPr="00CE0079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13CDB3B" wp14:editId="26B34751">
            <wp:simplePos x="0" y="0"/>
            <wp:positionH relativeFrom="column">
              <wp:posOffset>4657725</wp:posOffset>
            </wp:positionH>
            <wp:positionV relativeFrom="paragraph">
              <wp:posOffset>0</wp:posOffset>
            </wp:positionV>
            <wp:extent cx="1733550" cy="1733550"/>
            <wp:effectExtent l="0" t="0" r="0" b="0"/>
            <wp:wrapThrough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hrough>
            <wp:docPr id="4" name="Picture 4" descr="Image result for puzzled man carto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uzzled man carto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620" w:rsidRPr="00A87620">
        <w:rPr>
          <w:b/>
          <w:lang w:val="fr-FR"/>
        </w:rPr>
        <w:t>Donnez l’équivalen</w:t>
      </w:r>
      <w:r>
        <w:rPr>
          <w:b/>
          <w:lang w:val="fr-FR"/>
        </w:rPr>
        <w:t>t en français pour chaque verbe.</w:t>
      </w:r>
    </w:p>
    <w:p w:rsidR="00A87620" w:rsidRDefault="00A87620" w:rsidP="00A87620">
      <w:pPr>
        <w:pStyle w:val="Heading1"/>
        <w:rPr>
          <w:b/>
          <w:lang w:val="fr-FR"/>
        </w:rPr>
      </w:pPr>
      <w:r w:rsidRPr="00A87620">
        <w:rPr>
          <w:b/>
          <w:lang w:val="fr-FR"/>
        </w:rPr>
        <w:t>Ajoutez quelle préposition / ou pas  est utilisée pour introduire un autre infinitif (</w:t>
      </w:r>
      <w:r w:rsidRPr="00A87620">
        <w:rPr>
          <w:b/>
          <w:color w:val="FF0000"/>
          <w:lang w:val="fr-FR"/>
        </w:rPr>
        <w:t>de / à / ----</w:t>
      </w:r>
      <w:r w:rsidRPr="00A87620">
        <w:rPr>
          <w:b/>
          <w:lang w:val="fr-FR"/>
        </w:rPr>
        <w:t>)</w:t>
      </w:r>
    </w:p>
    <w:p w:rsidR="00A87620" w:rsidRDefault="00A87620" w:rsidP="00A87620">
      <w:pPr>
        <w:rPr>
          <w:lang w:val="fr-FR"/>
        </w:rPr>
      </w:pPr>
    </w:p>
    <w:p w:rsidR="00CE0079" w:rsidRDefault="00CE0079" w:rsidP="00A87620">
      <w:pPr>
        <w:rPr>
          <w:lang w:val="fr-FR"/>
        </w:rPr>
      </w:pPr>
    </w:p>
    <w:p w:rsidR="00A87620" w:rsidRPr="009B4613" w:rsidRDefault="00A87620" w:rsidP="00A87620">
      <w:pPr>
        <w:rPr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4158"/>
        <w:gridCol w:w="1177"/>
      </w:tblGrid>
      <w:tr w:rsidR="00A87620" w:rsidRPr="009B4613" w:rsidTr="000D1C9E">
        <w:tc>
          <w:tcPr>
            <w:tcW w:w="3681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threaten</w:t>
            </w:r>
          </w:p>
        </w:tc>
        <w:tc>
          <w:tcPr>
            <w:tcW w:w="4158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77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</w:tr>
      <w:tr w:rsidR="00A87620" w:rsidRPr="009B4613" w:rsidTr="000D1C9E">
        <w:tc>
          <w:tcPr>
            <w:tcW w:w="3681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forget</w:t>
            </w:r>
          </w:p>
        </w:tc>
        <w:tc>
          <w:tcPr>
            <w:tcW w:w="4158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77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</w:tr>
      <w:tr w:rsidR="00A87620" w:rsidRPr="009B4613" w:rsidTr="000D1C9E">
        <w:tc>
          <w:tcPr>
            <w:tcW w:w="3681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waste one’s time</w:t>
            </w:r>
          </w:p>
        </w:tc>
        <w:tc>
          <w:tcPr>
            <w:tcW w:w="4158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77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</w:tr>
      <w:tr w:rsidR="00A87620" w:rsidRPr="009B4613" w:rsidTr="000D1C9E">
        <w:tc>
          <w:tcPr>
            <w:tcW w:w="3681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permit , allow</w:t>
            </w:r>
          </w:p>
        </w:tc>
        <w:tc>
          <w:tcPr>
            <w:tcW w:w="4158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77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</w:tr>
      <w:tr w:rsidR="00A87620" w:rsidRPr="009B4613" w:rsidTr="000D1C9E">
        <w:tc>
          <w:tcPr>
            <w:tcW w:w="3681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seem</w:t>
            </w:r>
          </w:p>
        </w:tc>
        <w:tc>
          <w:tcPr>
            <w:tcW w:w="4158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77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</w:tr>
      <w:tr w:rsidR="00A87620" w:rsidRPr="009B4613" w:rsidTr="000D1C9E">
        <w:tc>
          <w:tcPr>
            <w:tcW w:w="3681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continue</w:t>
            </w:r>
          </w:p>
        </w:tc>
        <w:tc>
          <w:tcPr>
            <w:tcW w:w="4158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77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</w:tr>
      <w:tr w:rsidR="00A87620" w:rsidRPr="009B4613" w:rsidTr="000D1C9E">
        <w:tc>
          <w:tcPr>
            <w:tcW w:w="3681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stop</w:t>
            </w:r>
          </w:p>
        </w:tc>
        <w:tc>
          <w:tcPr>
            <w:tcW w:w="4158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77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</w:tr>
      <w:tr w:rsidR="00A87620" w:rsidRPr="009B4613" w:rsidTr="000D1C9E">
        <w:tc>
          <w:tcPr>
            <w:tcW w:w="3681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tend to</w:t>
            </w:r>
          </w:p>
        </w:tc>
        <w:tc>
          <w:tcPr>
            <w:tcW w:w="4158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77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</w:tr>
      <w:tr w:rsidR="00A87620" w:rsidRPr="009B4613" w:rsidTr="000D1C9E">
        <w:tc>
          <w:tcPr>
            <w:tcW w:w="3681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know how to</w:t>
            </w:r>
          </w:p>
        </w:tc>
        <w:tc>
          <w:tcPr>
            <w:tcW w:w="4158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77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</w:tr>
      <w:tr w:rsidR="00A87620" w:rsidRPr="009B4613" w:rsidTr="000D1C9E">
        <w:tc>
          <w:tcPr>
            <w:tcW w:w="3681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prevent</w:t>
            </w:r>
          </w:p>
        </w:tc>
        <w:tc>
          <w:tcPr>
            <w:tcW w:w="4158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77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</w:tr>
      <w:tr w:rsidR="00A87620" w:rsidRPr="009B4613" w:rsidTr="000D1C9E">
        <w:tc>
          <w:tcPr>
            <w:tcW w:w="3681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expect</w:t>
            </w:r>
          </w:p>
        </w:tc>
        <w:tc>
          <w:tcPr>
            <w:tcW w:w="4158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77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</w:tr>
      <w:tr w:rsidR="00A87620" w:rsidRPr="009B4613" w:rsidTr="000D1C9E">
        <w:tc>
          <w:tcPr>
            <w:tcW w:w="3681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invite</w:t>
            </w:r>
          </w:p>
        </w:tc>
        <w:tc>
          <w:tcPr>
            <w:tcW w:w="4158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77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</w:tr>
      <w:tr w:rsidR="00A87620" w:rsidRPr="009B4613" w:rsidTr="000D1C9E">
        <w:tc>
          <w:tcPr>
            <w:tcW w:w="3681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let</w:t>
            </w:r>
          </w:p>
        </w:tc>
        <w:tc>
          <w:tcPr>
            <w:tcW w:w="4158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77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</w:tr>
      <w:tr w:rsidR="00A87620" w:rsidRPr="009B4613" w:rsidTr="000D1C9E">
        <w:tc>
          <w:tcPr>
            <w:tcW w:w="3681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risk</w:t>
            </w:r>
          </w:p>
        </w:tc>
        <w:tc>
          <w:tcPr>
            <w:tcW w:w="4158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77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</w:tr>
      <w:tr w:rsidR="00A87620" w:rsidRPr="009B4613" w:rsidTr="000D1C9E">
        <w:tc>
          <w:tcPr>
            <w:tcW w:w="3681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prefer</w:t>
            </w:r>
          </w:p>
        </w:tc>
        <w:tc>
          <w:tcPr>
            <w:tcW w:w="4158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77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</w:tr>
      <w:tr w:rsidR="00A87620" w:rsidRPr="009B4613" w:rsidTr="000D1C9E">
        <w:tc>
          <w:tcPr>
            <w:tcW w:w="3681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learn</w:t>
            </w:r>
          </w:p>
        </w:tc>
        <w:tc>
          <w:tcPr>
            <w:tcW w:w="4158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77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</w:tr>
      <w:tr w:rsidR="00A87620" w:rsidRPr="009B4613" w:rsidTr="000D1C9E">
        <w:tc>
          <w:tcPr>
            <w:tcW w:w="3681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refuse</w:t>
            </w:r>
          </w:p>
        </w:tc>
        <w:tc>
          <w:tcPr>
            <w:tcW w:w="4158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77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</w:tr>
      <w:tr w:rsidR="00A87620" w:rsidRPr="009B4613" w:rsidTr="000D1C9E">
        <w:tc>
          <w:tcPr>
            <w:tcW w:w="3681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decide</w:t>
            </w:r>
          </w:p>
        </w:tc>
        <w:tc>
          <w:tcPr>
            <w:tcW w:w="4158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77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</w:tr>
      <w:tr w:rsidR="00A87620" w:rsidRPr="009B4613" w:rsidTr="000D1C9E">
        <w:tc>
          <w:tcPr>
            <w:tcW w:w="3681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advise</w:t>
            </w:r>
          </w:p>
        </w:tc>
        <w:tc>
          <w:tcPr>
            <w:tcW w:w="4158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77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</w:tr>
      <w:tr w:rsidR="00A87620" w:rsidRPr="009B4613" w:rsidTr="000D1C9E">
        <w:tc>
          <w:tcPr>
            <w:tcW w:w="3681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try to</w:t>
            </w:r>
          </w:p>
        </w:tc>
        <w:tc>
          <w:tcPr>
            <w:tcW w:w="4158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77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</w:tr>
      <w:tr w:rsidR="00A87620" w:rsidRPr="009B4613" w:rsidTr="000D1C9E">
        <w:tc>
          <w:tcPr>
            <w:tcW w:w="3681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want to</w:t>
            </w:r>
          </w:p>
        </w:tc>
        <w:tc>
          <w:tcPr>
            <w:tcW w:w="4158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77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</w:tr>
      <w:tr w:rsidR="00A87620" w:rsidRPr="009B4613" w:rsidTr="000D1C9E">
        <w:tc>
          <w:tcPr>
            <w:tcW w:w="3681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dare</w:t>
            </w:r>
          </w:p>
        </w:tc>
        <w:tc>
          <w:tcPr>
            <w:tcW w:w="4158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77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</w:tr>
      <w:tr w:rsidR="00A87620" w:rsidRPr="009B4613" w:rsidTr="000D1C9E">
        <w:tc>
          <w:tcPr>
            <w:tcW w:w="3681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finish</w:t>
            </w:r>
          </w:p>
        </w:tc>
        <w:tc>
          <w:tcPr>
            <w:tcW w:w="4158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77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</w:tr>
      <w:tr w:rsidR="00A87620" w:rsidRPr="009B4613" w:rsidTr="000D1C9E">
        <w:tc>
          <w:tcPr>
            <w:tcW w:w="3681" w:type="dxa"/>
          </w:tcPr>
          <w:p w:rsidR="00A87620" w:rsidRPr="009B4613" w:rsidRDefault="009B4613" w:rsidP="00A8762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</w:t>
            </w:r>
            <w:r w:rsidR="00A87620" w:rsidRPr="009B4613">
              <w:rPr>
                <w:sz w:val="28"/>
                <w:szCs w:val="28"/>
                <w:lang w:val="fr-FR"/>
              </w:rPr>
              <w:t>o have to</w:t>
            </w:r>
          </w:p>
        </w:tc>
        <w:tc>
          <w:tcPr>
            <w:tcW w:w="4158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77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</w:tr>
      <w:tr w:rsidR="00A87620" w:rsidRPr="009B4613" w:rsidTr="000D1C9E">
        <w:tc>
          <w:tcPr>
            <w:tcW w:w="3681" w:type="dxa"/>
          </w:tcPr>
          <w:p w:rsidR="00A87620" w:rsidRPr="009B4613" w:rsidRDefault="009B4613" w:rsidP="009B461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B4613">
              <w:rPr>
                <w:sz w:val="28"/>
                <w:szCs w:val="28"/>
              </w:rPr>
              <w:t>t</w:t>
            </w:r>
            <w:r w:rsidR="00A87620" w:rsidRPr="009B4613">
              <w:rPr>
                <w:sz w:val="28"/>
                <w:szCs w:val="28"/>
              </w:rPr>
              <w:t xml:space="preserve">o </w:t>
            </w:r>
            <w:r w:rsidRPr="009B4613">
              <w:rPr>
                <w:sz w:val="28"/>
                <w:szCs w:val="28"/>
              </w:rPr>
              <w:t>find it difficul</w:t>
            </w:r>
            <w:r w:rsidR="007619FE">
              <w:rPr>
                <w:sz w:val="28"/>
                <w:szCs w:val="28"/>
              </w:rPr>
              <w:t>t</w:t>
            </w:r>
            <w:r w:rsidRPr="009B4613">
              <w:rPr>
                <w:sz w:val="28"/>
                <w:szCs w:val="28"/>
              </w:rPr>
              <w:t xml:space="preserve"> to</w:t>
            </w:r>
          </w:p>
        </w:tc>
        <w:tc>
          <w:tcPr>
            <w:tcW w:w="4158" w:type="dxa"/>
          </w:tcPr>
          <w:p w:rsidR="00A87620" w:rsidRPr="009B4613" w:rsidRDefault="009B4613" w:rsidP="00A87620">
            <w:p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avoir …..</w:t>
            </w:r>
          </w:p>
        </w:tc>
        <w:tc>
          <w:tcPr>
            <w:tcW w:w="1177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</w:tr>
      <w:tr w:rsidR="00A87620" w:rsidRPr="009B4613" w:rsidTr="000D1C9E">
        <w:tc>
          <w:tcPr>
            <w:tcW w:w="3681" w:type="dxa"/>
          </w:tcPr>
          <w:p w:rsidR="00A87620" w:rsidRPr="009B4613" w:rsidRDefault="009B4613" w:rsidP="009B461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to succeed</w:t>
            </w:r>
          </w:p>
        </w:tc>
        <w:tc>
          <w:tcPr>
            <w:tcW w:w="4158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77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</w:tr>
      <w:tr w:rsidR="00A87620" w:rsidRPr="009B4613" w:rsidTr="000D1C9E">
        <w:tc>
          <w:tcPr>
            <w:tcW w:w="3681" w:type="dxa"/>
          </w:tcPr>
          <w:p w:rsidR="00A87620" w:rsidRPr="009B4613" w:rsidRDefault="009B4613" w:rsidP="009B461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to avoid</w:t>
            </w:r>
          </w:p>
        </w:tc>
        <w:tc>
          <w:tcPr>
            <w:tcW w:w="4158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77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</w:tr>
      <w:tr w:rsidR="00A87620" w:rsidRPr="009B4613" w:rsidTr="000D1C9E">
        <w:tc>
          <w:tcPr>
            <w:tcW w:w="3681" w:type="dxa"/>
          </w:tcPr>
          <w:p w:rsidR="00A87620" w:rsidRPr="009B4613" w:rsidRDefault="009B4613" w:rsidP="009B461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lang w:val="fr-FR"/>
              </w:rPr>
            </w:pPr>
            <w:r w:rsidRPr="009B4613">
              <w:rPr>
                <w:sz w:val="28"/>
                <w:szCs w:val="28"/>
                <w:lang w:val="fr-FR"/>
              </w:rPr>
              <w:t>to suggest</w:t>
            </w:r>
          </w:p>
        </w:tc>
        <w:tc>
          <w:tcPr>
            <w:tcW w:w="4158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177" w:type="dxa"/>
          </w:tcPr>
          <w:p w:rsidR="00A87620" w:rsidRPr="009B4613" w:rsidRDefault="00A87620" w:rsidP="00A87620">
            <w:pPr>
              <w:rPr>
                <w:sz w:val="28"/>
                <w:szCs w:val="28"/>
                <w:lang w:val="fr-FR"/>
              </w:rPr>
            </w:pPr>
          </w:p>
        </w:tc>
      </w:tr>
    </w:tbl>
    <w:p w:rsidR="00A87620" w:rsidRPr="009B4613" w:rsidRDefault="00A87620" w:rsidP="00A87620">
      <w:pPr>
        <w:rPr>
          <w:sz w:val="28"/>
          <w:szCs w:val="28"/>
          <w:lang w:val="fr-FR"/>
        </w:rPr>
      </w:pPr>
    </w:p>
    <w:sectPr w:rsidR="00A87620" w:rsidRPr="009B46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079" w:rsidRDefault="00CE0079" w:rsidP="00CE0079">
      <w:pPr>
        <w:spacing w:after="0" w:line="240" w:lineRule="auto"/>
      </w:pPr>
      <w:r>
        <w:separator/>
      </w:r>
    </w:p>
  </w:endnote>
  <w:endnote w:type="continuationSeparator" w:id="0">
    <w:p w:rsidR="00CE0079" w:rsidRDefault="00CE0079" w:rsidP="00CE0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079" w:rsidRDefault="00CE0079" w:rsidP="00CE0079">
      <w:pPr>
        <w:spacing w:after="0" w:line="240" w:lineRule="auto"/>
      </w:pPr>
      <w:r>
        <w:separator/>
      </w:r>
    </w:p>
  </w:footnote>
  <w:footnote w:type="continuationSeparator" w:id="0">
    <w:p w:rsidR="00CE0079" w:rsidRDefault="00CE0079" w:rsidP="00CE0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49FB"/>
    <w:multiLevelType w:val="hybridMultilevel"/>
    <w:tmpl w:val="60620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40672"/>
    <w:multiLevelType w:val="hybridMultilevel"/>
    <w:tmpl w:val="507C36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20"/>
    <w:rsid w:val="000D1C9E"/>
    <w:rsid w:val="007619FE"/>
    <w:rsid w:val="009B4613"/>
    <w:rsid w:val="00A87620"/>
    <w:rsid w:val="00B509CD"/>
    <w:rsid w:val="00CE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38548-CFAB-4AF8-9757-7F6FCDB9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7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6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ediumList2-Accent1">
    <w:name w:val="Medium List 2 Accent 1"/>
    <w:basedOn w:val="TableNormal"/>
    <w:uiPriority w:val="66"/>
    <w:rsid w:val="00A876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87620"/>
    <w:pPr>
      <w:ind w:left="720"/>
      <w:contextualSpacing/>
    </w:pPr>
  </w:style>
  <w:style w:type="table" w:styleId="TableGrid">
    <w:name w:val="Table Grid"/>
    <w:basedOn w:val="TableNormal"/>
    <w:uiPriority w:val="39"/>
    <w:rsid w:val="00A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00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079"/>
  </w:style>
  <w:style w:type="paragraph" w:styleId="Footer">
    <w:name w:val="footer"/>
    <w:basedOn w:val="Normal"/>
    <w:link w:val="FooterChar"/>
    <w:uiPriority w:val="99"/>
    <w:unhideWhenUsed/>
    <w:rsid w:val="00CE00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.uk/imgres?imgurl=http://previews.123rf.com/images/skvoor/skvoor0906/skvoor090600015/4985577-Thinking-man-and-question-marks-3d-rendered-illustration--Stock-Illustration.jpg&amp;imgrefurl=http://www.123rf.com/stock-photo/confused_cartoon.html&amp;h=1300&amp;w=1300&amp;tbnid=4Qe1cKKoL_3YIM:&amp;docid=fdyG_1cJ0VB8eM&amp;ei=x2ZEVsPBMIbwaNTLuegC&amp;tbm=isch&amp;ved=0CD0QMygWMBZqFQoTCIPBuMrTiskCFQY4Ggod1GUOL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A7369FA3</Template>
  <TotalTime>19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Marteel</dc:creator>
  <cp:keywords/>
  <dc:description/>
  <cp:lastModifiedBy>Françoise Marteel</cp:lastModifiedBy>
  <cp:revision>4</cp:revision>
  <dcterms:created xsi:type="dcterms:W3CDTF">2015-11-12T10:00:00Z</dcterms:created>
  <dcterms:modified xsi:type="dcterms:W3CDTF">2015-11-17T16:28:00Z</dcterms:modified>
</cp:coreProperties>
</file>