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AA6C" w14:textId="77777777" w:rsidR="003742EC" w:rsidRDefault="003742EC" w:rsidP="003742EC">
      <w:pPr>
        <w:rPr>
          <w:rFonts w:ascii="Times New Roman" w:hAnsi="Times New Roman" w:cs="Times New Roman"/>
          <w:sz w:val="28"/>
          <w:szCs w:val="28"/>
        </w:rPr>
      </w:pPr>
    </w:p>
    <w:p w14:paraId="749CDAF5" w14:textId="77777777" w:rsidR="003742EC" w:rsidRDefault="003742EC" w:rsidP="003742EC">
      <w:r w:rsidRPr="003742EC">
        <w:rPr>
          <w:noProof/>
          <w:lang w:val="en-GB" w:eastAsia="en-GB"/>
        </w:rPr>
        <w:drawing>
          <wp:inline distT="0" distB="0" distL="0" distR="0" wp14:anchorId="021554C7" wp14:editId="0762110A">
            <wp:extent cx="572770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27700" cy="1249680"/>
                    </a:xfrm>
                    <a:prstGeom prst="rect">
                      <a:avLst/>
                    </a:prstGeom>
                  </pic:spPr>
                </pic:pic>
              </a:graphicData>
            </a:graphic>
          </wp:inline>
        </w:drawing>
      </w:r>
    </w:p>
    <w:p w14:paraId="4088CE3B" w14:textId="77777777" w:rsidR="003742EC" w:rsidRDefault="003742EC" w:rsidP="003742EC"/>
    <w:p w14:paraId="5B5C968F" w14:textId="77777777" w:rsidR="00590632" w:rsidRDefault="00590632" w:rsidP="003742EC">
      <w:r>
        <w:t>Write at least 4-5</w:t>
      </w:r>
      <w:r w:rsidR="001E2CA4">
        <w:t xml:space="preserve"> points for each section</w:t>
      </w:r>
      <w:r>
        <w:t xml:space="preserve"> quoting figures to support your facts and any opinions</w:t>
      </w:r>
      <w:r w:rsidR="001E2CA4">
        <w:t>. Some examples</w:t>
      </w:r>
      <w:r w:rsidR="00A27987">
        <w:t>,</w:t>
      </w:r>
      <w:r w:rsidR="001E2CA4">
        <w:t xml:space="preserve"> of the types of points to summarise from your case studies are given</w:t>
      </w:r>
      <w:r w:rsidR="00A65454">
        <w:t xml:space="preserve"> in the left hand column of the first table for London</w:t>
      </w:r>
      <w:r w:rsidR="001E2CA4">
        <w:t>.</w:t>
      </w:r>
      <w:r>
        <w:t xml:space="preserve"> </w:t>
      </w:r>
      <w:r w:rsidR="00A76AE2">
        <w:t>Complete your own evidence in the right hand column for both tables on London and Mumbai.</w:t>
      </w:r>
    </w:p>
    <w:p w14:paraId="0A08BFB9" w14:textId="77777777" w:rsidR="00590632" w:rsidRDefault="00590632" w:rsidP="003742EC"/>
    <w:p w14:paraId="0CAFD289" w14:textId="77777777" w:rsidR="001E2CA4" w:rsidRPr="00887286" w:rsidRDefault="00590632" w:rsidP="003742EC">
      <w:pPr>
        <w:rPr>
          <w:sz w:val="28"/>
          <w:szCs w:val="28"/>
        </w:rPr>
      </w:pPr>
      <w:r>
        <w:t xml:space="preserve">Use the case study profiles in </w:t>
      </w:r>
      <w:r w:rsidR="00DB53D2">
        <w:t xml:space="preserve">the </w:t>
      </w:r>
      <w:r w:rsidR="00DB53D2" w:rsidRPr="00887286">
        <w:rPr>
          <w:sz w:val="28"/>
          <w:szCs w:val="28"/>
        </w:rPr>
        <w:t>Hodder textbook on pages 437-442</w:t>
      </w:r>
      <w:r w:rsidRPr="00887286">
        <w:rPr>
          <w:sz w:val="28"/>
          <w:szCs w:val="28"/>
        </w:rPr>
        <w:t xml:space="preserve"> to help you.</w:t>
      </w:r>
    </w:p>
    <w:p w14:paraId="502C7955" w14:textId="77777777" w:rsidR="00590632" w:rsidRDefault="00590632" w:rsidP="003742EC"/>
    <w:p w14:paraId="5537881F" w14:textId="77777777" w:rsidR="00590632" w:rsidRPr="00590632" w:rsidRDefault="00590632" w:rsidP="003742EC">
      <w:pPr>
        <w:rPr>
          <w:b/>
        </w:rPr>
      </w:pPr>
      <w:r w:rsidRPr="00590632">
        <w:rPr>
          <w:b/>
        </w:rPr>
        <w:t>London, UK</w:t>
      </w:r>
    </w:p>
    <w:p w14:paraId="4E6DE9B9" w14:textId="77777777" w:rsidR="001E2CA4" w:rsidRDefault="001E2CA4" w:rsidP="003742EC"/>
    <w:tbl>
      <w:tblPr>
        <w:tblStyle w:val="TableGrid"/>
        <w:tblW w:w="8862" w:type="dxa"/>
        <w:tblLook w:val="04A0" w:firstRow="1" w:lastRow="0" w:firstColumn="1" w:lastColumn="0" w:noHBand="0" w:noVBand="1"/>
      </w:tblPr>
      <w:tblGrid>
        <w:gridCol w:w="3443"/>
        <w:gridCol w:w="5419"/>
      </w:tblGrid>
      <w:tr w:rsidR="00DB53D2" w:rsidRPr="003742EC" w14:paraId="0FC3AC77" w14:textId="77777777" w:rsidTr="00B42F09">
        <w:trPr>
          <w:trHeight w:val="455"/>
          <w:tblHeader/>
        </w:trPr>
        <w:tc>
          <w:tcPr>
            <w:tcW w:w="8862" w:type="dxa"/>
            <w:gridSpan w:val="2"/>
          </w:tcPr>
          <w:p w14:paraId="69AC3D97" w14:textId="77777777" w:rsidR="00DB53D2" w:rsidRPr="003742EC" w:rsidRDefault="00DB53D2" w:rsidP="003742EC">
            <w:pPr>
              <w:jc w:val="center"/>
              <w:rPr>
                <w:b/>
              </w:rPr>
            </w:pPr>
            <w:r w:rsidRPr="003742EC">
              <w:rPr>
                <w:b/>
              </w:rPr>
              <w:t>London, UK</w:t>
            </w:r>
          </w:p>
        </w:tc>
      </w:tr>
      <w:tr w:rsidR="001E2CA4" w14:paraId="4EE476B3" w14:textId="77777777" w:rsidTr="00DB53D2">
        <w:trPr>
          <w:trHeight w:val="2324"/>
        </w:trPr>
        <w:tc>
          <w:tcPr>
            <w:tcW w:w="3443" w:type="dxa"/>
          </w:tcPr>
          <w:p w14:paraId="60BC0634" w14:textId="77777777" w:rsidR="00FB7122" w:rsidRPr="00590632" w:rsidRDefault="00FB7122" w:rsidP="00FB7122">
            <w:pPr>
              <w:rPr>
                <w:b/>
              </w:rPr>
            </w:pPr>
            <w:r w:rsidRPr="00590632">
              <w:rPr>
                <w:b/>
              </w:rPr>
              <w:t>Character of city</w:t>
            </w:r>
          </w:p>
          <w:p w14:paraId="2846E2D7" w14:textId="77777777" w:rsidR="00FB7122" w:rsidRDefault="00FB7122" w:rsidP="00FB7122"/>
          <w:p w14:paraId="427925CD" w14:textId="77777777" w:rsidR="00DB53D2" w:rsidRPr="00590632" w:rsidRDefault="00590632" w:rsidP="00FB7122">
            <w:pPr>
              <w:rPr>
                <w:sz w:val="20"/>
                <w:szCs w:val="20"/>
              </w:rPr>
            </w:pPr>
            <w:r w:rsidRPr="00590632">
              <w:rPr>
                <w:sz w:val="20"/>
                <w:szCs w:val="20"/>
              </w:rPr>
              <w:t>E.g. how large is the city? Population size</w:t>
            </w:r>
            <w:r w:rsidR="00DB53D2">
              <w:rPr>
                <w:sz w:val="20"/>
                <w:szCs w:val="20"/>
              </w:rPr>
              <w:t xml:space="preserve"> (quote figures)</w:t>
            </w:r>
            <w:r w:rsidRPr="00590632">
              <w:rPr>
                <w:sz w:val="20"/>
                <w:szCs w:val="20"/>
              </w:rPr>
              <w:t xml:space="preserve"> and growth rate?</w:t>
            </w:r>
            <w:r w:rsidR="001E2CA4" w:rsidRPr="00590632">
              <w:rPr>
                <w:sz w:val="20"/>
                <w:szCs w:val="20"/>
              </w:rPr>
              <w:t xml:space="preserve"> </w:t>
            </w:r>
            <w:r w:rsidR="00DB53D2">
              <w:rPr>
                <w:sz w:val="20"/>
                <w:szCs w:val="20"/>
              </w:rPr>
              <w:t>Status of the city, e.g. capital. Future population projections.</w:t>
            </w:r>
          </w:p>
          <w:p w14:paraId="3CABFF31" w14:textId="77777777" w:rsidR="001E2CA4" w:rsidRDefault="001E2CA4" w:rsidP="00FB7122"/>
        </w:tc>
        <w:tc>
          <w:tcPr>
            <w:tcW w:w="5419" w:type="dxa"/>
          </w:tcPr>
          <w:p w14:paraId="2D69CCD9" w14:textId="77777777" w:rsidR="001E2CA4" w:rsidRDefault="001E2CA4" w:rsidP="00DB53D2"/>
        </w:tc>
      </w:tr>
      <w:tr w:rsidR="001E2CA4" w14:paraId="53DEFADB" w14:textId="77777777" w:rsidTr="00DB53D2">
        <w:trPr>
          <w:trHeight w:val="2324"/>
        </w:trPr>
        <w:tc>
          <w:tcPr>
            <w:tcW w:w="3443" w:type="dxa"/>
          </w:tcPr>
          <w:p w14:paraId="2DAA9103" w14:textId="77777777" w:rsidR="00FB7122" w:rsidRPr="00590632" w:rsidRDefault="00FB7122" w:rsidP="00FB7122">
            <w:pPr>
              <w:rPr>
                <w:b/>
              </w:rPr>
            </w:pPr>
            <w:r w:rsidRPr="00590632">
              <w:rPr>
                <w:b/>
              </w:rPr>
              <w:t>The nature and impact of the physical environment</w:t>
            </w:r>
          </w:p>
          <w:p w14:paraId="0389EDB8" w14:textId="77777777" w:rsidR="00FB7122" w:rsidRDefault="00FB7122" w:rsidP="00FB7122"/>
          <w:p w14:paraId="5D716636" w14:textId="77777777" w:rsidR="001E2CA4" w:rsidRPr="00590632" w:rsidRDefault="00590632" w:rsidP="00FB7122">
            <w:pPr>
              <w:rPr>
                <w:sz w:val="20"/>
                <w:szCs w:val="20"/>
              </w:rPr>
            </w:pPr>
            <w:r w:rsidRPr="00590632">
              <w:rPr>
                <w:sz w:val="20"/>
                <w:szCs w:val="20"/>
              </w:rPr>
              <w:t>E.g</w:t>
            </w:r>
            <w:r w:rsidR="00FB7122" w:rsidRPr="00590632">
              <w:rPr>
                <w:sz w:val="20"/>
                <w:szCs w:val="20"/>
              </w:rPr>
              <w:t>.</w:t>
            </w:r>
            <w:r w:rsidRPr="00590632">
              <w:rPr>
                <w:sz w:val="20"/>
                <w:szCs w:val="20"/>
              </w:rPr>
              <w:t xml:space="preserve"> what are the typical climate conditions? Is there an urban heat island effect? Are certain places affected?</w:t>
            </w:r>
          </w:p>
          <w:p w14:paraId="626B1290" w14:textId="77777777" w:rsidR="00FB7122" w:rsidRDefault="001E2CA4" w:rsidP="00FB7122">
            <w:r>
              <w:t xml:space="preserve"> </w:t>
            </w:r>
          </w:p>
        </w:tc>
        <w:tc>
          <w:tcPr>
            <w:tcW w:w="5419" w:type="dxa"/>
          </w:tcPr>
          <w:p w14:paraId="40B3FC33" w14:textId="77777777" w:rsidR="00FB7122" w:rsidRDefault="00FB7122" w:rsidP="00FB7122"/>
        </w:tc>
      </w:tr>
      <w:tr w:rsidR="001E2CA4" w14:paraId="1E34AE55" w14:textId="77777777" w:rsidTr="00DB53D2">
        <w:trPr>
          <w:trHeight w:val="2324"/>
        </w:trPr>
        <w:tc>
          <w:tcPr>
            <w:tcW w:w="3443" w:type="dxa"/>
          </w:tcPr>
          <w:p w14:paraId="2C4A8498" w14:textId="77777777" w:rsidR="00FB7122" w:rsidRPr="00590632" w:rsidRDefault="00FB7122" w:rsidP="00FB7122">
            <w:pPr>
              <w:rPr>
                <w:b/>
              </w:rPr>
            </w:pPr>
            <w:r w:rsidRPr="00590632">
              <w:rPr>
                <w:b/>
              </w:rPr>
              <w:t>Economic and social well-being</w:t>
            </w:r>
          </w:p>
          <w:p w14:paraId="41CD7750" w14:textId="77777777" w:rsidR="00FB7122" w:rsidRPr="00DB53D2" w:rsidRDefault="00FB7122" w:rsidP="00FB7122">
            <w:pPr>
              <w:rPr>
                <w:sz w:val="20"/>
                <w:szCs w:val="20"/>
              </w:rPr>
            </w:pPr>
          </w:p>
          <w:p w14:paraId="02670578" w14:textId="7923FB3A" w:rsidR="00FB7122" w:rsidRPr="00DB53D2" w:rsidRDefault="00590632" w:rsidP="00FB7122">
            <w:pPr>
              <w:rPr>
                <w:sz w:val="20"/>
                <w:szCs w:val="20"/>
              </w:rPr>
            </w:pPr>
            <w:r w:rsidRPr="00DB53D2">
              <w:rPr>
                <w:sz w:val="20"/>
                <w:szCs w:val="20"/>
              </w:rPr>
              <w:t>E</w:t>
            </w:r>
            <w:r w:rsidR="00FB7122" w:rsidRPr="00DB53D2">
              <w:rPr>
                <w:sz w:val="20"/>
                <w:szCs w:val="20"/>
              </w:rPr>
              <w:t>.g.</w:t>
            </w:r>
            <w:r w:rsidR="00DB53D2" w:rsidRPr="00DB53D2">
              <w:rPr>
                <w:sz w:val="20"/>
                <w:szCs w:val="20"/>
              </w:rPr>
              <w:t xml:space="preserve"> Poverty rates</w:t>
            </w:r>
            <w:r w:rsidR="00DB53D2">
              <w:rPr>
                <w:sz w:val="20"/>
                <w:szCs w:val="20"/>
              </w:rPr>
              <w:t xml:space="preserve"> – extract data </w:t>
            </w:r>
            <w:r w:rsidR="000D0D53">
              <w:rPr>
                <w:sz w:val="20"/>
                <w:szCs w:val="20"/>
              </w:rPr>
              <w:t>London Booklet</w:t>
            </w:r>
            <w:r w:rsidR="00DB53D2">
              <w:rPr>
                <w:sz w:val="20"/>
                <w:szCs w:val="20"/>
              </w:rPr>
              <w:t>. Data on wealth inequality (Index of multiple deprivation for UK). Data on economic migrants. Reasons for wealth inequality, cultural diversity and social segregation. What is driving this diversity – character of the city? Employment? Policies?</w:t>
            </w:r>
          </w:p>
          <w:p w14:paraId="4549720F" w14:textId="77777777" w:rsidR="001E2CA4" w:rsidRDefault="001E2CA4" w:rsidP="00FB7122"/>
        </w:tc>
        <w:tc>
          <w:tcPr>
            <w:tcW w:w="5419" w:type="dxa"/>
          </w:tcPr>
          <w:p w14:paraId="2DA97C66" w14:textId="77777777" w:rsidR="001E2CA4" w:rsidRDefault="001E2CA4" w:rsidP="00FB7122"/>
          <w:p w14:paraId="5A162274" w14:textId="77777777" w:rsidR="001E2CA4" w:rsidRDefault="001E2CA4" w:rsidP="00FB7122"/>
        </w:tc>
      </w:tr>
      <w:tr w:rsidR="001E2CA4" w14:paraId="68CA0EC8" w14:textId="77777777" w:rsidTr="00DB53D2">
        <w:trPr>
          <w:trHeight w:val="2324"/>
        </w:trPr>
        <w:tc>
          <w:tcPr>
            <w:tcW w:w="3443" w:type="dxa"/>
          </w:tcPr>
          <w:p w14:paraId="6610C5D3" w14:textId="77777777" w:rsidR="00FB7122" w:rsidRDefault="00FB7122" w:rsidP="00FB7122">
            <w:pPr>
              <w:rPr>
                <w:b/>
              </w:rPr>
            </w:pPr>
            <w:r w:rsidRPr="00CC4EAD">
              <w:rPr>
                <w:b/>
              </w:rPr>
              <w:lastRenderedPageBreak/>
              <w:t>The experience and attitudes of the population (quote online sources</w:t>
            </w:r>
            <w:r w:rsidR="00CC4EAD" w:rsidRPr="00CC4EAD">
              <w:rPr>
                <w:b/>
              </w:rPr>
              <w:t xml:space="preserve"> like Trip</w:t>
            </w:r>
            <w:r w:rsidR="00A6323C">
              <w:rPr>
                <w:b/>
              </w:rPr>
              <w:t xml:space="preserve"> </w:t>
            </w:r>
            <w:r w:rsidR="00CC4EAD" w:rsidRPr="00CC4EAD">
              <w:rPr>
                <w:b/>
              </w:rPr>
              <w:t>Advisor</w:t>
            </w:r>
            <w:r w:rsidRPr="00CC4EAD">
              <w:rPr>
                <w:b/>
              </w:rPr>
              <w:t>)</w:t>
            </w:r>
          </w:p>
          <w:p w14:paraId="2C820C6A" w14:textId="77777777" w:rsidR="00EF5DC7" w:rsidRDefault="00EF5DC7" w:rsidP="00FB7122">
            <w:pPr>
              <w:rPr>
                <w:b/>
              </w:rPr>
            </w:pPr>
          </w:p>
          <w:p w14:paraId="14231368" w14:textId="132893F4" w:rsidR="00EF5DC7" w:rsidRPr="00EF5DC7" w:rsidRDefault="00EF5DC7" w:rsidP="00FB7122">
            <w:pPr>
              <w:rPr>
                <w:sz w:val="20"/>
                <w:szCs w:val="20"/>
              </w:rPr>
            </w:pPr>
            <w:r w:rsidRPr="00EF5DC7">
              <w:rPr>
                <w:sz w:val="20"/>
                <w:szCs w:val="20"/>
              </w:rPr>
              <w:t>E.g. consider E15 mothers experience and attitudes</w:t>
            </w:r>
            <w:r w:rsidR="00264222">
              <w:rPr>
                <w:sz w:val="20"/>
                <w:szCs w:val="20"/>
              </w:rPr>
              <w:t xml:space="preserve"> of different stakeholders</w:t>
            </w:r>
            <w:r w:rsidRPr="00EF5DC7">
              <w:rPr>
                <w:sz w:val="20"/>
                <w:szCs w:val="20"/>
              </w:rPr>
              <w:t xml:space="preserve"> in Stratford.</w:t>
            </w:r>
          </w:p>
          <w:p w14:paraId="20AC288B" w14:textId="77777777" w:rsidR="00FB7122" w:rsidRPr="00DB53D2" w:rsidRDefault="00FB7122" w:rsidP="00FB7122">
            <w:pPr>
              <w:rPr>
                <w:sz w:val="20"/>
                <w:szCs w:val="20"/>
              </w:rPr>
            </w:pPr>
          </w:p>
          <w:p w14:paraId="079C12F9" w14:textId="77777777" w:rsidR="00FB7122" w:rsidRPr="00DB53D2" w:rsidRDefault="00A6323C" w:rsidP="00FB7122">
            <w:pPr>
              <w:rPr>
                <w:sz w:val="20"/>
                <w:szCs w:val="20"/>
              </w:rPr>
            </w:pPr>
            <w:r>
              <w:rPr>
                <w:sz w:val="20"/>
                <w:szCs w:val="20"/>
              </w:rPr>
              <w:t>Trip Advisor example:</w:t>
            </w:r>
          </w:p>
          <w:p w14:paraId="09908FF6" w14:textId="77777777" w:rsidR="00887286" w:rsidRPr="00887286" w:rsidRDefault="00887286" w:rsidP="00887286">
            <w:pPr>
              <w:rPr>
                <w:sz w:val="18"/>
                <w:szCs w:val="18"/>
              </w:rPr>
            </w:pPr>
            <w:r>
              <w:rPr>
                <w:rFonts w:ascii="Arial" w:hAnsi="Arial" w:cs="Arial"/>
                <w:color w:val="4A4A4A"/>
                <w:sz w:val="18"/>
                <w:szCs w:val="18"/>
                <w:shd w:val="clear" w:color="auto" w:fill="FFFFFF"/>
              </w:rPr>
              <w:t>“</w:t>
            </w:r>
            <w:r w:rsidRPr="00887286">
              <w:rPr>
                <w:rFonts w:ascii="Arial" w:hAnsi="Arial" w:cs="Arial"/>
                <w:color w:val="4A4A4A"/>
                <w:sz w:val="18"/>
                <w:szCs w:val="18"/>
                <w:shd w:val="clear" w:color="auto" w:fill="FFFFFF"/>
              </w:rPr>
              <w:t>Rain or shine (and let's face it, it probably will be raining), London is one of the most photogenic destinations in the world. You simply can't beat a city that was founded in the Roman times and has been accumulating historical landmarks ever since. This dynamic melting pot continues to be the epicentre of fashion, culture, and of course, the home of the most well-known monarchy of our times. Our fair capital has a hell of a lot to offer. Big Ben and red telephone booths already get plenty of play on Instagram, but capturing London's unique beauty doesn't stop there. Ahead, we round up some delightful points of interest that will bait tons of double-taps on social media.</w:t>
            </w:r>
            <w:r>
              <w:rPr>
                <w:rFonts w:ascii="Arial" w:hAnsi="Arial" w:cs="Arial"/>
                <w:color w:val="4A4A4A"/>
                <w:sz w:val="18"/>
                <w:szCs w:val="18"/>
                <w:shd w:val="clear" w:color="auto" w:fill="FFFFFF"/>
              </w:rPr>
              <w:t>”</w:t>
            </w:r>
            <w:r w:rsidRPr="00887286">
              <w:rPr>
                <w:rFonts w:ascii="Arial" w:hAnsi="Arial" w:cs="Arial"/>
                <w:color w:val="4A4A4A"/>
                <w:sz w:val="18"/>
                <w:szCs w:val="18"/>
                <w:shd w:val="clear" w:color="auto" w:fill="FFFFFF"/>
              </w:rPr>
              <w:t xml:space="preserve"> Read More: https://www.refinery29.com/en-gb/most-instagrammable-places-london</w:t>
            </w:r>
          </w:p>
          <w:p w14:paraId="09EF7802" w14:textId="77777777" w:rsidR="001E2CA4" w:rsidRPr="00887286" w:rsidRDefault="001E2CA4" w:rsidP="00FB7122">
            <w:pPr>
              <w:rPr>
                <w:sz w:val="18"/>
                <w:szCs w:val="18"/>
              </w:rPr>
            </w:pPr>
          </w:p>
          <w:p w14:paraId="42DB9B93" w14:textId="77777777" w:rsidR="001E2CA4" w:rsidRDefault="001E2CA4" w:rsidP="00FB7122"/>
        </w:tc>
        <w:tc>
          <w:tcPr>
            <w:tcW w:w="5419" w:type="dxa"/>
          </w:tcPr>
          <w:p w14:paraId="7DEC2EBD" w14:textId="77777777" w:rsidR="00FB7122" w:rsidRDefault="00FB7122" w:rsidP="00FB7122"/>
        </w:tc>
      </w:tr>
      <w:tr w:rsidR="001E2CA4" w14:paraId="4BD4C5BD" w14:textId="77777777" w:rsidTr="00DB53D2">
        <w:trPr>
          <w:trHeight w:val="2228"/>
        </w:trPr>
        <w:tc>
          <w:tcPr>
            <w:tcW w:w="3443" w:type="dxa"/>
          </w:tcPr>
          <w:p w14:paraId="2AA5EDE4" w14:textId="77777777" w:rsidR="00FB7122" w:rsidRPr="00CC4EAD" w:rsidRDefault="00FB7122" w:rsidP="00FB7122">
            <w:pPr>
              <w:rPr>
                <w:b/>
              </w:rPr>
            </w:pPr>
            <w:r w:rsidRPr="00CC4EAD">
              <w:rPr>
                <w:b/>
              </w:rPr>
              <w:t>Implications of environmental sustainability</w:t>
            </w:r>
          </w:p>
          <w:p w14:paraId="3AA4187F" w14:textId="77777777" w:rsidR="00FB7122" w:rsidRDefault="00FB7122" w:rsidP="00FB7122"/>
          <w:p w14:paraId="444CA3B7" w14:textId="77777777" w:rsidR="00FB7122" w:rsidRPr="00805751" w:rsidRDefault="00887286" w:rsidP="00FB7122">
            <w:pPr>
              <w:rPr>
                <w:sz w:val="20"/>
                <w:szCs w:val="20"/>
              </w:rPr>
            </w:pPr>
            <w:r w:rsidRPr="00805751">
              <w:rPr>
                <w:sz w:val="20"/>
                <w:szCs w:val="20"/>
              </w:rPr>
              <w:t>E</w:t>
            </w:r>
            <w:r w:rsidR="00FB7122" w:rsidRPr="00805751">
              <w:rPr>
                <w:sz w:val="20"/>
                <w:szCs w:val="20"/>
              </w:rPr>
              <w:t>.g.</w:t>
            </w:r>
          </w:p>
          <w:p w14:paraId="4B318CAE" w14:textId="77777777" w:rsidR="00887286" w:rsidRPr="00805751" w:rsidRDefault="00887286" w:rsidP="00FB7122">
            <w:pPr>
              <w:rPr>
                <w:sz w:val="20"/>
                <w:szCs w:val="20"/>
              </w:rPr>
            </w:pPr>
            <w:r w:rsidRPr="00805751">
              <w:rPr>
                <w:sz w:val="20"/>
                <w:szCs w:val="20"/>
              </w:rPr>
              <w:t>Waste management – growing population puts pressure on space and the environment.</w:t>
            </w:r>
          </w:p>
          <w:p w14:paraId="46EEC9F3" w14:textId="77777777" w:rsidR="00887286" w:rsidRPr="00805751" w:rsidRDefault="00887286" w:rsidP="00FB7122">
            <w:pPr>
              <w:rPr>
                <w:sz w:val="20"/>
                <w:szCs w:val="20"/>
              </w:rPr>
            </w:pPr>
            <w:r w:rsidRPr="00805751">
              <w:rPr>
                <w:sz w:val="20"/>
                <w:szCs w:val="20"/>
              </w:rPr>
              <w:t xml:space="preserve">Sources of electricity – </w:t>
            </w:r>
            <w:r w:rsidR="00FF68BA" w:rsidRPr="00805751">
              <w:rPr>
                <w:sz w:val="20"/>
                <w:szCs w:val="20"/>
              </w:rPr>
              <w:t>investment</w:t>
            </w:r>
            <w:r w:rsidRPr="00805751">
              <w:rPr>
                <w:sz w:val="20"/>
                <w:szCs w:val="20"/>
              </w:rPr>
              <w:t xml:space="preserve"> in renewables?</w:t>
            </w:r>
          </w:p>
          <w:p w14:paraId="51C647D8" w14:textId="77777777" w:rsidR="001E2CA4" w:rsidRPr="00805751" w:rsidRDefault="00887286" w:rsidP="00FB7122">
            <w:pPr>
              <w:rPr>
                <w:sz w:val="20"/>
                <w:szCs w:val="20"/>
              </w:rPr>
            </w:pPr>
            <w:r w:rsidRPr="00805751">
              <w:rPr>
                <w:sz w:val="20"/>
                <w:szCs w:val="20"/>
              </w:rPr>
              <w:t>Services – housing supply is not sufficient for the growing numbers in the SE of England</w:t>
            </w:r>
          </w:p>
          <w:p w14:paraId="3EBEF7C5" w14:textId="77777777" w:rsidR="00887286" w:rsidRDefault="00887286" w:rsidP="00FB7122">
            <w:r w:rsidRPr="00805751">
              <w:rPr>
                <w:sz w:val="20"/>
                <w:szCs w:val="20"/>
              </w:rPr>
              <w:t>Air quality – growing problem of traffic and car pollution</w:t>
            </w:r>
          </w:p>
        </w:tc>
        <w:tc>
          <w:tcPr>
            <w:tcW w:w="5419" w:type="dxa"/>
          </w:tcPr>
          <w:p w14:paraId="3F34134A" w14:textId="77777777" w:rsidR="001E2CA4" w:rsidRDefault="001E2CA4" w:rsidP="00FB7122"/>
        </w:tc>
      </w:tr>
    </w:tbl>
    <w:p w14:paraId="3CB2C4EB" w14:textId="77777777" w:rsidR="00CA3144" w:rsidRDefault="00CA3144" w:rsidP="003742EC"/>
    <w:p w14:paraId="31393C5F" w14:textId="77777777" w:rsidR="00CA3144" w:rsidRDefault="00CA3144">
      <w:r>
        <w:br w:type="page"/>
      </w:r>
    </w:p>
    <w:p w14:paraId="7BCDC98C" w14:textId="77777777" w:rsidR="003742EC" w:rsidRDefault="003742EC" w:rsidP="003742EC"/>
    <w:p w14:paraId="20B9F32D" w14:textId="77777777" w:rsidR="00CA3144" w:rsidRPr="00CA3144" w:rsidRDefault="00CA3144" w:rsidP="003742EC">
      <w:pPr>
        <w:rPr>
          <w:b/>
        </w:rPr>
      </w:pPr>
      <w:r w:rsidRPr="00CA3144">
        <w:rPr>
          <w:b/>
        </w:rPr>
        <w:t>Mumbai, India</w:t>
      </w:r>
    </w:p>
    <w:p w14:paraId="18B2CDCE" w14:textId="77777777" w:rsidR="00CA3144" w:rsidRDefault="00CA3144" w:rsidP="003742EC"/>
    <w:tbl>
      <w:tblPr>
        <w:tblStyle w:val="TableGrid"/>
        <w:tblW w:w="8862" w:type="dxa"/>
        <w:tblLook w:val="04A0" w:firstRow="1" w:lastRow="0" w:firstColumn="1" w:lastColumn="0" w:noHBand="0" w:noVBand="1"/>
      </w:tblPr>
      <w:tblGrid>
        <w:gridCol w:w="2972"/>
        <w:gridCol w:w="5890"/>
      </w:tblGrid>
      <w:tr w:rsidR="00CA3144" w:rsidRPr="003742EC" w14:paraId="4E0C42ED" w14:textId="77777777" w:rsidTr="001936D2">
        <w:trPr>
          <w:trHeight w:val="455"/>
          <w:tblHeader/>
        </w:trPr>
        <w:tc>
          <w:tcPr>
            <w:tcW w:w="8862" w:type="dxa"/>
            <w:gridSpan w:val="2"/>
          </w:tcPr>
          <w:p w14:paraId="1E8E241E" w14:textId="77777777" w:rsidR="00CA3144" w:rsidRPr="003742EC" w:rsidRDefault="00CA3144" w:rsidP="001936D2">
            <w:pPr>
              <w:jc w:val="center"/>
              <w:rPr>
                <w:b/>
              </w:rPr>
            </w:pPr>
            <w:r>
              <w:rPr>
                <w:b/>
              </w:rPr>
              <w:t>Mumbai, India</w:t>
            </w:r>
          </w:p>
        </w:tc>
      </w:tr>
      <w:tr w:rsidR="00CA3144" w14:paraId="36596084" w14:textId="77777777" w:rsidTr="00045694">
        <w:trPr>
          <w:trHeight w:val="2324"/>
        </w:trPr>
        <w:tc>
          <w:tcPr>
            <w:tcW w:w="2972" w:type="dxa"/>
          </w:tcPr>
          <w:p w14:paraId="4770687F" w14:textId="77777777" w:rsidR="00CA3144" w:rsidRPr="00590632" w:rsidRDefault="00CA3144" w:rsidP="001936D2">
            <w:pPr>
              <w:rPr>
                <w:b/>
              </w:rPr>
            </w:pPr>
            <w:r w:rsidRPr="00590632">
              <w:rPr>
                <w:b/>
              </w:rPr>
              <w:t>Character of city</w:t>
            </w:r>
          </w:p>
          <w:p w14:paraId="3E65A747" w14:textId="77777777" w:rsidR="00CA3144" w:rsidRDefault="00CA3144" w:rsidP="001936D2"/>
          <w:p w14:paraId="5CCF3225" w14:textId="77777777" w:rsidR="00CA3144" w:rsidRPr="00590632" w:rsidRDefault="00CA3144" w:rsidP="001936D2">
            <w:pPr>
              <w:rPr>
                <w:sz w:val="20"/>
                <w:szCs w:val="20"/>
              </w:rPr>
            </w:pPr>
            <w:r w:rsidRPr="00590632">
              <w:rPr>
                <w:sz w:val="20"/>
                <w:szCs w:val="20"/>
              </w:rPr>
              <w:t>E.g. how large is the city? Population size</w:t>
            </w:r>
            <w:r>
              <w:rPr>
                <w:sz w:val="20"/>
                <w:szCs w:val="20"/>
              </w:rPr>
              <w:t xml:space="preserve"> (quote figures)</w:t>
            </w:r>
            <w:r w:rsidRPr="00590632">
              <w:rPr>
                <w:sz w:val="20"/>
                <w:szCs w:val="20"/>
              </w:rPr>
              <w:t xml:space="preserve"> and growth rate? </w:t>
            </w:r>
            <w:r>
              <w:rPr>
                <w:sz w:val="20"/>
                <w:szCs w:val="20"/>
              </w:rPr>
              <w:t>Status of the city, e.g. capital. Future population projections.</w:t>
            </w:r>
          </w:p>
          <w:p w14:paraId="13C3B01A" w14:textId="77777777" w:rsidR="00CA3144" w:rsidRDefault="00CA3144" w:rsidP="001936D2"/>
        </w:tc>
        <w:tc>
          <w:tcPr>
            <w:tcW w:w="5890" w:type="dxa"/>
          </w:tcPr>
          <w:p w14:paraId="5547962F" w14:textId="77777777" w:rsidR="00CA3144" w:rsidRDefault="00CA3144" w:rsidP="001936D2"/>
        </w:tc>
      </w:tr>
      <w:tr w:rsidR="00CA3144" w14:paraId="13E5CC28" w14:textId="77777777" w:rsidTr="00045694">
        <w:trPr>
          <w:trHeight w:val="2324"/>
        </w:trPr>
        <w:tc>
          <w:tcPr>
            <w:tcW w:w="2972" w:type="dxa"/>
          </w:tcPr>
          <w:p w14:paraId="1DD880D2" w14:textId="77777777" w:rsidR="00CA3144" w:rsidRPr="00590632" w:rsidRDefault="00CA3144" w:rsidP="001936D2">
            <w:pPr>
              <w:rPr>
                <w:b/>
              </w:rPr>
            </w:pPr>
            <w:r w:rsidRPr="00590632">
              <w:rPr>
                <w:b/>
              </w:rPr>
              <w:t>The nature and impact of the physical environment</w:t>
            </w:r>
          </w:p>
          <w:p w14:paraId="15D2BC1A" w14:textId="77777777" w:rsidR="00CA3144" w:rsidRDefault="00CA3144" w:rsidP="001936D2"/>
          <w:p w14:paraId="5086F3AE" w14:textId="77777777" w:rsidR="00CA3144" w:rsidRPr="00590632" w:rsidRDefault="00CA3144" w:rsidP="001936D2">
            <w:pPr>
              <w:rPr>
                <w:sz w:val="20"/>
                <w:szCs w:val="20"/>
              </w:rPr>
            </w:pPr>
            <w:r w:rsidRPr="00590632">
              <w:rPr>
                <w:sz w:val="20"/>
                <w:szCs w:val="20"/>
              </w:rPr>
              <w:t>E.g. what are the typical climate conditions? Is there an urban heat island effect? Are certain places affected?</w:t>
            </w:r>
          </w:p>
          <w:p w14:paraId="643F49ED" w14:textId="77777777" w:rsidR="00CA3144" w:rsidRDefault="00CA3144" w:rsidP="001936D2">
            <w:r>
              <w:t xml:space="preserve"> </w:t>
            </w:r>
          </w:p>
        </w:tc>
        <w:tc>
          <w:tcPr>
            <w:tcW w:w="5890" w:type="dxa"/>
          </w:tcPr>
          <w:p w14:paraId="6B0402A1" w14:textId="77777777" w:rsidR="00CA3144" w:rsidRDefault="00CA3144" w:rsidP="001936D2"/>
        </w:tc>
      </w:tr>
      <w:tr w:rsidR="00CA3144" w14:paraId="34FB7200" w14:textId="77777777" w:rsidTr="00045694">
        <w:trPr>
          <w:trHeight w:val="2324"/>
        </w:trPr>
        <w:tc>
          <w:tcPr>
            <w:tcW w:w="2972" w:type="dxa"/>
          </w:tcPr>
          <w:p w14:paraId="71D5E322" w14:textId="77777777" w:rsidR="00CA3144" w:rsidRPr="00590632" w:rsidRDefault="00CA3144" w:rsidP="001936D2">
            <w:pPr>
              <w:rPr>
                <w:b/>
              </w:rPr>
            </w:pPr>
            <w:r w:rsidRPr="00590632">
              <w:rPr>
                <w:b/>
              </w:rPr>
              <w:t>Economic and social well-being</w:t>
            </w:r>
          </w:p>
          <w:p w14:paraId="35778FEE" w14:textId="77777777" w:rsidR="00CA3144" w:rsidRPr="00DB53D2" w:rsidRDefault="00CA3144" w:rsidP="001936D2">
            <w:pPr>
              <w:rPr>
                <w:sz w:val="20"/>
                <w:szCs w:val="20"/>
              </w:rPr>
            </w:pPr>
          </w:p>
          <w:p w14:paraId="46D96B9C" w14:textId="6B948181" w:rsidR="00CA3144" w:rsidRPr="00DB53D2" w:rsidRDefault="00CA3144" w:rsidP="001936D2">
            <w:pPr>
              <w:rPr>
                <w:sz w:val="20"/>
                <w:szCs w:val="20"/>
              </w:rPr>
            </w:pPr>
            <w:r w:rsidRPr="00DB53D2">
              <w:rPr>
                <w:sz w:val="20"/>
                <w:szCs w:val="20"/>
              </w:rPr>
              <w:t>E.g. Poverty rates</w:t>
            </w:r>
            <w:r>
              <w:rPr>
                <w:sz w:val="20"/>
                <w:szCs w:val="20"/>
              </w:rPr>
              <w:t xml:space="preserve"> – extract data fr</w:t>
            </w:r>
            <w:r w:rsidR="000D0D53">
              <w:rPr>
                <w:sz w:val="20"/>
                <w:szCs w:val="20"/>
              </w:rPr>
              <w:t>om Mumbai booklet</w:t>
            </w:r>
            <w:r>
              <w:rPr>
                <w:sz w:val="20"/>
                <w:szCs w:val="20"/>
              </w:rPr>
              <w:t>. Data on wealth inequality. Data on economic migrants. Reasons for wealth inequality, cultural diversity and social segregation. What is driving this diversity – character of the city? Employment? Policies?</w:t>
            </w:r>
          </w:p>
          <w:p w14:paraId="1E022AD2" w14:textId="77777777" w:rsidR="00CA3144" w:rsidRDefault="00CA3144" w:rsidP="001936D2"/>
        </w:tc>
        <w:tc>
          <w:tcPr>
            <w:tcW w:w="5890" w:type="dxa"/>
          </w:tcPr>
          <w:p w14:paraId="54318A63" w14:textId="77777777" w:rsidR="00CA3144" w:rsidRDefault="00CA3144" w:rsidP="001936D2"/>
          <w:p w14:paraId="0B96D87A" w14:textId="77777777" w:rsidR="00CA3144" w:rsidRDefault="00CA3144" w:rsidP="001936D2"/>
        </w:tc>
      </w:tr>
      <w:tr w:rsidR="00CA3144" w14:paraId="5581139C" w14:textId="77777777" w:rsidTr="00045694">
        <w:trPr>
          <w:trHeight w:val="2324"/>
        </w:trPr>
        <w:tc>
          <w:tcPr>
            <w:tcW w:w="2972" w:type="dxa"/>
          </w:tcPr>
          <w:p w14:paraId="2D512DE3" w14:textId="77777777" w:rsidR="00CA3144" w:rsidRPr="00CC4EAD" w:rsidRDefault="00CA3144" w:rsidP="001936D2">
            <w:pPr>
              <w:rPr>
                <w:b/>
              </w:rPr>
            </w:pPr>
            <w:r w:rsidRPr="00CC4EAD">
              <w:rPr>
                <w:b/>
              </w:rPr>
              <w:t>The experience and attitudes of the population (quote online sources like TripAdvisor)</w:t>
            </w:r>
          </w:p>
          <w:p w14:paraId="1E5A26AC" w14:textId="77777777" w:rsidR="00CA3144" w:rsidRPr="00045694" w:rsidRDefault="00CA3144" w:rsidP="001936D2">
            <w:pPr>
              <w:rPr>
                <w:sz w:val="20"/>
                <w:szCs w:val="20"/>
              </w:rPr>
            </w:pPr>
            <w:r w:rsidRPr="00887286">
              <w:rPr>
                <w:rFonts w:ascii="Arial" w:hAnsi="Arial" w:cs="Arial"/>
                <w:color w:val="4A4A4A"/>
                <w:sz w:val="18"/>
                <w:szCs w:val="18"/>
                <w:shd w:val="clear" w:color="auto" w:fill="FFFFFF"/>
              </w:rPr>
              <w:t xml:space="preserve"> </w:t>
            </w:r>
          </w:p>
          <w:p w14:paraId="038A59B9" w14:textId="77777777" w:rsidR="00CA3144" w:rsidRPr="00887286" w:rsidRDefault="001849D7" w:rsidP="001936D2">
            <w:pPr>
              <w:rPr>
                <w:sz w:val="18"/>
                <w:szCs w:val="18"/>
              </w:rPr>
            </w:pPr>
            <w:r>
              <w:rPr>
                <w:sz w:val="18"/>
                <w:szCs w:val="18"/>
              </w:rPr>
              <w:t>Refer to the Kevin McCloud video notes ‘Building on Slumdog Millionaire’ and the experience &amp; attitudes of Mehta (the architect for the redevelopment of Dharavi) the Khumbars, Kolis and other Mumbai and Dharavi residents.</w:t>
            </w:r>
          </w:p>
          <w:p w14:paraId="6DA0BB63" w14:textId="77777777" w:rsidR="00CA3144" w:rsidRDefault="00CA3144" w:rsidP="001936D2"/>
        </w:tc>
        <w:tc>
          <w:tcPr>
            <w:tcW w:w="5890" w:type="dxa"/>
          </w:tcPr>
          <w:p w14:paraId="4A41B31C" w14:textId="77777777" w:rsidR="00CA3144" w:rsidRDefault="00CA3144" w:rsidP="001936D2"/>
        </w:tc>
      </w:tr>
      <w:tr w:rsidR="00CA3144" w14:paraId="3C41C419" w14:textId="77777777" w:rsidTr="00045694">
        <w:trPr>
          <w:trHeight w:val="2228"/>
        </w:trPr>
        <w:tc>
          <w:tcPr>
            <w:tcW w:w="2972" w:type="dxa"/>
          </w:tcPr>
          <w:p w14:paraId="53DA2ABA" w14:textId="77777777" w:rsidR="00045694" w:rsidRPr="00045694" w:rsidRDefault="00CA3144" w:rsidP="00045694">
            <w:pPr>
              <w:rPr>
                <w:b/>
              </w:rPr>
            </w:pPr>
            <w:r w:rsidRPr="00CC4EAD">
              <w:rPr>
                <w:b/>
              </w:rPr>
              <w:lastRenderedPageBreak/>
              <w:t>Implications of environmental sustainability</w:t>
            </w:r>
          </w:p>
          <w:p w14:paraId="77173537" w14:textId="77777777" w:rsidR="00E10CBF" w:rsidRPr="00805751" w:rsidRDefault="00E10CBF" w:rsidP="00E10CBF">
            <w:pPr>
              <w:rPr>
                <w:sz w:val="20"/>
                <w:szCs w:val="20"/>
              </w:rPr>
            </w:pPr>
            <w:r w:rsidRPr="00805751">
              <w:rPr>
                <w:sz w:val="20"/>
                <w:szCs w:val="20"/>
              </w:rPr>
              <w:t>E.g.</w:t>
            </w:r>
          </w:p>
          <w:p w14:paraId="453118A7" w14:textId="317BD993" w:rsidR="00E10CBF" w:rsidRPr="00805751" w:rsidRDefault="00E10CBF" w:rsidP="00E10CBF">
            <w:pPr>
              <w:rPr>
                <w:sz w:val="20"/>
                <w:szCs w:val="20"/>
              </w:rPr>
            </w:pPr>
            <w:r w:rsidRPr="00805751">
              <w:rPr>
                <w:sz w:val="20"/>
                <w:szCs w:val="20"/>
              </w:rPr>
              <w:t>Waste management – growing population puts pressure on space and the environment.</w:t>
            </w:r>
          </w:p>
          <w:p w14:paraId="078B90A5" w14:textId="0E87D656" w:rsidR="00E10CBF" w:rsidRPr="00805751" w:rsidRDefault="00E10CBF" w:rsidP="00E10CBF">
            <w:pPr>
              <w:rPr>
                <w:sz w:val="20"/>
                <w:szCs w:val="20"/>
              </w:rPr>
            </w:pPr>
            <w:r w:rsidRPr="00805751">
              <w:rPr>
                <w:sz w:val="20"/>
                <w:szCs w:val="20"/>
              </w:rPr>
              <w:t xml:space="preserve">Services – housing supply is not sufficient for the </w:t>
            </w:r>
            <w:r>
              <w:rPr>
                <w:sz w:val="20"/>
                <w:szCs w:val="20"/>
              </w:rPr>
              <w:t>growing population and migrants</w:t>
            </w:r>
          </w:p>
          <w:p w14:paraId="73A6005A" w14:textId="1038B27B" w:rsidR="00CA3144" w:rsidRDefault="00E10CBF" w:rsidP="00E10CBF">
            <w:r w:rsidRPr="00805751">
              <w:rPr>
                <w:sz w:val="20"/>
                <w:szCs w:val="20"/>
              </w:rPr>
              <w:t>Air quality – growing problem of traffic and car pollution</w:t>
            </w:r>
          </w:p>
        </w:tc>
        <w:tc>
          <w:tcPr>
            <w:tcW w:w="5890" w:type="dxa"/>
          </w:tcPr>
          <w:p w14:paraId="42687448" w14:textId="77777777" w:rsidR="00CA3144" w:rsidRDefault="00CA3144" w:rsidP="001936D2"/>
        </w:tc>
      </w:tr>
    </w:tbl>
    <w:p w14:paraId="420CDA09" w14:textId="77777777" w:rsidR="00CA3144" w:rsidRDefault="00CA3144" w:rsidP="003742EC"/>
    <w:sectPr w:rsidR="00CA3144" w:rsidSect="009F4FA6">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142D3" w14:textId="77777777" w:rsidR="00D71571" w:rsidRDefault="00D71571" w:rsidP="003742EC">
      <w:r>
        <w:separator/>
      </w:r>
    </w:p>
  </w:endnote>
  <w:endnote w:type="continuationSeparator" w:id="0">
    <w:p w14:paraId="1D886E43" w14:textId="77777777" w:rsidR="00D71571" w:rsidRDefault="00D71571" w:rsidP="0037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4294497"/>
      <w:docPartObj>
        <w:docPartGallery w:val="Page Numbers (Bottom of Page)"/>
        <w:docPartUnique/>
      </w:docPartObj>
    </w:sdtPr>
    <w:sdtEndPr>
      <w:rPr>
        <w:rStyle w:val="PageNumber"/>
      </w:rPr>
    </w:sdtEndPr>
    <w:sdtContent>
      <w:p w14:paraId="51F9A3BD" w14:textId="77777777" w:rsidR="003742EC" w:rsidRDefault="003742EC" w:rsidP="00BF47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B63F2" w14:textId="77777777" w:rsidR="003742EC" w:rsidRDefault="003742EC" w:rsidP="003742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4340256"/>
      <w:docPartObj>
        <w:docPartGallery w:val="Page Numbers (Bottom of Page)"/>
        <w:docPartUnique/>
      </w:docPartObj>
    </w:sdtPr>
    <w:sdtEndPr>
      <w:rPr>
        <w:rStyle w:val="PageNumber"/>
      </w:rPr>
    </w:sdtEndPr>
    <w:sdtContent>
      <w:p w14:paraId="5261A7B8" w14:textId="77777777" w:rsidR="003742EC" w:rsidRDefault="003742EC" w:rsidP="00BF47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05751">
          <w:rPr>
            <w:rStyle w:val="PageNumber"/>
            <w:noProof/>
          </w:rPr>
          <w:t>4</w:t>
        </w:r>
        <w:r>
          <w:rPr>
            <w:rStyle w:val="PageNumber"/>
          </w:rPr>
          <w:fldChar w:fldCharType="end"/>
        </w:r>
      </w:p>
    </w:sdtContent>
  </w:sdt>
  <w:p w14:paraId="076C0E52" w14:textId="77777777" w:rsidR="003742EC" w:rsidRDefault="003742EC" w:rsidP="003742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6FB2" w14:textId="77777777" w:rsidR="00D71571" w:rsidRDefault="00D71571" w:rsidP="003742EC">
      <w:r>
        <w:separator/>
      </w:r>
    </w:p>
  </w:footnote>
  <w:footnote w:type="continuationSeparator" w:id="0">
    <w:p w14:paraId="1F74D467" w14:textId="77777777" w:rsidR="00D71571" w:rsidRDefault="00D71571" w:rsidP="0037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2DB3" w14:textId="77777777" w:rsidR="003742EC" w:rsidRDefault="003742EC" w:rsidP="003742E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Specified case study: two contrasting urban areas</w:t>
    </w:r>
  </w:p>
  <w:p w14:paraId="15C21B99" w14:textId="77777777" w:rsidR="003742EC" w:rsidRDefault="003742EC" w:rsidP="003742EC">
    <w:pPr>
      <w:rPr>
        <w:rFonts w:ascii="Times New Roman" w:hAnsi="Times New Roman" w:cs="Times New Roman"/>
        <w:sz w:val="28"/>
        <w:szCs w:val="28"/>
      </w:rPr>
    </w:pPr>
    <w:r>
      <w:rPr>
        <w:rFonts w:ascii="Times New Roman" w:hAnsi="Times New Roman" w:cs="Times New Roman"/>
        <w:sz w:val="28"/>
        <w:szCs w:val="28"/>
      </w:rPr>
      <w:t>3.2.3.9 Urban environments</w:t>
    </w:r>
  </w:p>
  <w:p w14:paraId="52A981D1" w14:textId="77777777" w:rsidR="003742EC" w:rsidRDefault="00374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EC"/>
    <w:rsid w:val="00045694"/>
    <w:rsid w:val="000D0D53"/>
    <w:rsid w:val="001849D7"/>
    <w:rsid w:val="001E2CA4"/>
    <w:rsid w:val="00264222"/>
    <w:rsid w:val="002E7029"/>
    <w:rsid w:val="002F4CF6"/>
    <w:rsid w:val="003742EC"/>
    <w:rsid w:val="00466FFD"/>
    <w:rsid w:val="00536212"/>
    <w:rsid w:val="00590632"/>
    <w:rsid w:val="0067336E"/>
    <w:rsid w:val="00805751"/>
    <w:rsid w:val="00852733"/>
    <w:rsid w:val="00887286"/>
    <w:rsid w:val="009F4FA6"/>
    <w:rsid w:val="00A27987"/>
    <w:rsid w:val="00A6323C"/>
    <w:rsid w:val="00A65454"/>
    <w:rsid w:val="00A76AE2"/>
    <w:rsid w:val="00CA3144"/>
    <w:rsid w:val="00CC4EAD"/>
    <w:rsid w:val="00D01169"/>
    <w:rsid w:val="00D71571"/>
    <w:rsid w:val="00DB53D2"/>
    <w:rsid w:val="00E10CBF"/>
    <w:rsid w:val="00EF5DC7"/>
    <w:rsid w:val="00FB7122"/>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E472"/>
  <w14:defaultImageDpi w14:val="32767"/>
  <w15:chartTrackingRefBased/>
  <w15:docId w15:val="{A6398B84-4095-4C48-B9E2-BE2A5BB2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EC"/>
    <w:pPr>
      <w:tabs>
        <w:tab w:val="center" w:pos="4513"/>
        <w:tab w:val="right" w:pos="9026"/>
      </w:tabs>
    </w:pPr>
  </w:style>
  <w:style w:type="character" w:customStyle="1" w:styleId="HeaderChar">
    <w:name w:val="Header Char"/>
    <w:basedOn w:val="DefaultParagraphFont"/>
    <w:link w:val="Header"/>
    <w:uiPriority w:val="99"/>
    <w:rsid w:val="003742EC"/>
  </w:style>
  <w:style w:type="paragraph" w:styleId="Footer">
    <w:name w:val="footer"/>
    <w:basedOn w:val="Normal"/>
    <w:link w:val="FooterChar"/>
    <w:uiPriority w:val="99"/>
    <w:unhideWhenUsed/>
    <w:rsid w:val="003742EC"/>
    <w:pPr>
      <w:tabs>
        <w:tab w:val="center" w:pos="4513"/>
        <w:tab w:val="right" w:pos="9026"/>
      </w:tabs>
    </w:pPr>
  </w:style>
  <w:style w:type="character" w:customStyle="1" w:styleId="FooterChar">
    <w:name w:val="Footer Char"/>
    <w:basedOn w:val="DefaultParagraphFont"/>
    <w:link w:val="Footer"/>
    <w:uiPriority w:val="99"/>
    <w:rsid w:val="003742EC"/>
  </w:style>
  <w:style w:type="character" w:styleId="PageNumber">
    <w:name w:val="page number"/>
    <w:basedOn w:val="DefaultParagraphFont"/>
    <w:uiPriority w:val="99"/>
    <w:semiHidden/>
    <w:unhideWhenUsed/>
    <w:rsid w:val="003742EC"/>
  </w:style>
  <w:style w:type="table" w:styleId="TableGrid">
    <w:name w:val="Table Grid"/>
    <w:basedOn w:val="TableNormal"/>
    <w:uiPriority w:val="39"/>
    <w:rsid w:val="0037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Cansfield</dc:creator>
  <cp:keywords/>
  <dc:description/>
  <cp:lastModifiedBy>Debbie Knox</cp:lastModifiedBy>
  <cp:revision>9</cp:revision>
  <dcterms:created xsi:type="dcterms:W3CDTF">2019-05-08T09:56:00Z</dcterms:created>
  <dcterms:modified xsi:type="dcterms:W3CDTF">2020-05-11T09:28:00Z</dcterms:modified>
</cp:coreProperties>
</file>