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C2073" w14:textId="77777777" w:rsidR="006C2596" w:rsidRPr="004E4373" w:rsidRDefault="006C2596" w:rsidP="006C2596">
      <w:pPr>
        <w:spacing w:after="200" w:line="276" w:lineRule="auto"/>
        <w:rPr>
          <w:rFonts w:ascii="Calibri" w:eastAsia="Calibri" w:hAnsi="Calibri" w:cs="Calibri"/>
          <w:b/>
          <w:sz w:val="28"/>
          <w:szCs w:val="22"/>
          <w:lang w:eastAsia="en-US"/>
        </w:rPr>
      </w:pPr>
      <w:r w:rsidRPr="004E4373">
        <w:rPr>
          <w:rFonts w:ascii="Calibri" w:hAnsi="Calibri"/>
          <w:noProof/>
        </w:rPr>
        <mc:AlternateContent>
          <mc:Choice Requires="wps">
            <w:drawing>
              <wp:anchor distT="0" distB="0" distL="114300" distR="114300" simplePos="0" relativeHeight="251662336" behindDoc="0" locked="0" layoutInCell="1" allowOverlap="1" wp14:anchorId="4CD86BF9" wp14:editId="25B302EE">
                <wp:simplePos x="0" y="0"/>
                <wp:positionH relativeFrom="column">
                  <wp:posOffset>3429000</wp:posOffset>
                </wp:positionH>
                <wp:positionV relativeFrom="paragraph">
                  <wp:posOffset>-161925</wp:posOffset>
                </wp:positionV>
                <wp:extent cx="2860040" cy="1438275"/>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38275"/>
                        </a:xfrm>
                        <a:prstGeom prst="rect">
                          <a:avLst/>
                        </a:prstGeom>
                        <a:solidFill>
                          <a:srgbClr val="FFFFFF"/>
                        </a:solidFill>
                        <a:ln w="9525">
                          <a:solidFill>
                            <a:srgbClr val="000000"/>
                          </a:solidFill>
                          <a:miter lim="800000"/>
                          <a:headEnd/>
                          <a:tailEnd/>
                        </a:ln>
                      </wps:spPr>
                      <wps:txbx>
                        <w:txbxContent>
                          <w:p w14:paraId="72A5F6BF" w14:textId="77777777" w:rsidR="0065272A" w:rsidRPr="00206043" w:rsidRDefault="0065272A" w:rsidP="006C2596">
                            <w:pPr>
                              <w:rPr>
                                <w:rFonts w:ascii="Calibri" w:hAnsi="Calibri"/>
                                <w:i/>
                              </w:rPr>
                            </w:pPr>
                            <w:r w:rsidRPr="00206043">
                              <w:rPr>
                                <w:rFonts w:ascii="Calibri" w:hAnsi="Calibri"/>
                                <w:i/>
                              </w:rPr>
                              <w:t xml:space="preserve">Booklet checked by </w:t>
                            </w:r>
                          </w:p>
                          <w:p w14:paraId="63F7E263" w14:textId="77777777" w:rsidR="0065272A" w:rsidRPr="00206043" w:rsidRDefault="0065272A" w:rsidP="006C2596">
                            <w:pPr>
                              <w:rPr>
                                <w:rFonts w:ascii="Calibri" w:hAnsi="Calibri"/>
                                <w:i/>
                              </w:rPr>
                            </w:pPr>
                            <w:r w:rsidRPr="00206043">
                              <w:rPr>
                                <w:rFonts w:ascii="Calibri" w:hAnsi="Calibri"/>
                                <w:i/>
                              </w:rPr>
                              <w:t xml:space="preserve">Grade:             </w:t>
                            </w:r>
                            <w:r w:rsidRPr="00206043">
                              <w:rPr>
                                <w:rFonts w:ascii="Calibri" w:hAnsi="Calibri"/>
                                <w:i/>
                                <w:sz w:val="32"/>
                              </w:rPr>
                              <w:t>U/S     1     2     3</w:t>
                            </w:r>
                          </w:p>
                          <w:p w14:paraId="37B4EA79" w14:textId="77777777" w:rsidR="0065272A" w:rsidRPr="00206043" w:rsidRDefault="0065272A" w:rsidP="006C2596">
                            <w:pPr>
                              <w:rPr>
                                <w:rFonts w:ascii="Calibri" w:hAnsi="Calibri"/>
                                <w:i/>
                              </w:rPr>
                            </w:pPr>
                            <w:r w:rsidRPr="00206043">
                              <w:rPr>
                                <w:rFonts w:ascii="Calibri" w:hAnsi="Calibri"/>
                                <w:i/>
                              </w:rPr>
                              <w:t>Comments:</w:t>
                            </w:r>
                          </w:p>
                          <w:p w14:paraId="3293FD1F" w14:textId="77777777" w:rsidR="0065272A" w:rsidRPr="00194678" w:rsidRDefault="0065272A" w:rsidP="006C2596">
                            <w:pPr>
                              <w:rPr>
                                <w:i/>
                              </w:rPr>
                            </w:pPr>
                          </w:p>
                          <w:p w14:paraId="72626DF1" w14:textId="77777777" w:rsidR="0065272A" w:rsidRDefault="0065272A" w:rsidP="006C2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86BF9" id="_x0000_t202" coordsize="21600,21600" o:spt="202" path="m,l,21600r21600,l21600,xe">
                <v:stroke joinstyle="miter"/>
                <v:path gradientshapeok="t" o:connecttype="rect"/>
              </v:shapetype>
              <v:shape id="Text Box 2" o:spid="_x0000_s1026" type="#_x0000_t202" style="position:absolute;margin-left:270pt;margin-top:-12.75pt;width:225.2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">
                <v:textbox>
                  <w:txbxContent>
                    <w:p w14:paraId="72A5F6BF" w14:textId="77777777" w:rsidR="0065272A" w:rsidRPr="00206043" w:rsidRDefault="0065272A" w:rsidP="006C2596">
                      <w:pPr>
                        <w:rPr>
                          <w:rFonts w:ascii="Calibri" w:hAnsi="Calibri"/>
                          <w:i/>
                        </w:rPr>
                      </w:pPr>
                      <w:r w:rsidRPr="00206043">
                        <w:rPr>
                          <w:rFonts w:ascii="Calibri" w:hAnsi="Calibri"/>
                          <w:i/>
                        </w:rPr>
                        <w:t xml:space="preserve">Booklet checked by </w:t>
                      </w:r>
                    </w:p>
                    <w:p w14:paraId="63F7E263" w14:textId="77777777" w:rsidR="0065272A" w:rsidRPr="00206043" w:rsidRDefault="0065272A" w:rsidP="006C2596">
                      <w:pPr>
                        <w:rPr>
                          <w:rFonts w:ascii="Calibri" w:hAnsi="Calibri"/>
                          <w:i/>
                        </w:rPr>
                      </w:pPr>
                      <w:r w:rsidRPr="00206043">
                        <w:rPr>
                          <w:rFonts w:ascii="Calibri" w:hAnsi="Calibri"/>
                          <w:i/>
                        </w:rPr>
                        <w:t xml:space="preserve">Grade:             </w:t>
                      </w:r>
                      <w:r w:rsidRPr="00206043">
                        <w:rPr>
                          <w:rFonts w:ascii="Calibri" w:hAnsi="Calibri"/>
                          <w:i/>
                          <w:sz w:val="32"/>
                        </w:rPr>
                        <w:t>U/S     1     2     3</w:t>
                      </w:r>
                    </w:p>
                    <w:p w14:paraId="37B4EA79" w14:textId="77777777" w:rsidR="0065272A" w:rsidRPr="00206043" w:rsidRDefault="0065272A" w:rsidP="006C2596">
                      <w:pPr>
                        <w:rPr>
                          <w:rFonts w:ascii="Calibri" w:hAnsi="Calibri"/>
                          <w:i/>
                        </w:rPr>
                      </w:pPr>
                      <w:r w:rsidRPr="00206043">
                        <w:rPr>
                          <w:rFonts w:ascii="Calibri" w:hAnsi="Calibri"/>
                          <w:i/>
                        </w:rPr>
                        <w:t>Comments:</w:t>
                      </w:r>
                    </w:p>
                    <w:p w14:paraId="3293FD1F" w14:textId="77777777" w:rsidR="0065272A" w:rsidRPr="00194678" w:rsidRDefault="0065272A" w:rsidP="006C2596">
                      <w:pPr>
                        <w:rPr>
                          <w:i/>
                        </w:rPr>
                      </w:pPr>
                    </w:p>
                    <w:p w14:paraId="72626DF1" w14:textId="77777777" w:rsidR="0065272A" w:rsidRDefault="0065272A" w:rsidP="006C2596"/>
                  </w:txbxContent>
                </v:textbox>
              </v:shape>
            </w:pict>
          </mc:Fallback>
        </mc:AlternateContent>
      </w:r>
      <w:r w:rsidRPr="004E4373">
        <w:rPr>
          <w:rFonts w:ascii="Calibri" w:eastAsia="Calibri" w:hAnsi="Calibri" w:cs="Calibri"/>
          <w:b/>
          <w:sz w:val="28"/>
          <w:szCs w:val="22"/>
          <w:lang w:eastAsia="en-US"/>
        </w:rPr>
        <w:t>Godalming College</w:t>
      </w:r>
    </w:p>
    <w:p w14:paraId="1015B5D8" w14:textId="77777777" w:rsidR="006C2596" w:rsidRPr="004E4373" w:rsidRDefault="006C2596" w:rsidP="006C2596">
      <w:pPr>
        <w:spacing w:after="200" w:line="276" w:lineRule="auto"/>
        <w:rPr>
          <w:rFonts w:ascii="Calibri" w:eastAsia="Calibri" w:hAnsi="Calibri" w:cs="Calibri"/>
          <w:b/>
          <w:sz w:val="28"/>
          <w:szCs w:val="22"/>
          <w:lang w:eastAsia="en-US"/>
        </w:rPr>
      </w:pPr>
      <w:r w:rsidRPr="004E4373">
        <w:rPr>
          <w:rFonts w:ascii="Calibri" w:eastAsia="Calibri" w:hAnsi="Calibri" w:cs="Calibri"/>
          <w:b/>
          <w:sz w:val="28"/>
          <w:szCs w:val="22"/>
          <w:lang w:eastAsia="en-US"/>
        </w:rPr>
        <w:t>Sociology Department</w:t>
      </w:r>
    </w:p>
    <w:p w14:paraId="2BEDDFAF" w14:textId="77777777" w:rsidR="006C2596" w:rsidRPr="004E4373" w:rsidRDefault="006C2596" w:rsidP="006C2596">
      <w:pPr>
        <w:spacing w:after="200" w:line="276" w:lineRule="auto"/>
        <w:rPr>
          <w:rFonts w:ascii="Calibri" w:eastAsia="Calibri" w:hAnsi="Calibri" w:cs="Calibri"/>
          <w:b/>
          <w:sz w:val="28"/>
          <w:szCs w:val="22"/>
          <w:lang w:eastAsia="en-US"/>
        </w:rPr>
      </w:pPr>
    </w:p>
    <w:p w14:paraId="5FAB0999" w14:textId="77777777" w:rsidR="006C2596" w:rsidRDefault="006C2596" w:rsidP="006C2596">
      <w:pPr>
        <w:spacing w:after="200" w:line="276" w:lineRule="auto"/>
        <w:rPr>
          <w:rFonts w:ascii="Calibri" w:eastAsia="Calibri" w:hAnsi="Calibri" w:cs="Calibri"/>
          <w:b/>
          <w:sz w:val="28"/>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63360" behindDoc="0" locked="0" layoutInCell="1" allowOverlap="1" wp14:anchorId="5F842546" wp14:editId="6B96CCD6">
                <wp:simplePos x="0" y="0"/>
                <wp:positionH relativeFrom="page">
                  <wp:posOffset>752475</wp:posOffset>
                </wp:positionH>
                <wp:positionV relativeFrom="paragraph">
                  <wp:posOffset>594360</wp:posOffset>
                </wp:positionV>
                <wp:extent cx="6162675" cy="2085975"/>
                <wp:effectExtent l="19050" t="19050" r="47625" b="66675"/>
                <wp:wrapSquare wrapText="bothSides"/>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085975"/>
                        </a:xfrm>
                        <a:prstGeom prst="rect">
                          <a:avLst/>
                        </a:prstGeom>
                        <a:noFill/>
                        <a:ln w="38100">
                          <a:solidFill>
                            <a:srgbClr val="F2F2F2"/>
                          </a:solidFill>
                          <a:miter lim="800000"/>
                          <a:headEnd/>
                          <a:tailEnd/>
                        </a:ln>
                        <a:effectLst>
                          <a:outerShdw dist="28398" dir="3806097" algn="ctr" rotWithShape="0">
                            <a:srgbClr val="7F5F00">
                              <a:alpha val="50000"/>
                            </a:srgbClr>
                          </a:outerShdw>
                        </a:effectLst>
                        <a:extLst>
                          <a:ext uri="{909E8E84-426E-40DD-AFC4-6F175D3DCCD1}">
                            <a14:hiddenFill xmlns:a14="http://schemas.microsoft.com/office/drawing/2010/main">
                              <a:solidFill>
                                <a:srgbClr val="FFC000"/>
                              </a:solidFill>
                            </a14:hiddenFill>
                          </a:ext>
                        </a:extLst>
                      </wps:spPr>
                      <wps:txbx>
                        <w:txbxContent>
                          <w:p w14:paraId="12CDBEC3" w14:textId="77777777" w:rsidR="0065272A" w:rsidRPr="00144617" w:rsidRDefault="0065272A" w:rsidP="006C2596">
                            <w:pPr>
                              <w:spacing w:after="200" w:line="276" w:lineRule="auto"/>
                              <w:rPr>
                                <w:rFonts w:ascii="Calibri" w:eastAsia="Calibri" w:hAnsi="Calibri" w:cs="Calibri"/>
                                <w:b/>
                                <w:sz w:val="56"/>
                                <w:szCs w:val="22"/>
                                <w:lang w:eastAsia="en-US"/>
                              </w:rPr>
                            </w:pPr>
                            <w:r>
                              <w:rPr>
                                <w:rFonts w:ascii="Calibri" w:eastAsia="Calibri" w:hAnsi="Calibri" w:cs="Calibri"/>
                                <w:b/>
                                <w:sz w:val="56"/>
                                <w:szCs w:val="22"/>
                                <w:lang w:eastAsia="en-US"/>
                              </w:rPr>
                              <w:t xml:space="preserve">Education Policy </w:t>
                            </w:r>
                          </w:p>
                          <w:p w14:paraId="7A1C03EC" w14:textId="77777777" w:rsidR="0065272A" w:rsidRDefault="0065272A" w:rsidP="006C2596">
                            <w:pPr>
                              <w:numPr>
                                <w:ilvl w:val="0"/>
                                <w:numId w:val="6"/>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p w14:paraId="1FCF60B5" w14:textId="77777777" w:rsidR="0065272A" w:rsidRPr="00416CEC" w:rsidRDefault="0065272A" w:rsidP="006C2596">
                            <w:pPr>
                              <w:numPr>
                                <w:ilvl w:val="0"/>
                                <w:numId w:val="6"/>
                              </w:numPr>
                              <w:spacing w:after="200"/>
                              <w:rPr>
                                <w:rFonts w:ascii="Calibri" w:eastAsia="Calibri" w:hAnsi="Calibri" w:cs="Calibri"/>
                                <w:b/>
                                <w:i/>
                                <w:sz w:val="44"/>
                                <w:szCs w:val="22"/>
                                <w:lang w:eastAsia="en-US"/>
                              </w:rPr>
                            </w:pPr>
                            <w:r>
                              <w:rPr>
                                <w:rFonts w:ascii="Calibri" w:eastAsia="Calibri" w:hAnsi="Calibri" w:cs="Calibri"/>
                                <w:b/>
                                <w:i/>
                                <w:sz w:val="44"/>
                                <w:szCs w:val="22"/>
                                <w:lang w:eastAsia="en-US"/>
                              </w:rPr>
                              <w:t xml:space="preserve">Different approaches on Education policy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42546" id="Text Box 77" o:spid="_x0000_s1027" type="#_x0000_t202" style="position:absolute;margin-left:59.25pt;margin-top:46.8pt;width:485.25pt;height:16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" filled="f" fillcolor="#ffc000" strokecolor="#f2f2f2" strokeweight="3pt">
                <v:shadow on="t" color="#7f5f00" opacity=".5" offset="1pt"/>
                <v:textbox inset=",7.2pt,,7.2pt">
                  <w:txbxContent>
                    <w:p w14:paraId="12CDBEC3" w14:textId="77777777" w:rsidR="0065272A" w:rsidRPr="00144617" w:rsidRDefault="0065272A" w:rsidP="006C2596">
                      <w:pPr>
                        <w:spacing w:after="200" w:line="276" w:lineRule="auto"/>
                        <w:rPr>
                          <w:rFonts w:ascii="Calibri" w:eastAsia="Calibri" w:hAnsi="Calibri" w:cs="Calibri"/>
                          <w:b/>
                          <w:sz w:val="56"/>
                          <w:szCs w:val="22"/>
                          <w:lang w:eastAsia="en-US"/>
                        </w:rPr>
                      </w:pPr>
                      <w:r>
                        <w:rPr>
                          <w:rFonts w:ascii="Calibri" w:eastAsia="Calibri" w:hAnsi="Calibri" w:cs="Calibri"/>
                          <w:b/>
                          <w:sz w:val="56"/>
                          <w:szCs w:val="22"/>
                          <w:lang w:eastAsia="en-US"/>
                        </w:rPr>
                        <w:t xml:space="preserve">Education Policy </w:t>
                      </w:r>
                    </w:p>
                    <w:p w14:paraId="7A1C03EC" w14:textId="77777777" w:rsidR="0065272A" w:rsidRDefault="0065272A" w:rsidP="006C2596">
                      <w:pPr>
                        <w:numPr>
                          <w:ilvl w:val="0"/>
                          <w:numId w:val="6"/>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p w14:paraId="1FCF60B5" w14:textId="77777777" w:rsidR="0065272A" w:rsidRPr="00416CEC" w:rsidRDefault="0065272A" w:rsidP="006C2596">
                      <w:pPr>
                        <w:numPr>
                          <w:ilvl w:val="0"/>
                          <w:numId w:val="6"/>
                        </w:numPr>
                        <w:spacing w:after="200"/>
                        <w:rPr>
                          <w:rFonts w:ascii="Calibri" w:eastAsia="Calibri" w:hAnsi="Calibri" w:cs="Calibri"/>
                          <w:b/>
                          <w:i/>
                          <w:sz w:val="44"/>
                          <w:szCs w:val="22"/>
                          <w:lang w:eastAsia="en-US"/>
                        </w:rPr>
                      </w:pPr>
                      <w:r>
                        <w:rPr>
                          <w:rFonts w:ascii="Calibri" w:eastAsia="Calibri" w:hAnsi="Calibri" w:cs="Calibri"/>
                          <w:b/>
                          <w:i/>
                          <w:sz w:val="44"/>
                          <w:szCs w:val="22"/>
                          <w:lang w:eastAsia="en-US"/>
                        </w:rPr>
                        <w:t xml:space="preserve">Different approaches on Education policy </w:t>
                      </w:r>
                    </w:p>
                  </w:txbxContent>
                </v:textbox>
                <w10:wrap type="square" anchorx="page"/>
              </v:shape>
            </w:pict>
          </mc:Fallback>
        </mc:AlternateContent>
      </w:r>
    </w:p>
    <w:p w14:paraId="3F9C284B" w14:textId="77777777" w:rsidR="006C2596" w:rsidRPr="0065272A" w:rsidRDefault="006C2596" w:rsidP="0065272A">
      <w:pPr>
        <w:spacing w:after="200" w:line="276" w:lineRule="auto"/>
        <w:jc w:val="center"/>
        <w:rPr>
          <w:rFonts w:ascii="Calibri" w:eastAsia="Calibri" w:hAnsi="Calibri" w:cs="Calibri"/>
          <w:b/>
          <w:sz w:val="28"/>
          <w:szCs w:val="22"/>
          <w:lang w:eastAsia="en-US"/>
        </w:rPr>
      </w:pPr>
      <w:r>
        <w:rPr>
          <w:noProof/>
        </w:rPr>
        <w:drawing>
          <wp:inline distT="0" distB="0" distL="0" distR="0" wp14:anchorId="133D28DA" wp14:editId="2C54F775">
            <wp:extent cx="5410200" cy="2476500"/>
            <wp:effectExtent l="0" t="0" r="0" b="0"/>
            <wp:docPr id="2" name="Picture 2" descr="https://2.bp.blogspot.com/-OpUaLubxVNQ/WHsQFnOPlxI/AAAAAAAAACI/TEcKUItEtMgEIHdr8Sz0SZw0wI28hHl0gCLcB/s1600/edu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OpUaLubxVNQ/WHsQFnOPlxI/AAAAAAAAACI/TEcKUItEtMgEIHdr8Sz0SZw0wI28hHl0gCLcB/s1600/edupolic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476500"/>
                    </a:xfrm>
                    <a:prstGeom prst="rect">
                      <a:avLst/>
                    </a:prstGeom>
                    <a:noFill/>
                    <a:ln>
                      <a:noFill/>
                    </a:ln>
                  </pic:spPr>
                </pic:pic>
              </a:graphicData>
            </a:graphic>
          </wp:inline>
        </w:drawing>
      </w:r>
    </w:p>
    <w:tbl>
      <w:tblPr>
        <w:tblpPr w:leftFromText="180" w:rightFromText="180" w:vertAnchor="text" w:horzAnchor="margin" w:tblpXSpec="center" w:tblpY="142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268"/>
        <w:gridCol w:w="3118"/>
      </w:tblGrid>
      <w:tr w:rsidR="00B8784B" w:rsidRPr="004E4373" w14:paraId="0A6B3841" w14:textId="77777777" w:rsidTr="00B8784B">
        <w:tc>
          <w:tcPr>
            <w:tcW w:w="5495" w:type="dxa"/>
            <w:shd w:val="clear" w:color="auto" w:fill="auto"/>
          </w:tcPr>
          <w:p w14:paraId="64C2ACCC" w14:textId="77777777" w:rsidR="00B8784B" w:rsidRPr="004E4373" w:rsidRDefault="00B8784B" w:rsidP="00B8784B">
            <w:pPr>
              <w:rPr>
                <w:rFonts w:ascii="Calibri" w:eastAsia="Calibri" w:hAnsi="Calibri" w:cs="Calibri"/>
                <w:sz w:val="22"/>
                <w:szCs w:val="22"/>
                <w:lang w:eastAsia="en-US"/>
              </w:rPr>
            </w:pPr>
            <w:r w:rsidRPr="004E4373">
              <w:rPr>
                <w:rFonts w:ascii="Calibri" w:eastAsia="Calibri" w:hAnsi="Calibri" w:cs="Calibri"/>
                <w:sz w:val="22"/>
                <w:szCs w:val="22"/>
                <w:lang w:eastAsia="en-US"/>
              </w:rPr>
              <w:t>Name</w:t>
            </w:r>
          </w:p>
          <w:p w14:paraId="1B6BE900" w14:textId="77777777" w:rsidR="00B8784B" w:rsidRPr="004E4373" w:rsidRDefault="00B8784B" w:rsidP="00B8784B">
            <w:pPr>
              <w:rPr>
                <w:rFonts w:ascii="Calibri" w:eastAsia="Calibri" w:hAnsi="Calibri" w:cs="Calibri"/>
                <w:sz w:val="22"/>
                <w:szCs w:val="22"/>
                <w:lang w:eastAsia="en-US"/>
              </w:rPr>
            </w:pPr>
          </w:p>
          <w:p w14:paraId="15D66524" w14:textId="77777777" w:rsidR="00B8784B" w:rsidRPr="004E4373" w:rsidRDefault="00B8784B" w:rsidP="00B8784B">
            <w:pPr>
              <w:rPr>
                <w:rFonts w:ascii="Calibri" w:eastAsia="Calibri" w:hAnsi="Calibri" w:cs="Calibri"/>
                <w:sz w:val="22"/>
                <w:szCs w:val="22"/>
                <w:lang w:eastAsia="en-US"/>
              </w:rPr>
            </w:pPr>
          </w:p>
        </w:tc>
        <w:tc>
          <w:tcPr>
            <w:tcW w:w="2268" w:type="dxa"/>
            <w:shd w:val="clear" w:color="auto" w:fill="auto"/>
          </w:tcPr>
          <w:p w14:paraId="5CF2DC22" w14:textId="77777777" w:rsidR="00B8784B" w:rsidRPr="004E4373" w:rsidRDefault="00B8784B" w:rsidP="00B8784B">
            <w:pPr>
              <w:rPr>
                <w:rFonts w:ascii="Calibri" w:eastAsia="Calibri" w:hAnsi="Calibri" w:cs="Calibri"/>
                <w:sz w:val="22"/>
                <w:szCs w:val="22"/>
                <w:lang w:eastAsia="en-US"/>
              </w:rPr>
            </w:pPr>
            <w:r w:rsidRPr="004E4373">
              <w:rPr>
                <w:rFonts w:ascii="Calibri" w:eastAsia="Calibri" w:hAnsi="Calibri" w:cs="Calibri"/>
                <w:sz w:val="22"/>
                <w:szCs w:val="22"/>
                <w:lang w:eastAsia="en-US"/>
              </w:rPr>
              <w:t>Set</w:t>
            </w:r>
          </w:p>
        </w:tc>
        <w:tc>
          <w:tcPr>
            <w:tcW w:w="3118" w:type="dxa"/>
            <w:shd w:val="clear" w:color="auto" w:fill="auto"/>
          </w:tcPr>
          <w:p w14:paraId="6BF3FE2F" w14:textId="77777777" w:rsidR="00B8784B" w:rsidRPr="004E4373" w:rsidRDefault="00B8784B" w:rsidP="00B8784B">
            <w:pPr>
              <w:rPr>
                <w:rFonts w:ascii="Calibri" w:eastAsia="Calibri" w:hAnsi="Calibri" w:cs="Calibri"/>
                <w:sz w:val="22"/>
                <w:szCs w:val="22"/>
                <w:lang w:eastAsia="en-US"/>
              </w:rPr>
            </w:pPr>
            <w:r w:rsidRPr="004E4373">
              <w:rPr>
                <w:rFonts w:ascii="Calibri" w:eastAsia="Calibri" w:hAnsi="Calibri" w:cs="Calibri"/>
                <w:sz w:val="22"/>
                <w:szCs w:val="22"/>
                <w:lang w:eastAsia="en-US"/>
              </w:rPr>
              <w:t>Group</w:t>
            </w:r>
          </w:p>
        </w:tc>
      </w:tr>
    </w:tbl>
    <w:p w14:paraId="4E59CDBC" w14:textId="77777777" w:rsidR="006C2596" w:rsidRPr="004E4373" w:rsidRDefault="006C2596" w:rsidP="006C2596">
      <w:pPr>
        <w:spacing w:after="200" w:line="276" w:lineRule="auto"/>
        <w:rPr>
          <w:rFonts w:ascii="Calibri" w:eastAsia="Calibri" w:hAnsi="Calibri" w:cs="Calibri"/>
          <w:b/>
          <w:sz w:val="22"/>
          <w:szCs w:val="22"/>
          <w:lang w:eastAsia="en-US"/>
        </w:rPr>
      </w:pPr>
    </w:p>
    <w:p w14:paraId="66368102" w14:textId="77777777" w:rsidR="0065272A" w:rsidRDefault="0065272A" w:rsidP="006C2596">
      <w:pPr>
        <w:spacing w:after="200" w:line="276" w:lineRule="auto"/>
        <w:rPr>
          <w:rFonts w:ascii="Calibri" w:eastAsia="Calibri" w:hAnsi="Calibri" w:cs="Calibri"/>
          <w:b/>
          <w:sz w:val="22"/>
          <w:szCs w:val="22"/>
          <w:lang w:eastAsia="en-US"/>
        </w:rPr>
      </w:pPr>
      <w:r w:rsidRPr="0065272A">
        <w:rPr>
          <w:rFonts w:ascii="Calibri" w:eastAsia="Calibri" w:hAnsi="Calibri" w:cs="Calibri"/>
          <w:b/>
          <w:noProof/>
          <w:sz w:val="22"/>
          <w:szCs w:val="22"/>
        </w:rPr>
        <w:lastRenderedPageBreak/>
        <w:drawing>
          <wp:anchor distT="0" distB="0" distL="114300" distR="114300" simplePos="0" relativeHeight="251664384" behindDoc="0" locked="0" layoutInCell="1" allowOverlap="1" wp14:anchorId="52A60930" wp14:editId="46BB4D6E">
            <wp:simplePos x="0" y="0"/>
            <wp:positionH relativeFrom="margin">
              <wp:posOffset>-1466215</wp:posOffset>
            </wp:positionH>
            <wp:positionV relativeFrom="paragraph">
              <wp:posOffset>1581150</wp:posOffset>
            </wp:positionV>
            <wp:extent cx="9136380" cy="5974715"/>
            <wp:effectExtent l="0" t="318" r="7303" b="7302"/>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9136380" cy="5974715"/>
                    </a:xfrm>
                    <a:prstGeom prst="rect">
                      <a:avLst/>
                    </a:prstGeom>
                  </pic:spPr>
                </pic:pic>
              </a:graphicData>
            </a:graphic>
            <wp14:sizeRelH relativeFrom="margin">
              <wp14:pctWidth>0</wp14:pctWidth>
            </wp14:sizeRelH>
            <wp14:sizeRelV relativeFrom="margin">
              <wp14:pctHeight>0</wp14:pctHeight>
            </wp14:sizeRelV>
          </wp:anchor>
        </w:drawing>
      </w:r>
    </w:p>
    <w:p w14:paraId="29D666B0" w14:textId="77777777" w:rsidR="006F28E4" w:rsidRDefault="006F28E4" w:rsidP="00B8784B">
      <w:pPr>
        <w:jc w:val="center"/>
        <w:rPr>
          <w:rFonts w:asciiTheme="minorHAnsi" w:hAnsiTheme="minorHAnsi" w:cstheme="minorHAnsi"/>
          <w:b/>
          <w:sz w:val="28"/>
        </w:rPr>
      </w:pPr>
    </w:p>
    <w:p w14:paraId="54001027" w14:textId="096604E4" w:rsidR="00B8784B" w:rsidRPr="00B8784B" w:rsidRDefault="00B8784B" w:rsidP="00B8784B">
      <w:pPr>
        <w:jc w:val="center"/>
        <w:rPr>
          <w:rFonts w:asciiTheme="minorHAnsi" w:hAnsiTheme="minorHAnsi" w:cstheme="minorHAnsi"/>
          <w:b/>
          <w:sz w:val="28"/>
        </w:rPr>
      </w:pPr>
      <w:r w:rsidRPr="00B8784B">
        <w:rPr>
          <w:rFonts w:asciiTheme="minorHAnsi" w:hAnsiTheme="minorHAnsi" w:cstheme="minorHAnsi"/>
          <w:b/>
          <w:sz w:val="28"/>
        </w:rPr>
        <w:lastRenderedPageBreak/>
        <w:t>Left or Right?</w:t>
      </w:r>
    </w:p>
    <w:p w14:paraId="21788DA0"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Put the statements below into the correct side of the table to list the main focuses of the left and right wing.</w:t>
      </w:r>
    </w:p>
    <w:p w14:paraId="28DDE45B" w14:textId="77777777" w:rsidR="00B8784B" w:rsidRPr="006C2596" w:rsidRDefault="00B8784B" w:rsidP="00B8784B">
      <w:pPr>
        <w:rPr>
          <w:rFonts w:asciiTheme="minorHAnsi" w:hAnsiTheme="minorHAnsi" w:cstheme="minorHAnsi"/>
        </w:rPr>
      </w:pPr>
    </w:p>
    <w:p w14:paraId="638E377F"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Low tax</w:t>
      </w:r>
      <w:r w:rsidRPr="006C2596">
        <w:rPr>
          <w:rFonts w:asciiTheme="minorHAnsi" w:hAnsiTheme="minorHAnsi" w:cstheme="minorHAnsi"/>
        </w:rPr>
        <w:tab/>
      </w:r>
      <w:r w:rsidRPr="006C2596">
        <w:rPr>
          <w:rFonts w:asciiTheme="minorHAnsi" w:hAnsiTheme="minorHAnsi" w:cstheme="minorHAnsi"/>
        </w:rPr>
        <w:tab/>
        <w:t>Focus on improving life for the working class</w:t>
      </w:r>
      <w:r w:rsidRPr="006C2596">
        <w:rPr>
          <w:rFonts w:asciiTheme="minorHAnsi" w:hAnsiTheme="minorHAnsi" w:cstheme="minorHAnsi"/>
        </w:rPr>
        <w:tab/>
        <w:t>Equality</w:t>
      </w:r>
      <w:r w:rsidRPr="006C2596">
        <w:rPr>
          <w:rFonts w:asciiTheme="minorHAnsi" w:hAnsiTheme="minorHAnsi" w:cstheme="minorHAnsi"/>
        </w:rPr>
        <w:tab/>
      </w:r>
      <w:r w:rsidRPr="006C2596">
        <w:rPr>
          <w:rFonts w:asciiTheme="minorHAnsi" w:hAnsiTheme="minorHAnsi" w:cstheme="minorHAnsi"/>
        </w:rPr>
        <w:tab/>
        <w:t>Privatisation</w:t>
      </w:r>
    </w:p>
    <w:p w14:paraId="61F3E511"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Values tradition</w:t>
      </w:r>
      <w:r w:rsidRPr="006C2596">
        <w:rPr>
          <w:rFonts w:asciiTheme="minorHAnsi" w:hAnsiTheme="minorHAnsi" w:cstheme="minorHAnsi"/>
        </w:rPr>
        <w:tab/>
      </w:r>
      <w:r w:rsidRPr="006C2596">
        <w:rPr>
          <w:rFonts w:asciiTheme="minorHAnsi" w:hAnsiTheme="minorHAnsi" w:cstheme="minorHAnsi"/>
        </w:rPr>
        <w:tab/>
        <w:t>Higher taxes for rich to support the poor</w:t>
      </w:r>
      <w:r w:rsidRPr="006C2596">
        <w:rPr>
          <w:rFonts w:asciiTheme="minorHAnsi" w:hAnsiTheme="minorHAnsi" w:cstheme="minorHAnsi"/>
        </w:rPr>
        <w:tab/>
        <w:t>Large welfare state</w:t>
      </w:r>
    </w:p>
    <w:p w14:paraId="64A7A686"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Redistribution of wealth</w:t>
      </w:r>
      <w:r w:rsidRPr="006C2596">
        <w:rPr>
          <w:rFonts w:asciiTheme="minorHAnsi" w:hAnsiTheme="minorHAnsi" w:cstheme="minorHAnsi"/>
        </w:rPr>
        <w:tab/>
        <w:t>Survival of the fittest</w:t>
      </w:r>
      <w:r w:rsidRPr="006C2596">
        <w:rPr>
          <w:rFonts w:asciiTheme="minorHAnsi" w:hAnsiTheme="minorHAnsi" w:cstheme="minorHAnsi"/>
        </w:rPr>
        <w:tab/>
        <w:t>Less regulation for big businesss</w:t>
      </w:r>
    </w:p>
    <w:p w14:paraId="0EAC4B5C"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Progressive</w:t>
      </w:r>
      <w:r w:rsidRPr="006C2596">
        <w:rPr>
          <w:rFonts w:asciiTheme="minorHAnsi" w:hAnsiTheme="minorHAnsi" w:cstheme="minorHAnsi"/>
        </w:rPr>
        <w:tab/>
      </w:r>
      <w:r w:rsidRPr="006C2596">
        <w:rPr>
          <w:rFonts w:asciiTheme="minorHAnsi" w:hAnsiTheme="minorHAnsi" w:cstheme="minorHAnsi"/>
        </w:rPr>
        <w:tab/>
        <w:t>Individualism</w:t>
      </w:r>
      <w:r w:rsidRPr="006C2596">
        <w:rPr>
          <w:rFonts w:asciiTheme="minorHAnsi" w:hAnsiTheme="minorHAnsi" w:cstheme="minorHAnsi"/>
        </w:rPr>
        <w:tab/>
      </w:r>
      <w:r w:rsidRPr="006C2596">
        <w:rPr>
          <w:rFonts w:asciiTheme="minorHAnsi" w:hAnsiTheme="minorHAnsi" w:cstheme="minorHAnsi"/>
        </w:rPr>
        <w:tab/>
        <w:t>Economic freedom</w:t>
      </w:r>
      <w:r w:rsidRPr="006C2596">
        <w:rPr>
          <w:rFonts w:asciiTheme="minorHAnsi" w:hAnsiTheme="minorHAnsi" w:cstheme="minorHAnsi"/>
        </w:rPr>
        <w:tab/>
        <w:t>State ownership of services</w:t>
      </w:r>
    </w:p>
    <w:p w14:paraId="02D3B263" w14:textId="77777777" w:rsidR="00B8784B" w:rsidRPr="006C2596" w:rsidRDefault="00B8784B" w:rsidP="00B8784B">
      <w:pPr>
        <w:rPr>
          <w:rFonts w:asciiTheme="minorHAnsi" w:hAnsiTheme="minorHAnsi" w:cstheme="minorHAnsi"/>
        </w:rPr>
      </w:pPr>
      <w:r w:rsidRPr="006C2596">
        <w:rPr>
          <w:rFonts w:asciiTheme="minorHAnsi" w:hAnsiTheme="minorHAnsi" w:cstheme="minorHAnsi"/>
        </w:rPr>
        <w:t>Conservative/New Right</w:t>
      </w:r>
      <w:r w:rsidRPr="006C2596">
        <w:rPr>
          <w:rFonts w:asciiTheme="minorHAnsi" w:hAnsiTheme="minorHAnsi" w:cstheme="minorHAnsi"/>
        </w:rPr>
        <w:tab/>
        <w:t>Labour/Social Democratic</w:t>
      </w:r>
    </w:p>
    <w:p w14:paraId="0E6F28A7" w14:textId="77777777" w:rsidR="00B8784B" w:rsidRDefault="00B8784B" w:rsidP="00B8784B"/>
    <w:tbl>
      <w:tblPr>
        <w:tblStyle w:val="TableGrid"/>
        <w:tblW w:w="0" w:type="auto"/>
        <w:tblLook w:val="04A0" w:firstRow="1" w:lastRow="0" w:firstColumn="1" w:lastColumn="0" w:noHBand="0" w:noVBand="1"/>
      </w:tblPr>
      <w:tblGrid>
        <w:gridCol w:w="4508"/>
        <w:gridCol w:w="4508"/>
      </w:tblGrid>
      <w:tr w:rsidR="00B8784B" w14:paraId="5931DFE8" w14:textId="77777777" w:rsidTr="001832D9">
        <w:tc>
          <w:tcPr>
            <w:tcW w:w="4508" w:type="dxa"/>
          </w:tcPr>
          <w:p w14:paraId="59775A59" w14:textId="77777777" w:rsidR="00B8784B" w:rsidRPr="00B8784B" w:rsidRDefault="00B8784B" w:rsidP="001832D9">
            <w:pPr>
              <w:jc w:val="center"/>
              <w:rPr>
                <w:rFonts w:asciiTheme="minorHAnsi" w:hAnsiTheme="minorHAnsi" w:cstheme="minorHAnsi"/>
                <w:b/>
                <w:u w:val="single"/>
              </w:rPr>
            </w:pPr>
            <w:r w:rsidRPr="00B8784B">
              <w:rPr>
                <w:rFonts w:asciiTheme="minorHAnsi" w:hAnsiTheme="minorHAnsi" w:cstheme="minorHAnsi"/>
                <w:b/>
                <w:u w:val="single"/>
              </w:rPr>
              <w:t>LEFT</w:t>
            </w:r>
          </w:p>
        </w:tc>
        <w:tc>
          <w:tcPr>
            <w:tcW w:w="4508" w:type="dxa"/>
          </w:tcPr>
          <w:p w14:paraId="52D1E458" w14:textId="77777777" w:rsidR="00B8784B" w:rsidRPr="00B8784B" w:rsidRDefault="00B8784B" w:rsidP="001832D9">
            <w:pPr>
              <w:jc w:val="center"/>
              <w:rPr>
                <w:rFonts w:asciiTheme="minorHAnsi" w:hAnsiTheme="minorHAnsi" w:cstheme="minorHAnsi"/>
                <w:b/>
                <w:u w:val="single"/>
              </w:rPr>
            </w:pPr>
            <w:r w:rsidRPr="00B8784B">
              <w:rPr>
                <w:rFonts w:asciiTheme="minorHAnsi" w:hAnsiTheme="minorHAnsi" w:cstheme="minorHAnsi"/>
                <w:b/>
                <w:u w:val="single"/>
              </w:rPr>
              <w:t>RIGHT</w:t>
            </w:r>
          </w:p>
        </w:tc>
      </w:tr>
      <w:tr w:rsidR="00B8784B" w14:paraId="626986F9" w14:textId="77777777" w:rsidTr="001832D9">
        <w:tc>
          <w:tcPr>
            <w:tcW w:w="4508" w:type="dxa"/>
          </w:tcPr>
          <w:p w14:paraId="69679C3F" w14:textId="77777777" w:rsidR="00B8784B" w:rsidRDefault="00B8784B" w:rsidP="001832D9"/>
          <w:p w14:paraId="46E21C57" w14:textId="77777777" w:rsidR="00B8784B" w:rsidRDefault="00B8784B" w:rsidP="001832D9"/>
          <w:p w14:paraId="6B660E51" w14:textId="77777777" w:rsidR="00B8784B" w:rsidRDefault="00B8784B" w:rsidP="001832D9"/>
          <w:p w14:paraId="45403C07" w14:textId="77777777" w:rsidR="00B8784B" w:rsidRDefault="00B8784B" w:rsidP="001832D9"/>
          <w:p w14:paraId="4C4BA319" w14:textId="77777777" w:rsidR="00B8784B" w:rsidRDefault="00B8784B" w:rsidP="001832D9"/>
          <w:p w14:paraId="0CBCC5A9" w14:textId="77777777" w:rsidR="00B8784B" w:rsidRDefault="00B8784B" w:rsidP="001832D9"/>
          <w:p w14:paraId="40F79420" w14:textId="77777777" w:rsidR="00B8784B" w:rsidRDefault="00B8784B" w:rsidP="001832D9"/>
          <w:p w14:paraId="74FA5E26" w14:textId="77777777" w:rsidR="00B8784B" w:rsidRDefault="00B8784B" w:rsidP="001832D9"/>
          <w:p w14:paraId="43FABF6E" w14:textId="77777777" w:rsidR="00B8784B" w:rsidRDefault="00B8784B" w:rsidP="001832D9"/>
          <w:p w14:paraId="058EC0E5" w14:textId="77777777" w:rsidR="00B8784B" w:rsidRDefault="00B8784B" w:rsidP="001832D9"/>
          <w:p w14:paraId="508AD42D" w14:textId="77777777" w:rsidR="00B8784B" w:rsidRDefault="00B8784B" w:rsidP="001832D9"/>
          <w:p w14:paraId="78FAAB05" w14:textId="77777777" w:rsidR="00B8784B" w:rsidRDefault="00B8784B" w:rsidP="001832D9"/>
          <w:p w14:paraId="437FD581" w14:textId="77777777" w:rsidR="00B8784B" w:rsidRDefault="00B8784B" w:rsidP="001832D9"/>
          <w:p w14:paraId="1A2E84EA" w14:textId="77777777" w:rsidR="00B8784B" w:rsidRDefault="00B8784B" w:rsidP="001832D9"/>
          <w:p w14:paraId="05ADD0B0" w14:textId="77777777" w:rsidR="00B8784B" w:rsidRDefault="00B8784B" w:rsidP="001832D9"/>
          <w:p w14:paraId="782BB4F1" w14:textId="77777777" w:rsidR="00B8784B" w:rsidRDefault="00B8784B" w:rsidP="001832D9"/>
          <w:p w14:paraId="3FC98CEB" w14:textId="77777777" w:rsidR="00B8784B" w:rsidRDefault="00B8784B" w:rsidP="001832D9"/>
          <w:p w14:paraId="322FE784" w14:textId="77777777" w:rsidR="00B8784B" w:rsidRDefault="00B8784B" w:rsidP="001832D9"/>
          <w:p w14:paraId="72D18C1D" w14:textId="77777777" w:rsidR="00B8784B" w:rsidRDefault="00B8784B" w:rsidP="001832D9"/>
          <w:p w14:paraId="6BF93A94" w14:textId="77777777" w:rsidR="00B8784B" w:rsidRDefault="00B8784B" w:rsidP="001832D9"/>
          <w:p w14:paraId="53493E52" w14:textId="77777777" w:rsidR="00B8784B" w:rsidRDefault="00B8784B" w:rsidP="001832D9"/>
          <w:p w14:paraId="3BE8A1B0" w14:textId="77777777" w:rsidR="00B8784B" w:rsidRDefault="00B8784B" w:rsidP="001832D9"/>
          <w:p w14:paraId="668FA4DE" w14:textId="77777777" w:rsidR="00B8784B" w:rsidRDefault="00B8784B" w:rsidP="001832D9"/>
          <w:p w14:paraId="2FB4C0E0" w14:textId="77777777" w:rsidR="00B8784B" w:rsidRDefault="00B8784B" w:rsidP="001832D9"/>
          <w:p w14:paraId="44581E40" w14:textId="77777777" w:rsidR="00B8784B" w:rsidRDefault="00B8784B" w:rsidP="001832D9"/>
        </w:tc>
        <w:tc>
          <w:tcPr>
            <w:tcW w:w="4508" w:type="dxa"/>
          </w:tcPr>
          <w:p w14:paraId="038D6508" w14:textId="77777777" w:rsidR="00B8784B" w:rsidRDefault="00B8784B" w:rsidP="001832D9"/>
        </w:tc>
      </w:tr>
    </w:tbl>
    <w:p w14:paraId="056BD89A" w14:textId="77777777" w:rsidR="00B8784B" w:rsidRDefault="00B8784B" w:rsidP="00B8784B">
      <w:pPr>
        <w:spacing w:after="160" w:line="259" w:lineRule="auto"/>
        <w:jc w:val="center"/>
        <w:rPr>
          <w:rFonts w:ascii="Calibri" w:hAnsi="Calibri" w:cs="Arial"/>
          <w:b/>
          <w:sz w:val="32"/>
        </w:rPr>
      </w:pPr>
    </w:p>
    <w:p w14:paraId="15612CC4" w14:textId="77777777" w:rsidR="00B8784B" w:rsidRDefault="00B8784B" w:rsidP="00B8784B">
      <w:pPr>
        <w:spacing w:after="160" w:line="259" w:lineRule="auto"/>
        <w:jc w:val="center"/>
        <w:rPr>
          <w:rFonts w:ascii="Calibri" w:hAnsi="Calibri" w:cs="Arial"/>
          <w:b/>
          <w:sz w:val="32"/>
        </w:rPr>
      </w:pPr>
    </w:p>
    <w:p w14:paraId="4BFF241C" w14:textId="55907793" w:rsidR="00B8784B" w:rsidRDefault="00B8784B" w:rsidP="00B8784B">
      <w:pPr>
        <w:spacing w:after="160" w:line="259" w:lineRule="auto"/>
        <w:jc w:val="center"/>
        <w:rPr>
          <w:rFonts w:ascii="Calibri" w:hAnsi="Calibri" w:cs="Arial"/>
          <w:b/>
          <w:sz w:val="32"/>
        </w:rPr>
      </w:pPr>
    </w:p>
    <w:p w14:paraId="224825FC" w14:textId="4AD20400" w:rsidR="007E6EAC" w:rsidRDefault="007E6EAC" w:rsidP="00B8784B">
      <w:pPr>
        <w:spacing w:after="160" w:line="259" w:lineRule="auto"/>
        <w:jc w:val="center"/>
        <w:rPr>
          <w:rFonts w:ascii="Calibri" w:hAnsi="Calibri" w:cs="Arial"/>
          <w:b/>
          <w:sz w:val="32"/>
        </w:rPr>
      </w:pPr>
    </w:p>
    <w:p w14:paraId="75F05747" w14:textId="3BBC31EE" w:rsidR="007E6EAC" w:rsidRDefault="007E6EAC" w:rsidP="00B8784B">
      <w:pPr>
        <w:spacing w:after="160" w:line="259" w:lineRule="auto"/>
        <w:jc w:val="center"/>
        <w:rPr>
          <w:rFonts w:ascii="Calibri" w:hAnsi="Calibri" w:cs="Arial"/>
          <w:b/>
          <w:sz w:val="32"/>
        </w:rPr>
      </w:pPr>
    </w:p>
    <w:p w14:paraId="3DD44743" w14:textId="71318691" w:rsidR="000C0655" w:rsidRDefault="000C0655" w:rsidP="00B8784B">
      <w:pPr>
        <w:spacing w:after="160" w:line="259" w:lineRule="auto"/>
        <w:jc w:val="center"/>
        <w:rPr>
          <w:rFonts w:ascii="Calibri" w:hAnsi="Calibri" w:cs="Arial"/>
          <w:b/>
          <w:sz w:val="32"/>
        </w:rPr>
      </w:pPr>
    </w:p>
    <w:p w14:paraId="14045660" w14:textId="77777777" w:rsidR="000C0655" w:rsidRDefault="000C0655" w:rsidP="00B8784B">
      <w:pPr>
        <w:spacing w:after="160" w:line="259" w:lineRule="auto"/>
        <w:jc w:val="center"/>
        <w:rPr>
          <w:rFonts w:ascii="Calibri" w:hAnsi="Calibri" w:cs="Arial"/>
          <w:b/>
          <w:sz w:val="32"/>
        </w:rPr>
      </w:pPr>
    </w:p>
    <w:p w14:paraId="161915E6" w14:textId="77777777" w:rsidR="00B8784B" w:rsidRDefault="00B8784B" w:rsidP="00B8784B">
      <w:pPr>
        <w:spacing w:after="160" w:line="259" w:lineRule="auto"/>
        <w:jc w:val="center"/>
        <w:rPr>
          <w:rFonts w:ascii="Calibri" w:hAnsi="Calibri" w:cs="Arial"/>
          <w:b/>
          <w:sz w:val="32"/>
        </w:rPr>
      </w:pPr>
    </w:p>
    <w:p w14:paraId="5B69D638" w14:textId="77777777" w:rsidR="00B8784B" w:rsidRDefault="00B8784B" w:rsidP="00B8784B">
      <w:pPr>
        <w:spacing w:after="160" w:line="259" w:lineRule="auto"/>
        <w:jc w:val="center"/>
        <w:rPr>
          <w:rFonts w:ascii="Calibri" w:hAnsi="Calibri" w:cs="Arial"/>
          <w:b/>
          <w:sz w:val="32"/>
        </w:rPr>
      </w:pPr>
    </w:p>
    <w:p w14:paraId="064C0EFE" w14:textId="77777777" w:rsidR="00062971" w:rsidRDefault="00062971" w:rsidP="00B8784B">
      <w:pPr>
        <w:spacing w:after="160" w:line="259" w:lineRule="auto"/>
        <w:jc w:val="center"/>
        <w:rPr>
          <w:rFonts w:ascii="Calibri" w:hAnsi="Calibri" w:cs="Arial"/>
          <w:b/>
          <w:sz w:val="32"/>
        </w:rPr>
      </w:pPr>
      <w:r w:rsidRPr="00571313">
        <w:rPr>
          <w:rFonts w:ascii="Calibri" w:hAnsi="Calibri" w:cs="Arial"/>
          <w:b/>
          <w:sz w:val="32"/>
        </w:rPr>
        <w:lastRenderedPageBreak/>
        <w:t xml:space="preserve">Social Democratic </w:t>
      </w:r>
      <w:r>
        <w:rPr>
          <w:rFonts w:ascii="Calibri" w:hAnsi="Calibri" w:cs="Arial"/>
          <w:b/>
          <w:sz w:val="32"/>
        </w:rPr>
        <w:t>vs New Right views of Education Policy</w:t>
      </w:r>
    </w:p>
    <w:p w14:paraId="2EE7E849" w14:textId="77777777" w:rsidR="00062971" w:rsidRPr="00B8784B" w:rsidRDefault="00062971" w:rsidP="00B8784B">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Calibri" w:hAnsi="Calibri" w:cs="Arial"/>
          <w:b/>
        </w:rPr>
      </w:pPr>
      <w:r w:rsidRPr="00B8784B">
        <w:rPr>
          <w:rFonts w:ascii="Calibri" w:hAnsi="Calibri" w:cs="Arial"/>
          <w:b/>
        </w:rPr>
        <w:t>Browne pp 28-29</w:t>
      </w:r>
    </w:p>
    <w:p w14:paraId="11C71356" w14:textId="77777777" w:rsidR="00062971" w:rsidRPr="00B00F1B" w:rsidRDefault="00062971" w:rsidP="00062971">
      <w:pPr>
        <w:spacing w:before="100" w:beforeAutospacing="1" w:after="100" w:afterAutospacing="1"/>
        <w:rPr>
          <w:rFonts w:ascii="Calibri" w:hAnsi="Calibri" w:cs="Arial"/>
        </w:rPr>
      </w:pPr>
      <w:r w:rsidRPr="00B00F1B">
        <w:rPr>
          <w:rFonts w:ascii="Calibri" w:hAnsi="Calibri" w:cs="Arial"/>
        </w:rPr>
        <w:t>The arguments of Functionalists and Marxists underpin many of the key ideas related to meritocracy, equality of opportunity, marketization and privatisation, but they are often not related to the British education system or can be directly linked to certain policies. There are two key political theories that do this. They are opposed to each other and have influenced different education policies since 1945.</w:t>
      </w:r>
    </w:p>
    <w:p w14:paraId="1D3D836A" w14:textId="77777777" w:rsidR="00062971" w:rsidRPr="00B00F1B" w:rsidRDefault="00062971" w:rsidP="00062971">
      <w:pPr>
        <w:spacing w:before="100" w:beforeAutospacing="1" w:after="100" w:afterAutospacing="1"/>
        <w:rPr>
          <w:rFonts w:ascii="Calibri" w:hAnsi="Calibri" w:cs="Arial"/>
        </w:rPr>
      </w:pPr>
      <w:r w:rsidRPr="00B00F1B">
        <w:rPr>
          <w:rFonts w:ascii="Calibri" w:hAnsi="Calibri" w:cs="Arial"/>
        </w:rPr>
        <w:t>They are:</w:t>
      </w:r>
    </w:p>
    <w:p w14:paraId="5BE743AF" w14:textId="77777777" w:rsidR="00062971" w:rsidRPr="00B00F1B" w:rsidRDefault="00062971" w:rsidP="00062971">
      <w:pPr>
        <w:spacing w:before="100" w:beforeAutospacing="1" w:after="100" w:afterAutospacing="1"/>
        <w:rPr>
          <w:rFonts w:ascii="Calibri" w:hAnsi="Calibri" w:cs="Arial"/>
        </w:rPr>
      </w:pPr>
      <w:r w:rsidRPr="00B00F1B">
        <w:rPr>
          <w:rFonts w:ascii="Calibri" w:hAnsi="Calibri" w:cs="Arial"/>
          <w:b/>
        </w:rPr>
        <w:t>Social democrats</w:t>
      </w:r>
      <w:r w:rsidRPr="00B00F1B">
        <w:rPr>
          <w:rFonts w:ascii="Calibri" w:hAnsi="Calibri" w:cs="Arial"/>
        </w:rPr>
        <w:t>: linked to the education policies of the left, namely old Labour, pre 1997. Their policies included the introduction of the tripartite system in 1945.</w:t>
      </w:r>
    </w:p>
    <w:p w14:paraId="521C8A08" w14:textId="77777777" w:rsidR="00062971" w:rsidRPr="00B00F1B" w:rsidRDefault="00062971" w:rsidP="00062971">
      <w:pPr>
        <w:spacing w:before="100" w:beforeAutospacing="1" w:after="100" w:afterAutospacing="1"/>
        <w:rPr>
          <w:rFonts w:ascii="Calibri" w:hAnsi="Calibri" w:cs="Arial"/>
        </w:rPr>
      </w:pPr>
      <w:r w:rsidRPr="00B00F1B">
        <w:rPr>
          <w:rFonts w:ascii="Calibri" w:hAnsi="Calibri" w:cs="Arial"/>
          <w:b/>
        </w:rPr>
        <w:t>New Right/Neo Liberal-</w:t>
      </w:r>
      <w:r w:rsidRPr="00B00F1B">
        <w:rPr>
          <w:rFonts w:ascii="Calibri" w:hAnsi="Calibri" w:cs="Arial"/>
        </w:rPr>
        <w:t xml:space="preserve"> associated with the political right, namely the Conservative party, in particular Margaret Thatcher’s government and the formation of the Education Reform Act 1988.</w:t>
      </w:r>
    </w:p>
    <w:p w14:paraId="2BE83F9B" w14:textId="77777777" w:rsidR="00062971" w:rsidRPr="00B00F1B" w:rsidRDefault="00062971" w:rsidP="00062971">
      <w:pPr>
        <w:spacing w:before="100" w:beforeAutospacing="1" w:after="100" w:afterAutospacing="1"/>
        <w:rPr>
          <w:rFonts w:ascii="Calibri" w:hAnsi="Calibri" w:cs="Arial"/>
        </w:rPr>
      </w:pPr>
      <w:r w:rsidRPr="00B00F1B">
        <w:rPr>
          <w:rFonts w:ascii="Calibri" w:hAnsi="Calibri" w:cs="Arial"/>
        </w:rPr>
        <w:t xml:space="preserve">Please note- New Labour </w:t>
      </w:r>
      <w:r>
        <w:rPr>
          <w:rFonts w:ascii="Calibri" w:hAnsi="Calibri" w:cs="Arial"/>
        </w:rPr>
        <w:t xml:space="preserve">policies </w:t>
      </w:r>
      <w:r w:rsidRPr="00B00F1B">
        <w:rPr>
          <w:rFonts w:ascii="Calibri" w:hAnsi="Calibri" w:cs="Arial"/>
        </w:rPr>
        <w:t>(</w:t>
      </w:r>
      <w:r>
        <w:rPr>
          <w:rFonts w:ascii="Calibri" w:hAnsi="Calibri" w:cs="Arial"/>
        </w:rPr>
        <w:t>1997-2010</w:t>
      </w:r>
      <w:r w:rsidRPr="00B00F1B">
        <w:rPr>
          <w:rFonts w:ascii="Calibri" w:hAnsi="Calibri" w:cs="Arial"/>
        </w:rPr>
        <w:t xml:space="preserve">) can be a seen as a </w:t>
      </w:r>
      <w:r w:rsidRPr="00B00F1B">
        <w:rPr>
          <w:rFonts w:ascii="Calibri" w:hAnsi="Calibri" w:cs="Arial"/>
          <w:u w:val="single"/>
        </w:rPr>
        <w:t>mix</w:t>
      </w:r>
      <w:r w:rsidRPr="00B00F1B">
        <w:rPr>
          <w:rFonts w:ascii="Calibri" w:hAnsi="Calibri" w:cs="Arial"/>
        </w:rPr>
        <w:t xml:space="preserve"> of these two views, as was the Coalition </w:t>
      </w:r>
      <w:r>
        <w:rPr>
          <w:rFonts w:ascii="Calibri" w:hAnsi="Calibri" w:cs="Arial"/>
        </w:rPr>
        <w:t>G</w:t>
      </w:r>
      <w:r w:rsidRPr="00B00F1B">
        <w:rPr>
          <w:rFonts w:ascii="Calibri" w:hAnsi="Calibri" w:cs="Arial"/>
        </w:rPr>
        <w:t xml:space="preserve">overnment </w:t>
      </w:r>
      <w:r>
        <w:rPr>
          <w:rFonts w:ascii="Calibri" w:hAnsi="Calibri" w:cs="Arial"/>
        </w:rPr>
        <w:t>(</w:t>
      </w:r>
      <w:r w:rsidRPr="00B00F1B">
        <w:rPr>
          <w:rFonts w:ascii="Calibri" w:hAnsi="Calibri" w:cs="Arial"/>
        </w:rPr>
        <w:t>2010-2015</w:t>
      </w:r>
      <w:r>
        <w:rPr>
          <w:rFonts w:ascii="Calibri" w:hAnsi="Calibri" w:cs="Arial"/>
        </w:rPr>
        <w:t>)</w:t>
      </w:r>
      <w:r w:rsidRPr="00B00F1B">
        <w:rPr>
          <w:rFonts w:ascii="Calibri" w:hAnsi="Calibri" w:cs="Arial"/>
        </w:rPr>
        <w:t xml:space="preserve">. </w:t>
      </w:r>
    </w:p>
    <w:p w14:paraId="07DCE9F7" w14:textId="77777777" w:rsidR="00062971" w:rsidRPr="00571313" w:rsidRDefault="00062971" w:rsidP="00062971">
      <w:pPr>
        <w:spacing w:before="100" w:beforeAutospacing="1" w:after="100" w:afterAutospacing="1"/>
        <w:rPr>
          <w:rFonts w:ascii="Calibri" w:hAnsi="Calibri" w:cs="Arial"/>
          <w:i/>
        </w:rPr>
      </w:pPr>
      <w:r>
        <w:rPr>
          <w:rFonts w:ascii="Calibri" w:hAnsi="Calibri" w:cs="Arial"/>
          <w:noProof/>
        </w:rPr>
        <w:drawing>
          <wp:inline distT="0" distB="0" distL="0" distR="0" wp14:anchorId="1A964A62" wp14:editId="12B047C7">
            <wp:extent cx="228600" cy="228600"/>
            <wp:effectExtent l="0" t="0" r="0" b="0"/>
            <wp:docPr id="15" name="Picture 15" descr="http://www.hellasmultimedia.com/webimages/education/images/big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llasmultimedia.com/webimages/education/images/bigpencil.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71313">
        <w:rPr>
          <w:rFonts w:ascii="Calibri" w:hAnsi="Calibri" w:cs="Arial"/>
          <w:i/>
        </w:rPr>
        <w:t xml:space="preserve">Activity: go back to your timeline and using different colours show which policies </w:t>
      </w:r>
      <w:r>
        <w:rPr>
          <w:rFonts w:ascii="Calibri" w:hAnsi="Calibri" w:cs="Arial"/>
          <w:i/>
        </w:rPr>
        <w:t>might be considered</w:t>
      </w:r>
      <w:r w:rsidRPr="00571313">
        <w:rPr>
          <w:rFonts w:ascii="Calibri" w:hAnsi="Calibri" w:cs="Arial"/>
          <w:i/>
        </w:rPr>
        <w:t xml:space="preserve"> New Right ones and which ones are Social Democratic.</w:t>
      </w:r>
      <w:r>
        <w:rPr>
          <w:rFonts w:ascii="Calibri" w:hAnsi="Calibri" w:cs="Arial"/>
          <w:i/>
        </w:rPr>
        <w:t xml:space="preserve"> Could any be both/either?</w:t>
      </w:r>
    </w:p>
    <w:p w14:paraId="4108553D" w14:textId="77777777" w:rsidR="00062971" w:rsidRPr="00571313" w:rsidRDefault="00062971" w:rsidP="00062971">
      <w:pPr>
        <w:spacing w:before="100" w:beforeAutospacing="1" w:after="100" w:afterAutospacing="1"/>
        <w:jc w:val="center"/>
        <w:rPr>
          <w:rFonts w:ascii="Calibri" w:hAnsi="Calibri" w:cs="Arial"/>
          <w:b/>
          <w:sz w:val="28"/>
        </w:rPr>
      </w:pPr>
      <w:r>
        <w:rPr>
          <w:rFonts w:ascii="Calibri" w:hAnsi="Calibri" w:cs="Arial"/>
          <w:b/>
          <w:sz w:val="28"/>
        </w:rPr>
        <w:t>Social Democratic</w:t>
      </w:r>
    </w:p>
    <w:p w14:paraId="77BADAF3" w14:textId="77777777" w:rsidR="00062971" w:rsidRPr="002B2347" w:rsidRDefault="00062971" w:rsidP="00062971">
      <w:pPr>
        <w:spacing w:before="100" w:beforeAutospacing="1" w:after="100" w:afterAutospacing="1"/>
        <w:rPr>
          <w:rFonts w:ascii="Calibri" w:hAnsi="Calibri" w:cs="Arial"/>
        </w:rPr>
      </w:pPr>
      <w:r>
        <w:rPr>
          <w:noProof/>
        </w:rPr>
        <w:drawing>
          <wp:anchor distT="0" distB="0" distL="114300" distR="114300" simplePos="0" relativeHeight="251660288" behindDoc="0" locked="0" layoutInCell="1" allowOverlap="1" wp14:anchorId="0FBE5D49" wp14:editId="150D71A5">
            <wp:simplePos x="0" y="0"/>
            <wp:positionH relativeFrom="column">
              <wp:posOffset>5831205</wp:posOffset>
            </wp:positionH>
            <wp:positionV relativeFrom="paragraph">
              <wp:posOffset>728980</wp:posOffset>
            </wp:positionV>
            <wp:extent cx="733425" cy="895350"/>
            <wp:effectExtent l="0" t="0" r="2540" b="0"/>
            <wp:wrapSquare wrapText="bothSides"/>
            <wp:docPr id="82" name="Picture 11" descr="Description: MC900116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C900116066[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347">
        <w:rPr>
          <w:rFonts w:ascii="Calibri" w:hAnsi="Calibri" w:cs="Arial"/>
        </w:rPr>
        <w:t xml:space="preserve">Whilst this view has been associated with the political left, Social Democratic views </w:t>
      </w:r>
      <w:r w:rsidRPr="002B2347">
        <w:rPr>
          <w:rFonts w:ascii="Calibri" w:hAnsi="Calibri" w:cs="Arial"/>
          <w:u w:val="single"/>
        </w:rPr>
        <w:t>should not be confused with Marxist ones</w:t>
      </w:r>
      <w:r w:rsidRPr="002B2347">
        <w:rPr>
          <w:rFonts w:ascii="Calibri" w:hAnsi="Calibri" w:cs="Arial"/>
        </w:rPr>
        <w:t>.  This approach is associated with</w:t>
      </w:r>
      <w:r>
        <w:rPr>
          <w:rFonts w:ascii="Calibri" w:hAnsi="Calibri" w:cs="Arial"/>
        </w:rPr>
        <w:t xml:space="preserve"> education policies pre 1979 (when the Conservatives come to power). </w:t>
      </w:r>
      <w:r w:rsidRPr="002B2347">
        <w:rPr>
          <w:rFonts w:ascii="Calibri" w:hAnsi="Calibri" w:cs="Arial"/>
        </w:rPr>
        <w:t xml:space="preserve">Social Democratic views are associated with a belief in the </w:t>
      </w:r>
      <w:r w:rsidRPr="002B2347">
        <w:rPr>
          <w:rFonts w:ascii="Calibri" w:hAnsi="Calibri" w:cs="Arial"/>
          <w:b/>
        </w:rPr>
        <w:t>Welfare State</w:t>
      </w:r>
      <w:r w:rsidRPr="002B2347">
        <w:rPr>
          <w:rFonts w:ascii="Calibri" w:hAnsi="Calibri" w:cs="Arial"/>
        </w:rPr>
        <w:t xml:space="preserve"> and the necessity for governments to intervene on behalf of those who are weakest or who need support, often through tax-and-spend policies, redistributing wealth through services and benefits (so-called “Robin Hood” policies). </w:t>
      </w:r>
    </w:p>
    <w:p w14:paraId="566E9BA8" w14:textId="77777777" w:rsidR="00062971" w:rsidRDefault="00062971" w:rsidP="00062971">
      <w:pPr>
        <w:spacing w:before="100" w:beforeAutospacing="1" w:after="100" w:afterAutospacing="1"/>
        <w:rPr>
          <w:rFonts w:ascii="Calibri" w:hAnsi="Calibri" w:cs="Arial"/>
        </w:rPr>
      </w:pPr>
      <w:r w:rsidRPr="002B2347">
        <w:rPr>
          <w:rFonts w:ascii="Calibri" w:hAnsi="Calibri" w:cs="Arial"/>
        </w:rPr>
        <w:t xml:space="preserve">In response to the problem of educational inequality, Social Democratic approaches have attempted to make the system fairer by ensuring an equal chance for all.  For them, </w:t>
      </w:r>
      <w:r w:rsidRPr="002B2347">
        <w:rPr>
          <w:rFonts w:ascii="Calibri" w:hAnsi="Calibri" w:cs="Arial"/>
          <w:b/>
        </w:rPr>
        <w:t>meritocracy</w:t>
      </w:r>
      <w:r w:rsidRPr="002B2347">
        <w:rPr>
          <w:rFonts w:ascii="Calibri" w:hAnsi="Calibri" w:cs="Arial"/>
        </w:rPr>
        <w:t xml:space="preserve"> is only possible with the provision of </w:t>
      </w:r>
      <w:r w:rsidRPr="002B2347">
        <w:rPr>
          <w:rFonts w:ascii="Calibri" w:hAnsi="Calibri" w:cs="Arial"/>
          <w:b/>
        </w:rPr>
        <w:t>equality of opportunity</w:t>
      </w:r>
      <w:r w:rsidRPr="002B2347">
        <w:rPr>
          <w:rFonts w:ascii="Calibri" w:hAnsi="Calibri" w:cs="Arial"/>
        </w:rPr>
        <w:t xml:space="preserve">. </w:t>
      </w:r>
    </w:p>
    <w:p w14:paraId="6C564DC7" w14:textId="77777777" w:rsidR="00062971" w:rsidRDefault="00062971" w:rsidP="00062971">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r>
        <w:rPr>
          <w:rFonts w:ascii="Calibri" w:hAnsi="Calibri" w:cs="Arial"/>
        </w:rPr>
        <w:t>Define equality of opportunity:</w:t>
      </w:r>
    </w:p>
    <w:p w14:paraId="45F2ABA7" w14:textId="77777777" w:rsidR="00062971" w:rsidRDefault="00062971" w:rsidP="00062971">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09AFEFED" w14:textId="77777777" w:rsidR="00062971" w:rsidRDefault="00062971" w:rsidP="00062971">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3D940ACC" w14:textId="77777777" w:rsidR="00062971" w:rsidRDefault="00062971" w:rsidP="00062971">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736F1AAF" w14:textId="77777777" w:rsidR="00062971" w:rsidRPr="002B2347" w:rsidRDefault="00062971" w:rsidP="00062971">
      <w:pPr>
        <w:spacing w:before="100" w:beforeAutospacing="1" w:after="100" w:afterAutospacing="1"/>
        <w:rPr>
          <w:rFonts w:ascii="Calibri" w:hAnsi="Calibri" w:cs="Arial"/>
        </w:rPr>
      </w:pPr>
      <w:r w:rsidRPr="002B2347">
        <w:rPr>
          <w:rFonts w:ascii="Calibri" w:hAnsi="Calibri" w:cs="Arial"/>
        </w:rPr>
        <w:t>The tripartite system which sprang from the 1944 Education Act may be seen as part of this legacy as it attempted to offer:</w:t>
      </w:r>
    </w:p>
    <w:p w14:paraId="085F9EF8" w14:textId="77777777" w:rsidR="00062971" w:rsidRPr="002B2347" w:rsidRDefault="00062971" w:rsidP="00062971">
      <w:pPr>
        <w:numPr>
          <w:ilvl w:val="0"/>
          <w:numId w:val="1"/>
        </w:numPr>
        <w:spacing w:before="100" w:beforeAutospacing="1" w:after="100" w:afterAutospacing="1"/>
        <w:rPr>
          <w:rFonts w:ascii="Calibri" w:hAnsi="Calibri" w:cs="Arial"/>
        </w:rPr>
      </w:pPr>
      <w:r w:rsidRPr="002B2347">
        <w:rPr>
          <w:rFonts w:ascii="Calibri" w:hAnsi="Calibri" w:cs="Arial"/>
        </w:rPr>
        <w:t>Free secondary education for all</w:t>
      </w:r>
    </w:p>
    <w:p w14:paraId="57623914" w14:textId="77777777" w:rsidR="00062971" w:rsidRPr="002B2347" w:rsidRDefault="00062971" w:rsidP="00062971">
      <w:pPr>
        <w:numPr>
          <w:ilvl w:val="0"/>
          <w:numId w:val="1"/>
        </w:numPr>
        <w:spacing w:before="100" w:beforeAutospacing="1" w:after="100" w:afterAutospacing="1"/>
        <w:rPr>
          <w:rFonts w:ascii="Calibri" w:hAnsi="Calibri" w:cs="Arial"/>
        </w:rPr>
      </w:pPr>
      <w:r w:rsidRPr="002B2347">
        <w:rPr>
          <w:rFonts w:ascii="Calibri" w:hAnsi="Calibri" w:cs="Arial"/>
        </w:rPr>
        <w:t>Higher education for all qualified to attend and selected by the appropriate university</w:t>
      </w:r>
    </w:p>
    <w:p w14:paraId="6E349BD0" w14:textId="77777777" w:rsidR="00062971" w:rsidRPr="002B2347" w:rsidRDefault="00062971" w:rsidP="00062971">
      <w:pPr>
        <w:numPr>
          <w:ilvl w:val="0"/>
          <w:numId w:val="1"/>
        </w:numPr>
        <w:spacing w:before="100" w:beforeAutospacing="1" w:after="100" w:afterAutospacing="1"/>
        <w:rPr>
          <w:rFonts w:ascii="Calibri" w:hAnsi="Calibri" w:cs="Arial"/>
        </w:rPr>
      </w:pPr>
      <w:r w:rsidRPr="002B2347">
        <w:rPr>
          <w:rFonts w:ascii="Calibri" w:hAnsi="Calibri" w:cs="Arial"/>
        </w:rPr>
        <w:t>Maintenance grants to support those in higher education</w:t>
      </w:r>
    </w:p>
    <w:p w14:paraId="734A7BD0" w14:textId="77777777" w:rsidR="00062971" w:rsidRPr="002B2347" w:rsidRDefault="00062971" w:rsidP="00062971">
      <w:pPr>
        <w:spacing w:before="100" w:beforeAutospacing="1" w:after="100" w:afterAutospacing="1"/>
        <w:rPr>
          <w:rFonts w:ascii="Calibri" w:hAnsi="Calibri" w:cs="Arial"/>
        </w:rPr>
      </w:pPr>
      <w:r w:rsidRPr="002B2347">
        <w:rPr>
          <w:rFonts w:ascii="Calibri" w:hAnsi="Calibri" w:cs="Arial"/>
        </w:rPr>
        <w:t xml:space="preserve">The subsequent growth of higher education was felt to benefit </w:t>
      </w:r>
      <w:r>
        <w:rPr>
          <w:rFonts w:ascii="Calibri" w:hAnsi="Calibri" w:cs="Arial"/>
          <w:u w:val="single"/>
        </w:rPr>
        <w:t>everyone in society</w:t>
      </w:r>
      <w:r w:rsidRPr="002B2347">
        <w:rPr>
          <w:rFonts w:ascii="Calibri" w:hAnsi="Calibri" w:cs="Arial"/>
        </w:rPr>
        <w:t xml:space="preserve"> with </w:t>
      </w:r>
    </w:p>
    <w:p w14:paraId="0B7CC125" w14:textId="77777777" w:rsidR="00062971" w:rsidRPr="002B2347" w:rsidRDefault="00062971" w:rsidP="00062971">
      <w:pPr>
        <w:numPr>
          <w:ilvl w:val="0"/>
          <w:numId w:val="2"/>
        </w:numPr>
        <w:spacing w:before="100" w:beforeAutospacing="1" w:after="100" w:afterAutospacing="1"/>
        <w:rPr>
          <w:rFonts w:ascii="Calibri" w:hAnsi="Calibri" w:cs="Arial"/>
        </w:rPr>
      </w:pPr>
      <w:r w:rsidRPr="002B2347">
        <w:rPr>
          <w:rFonts w:ascii="Calibri" w:hAnsi="Calibri" w:cs="Arial"/>
        </w:rPr>
        <w:lastRenderedPageBreak/>
        <w:t xml:space="preserve">the greater provision of skilled workers for the economy and </w:t>
      </w:r>
    </w:p>
    <w:p w14:paraId="4C0A4F2E" w14:textId="77777777" w:rsidR="00062971" w:rsidRPr="002B2347" w:rsidRDefault="00062971" w:rsidP="00062971">
      <w:pPr>
        <w:numPr>
          <w:ilvl w:val="0"/>
          <w:numId w:val="2"/>
        </w:numPr>
        <w:spacing w:before="100" w:beforeAutospacing="1" w:after="100" w:afterAutospacing="1"/>
        <w:rPr>
          <w:rFonts w:ascii="Calibri" w:hAnsi="Calibri" w:cs="Arial"/>
        </w:rPr>
      </w:pPr>
      <w:r w:rsidRPr="002B2347">
        <w:rPr>
          <w:rFonts w:ascii="Calibri" w:hAnsi="Calibri" w:cs="Arial"/>
        </w:rPr>
        <w:t>the increased taxes that these groups would generate for the government.</w:t>
      </w:r>
    </w:p>
    <w:p w14:paraId="428C6E07" w14:textId="77777777" w:rsidR="00062971" w:rsidRPr="002B2347" w:rsidRDefault="00062971" w:rsidP="00062971">
      <w:pPr>
        <w:spacing w:before="100" w:beforeAutospacing="1" w:after="100" w:afterAutospacing="1"/>
        <w:rPr>
          <w:rFonts w:ascii="Calibri" w:hAnsi="Calibri" w:cs="Arial"/>
        </w:rPr>
      </w:pPr>
      <w:r w:rsidRPr="002B2347">
        <w:rPr>
          <w:rFonts w:ascii="Calibri" w:hAnsi="Calibri" w:cs="Arial"/>
        </w:rPr>
        <w:t xml:space="preserve">As it became apparent that the tripartite system benefitted middle class children with a greater likelihood of attending grammar schools, the logic of the Social Democratic position enforced the </w:t>
      </w:r>
      <w:r w:rsidRPr="002B2347">
        <w:rPr>
          <w:rFonts w:ascii="Calibri" w:hAnsi="Calibri" w:cs="Arial"/>
          <w:b/>
        </w:rPr>
        <w:t>comprehensivization</w:t>
      </w:r>
      <w:r w:rsidRPr="002B2347">
        <w:rPr>
          <w:rFonts w:ascii="Calibri" w:hAnsi="Calibri" w:cs="Arial"/>
        </w:rPr>
        <w:t xml:space="preserve"> of education, offering common schools to all classes and abilities.</w:t>
      </w:r>
    </w:p>
    <w:p w14:paraId="2065E5FA" w14:textId="77777777" w:rsidR="00062971" w:rsidRPr="002B2347" w:rsidRDefault="00062971" w:rsidP="00062971">
      <w:pPr>
        <w:spacing w:before="100" w:beforeAutospacing="1" w:after="100" w:afterAutospacing="1"/>
        <w:rPr>
          <w:rFonts w:ascii="Calibri" w:hAnsi="Calibri" w:cs="Arial"/>
        </w:rPr>
      </w:pPr>
      <w:r w:rsidRPr="002B2347">
        <w:rPr>
          <w:rFonts w:ascii="Calibri" w:hAnsi="Calibri" w:cs="Arial"/>
        </w:rPr>
        <w:t xml:space="preserve">More recently, Social Democratic approaches have focused on financial support in the home through </w:t>
      </w:r>
      <w:r w:rsidRPr="002B2347">
        <w:rPr>
          <w:rFonts w:ascii="Calibri" w:hAnsi="Calibri" w:cs="Arial"/>
          <w:b/>
        </w:rPr>
        <w:t>tax credits</w:t>
      </w:r>
      <w:r w:rsidRPr="002B2347">
        <w:rPr>
          <w:rFonts w:ascii="Calibri" w:hAnsi="Calibri" w:cs="Arial"/>
        </w:rPr>
        <w:t xml:space="preserve">, and interest in </w:t>
      </w:r>
      <w:r w:rsidRPr="002B2347">
        <w:rPr>
          <w:rFonts w:ascii="Calibri" w:hAnsi="Calibri" w:cs="Arial"/>
          <w:b/>
        </w:rPr>
        <w:t>Affirmative Action</w:t>
      </w:r>
      <w:r w:rsidRPr="002B2347">
        <w:rPr>
          <w:rFonts w:ascii="Calibri" w:hAnsi="Calibri" w:cs="Arial"/>
        </w:rPr>
        <w:t xml:space="preserve"> or </w:t>
      </w:r>
      <w:r w:rsidRPr="002B2347">
        <w:rPr>
          <w:rFonts w:ascii="Calibri" w:hAnsi="Calibri" w:cs="Arial"/>
          <w:b/>
          <w:i/>
        </w:rPr>
        <w:t>positive discrimination</w:t>
      </w:r>
      <w:r w:rsidRPr="002B2347">
        <w:rPr>
          <w:rFonts w:ascii="Calibri" w:hAnsi="Calibri" w:cs="Arial"/>
        </w:rPr>
        <w:t xml:space="preserve"> policies, to ensure support for those lest privileged (e.g. th</w:t>
      </w:r>
      <w:r>
        <w:rPr>
          <w:rFonts w:ascii="Calibri" w:hAnsi="Calibri" w:cs="Arial"/>
        </w:rPr>
        <w:t>rough the Office of Fair Access</w:t>
      </w:r>
      <w:r w:rsidRPr="002B2347">
        <w:rPr>
          <w:rFonts w:ascii="Calibri" w:hAnsi="Calibri" w:cs="Arial"/>
        </w:rPr>
        <w:t xml:space="preserve"> for Higher Education – </w:t>
      </w:r>
      <w:r w:rsidRPr="002B2347">
        <w:rPr>
          <w:rFonts w:ascii="Calibri" w:hAnsi="Calibri" w:cs="Arial"/>
          <w:b/>
          <w:i/>
        </w:rPr>
        <w:t>OFFA</w:t>
      </w:r>
      <w:r w:rsidRPr="002B2347">
        <w:rPr>
          <w:rFonts w:ascii="Calibri" w:hAnsi="Calibri" w:cs="Arial"/>
        </w:rPr>
        <w:t xml:space="preserve"> – or initiatives such as </w:t>
      </w:r>
      <w:r w:rsidRPr="002B2347">
        <w:rPr>
          <w:rFonts w:ascii="Calibri" w:hAnsi="Calibri" w:cs="Arial"/>
          <w:b/>
          <w:i/>
        </w:rPr>
        <w:t>AimHigher</w:t>
      </w:r>
      <w:r>
        <w:rPr>
          <w:rFonts w:ascii="Calibri" w:hAnsi="Calibri" w:cs="Arial"/>
          <w:b/>
          <w:i/>
        </w:rPr>
        <w:t>)</w:t>
      </w:r>
      <w:r w:rsidRPr="002B2347">
        <w:rPr>
          <w:rFonts w:ascii="Calibri" w:hAnsi="Calibri" w:cs="Arial"/>
        </w:rPr>
        <w:t xml:space="preserve">.  </w:t>
      </w:r>
    </w:p>
    <w:p w14:paraId="00345CB9" w14:textId="77777777" w:rsidR="00062971" w:rsidRDefault="00062971" w:rsidP="00062971">
      <w:pPr>
        <w:spacing w:before="100" w:beforeAutospacing="1" w:after="100" w:afterAutospacing="1"/>
        <w:rPr>
          <w:rFonts w:ascii="Calibri" w:hAnsi="Calibri" w:cs="Arial"/>
        </w:rPr>
      </w:pPr>
      <w:r>
        <w:rPr>
          <w:rFonts w:ascii="Calibri" w:hAnsi="Calibri" w:cs="Arial"/>
        </w:rPr>
        <w:t>In summary, S</w:t>
      </w:r>
      <w:r w:rsidRPr="002B2347">
        <w:rPr>
          <w:rFonts w:ascii="Calibri" w:hAnsi="Calibri" w:cs="Arial"/>
        </w:rPr>
        <w:t>ocial Democratic advocates often claim that the expansion of the pool of talent that equality of opportunity brings will make the country more economically more successful.</w:t>
      </w:r>
      <w:r>
        <w:rPr>
          <w:rFonts w:ascii="Calibri" w:hAnsi="Calibri" w:cs="Arial"/>
        </w:rPr>
        <w:t xml:space="preserve"> They base their idea of fairness on </w:t>
      </w:r>
      <w:r w:rsidRPr="007E426D">
        <w:rPr>
          <w:rFonts w:ascii="Calibri" w:hAnsi="Calibri" w:cs="Arial"/>
          <w:b/>
        </w:rPr>
        <w:t>high rates of social mobility</w:t>
      </w:r>
      <w:r>
        <w:rPr>
          <w:rFonts w:ascii="Calibri" w:hAnsi="Calibri" w:cs="Arial"/>
        </w:rPr>
        <w:t xml:space="preserve"> rather than greater equality, but this is in turn based on a greater degree of equality of </w:t>
      </w:r>
      <w:r w:rsidRPr="007E426D">
        <w:rPr>
          <w:rFonts w:ascii="Calibri" w:hAnsi="Calibri" w:cs="Arial"/>
          <w:u w:val="single"/>
        </w:rPr>
        <w:t>opportunity</w:t>
      </w:r>
      <w:r>
        <w:rPr>
          <w:rFonts w:ascii="Calibri" w:hAnsi="Calibri" w:cs="Arial"/>
        </w:rPr>
        <w:t>.</w:t>
      </w:r>
    </w:p>
    <w:p w14:paraId="73D5E1D2" w14:textId="77777777" w:rsidR="00062971" w:rsidRDefault="00062971" w:rsidP="00062971">
      <w:pPr>
        <w:rPr>
          <w:rFonts w:ascii="Calibri" w:hAnsi="Calibri" w:cs="Arial"/>
        </w:rPr>
      </w:pPr>
    </w:p>
    <w:p w14:paraId="6F453378" w14:textId="77777777" w:rsidR="00062971" w:rsidRDefault="00062971" w:rsidP="00062971">
      <w:pPr>
        <w:rPr>
          <w:rFonts w:ascii="Calibri" w:hAnsi="Calibri" w:cs="Arial"/>
        </w:rPr>
      </w:pPr>
      <w:r>
        <w:rPr>
          <w:rFonts w:ascii="Calibri" w:hAnsi="Calibri" w:cs="Arial"/>
        </w:rPr>
        <w:t>Social democrats are critical of Functionalists saying meritocracy exists because of the different life chances that children have. They aim for meritocracy but do not believe it has happened yet because there is not a true equality of opportunity. Arguments for this include:</w:t>
      </w:r>
    </w:p>
    <w:p w14:paraId="4CD46653" w14:textId="77777777" w:rsidR="00062971" w:rsidRDefault="00062971" w:rsidP="00062971">
      <w:pPr>
        <w:rPr>
          <w:rFonts w:ascii="Calibri" w:hAnsi="Calibri" w:cs="Calibri"/>
          <w:b/>
        </w:rPr>
      </w:pPr>
    </w:p>
    <w:p w14:paraId="0B664F01" w14:textId="77777777" w:rsidR="00062971" w:rsidRDefault="00062971" w:rsidP="00062971">
      <w:pPr>
        <w:rPr>
          <w:rFonts w:ascii="Calibri" w:hAnsi="Calibri" w:cs="Calibri"/>
          <w:b/>
        </w:rPr>
      </w:pPr>
    </w:p>
    <w:p w14:paraId="6EF18C76" w14:textId="77777777" w:rsidR="00062971" w:rsidRDefault="00062971" w:rsidP="00062971">
      <w:pPr>
        <w:rPr>
          <w:rFonts w:ascii="Calibri" w:hAnsi="Calibri" w:cs="Calibri"/>
        </w:rPr>
      </w:pPr>
      <w:r w:rsidRPr="00462C74">
        <w:rPr>
          <w:rFonts w:ascii="Calibri" w:hAnsi="Calibri" w:cs="Calibri"/>
          <w:b/>
        </w:rPr>
        <w:t>Sharon Gerwirtz</w:t>
      </w:r>
      <w:r w:rsidRPr="004E4373">
        <w:rPr>
          <w:rFonts w:ascii="Calibri" w:hAnsi="Calibri" w:cs="Calibri"/>
        </w:rPr>
        <w:t xml:space="preserve"> (1995) found that the amount of choice involved in selecting a school was limited by the ability of schools and by the ability of parents to discriminate between them. She argues that because of this parents did not have an equal choice. </w:t>
      </w:r>
    </w:p>
    <w:p w14:paraId="43A6866D" w14:textId="77777777" w:rsidR="00062971" w:rsidRPr="004E4373" w:rsidRDefault="00062971" w:rsidP="00062971">
      <w:pPr>
        <w:rPr>
          <w:rFonts w:ascii="Calibri" w:hAnsi="Calibri" w:cs="Calibri"/>
        </w:rPr>
      </w:pPr>
      <w:r>
        <w:rPr>
          <w:rFonts w:ascii="Calibri" w:hAnsi="Calibri" w:cs="Calibri"/>
        </w:rPr>
        <w:t>She</w:t>
      </w:r>
      <w:r w:rsidRPr="004E4373">
        <w:rPr>
          <w:rFonts w:ascii="Calibri" w:hAnsi="Calibri" w:cs="Calibri"/>
        </w:rPr>
        <w:t xml:space="preserve"> identifies three broad groups of parents:</w:t>
      </w:r>
    </w:p>
    <w:p w14:paraId="667FCB4D" w14:textId="77777777" w:rsidR="00062971" w:rsidRPr="004E4373" w:rsidRDefault="00062971" w:rsidP="00062971">
      <w:pPr>
        <w:rPr>
          <w:rFonts w:ascii="Calibri" w:hAnsi="Calibri" w:cs="Calibri"/>
        </w:rPr>
      </w:pPr>
    </w:p>
    <w:p w14:paraId="4FA742A8" w14:textId="77777777" w:rsidR="00062971" w:rsidRPr="004E4373" w:rsidRDefault="00062971" w:rsidP="00062971">
      <w:pPr>
        <w:pStyle w:val="ColorfulList-Accent11"/>
        <w:numPr>
          <w:ilvl w:val="0"/>
          <w:numId w:val="3"/>
        </w:numPr>
        <w:rPr>
          <w:rFonts w:cs="Calibri"/>
          <w:b/>
          <w:sz w:val="24"/>
          <w:u w:val="single"/>
        </w:rPr>
      </w:pPr>
      <w:r w:rsidRPr="004E4373">
        <w:rPr>
          <w:rFonts w:cs="Calibri"/>
          <w:b/>
          <w:sz w:val="24"/>
          <w:u w:val="single"/>
        </w:rPr>
        <w:t xml:space="preserve">Privileged/skilled choosers- </w:t>
      </w:r>
      <w:r w:rsidRPr="004E4373">
        <w:rPr>
          <w:rFonts w:cs="Calibri"/>
          <w:sz w:val="24"/>
        </w:rPr>
        <w:t>strongly motivated parents who have the ability to understand the nature of different schools. Often have time and money to make a range of choices to assist their children.</w:t>
      </w:r>
    </w:p>
    <w:p w14:paraId="5EB50045" w14:textId="77777777" w:rsidR="00062971" w:rsidRPr="004E4373" w:rsidRDefault="00062971" w:rsidP="00062971">
      <w:pPr>
        <w:pStyle w:val="ColorfulList-Accent11"/>
        <w:numPr>
          <w:ilvl w:val="0"/>
          <w:numId w:val="3"/>
        </w:numPr>
        <w:rPr>
          <w:rFonts w:cs="Calibri"/>
          <w:b/>
          <w:sz w:val="24"/>
          <w:u w:val="single"/>
        </w:rPr>
      </w:pPr>
      <w:r w:rsidRPr="004E4373">
        <w:rPr>
          <w:rFonts w:cs="Calibri"/>
          <w:b/>
          <w:sz w:val="24"/>
          <w:u w:val="single"/>
        </w:rPr>
        <w:t xml:space="preserve">Semi-skilled choosers- </w:t>
      </w:r>
      <w:r w:rsidRPr="004E4373">
        <w:rPr>
          <w:rFonts w:cs="Calibri"/>
          <w:sz w:val="24"/>
        </w:rPr>
        <w:t>‘have strong inclination but limited capacity to engage with the market’. They are concerned by do not possess the experience or inside knowledge of the education system e.g. less likely to appeal if their child does not get into their preferred school.</w:t>
      </w:r>
    </w:p>
    <w:p w14:paraId="60D83DB7" w14:textId="77777777" w:rsidR="00062971" w:rsidRPr="004E4373" w:rsidRDefault="00062971" w:rsidP="00062971">
      <w:pPr>
        <w:pStyle w:val="ColorfulList-Accent11"/>
        <w:numPr>
          <w:ilvl w:val="0"/>
          <w:numId w:val="3"/>
        </w:numPr>
        <w:rPr>
          <w:rFonts w:cs="Calibri"/>
          <w:b/>
          <w:u w:val="single"/>
        </w:rPr>
      </w:pPr>
      <w:r w:rsidRPr="004E4373">
        <w:rPr>
          <w:rFonts w:cs="Calibri"/>
          <w:b/>
          <w:sz w:val="24"/>
          <w:u w:val="single"/>
        </w:rPr>
        <w:t xml:space="preserve">Disconnected choosers- </w:t>
      </w:r>
      <w:r w:rsidRPr="004E4373">
        <w:rPr>
          <w:rFonts w:cs="Calibri"/>
          <w:sz w:val="24"/>
        </w:rPr>
        <w:t xml:space="preserve">are not inclined to get very involved with the education market. They tend to consider the closest schools to where they lived. They tend to believe there is no real difference between schools. </w:t>
      </w:r>
    </w:p>
    <w:p w14:paraId="62C48FD6" w14:textId="358E427C" w:rsidR="00062971" w:rsidRDefault="00062971" w:rsidP="00062971">
      <w:pPr>
        <w:rPr>
          <w:rFonts w:ascii="Calibri" w:hAnsi="Calibri" w:cs="Calibri"/>
          <w:b/>
        </w:rPr>
      </w:pPr>
      <w:r w:rsidRPr="004E4373">
        <w:rPr>
          <w:rFonts w:ascii="Calibri" w:hAnsi="Calibri" w:cs="Calibri"/>
          <w:b/>
        </w:rPr>
        <w:t>Thinking about what you know about factors that affect people’s life chances, what issues could surround the idea that all parents have the same ability to choose the education of their children?</w:t>
      </w:r>
    </w:p>
    <w:p w14:paraId="2D994D2A" w14:textId="29CBBD65" w:rsidR="007E6EAC" w:rsidRDefault="007E6EAC" w:rsidP="00062971">
      <w:pPr>
        <w:rPr>
          <w:rFonts w:ascii="Calibri" w:hAnsi="Calibri" w:cs="Calibri"/>
          <w:b/>
        </w:rPr>
      </w:pPr>
    </w:p>
    <w:p w14:paraId="082DA6F5" w14:textId="77777777" w:rsidR="007E6EAC" w:rsidRPr="004E4373" w:rsidRDefault="007E6EAC" w:rsidP="00062971">
      <w:pPr>
        <w:rPr>
          <w:rFonts w:ascii="Calibri" w:hAnsi="Calibri" w:cs="Calibri"/>
          <w:b/>
        </w:rPr>
      </w:pPr>
    </w:p>
    <w:p w14:paraId="29CEF656" w14:textId="77777777" w:rsidR="00062971" w:rsidRPr="004E4373" w:rsidRDefault="00062971" w:rsidP="00062971">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062971" w:rsidRPr="004E4373" w14:paraId="4B6A4CC9" w14:textId="77777777" w:rsidTr="00AC0E44">
        <w:tc>
          <w:tcPr>
            <w:tcW w:w="5341" w:type="dxa"/>
            <w:shd w:val="clear" w:color="auto" w:fill="auto"/>
          </w:tcPr>
          <w:p w14:paraId="03CD02CF" w14:textId="77777777" w:rsidR="00062971" w:rsidRPr="004E4373" w:rsidRDefault="00062971" w:rsidP="00AC0E44">
            <w:pPr>
              <w:rPr>
                <w:rFonts w:ascii="Calibri" w:hAnsi="Calibri" w:cs="Calibri"/>
                <w:b/>
              </w:rPr>
            </w:pPr>
            <w:r w:rsidRPr="004E4373">
              <w:rPr>
                <w:rFonts w:ascii="Calibri" w:hAnsi="Calibri" w:cs="Calibri"/>
                <w:b/>
              </w:rPr>
              <w:t>What allows for parents to have more choice?</w:t>
            </w:r>
          </w:p>
        </w:tc>
        <w:tc>
          <w:tcPr>
            <w:tcW w:w="5341" w:type="dxa"/>
            <w:shd w:val="clear" w:color="auto" w:fill="auto"/>
          </w:tcPr>
          <w:p w14:paraId="6AF17033" w14:textId="77777777" w:rsidR="00062971" w:rsidRPr="004E4373" w:rsidRDefault="00062971" w:rsidP="00AC0E44">
            <w:pPr>
              <w:rPr>
                <w:rFonts w:ascii="Calibri" w:hAnsi="Calibri" w:cs="Calibri"/>
                <w:b/>
              </w:rPr>
            </w:pPr>
            <w:r>
              <w:rPr>
                <w:rFonts w:ascii="Calibri" w:hAnsi="Calibri" w:cs="Calibri"/>
                <w:b/>
              </w:rPr>
              <w:t>What means parents</w:t>
            </w:r>
            <w:r w:rsidRPr="004E4373">
              <w:rPr>
                <w:rFonts w:ascii="Calibri" w:hAnsi="Calibri" w:cs="Calibri"/>
                <w:b/>
              </w:rPr>
              <w:t xml:space="preserve"> have less choice</w:t>
            </w:r>
            <w:r>
              <w:rPr>
                <w:rFonts w:ascii="Calibri" w:hAnsi="Calibri" w:cs="Calibri"/>
                <w:b/>
              </w:rPr>
              <w:t xml:space="preserve"> or less ability to make choices</w:t>
            </w:r>
            <w:r w:rsidRPr="004E4373">
              <w:rPr>
                <w:rFonts w:ascii="Calibri" w:hAnsi="Calibri" w:cs="Calibri"/>
                <w:b/>
              </w:rPr>
              <w:t>?</w:t>
            </w:r>
          </w:p>
        </w:tc>
      </w:tr>
      <w:tr w:rsidR="00062971" w:rsidRPr="004E4373" w14:paraId="7970BEAC" w14:textId="77777777" w:rsidTr="00AC0E44">
        <w:tc>
          <w:tcPr>
            <w:tcW w:w="5341" w:type="dxa"/>
            <w:shd w:val="clear" w:color="auto" w:fill="auto"/>
          </w:tcPr>
          <w:p w14:paraId="4810A964" w14:textId="77777777" w:rsidR="00062971" w:rsidRPr="004E4373" w:rsidRDefault="00062971" w:rsidP="00AC0E44">
            <w:pPr>
              <w:rPr>
                <w:rFonts w:ascii="Calibri" w:hAnsi="Calibri" w:cs="Calibri"/>
                <w:b/>
                <w:u w:val="single"/>
              </w:rPr>
            </w:pPr>
          </w:p>
          <w:p w14:paraId="423F2A29" w14:textId="77777777" w:rsidR="00062971" w:rsidRPr="004E4373" w:rsidRDefault="00062971" w:rsidP="00AC0E44">
            <w:pPr>
              <w:rPr>
                <w:rFonts w:ascii="Calibri" w:hAnsi="Calibri" w:cs="Calibri"/>
                <w:b/>
                <w:u w:val="single"/>
              </w:rPr>
            </w:pPr>
          </w:p>
          <w:p w14:paraId="0C412FA7" w14:textId="77777777" w:rsidR="00062971" w:rsidRPr="004E4373" w:rsidRDefault="00062971" w:rsidP="00AC0E44">
            <w:pPr>
              <w:rPr>
                <w:rFonts w:ascii="Calibri" w:hAnsi="Calibri" w:cs="Calibri"/>
                <w:b/>
                <w:u w:val="single"/>
              </w:rPr>
            </w:pPr>
          </w:p>
          <w:p w14:paraId="3BCDDB75" w14:textId="77777777" w:rsidR="00062971" w:rsidRPr="004E4373" w:rsidRDefault="00062971" w:rsidP="00AC0E44">
            <w:pPr>
              <w:rPr>
                <w:rFonts w:ascii="Calibri" w:hAnsi="Calibri" w:cs="Calibri"/>
                <w:b/>
                <w:u w:val="single"/>
              </w:rPr>
            </w:pPr>
          </w:p>
          <w:p w14:paraId="6368DD69" w14:textId="77777777" w:rsidR="00062971" w:rsidRPr="004E4373" w:rsidRDefault="00062971" w:rsidP="00AC0E44">
            <w:pPr>
              <w:rPr>
                <w:rFonts w:ascii="Calibri" w:hAnsi="Calibri" w:cs="Calibri"/>
                <w:b/>
                <w:u w:val="single"/>
              </w:rPr>
            </w:pPr>
          </w:p>
          <w:p w14:paraId="4902F10B" w14:textId="77777777" w:rsidR="00062971" w:rsidRPr="004E4373" w:rsidRDefault="00062971" w:rsidP="00AC0E44">
            <w:pPr>
              <w:rPr>
                <w:rFonts w:ascii="Calibri" w:hAnsi="Calibri" w:cs="Calibri"/>
                <w:b/>
                <w:u w:val="single"/>
              </w:rPr>
            </w:pPr>
          </w:p>
          <w:p w14:paraId="10E5FC0E" w14:textId="77777777" w:rsidR="00062971" w:rsidRPr="004E4373" w:rsidRDefault="00062971" w:rsidP="00AC0E44">
            <w:pPr>
              <w:rPr>
                <w:rFonts w:ascii="Calibri" w:hAnsi="Calibri" w:cs="Calibri"/>
                <w:b/>
                <w:u w:val="single"/>
              </w:rPr>
            </w:pPr>
          </w:p>
          <w:p w14:paraId="62035C62" w14:textId="77777777" w:rsidR="00062971" w:rsidRPr="004E4373" w:rsidRDefault="00062971" w:rsidP="00AC0E44">
            <w:pPr>
              <w:rPr>
                <w:rFonts w:ascii="Calibri" w:hAnsi="Calibri" w:cs="Calibri"/>
                <w:b/>
                <w:u w:val="single"/>
              </w:rPr>
            </w:pPr>
          </w:p>
          <w:p w14:paraId="35FBF764" w14:textId="77777777" w:rsidR="00062971" w:rsidRPr="004E4373" w:rsidRDefault="00062971" w:rsidP="00AC0E44">
            <w:pPr>
              <w:rPr>
                <w:rFonts w:ascii="Calibri" w:hAnsi="Calibri" w:cs="Calibri"/>
                <w:b/>
                <w:u w:val="single"/>
              </w:rPr>
            </w:pPr>
          </w:p>
          <w:p w14:paraId="1E4E7E5D" w14:textId="77777777" w:rsidR="00062971" w:rsidRPr="004E4373" w:rsidRDefault="00062971" w:rsidP="00AC0E44">
            <w:pPr>
              <w:rPr>
                <w:rFonts w:ascii="Calibri" w:hAnsi="Calibri" w:cs="Calibri"/>
                <w:b/>
                <w:u w:val="single"/>
              </w:rPr>
            </w:pPr>
          </w:p>
          <w:p w14:paraId="445270C1" w14:textId="77777777" w:rsidR="00062971" w:rsidRPr="004E4373" w:rsidRDefault="00062971" w:rsidP="00AC0E44">
            <w:pPr>
              <w:rPr>
                <w:rFonts w:ascii="Calibri" w:hAnsi="Calibri" w:cs="Calibri"/>
                <w:b/>
                <w:u w:val="single"/>
              </w:rPr>
            </w:pPr>
          </w:p>
          <w:p w14:paraId="29BC7415" w14:textId="77777777" w:rsidR="00062971" w:rsidRDefault="00062971" w:rsidP="00AC0E44">
            <w:pPr>
              <w:rPr>
                <w:rFonts w:ascii="Calibri" w:hAnsi="Calibri" w:cs="Calibri"/>
                <w:b/>
                <w:u w:val="single"/>
              </w:rPr>
            </w:pPr>
          </w:p>
          <w:p w14:paraId="3DBE068C" w14:textId="77777777" w:rsidR="00062971" w:rsidRDefault="00062971" w:rsidP="00AC0E44">
            <w:pPr>
              <w:rPr>
                <w:rFonts w:ascii="Calibri" w:hAnsi="Calibri" w:cs="Calibri"/>
                <w:b/>
                <w:u w:val="single"/>
              </w:rPr>
            </w:pPr>
          </w:p>
          <w:p w14:paraId="3E0DF630" w14:textId="77777777" w:rsidR="00062971" w:rsidRPr="004E4373" w:rsidRDefault="00062971" w:rsidP="00AC0E44">
            <w:pPr>
              <w:rPr>
                <w:rFonts w:ascii="Calibri" w:hAnsi="Calibri" w:cs="Calibri"/>
                <w:b/>
                <w:u w:val="single"/>
              </w:rPr>
            </w:pPr>
          </w:p>
        </w:tc>
        <w:tc>
          <w:tcPr>
            <w:tcW w:w="5341" w:type="dxa"/>
            <w:shd w:val="clear" w:color="auto" w:fill="auto"/>
          </w:tcPr>
          <w:p w14:paraId="38AA544C" w14:textId="77777777" w:rsidR="00062971" w:rsidRPr="004E4373" w:rsidRDefault="00062971" w:rsidP="00AC0E44">
            <w:pPr>
              <w:rPr>
                <w:rFonts w:ascii="Calibri" w:hAnsi="Calibri" w:cs="Calibri"/>
                <w:b/>
                <w:u w:val="single"/>
              </w:rPr>
            </w:pPr>
          </w:p>
        </w:tc>
      </w:tr>
    </w:tbl>
    <w:p w14:paraId="754FCF3B" w14:textId="77777777" w:rsidR="00062971" w:rsidRDefault="00062971" w:rsidP="00062971">
      <w:pPr>
        <w:rPr>
          <w:rFonts w:ascii="Calibri" w:hAnsi="Calibri" w:cs="Calibri"/>
        </w:rPr>
      </w:pPr>
    </w:p>
    <w:p w14:paraId="11CE094A" w14:textId="77777777" w:rsidR="00062971" w:rsidRDefault="00062971" w:rsidP="00062971">
      <w:pPr>
        <w:rPr>
          <w:rFonts w:ascii="Calibri" w:hAnsi="Calibri" w:cs="Calibri"/>
        </w:rPr>
      </w:pPr>
      <w:r w:rsidRPr="00462C74">
        <w:rPr>
          <w:rFonts w:ascii="Calibri" w:hAnsi="Calibri" w:cs="Calibri"/>
          <w:b/>
        </w:rPr>
        <w:t>Stephen Ball</w:t>
      </w:r>
      <w:r w:rsidRPr="004E4373">
        <w:rPr>
          <w:rFonts w:ascii="Calibri" w:hAnsi="Calibri" w:cs="Calibri"/>
        </w:rPr>
        <w:t xml:space="preserve"> (1994)- saw a shift in school attitudes, after the introduction of the 1988 Education Act: ‘there is a shift of emphasis from student needs to student performance: from what the school can do for the students to what the students can do for the school’. Competition between local schools to attract students, who are now regarded as commodities, creates winners and losers. </w:t>
      </w:r>
    </w:p>
    <w:p w14:paraId="2847234B" w14:textId="77777777" w:rsidR="00062971" w:rsidRDefault="00062971" w:rsidP="000629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62971" w:rsidRPr="006064DD" w14:paraId="22569B84" w14:textId="77777777" w:rsidTr="00AC0E44">
        <w:tc>
          <w:tcPr>
            <w:tcW w:w="10682" w:type="dxa"/>
            <w:shd w:val="clear" w:color="auto" w:fill="auto"/>
          </w:tcPr>
          <w:p w14:paraId="4C21ABB1" w14:textId="77777777" w:rsidR="00062971" w:rsidRPr="006064DD" w:rsidRDefault="00062971" w:rsidP="00AC0E44">
            <w:pPr>
              <w:rPr>
                <w:rFonts w:ascii="Calibri" w:hAnsi="Calibri" w:cs="Calibri"/>
              </w:rPr>
            </w:pPr>
            <w:r w:rsidRPr="006064DD">
              <w:rPr>
                <w:rFonts w:ascii="Calibri" w:hAnsi="Calibri" w:cs="Calibri"/>
              </w:rPr>
              <w:t>What problems are there with the social democrat</w:t>
            </w:r>
            <w:r>
              <w:rPr>
                <w:rFonts w:ascii="Calibri" w:hAnsi="Calibri" w:cs="Calibri"/>
              </w:rPr>
              <w:t>ic</w:t>
            </w:r>
            <w:r w:rsidRPr="006064DD">
              <w:rPr>
                <w:rFonts w:ascii="Calibri" w:hAnsi="Calibri" w:cs="Calibri"/>
              </w:rPr>
              <w:t xml:space="preserve"> view?</w:t>
            </w:r>
          </w:p>
          <w:p w14:paraId="42C48F06" w14:textId="77777777" w:rsidR="00062971" w:rsidRPr="006064DD" w:rsidRDefault="00062971" w:rsidP="00AC0E44">
            <w:pPr>
              <w:rPr>
                <w:rFonts w:ascii="Calibri" w:hAnsi="Calibri" w:cs="Calibri"/>
              </w:rPr>
            </w:pPr>
          </w:p>
          <w:p w14:paraId="09AFBE56" w14:textId="77777777" w:rsidR="00062971" w:rsidRPr="006064DD" w:rsidRDefault="00062971" w:rsidP="00AC0E44">
            <w:pPr>
              <w:rPr>
                <w:rFonts w:ascii="Calibri" w:hAnsi="Calibri" w:cs="Calibri"/>
              </w:rPr>
            </w:pPr>
          </w:p>
          <w:p w14:paraId="3625A4F6" w14:textId="77777777" w:rsidR="00062971" w:rsidRPr="006064DD" w:rsidRDefault="00062971" w:rsidP="00AC0E44">
            <w:pPr>
              <w:rPr>
                <w:rFonts w:ascii="Calibri" w:hAnsi="Calibri" w:cs="Calibri"/>
              </w:rPr>
            </w:pPr>
          </w:p>
          <w:p w14:paraId="5D36424A" w14:textId="77777777" w:rsidR="00062971" w:rsidRPr="006064DD" w:rsidRDefault="00062971" w:rsidP="00AC0E44">
            <w:pPr>
              <w:rPr>
                <w:rFonts w:ascii="Calibri" w:hAnsi="Calibri" w:cs="Calibri"/>
              </w:rPr>
            </w:pPr>
          </w:p>
          <w:p w14:paraId="0599F152" w14:textId="77777777" w:rsidR="00062971" w:rsidRDefault="00062971" w:rsidP="00AC0E44">
            <w:pPr>
              <w:rPr>
                <w:rFonts w:ascii="Calibri" w:hAnsi="Calibri" w:cs="Calibri"/>
              </w:rPr>
            </w:pPr>
          </w:p>
          <w:p w14:paraId="7DCB817F" w14:textId="77777777" w:rsidR="00062971" w:rsidRDefault="00062971" w:rsidP="00AC0E44">
            <w:pPr>
              <w:rPr>
                <w:rFonts w:ascii="Calibri" w:hAnsi="Calibri" w:cs="Calibri"/>
              </w:rPr>
            </w:pPr>
          </w:p>
          <w:p w14:paraId="0333D383" w14:textId="77777777" w:rsidR="00062971" w:rsidRDefault="00062971" w:rsidP="00AC0E44">
            <w:pPr>
              <w:rPr>
                <w:rFonts w:ascii="Calibri" w:hAnsi="Calibri" w:cs="Calibri"/>
              </w:rPr>
            </w:pPr>
          </w:p>
          <w:p w14:paraId="7645EB21" w14:textId="77777777" w:rsidR="00062971" w:rsidRDefault="00062971" w:rsidP="00AC0E44">
            <w:pPr>
              <w:rPr>
                <w:rFonts w:ascii="Calibri" w:hAnsi="Calibri" w:cs="Calibri"/>
              </w:rPr>
            </w:pPr>
          </w:p>
          <w:p w14:paraId="735A4713" w14:textId="77777777" w:rsidR="00062971" w:rsidRPr="006064DD" w:rsidRDefault="00062971" w:rsidP="00AC0E44">
            <w:pPr>
              <w:rPr>
                <w:rFonts w:ascii="Calibri" w:hAnsi="Calibri" w:cs="Calibri"/>
              </w:rPr>
            </w:pPr>
          </w:p>
          <w:p w14:paraId="69659F02" w14:textId="77777777" w:rsidR="00062971" w:rsidRPr="006064DD" w:rsidRDefault="00062971" w:rsidP="00AC0E44">
            <w:pPr>
              <w:rPr>
                <w:rFonts w:ascii="Calibri" w:hAnsi="Calibri" w:cs="Calibri"/>
              </w:rPr>
            </w:pPr>
          </w:p>
          <w:p w14:paraId="7A91FA59" w14:textId="77777777" w:rsidR="00062971" w:rsidRDefault="00062971" w:rsidP="00AC0E44">
            <w:pPr>
              <w:rPr>
                <w:rFonts w:ascii="Calibri" w:hAnsi="Calibri" w:cs="Calibri"/>
              </w:rPr>
            </w:pPr>
          </w:p>
          <w:p w14:paraId="4D3E1461" w14:textId="77777777" w:rsidR="00062971" w:rsidRPr="006064DD" w:rsidRDefault="00062971" w:rsidP="00AC0E44">
            <w:pPr>
              <w:rPr>
                <w:rFonts w:ascii="Calibri" w:hAnsi="Calibri" w:cs="Calibri"/>
              </w:rPr>
            </w:pPr>
          </w:p>
          <w:p w14:paraId="61A0A461" w14:textId="77777777" w:rsidR="00062971" w:rsidRPr="006064DD" w:rsidRDefault="00062971" w:rsidP="00AC0E44">
            <w:pPr>
              <w:rPr>
                <w:rFonts w:ascii="Calibri" w:hAnsi="Calibri" w:cs="Calibri"/>
              </w:rPr>
            </w:pPr>
          </w:p>
          <w:p w14:paraId="6ACF0097" w14:textId="77777777" w:rsidR="00062971" w:rsidRPr="006064DD" w:rsidRDefault="00062971" w:rsidP="00AC0E44">
            <w:pPr>
              <w:rPr>
                <w:rFonts w:ascii="Calibri" w:hAnsi="Calibri" w:cs="Calibri"/>
              </w:rPr>
            </w:pPr>
          </w:p>
        </w:tc>
      </w:tr>
    </w:tbl>
    <w:p w14:paraId="6F98D7C3" w14:textId="77777777" w:rsidR="00062971" w:rsidRDefault="00062971" w:rsidP="00062971">
      <w:pPr>
        <w:rPr>
          <w:rFonts w:ascii="Calibri" w:hAnsi="Calibri" w:cs="Arial"/>
          <w:b/>
          <w:sz w:val="28"/>
        </w:rPr>
      </w:pPr>
    </w:p>
    <w:p w14:paraId="559A589D" w14:textId="77777777" w:rsidR="00062971" w:rsidRPr="004E4373" w:rsidRDefault="00062971" w:rsidP="00062971">
      <w:pPr>
        <w:rPr>
          <w:rFonts w:ascii="Calibri" w:hAnsi="Calibri" w:cs="Arial"/>
          <w:b/>
          <w:sz w:val="28"/>
        </w:rPr>
      </w:pPr>
      <w:r w:rsidRPr="004E4373">
        <w:rPr>
          <w:rFonts w:ascii="Calibri" w:hAnsi="Calibri" w:cs="Arial"/>
          <w:b/>
          <w:sz w:val="28"/>
        </w:rPr>
        <w:t>NEW RIGHT/NEO LIBERAL APPROACHES TO EDUCATION</w:t>
      </w:r>
      <w:r>
        <w:rPr>
          <w:rFonts w:ascii="Calibri" w:hAnsi="Calibri" w:cs="Arial"/>
          <w:b/>
          <w:sz w:val="28"/>
        </w:rPr>
        <w:t xml:space="preserve"> (a political rather than sociological approach to education)</w:t>
      </w:r>
    </w:p>
    <w:p w14:paraId="1D4653C8" w14:textId="77777777" w:rsidR="00062971" w:rsidRPr="004E4373" w:rsidRDefault="00062971" w:rsidP="00062971">
      <w:pPr>
        <w:spacing w:before="100" w:beforeAutospacing="1" w:after="100" w:afterAutospacing="1"/>
        <w:rPr>
          <w:rFonts w:ascii="Calibri" w:hAnsi="Calibri" w:cs="Arial"/>
        </w:rPr>
      </w:pPr>
      <w:r w:rsidRPr="004E4373">
        <w:rPr>
          <w:rFonts w:ascii="Calibri" w:hAnsi="Calibri" w:cs="Arial"/>
        </w:rPr>
        <w:t>The New Right is a conservative political view that incorporates neoliberal economic ideas (these ideas have influenced governments since 1979 with the belief that governments should encourage competition, private businesses and not overly regulate the market).</w:t>
      </w:r>
      <w:r>
        <w:rPr>
          <w:rFonts w:ascii="Calibri" w:hAnsi="Calibri" w:cs="Arial"/>
        </w:rPr>
        <w:t xml:space="preserve"> </w:t>
      </w:r>
    </w:p>
    <w:p w14:paraId="2E08E3D8" w14:textId="77777777" w:rsidR="00062971" w:rsidRPr="004E4373" w:rsidRDefault="00062971" w:rsidP="00062971">
      <w:pPr>
        <w:spacing w:before="100" w:beforeAutospacing="1" w:after="100" w:afterAutospacing="1"/>
        <w:rPr>
          <w:rFonts w:ascii="Calibri" w:hAnsi="Calibri" w:cs="Arial"/>
        </w:rPr>
      </w:pPr>
      <w:r w:rsidRPr="004E4373">
        <w:rPr>
          <w:rFonts w:ascii="Calibri" w:hAnsi="Calibri"/>
          <w:noProof/>
        </w:rPr>
        <w:drawing>
          <wp:anchor distT="0" distB="0" distL="114300" distR="114300" simplePos="0" relativeHeight="251659264" behindDoc="0" locked="0" layoutInCell="1" allowOverlap="1" wp14:anchorId="3FCD7C4A" wp14:editId="4926094F">
            <wp:simplePos x="0" y="0"/>
            <wp:positionH relativeFrom="column">
              <wp:posOffset>5498465</wp:posOffset>
            </wp:positionH>
            <wp:positionV relativeFrom="paragraph">
              <wp:posOffset>23495</wp:posOffset>
            </wp:positionV>
            <wp:extent cx="942975" cy="885825"/>
            <wp:effectExtent l="0" t="0" r="0" b="2540"/>
            <wp:wrapSquare wrapText="bothSides"/>
            <wp:docPr id="80" name="Picture 10" descr="MC90015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15372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373">
        <w:rPr>
          <w:rFonts w:ascii="Calibri" w:hAnsi="Calibri" w:cs="Arial"/>
        </w:rPr>
        <w:t xml:space="preserve">The New Right, now more commonly known as Neoliberal, position has grown out of a critique of Social Democratic views, which they regard as beyond what the country can afford without inhibiting economic growth.  The education system from the state needs to be leaner and more efficient, offering a </w:t>
      </w:r>
      <w:r w:rsidRPr="004E4373">
        <w:rPr>
          <w:rFonts w:ascii="Calibri" w:hAnsi="Calibri" w:cs="Arial"/>
          <w:b/>
        </w:rPr>
        <w:t>safety net</w:t>
      </w:r>
      <w:r w:rsidRPr="004E4373">
        <w:rPr>
          <w:rFonts w:ascii="Calibri" w:hAnsi="Calibri" w:cs="Arial"/>
        </w:rPr>
        <w:t xml:space="preserve"> for those who absolutely need it rather than a necessary service for all. Policies associated with the New Right can be seen as the basis of the </w:t>
      </w:r>
      <w:r w:rsidRPr="004E4373">
        <w:rPr>
          <w:rFonts w:ascii="Calibri" w:hAnsi="Calibri" w:cs="Arial"/>
          <w:b/>
        </w:rPr>
        <w:t>1988 Education Act</w:t>
      </w:r>
      <w:r w:rsidRPr="004E4373">
        <w:rPr>
          <w:rFonts w:ascii="Calibri" w:hAnsi="Calibri" w:cs="Arial"/>
        </w:rPr>
        <w:t xml:space="preserve"> and several subsequent important pieces of legislation.</w:t>
      </w:r>
    </w:p>
    <w:p w14:paraId="26199430" w14:textId="5C20D2CE" w:rsidR="00062971" w:rsidRDefault="00062971" w:rsidP="00062971">
      <w:pPr>
        <w:rPr>
          <w:rFonts w:ascii="Calibri" w:hAnsi="Calibri" w:cs="Arial"/>
        </w:rPr>
      </w:pPr>
      <w:r w:rsidRPr="004E4373">
        <w:rPr>
          <w:rFonts w:ascii="Calibri" w:hAnsi="Calibri" w:cs="Arial"/>
        </w:rPr>
        <w:t>The New Right approach to education policy reflects many of the ideas of the functionalist perspective. They argue that education should not be concerned with promoting equality of opportunity but with training the workforce, ensuring the most skilled and capable are recruited into the most important jobs, whilst others are prepared for lower-level employment.</w:t>
      </w:r>
    </w:p>
    <w:p w14:paraId="72440BAA" w14:textId="38E3D857" w:rsidR="000C0655" w:rsidRDefault="000C0655" w:rsidP="00062971">
      <w:pPr>
        <w:rPr>
          <w:rFonts w:ascii="Calibri" w:hAnsi="Calibri" w:cs="Arial"/>
        </w:rPr>
      </w:pPr>
    </w:p>
    <w:p w14:paraId="17EF41AC" w14:textId="42346EAD" w:rsidR="000C0655" w:rsidRDefault="000C0655" w:rsidP="00062971">
      <w:pPr>
        <w:rPr>
          <w:rFonts w:ascii="Calibri" w:hAnsi="Calibri" w:cs="Arial"/>
        </w:rPr>
      </w:pPr>
    </w:p>
    <w:p w14:paraId="7086B9B0" w14:textId="57074E06" w:rsidR="000C0655" w:rsidRDefault="000C0655" w:rsidP="00062971">
      <w:pPr>
        <w:rPr>
          <w:rFonts w:ascii="Calibri" w:hAnsi="Calibri" w:cs="Arial"/>
        </w:rPr>
      </w:pPr>
    </w:p>
    <w:p w14:paraId="4E49266D" w14:textId="77777777" w:rsidR="000C0655" w:rsidRPr="004E4373" w:rsidRDefault="000C0655" w:rsidP="00062971">
      <w:pPr>
        <w:rPr>
          <w:rFonts w:ascii="Calibri" w:hAnsi="Calibri" w:cs="Arial"/>
        </w:rPr>
      </w:pPr>
    </w:p>
    <w:p w14:paraId="3E56AA30" w14:textId="77777777" w:rsidR="00062971" w:rsidRPr="004E4373" w:rsidRDefault="00062971" w:rsidP="00062971">
      <w:pPr>
        <w:rPr>
          <w:rFonts w:ascii="Calibri" w:hAnsi="Calibri" w:cs="Arial"/>
          <w:sz w:val="28"/>
        </w:rPr>
      </w:pPr>
    </w:p>
    <w:p w14:paraId="1DCBC87C" w14:textId="77777777" w:rsidR="00062971" w:rsidRPr="003E713A" w:rsidRDefault="00062971" w:rsidP="00062971">
      <w:pPr>
        <w:rPr>
          <w:rFonts w:ascii="Calibri" w:hAnsi="Calibri" w:cs="Arial"/>
          <w:b/>
        </w:rPr>
      </w:pPr>
      <w:r w:rsidRPr="003E713A">
        <w:rPr>
          <w:rFonts w:ascii="Calibri" w:hAnsi="Calibri" w:cs="Arial"/>
          <w:b/>
        </w:rPr>
        <w:lastRenderedPageBreak/>
        <w:t>Similarities and differences between the Functionalist and New Right approach to education</w:t>
      </w:r>
    </w:p>
    <w:p w14:paraId="2DD6F6BE" w14:textId="77777777" w:rsidR="00062971" w:rsidRPr="004E4373" w:rsidRDefault="00062971" w:rsidP="00062971">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062971" w:rsidRPr="004E4373" w14:paraId="3F789F0C" w14:textId="77777777" w:rsidTr="00AC0E44">
        <w:tc>
          <w:tcPr>
            <w:tcW w:w="5341" w:type="dxa"/>
            <w:shd w:val="clear" w:color="auto" w:fill="auto"/>
          </w:tcPr>
          <w:p w14:paraId="2AC4AB9E" w14:textId="77777777" w:rsidR="00062971" w:rsidRPr="004E4373" w:rsidRDefault="00062971" w:rsidP="00AC0E44">
            <w:pPr>
              <w:rPr>
                <w:rFonts w:ascii="Calibri" w:hAnsi="Calibri" w:cs="Arial"/>
              </w:rPr>
            </w:pPr>
            <w:r w:rsidRPr="004E4373">
              <w:rPr>
                <w:rFonts w:ascii="Calibri" w:hAnsi="Calibri" w:cs="Arial"/>
              </w:rPr>
              <w:t>Similarities</w:t>
            </w:r>
          </w:p>
        </w:tc>
        <w:tc>
          <w:tcPr>
            <w:tcW w:w="5341" w:type="dxa"/>
            <w:shd w:val="clear" w:color="auto" w:fill="auto"/>
          </w:tcPr>
          <w:p w14:paraId="55F8A902" w14:textId="77777777" w:rsidR="00062971" w:rsidRPr="004E4373" w:rsidRDefault="00062971" w:rsidP="00AC0E44">
            <w:pPr>
              <w:rPr>
                <w:rFonts w:ascii="Calibri" w:hAnsi="Calibri" w:cs="Arial"/>
              </w:rPr>
            </w:pPr>
            <w:r w:rsidRPr="004E4373">
              <w:rPr>
                <w:rFonts w:ascii="Calibri" w:hAnsi="Calibri" w:cs="Arial"/>
              </w:rPr>
              <w:t>Differences</w:t>
            </w:r>
          </w:p>
        </w:tc>
      </w:tr>
      <w:tr w:rsidR="00062971" w:rsidRPr="004E4373" w14:paraId="6E95B226" w14:textId="77777777" w:rsidTr="00AC0E44">
        <w:tc>
          <w:tcPr>
            <w:tcW w:w="5341" w:type="dxa"/>
            <w:shd w:val="clear" w:color="auto" w:fill="auto"/>
          </w:tcPr>
          <w:p w14:paraId="117A69BA" w14:textId="77777777" w:rsidR="00062971" w:rsidRPr="004E4373" w:rsidRDefault="00062971" w:rsidP="00AC0E44">
            <w:pPr>
              <w:rPr>
                <w:rFonts w:ascii="Calibri" w:hAnsi="Calibri" w:cs="Arial"/>
              </w:rPr>
            </w:pPr>
            <w:r w:rsidRPr="004E4373">
              <w:rPr>
                <w:rFonts w:ascii="Calibri" w:hAnsi="Calibri" w:cs="Arial"/>
              </w:rPr>
              <w:t>Both believe that some people are naturally more talented than others. This means that equality of opportunity whilst present will not lead to everyone being able to get to the same point.</w:t>
            </w:r>
          </w:p>
        </w:tc>
        <w:tc>
          <w:tcPr>
            <w:tcW w:w="5341" w:type="dxa"/>
            <w:shd w:val="clear" w:color="auto" w:fill="auto"/>
          </w:tcPr>
          <w:p w14:paraId="2036BA4C" w14:textId="77777777" w:rsidR="00062971" w:rsidRPr="004E4373" w:rsidRDefault="00062971" w:rsidP="00AC0E44">
            <w:pPr>
              <w:rPr>
                <w:rFonts w:ascii="Calibri" w:hAnsi="Calibri" w:cs="Arial"/>
              </w:rPr>
            </w:pPr>
            <w:r w:rsidRPr="004E4373">
              <w:rPr>
                <w:rFonts w:ascii="Calibri" w:hAnsi="Calibri" w:cs="Arial"/>
              </w:rPr>
              <w:t>The New Right do not believe that the current education system achieves these goals because it is run by the state.</w:t>
            </w:r>
          </w:p>
        </w:tc>
      </w:tr>
      <w:tr w:rsidR="00062971" w:rsidRPr="004E4373" w14:paraId="5F698182" w14:textId="77777777" w:rsidTr="00AC0E44">
        <w:tc>
          <w:tcPr>
            <w:tcW w:w="5341" w:type="dxa"/>
            <w:shd w:val="clear" w:color="auto" w:fill="auto"/>
          </w:tcPr>
          <w:p w14:paraId="7FE05303" w14:textId="77777777" w:rsidR="00062971" w:rsidRPr="004E4373" w:rsidRDefault="00062971" w:rsidP="00AC0E44">
            <w:pPr>
              <w:rPr>
                <w:rFonts w:ascii="Calibri" w:hAnsi="Calibri" w:cs="Arial"/>
              </w:rPr>
            </w:pPr>
            <w:r w:rsidRPr="004E4373">
              <w:rPr>
                <w:rFonts w:ascii="Calibri" w:hAnsi="Calibri" w:cs="Arial"/>
              </w:rPr>
              <w:t xml:space="preserve">Because of this both favour an education system run on meritocratic principles of open competition, and one that serves the needs of the economy by preparing young people for work. </w:t>
            </w:r>
          </w:p>
        </w:tc>
        <w:tc>
          <w:tcPr>
            <w:tcW w:w="5341" w:type="dxa"/>
            <w:shd w:val="clear" w:color="auto" w:fill="auto"/>
          </w:tcPr>
          <w:p w14:paraId="5BDD99FE" w14:textId="77777777" w:rsidR="00062971" w:rsidRPr="004E4373" w:rsidRDefault="00062971" w:rsidP="00AC0E44">
            <w:pPr>
              <w:rPr>
                <w:rFonts w:ascii="Calibri" w:hAnsi="Calibri" w:cs="Arial"/>
              </w:rPr>
            </w:pPr>
            <w:r w:rsidRPr="004E4373">
              <w:rPr>
                <w:rFonts w:ascii="Calibri" w:hAnsi="Calibri" w:cs="Arial"/>
              </w:rPr>
              <w:t>The New Right argue the state education system takes a ‘one size fits all’ approach, which imposes uniformity and rejects local needs. State education systems are seen as unresponsive and inefficient.</w:t>
            </w:r>
          </w:p>
        </w:tc>
      </w:tr>
      <w:tr w:rsidR="00062971" w:rsidRPr="004E4373" w14:paraId="28FC65BB" w14:textId="77777777" w:rsidTr="00AC0E44">
        <w:tc>
          <w:tcPr>
            <w:tcW w:w="5341" w:type="dxa"/>
            <w:shd w:val="clear" w:color="auto" w:fill="auto"/>
          </w:tcPr>
          <w:p w14:paraId="6D9A4911" w14:textId="77777777" w:rsidR="00062971" w:rsidRPr="004E4373" w:rsidRDefault="00062971" w:rsidP="00AC0E44">
            <w:pPr>
              <w:rPr>
                <w:rFonts w:ascii="Calibri" w:hAnsi="Calibri" w:cs="Arial"/>
              </w:rPr>
            </w:pPr>
            <w:r w:rsidRPr="004E4373">
              <w:rPr>
                <w:rFonts w:ascii="Calibri" w:hAnsi="Calibri" w:cs="Arial"/>
              </w:rPr>
              <w:t xml:space="preserve">Both believe that education should socialise pupils into shared values, such as competition, and instil a sense of national identity. </w:t>
            </w:r>
          </w:p>
        </w:tc>
        <w:tc>
          <w:tcPr>
            <w:tcW w:w="5341" w:type="dxa"/>
            <w:shd w:val="clear" w:color="auto" w:fill="auto"/>
          </w:tcPr>
          <w:p w14:paraId="52F20025" w14:textId="77777777" w:rsidR="00062971" w:rsidRPr="004E4373" w:rsidRDefault="00062971" w:rsidP="00AC0E44">
            <w:pPr>
              <w:rPr>
                <w:rFonts w:ascii="Calibri" w:hAnsi="Calibri" w:cs="Arial"/>
              </w:rPr>
            </w:pPr>
            <w:r w:rsidRPr="004E4373">
              <w:rPr>
                <w:rFonts w:ascii="Calibri" w:hAnsi="Calibri" w:cs="Arial"/>
              </w:rPr>
              <w:t>The New Right think education needs to be marketized, whereby the users of education become consumers, picking and choosing the best option for them in an open market.</w:t>
            </w:r>
          </w:p>
        </w:tc>
      </w:tr>
    </w:tbl>
    <w:p w14:paraId="75D78C0D" w14:textId="77777777" w:rsidR="006C2596" w:rsidRDefault="006C2596" w:rsidP="00062971">
      <w:pPr>
        <w:rPr>
          <w:rFonts w:ascii="Calibri" w:hAnsi="Calibri" w:cs="Arial"/>
        </w:rPr>
      </w:pPr>
    </w:p>
    <w:p w14:paraId="6924B5BF" w14:textId="77777777" w:rsidR="006C2596" w:rsidRDefault="006C2596" w:rsidP="00062971">
      <w:pPr>
        <w:rPr>
          <w:rFonts w:ascii="Calibri" w:hAnsi="Calibri" w:cs="Arial"/>
        </w:rPr>
      </w:pPr>
    </w:p>
    <w:p w14:paraId="690293FD" w14:textId="60573241" w:rsidR="00062971" w:rsidRPr="004E4373" w:rsidRDefault="00062971" w:rsidP="00062971">
      <w:pPr>
        <w:rPr>
          <w:rFonts w:ascii="Calibri" w:hAnsi="Calibri" w:cs="Arial"/>
        </w:rPr>
      </w:pPr>
    </w:p>
    <w:p w14:paraId="22F43D69" w14:textId="77777777" w:rsidR="00062971" w:rsidRDefault="00062971" w:rsidP="00062971">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sidRPr="000157EE">
        <w:rPr>
          <w:rFonts w:ascii="Calibri" w:hAnsi="Calibri" w:cs="Arial"/>
          <w:b/>
        </w:rPr>
        <w:t>New Right views: Chubb and Moe</w:t>
      </w:r>
    </w:p>
    <w:p w14:paraId="0EE49939" w14:textId="77777777" w:rsidR="00062971" w:rsidRDefault="00062971" w:rsidP="00062971">
      <w:pPr>
        <w:spacing w:before="100" w:beforeAutospacing="1" w:after="100" w:afterAutospacing="1"/>
        <w:rPr>
          <w:rFonts w:ascii="Calibri" w:hAnsi="Calibri" w:cs="Arial"/>
          <w:b/>
          <w:u w:val="single"/>
        </w:rPr>
      </w:pPr>
      <w:r>
        <w:rPr>
          <w:rFonts w:ascii="Calibri" w:hAnsi="Calibri" w:cs="Arial"/>
          <w:b/>
          <w:u w:val="single"/>
        </w:rPr>
        <w:t>Their solution?</w:t>
      </w:r>
    </w:p>
    <w:p w14:paraId="72D6DC65" w14:textId="77777777" w:rsidR="00062971" w:rsidRDefault="00062971" w:rsidP="00062971">
      <w:pPr>
        <w:spacing w:before="100" w:beforeAutospacing="1" w:after="100" w:afterAutospacing="1"/>
        <w:rPr>
          <w:rFonts w:ascii="Calibri" w:hAnsi="Calibri" w:cs="Arial"/>
        </w:rPr>
      </w:pPr>
      <w:r>
        <w:rPr>
          <w:rFonts w:ascii="Calibri" w:hAnsi="Calibri" w:cs="Arial"/>
        </w:rPr>
        <w:t>To create an ‘education market’ to provide more competition between schools to empower consumers; the aim being to introduce more choice, diversity and efficiency within the system.</w:t>
      </w:r>
    </w:p>
    <w:p w14:paraId="37D213D7" w14:textId="2ADFEBFC" w:rsidR="00062971" w:rsidRDefault="00062971" w:rsidP="00062971">
      <w:pPr>
        <w:spacing w:before="100" w:beforeAutospacing="1" w:after="100" w:afterAutospacing="1"/>
        <w:rPr>
          <w:rFonts w:ascii="Calibri" w:hAnsi="Calibri" w:cs="Arial"/>
          <w:b/>
          <w:u w:val="single"/>
        </w:rPr>
      </w:pPr>
      <w:r w:rsidRPr="000157EE">
        <w:rPr>
          <w:rFonts w:ascii="Calibri" w:hAnsi="Calibri" w:cs="Arial"/>
        </w:rPr>
        <w:t xml:space="preserve">New Right theorists like </w:t>
      </w:r>
      <w:r w:rsidRPr="00462C74">
        <w:rPr>
          <w:rFonts w:ascii="Calibri" w:hAnsi="Calibri" w:cs="Arial"/>
          <w:b/>
        </w:rPr>
        <w:t>Chubb and Moe</w:t>
      </w:r>
      <w:r w:rsidRPr="000157EE">
        <w:rPr>
          <w:rFonts w:ascii="Calibri" w:hAnsi="Calibri" w:cs="Arial"/>
        </w:rPr>
        <w:t xml:space="preserve"> believe an education system controlled by the state and local authorities (local councils) is not the best means of achieving the aim of training an effective workforce. They argue there should be a free market in education that provides parents and local communities with choice. There should be a range of schools that are inde</w:t>
      </w:r>
      <w:r>
        <w:rPr>
          <w:rFonts w:ascii="Calibri" w:hAnsi="Calibri" w:cs="Arial"/>
        </w:rPr>
        <w:t>pendently managed, run like priva</w:t>
      </w:r>
      <w:r w:rsidRPr="000157EE">
        <w:rPr>
          <w:rFonts w:ascii="Calibri" w:hAnsi="Calibri" w:cs="Arial"/>
        </w:rPr>
        <w:t>te business and accountable to the wishes and needs of local communities. This marketization would lead to more competition, which would drive up standards.</w:t>
      </w:r>
      <w:r>
        <w:rPr>
          <w:rFonts w:ascii="Calibri" w:hAnsi="Calibri" w:cs="Arial"/>
          <w:b/>
          <w:u w:val="single"/>
        </w:rPr>
        <w:t xml:space="preserve">  </w:t>
      </w:r>
    </w:p>
    <w:p w14:paraId="6B6CF68A" w14:textId="07E221A0" w:rsidR="007E6EAC" w:rsidRDefault="007E6EAC" w:rsidP="00062971">
      <w:pPr>
        <w:spacing w:before="100" w:beforeAutospacing="1" w:after="100" w:afterAutospacing="1"/>
        <w:rPr>
          <w:rFonts w:ascii="Calibri" w:hAnsi="Calibri" w:cs="Arial"/>
          <w:b/>
          <w:u w:val="single"/>
        </w:rPr>
      </w:pPr>
    </w:p>
    <w:p w14:paraId="0930B1B9" w14:textId="5F0490E9" w:rsidR="000C0655" w:rsidRDefault="000C0655" w:rsidP="00062971">
      <w:pPr>
        <w:spacing w:before="100" w:beforeAutospacing="1" w:after="100" w:afterAutospacing="1"/>
        <w:rPr>
          <w:rFonts w:ascii="Calibri" w:hAnsi="Calibri" w:cs="Arial"/>
          <w:b/>
          <w:u w:val="single"/>
        </w:rPr>
      </w:pPr>
    </w:p>
    <w:p w14:paraId="4D3819F4" w14:textId="7ADC843C" w:rsidR="000C0655" w:rsidRDefault="000C0655" w:rsidP="00062971">
      <w:pPr>
        <w:spacing w:before="100" w:beforeAutospacing="1" w:after="100" w:afterAutospacing="1"/>
        <w:rPr>
          <w:rFonts w:ascii="Calibri" w:hAnsi="Calibri" w:cs="Arial"/>
          <w:b/>
          <w:u w:val="single"/>
        </w:rPr>
      </w:pPr>
    </w:p>
    <w:p w14:paraId="78C9F8F7" w14:textId="1396E816" w:rsidR="000C0655" w:rsidRDefault="000C0655" w:rsidP="00062971">
      <w:pPr>
        <w:spacing w:before="100" w:beforeAutospacing="1" w:after="100" w:afterAutospacing="1"/>
        <w:rPr>
          <w:rFonts w:ascii="Calibri" w:hAnsi="Calibri" w:cs="Arial"/>
          <w:b/>
          <w:u w:val="single"/>
        </w:rPr>
      </w:pPr>
    </w:p>
    <w:p w14:paraId="1F525375" w14:textId="5950462A" w:rsidR="000C0655" w:rsidRDefault="000C0655" w:rsidP="00062971">
      <w:pPr>
        <w:spacing w:before="100" w:beforeAutospacing="1" w:after="100" w:afterAutospacing="1"/>
        <w:rPr>
          <w:rFonts w:ascii="Calibri" w:hAnsi="Calibri" w:cs="Arial"/>
          <w:b/>
          <w:u w:val="single"/>
        </w:rPr>
      </w:pPr>
    </w:p>
    <w:p w14:paraId="77A0B08A" w14:textId="64B6E1E2" w:rsidR="000C0655" w:rsidRDefault="000C0655" w:rsidP="00062971">
      <w:pPr>
        <w:spacing w:before="100" w:beforeAutospacing="1" w:after="100" w:afterAutospacing="1"/>
        <w:rPr>
          <w:rFonts w:ascii="Calibri" w:hAnsi="Calibri" w:cs="Arial"/>
          <w:b/>
          <w:u w:val="single"/>
        </w:rPr>
      </w:pPr>
    </w:p>
    <w:p w14:paraId="57047FF4" w14:textId="7E8A9D48" w:rsidR="000C0655" w:rsidRDefault="000C0655" w:rsidP="00062971">
      <w:pPr>
        <w:spacing w:before="100" w:beforeAutospacing="1" w:after="100" w:afterAutospacing="1"/>
        <w:rPr>
          <w:rFonts w:ascii="Calibri" w:hAnsi="Calibri" w:cs="Arial"/>
          <w:b/>
          <w:u w:val="single"/>
        </w:rPr>
      </w:pPr>
    </w:p>
    <w:p w14:paraId="26C0D2B0" w14:textId="29139148" w:rsidR="000C0655" w:rsidRDefault="000C0655" w:rsidP="00062971">
      <w:pPr>
        <w:spacing w:before="100" w:beforeAutospacing="1" w:after="100" w:afterAutospacing="1"/>
        <w:rPr>
          <w:rFonts w:ascii="Calibri" w:hAnsi="Calibri" w:cs="Arial"/>
          <w:b/>
          <w:u w:val="single"/>
        </w:rPr>
      </w:pPr>
    </w:p>
    <w:p w14:paraId="6EB9350B" w14:textId="77777777" w:rsidR="000C0655" w:rsidRDefault="000C0655" w:rsidP="00062971">
      <w:pPr>
        <w:spacing w:before="100" w:beforeAutospacing="1" w:after="100" w:afterAutospacing="1"/>
        <w:rPr>
          <w:rFonts w:ascii="Calibri" w:hAnsi="Calibri" w:cs="Arial"/>
          <w:b/>
          <w:u w:val="single"/>
        </w:rPr>
      </w:pPr>
    </w:p>
    <w:p w14:paraId="0422EF9A" w14:textId="77777777" w:rsidR="007E6EAC" w:rsidRDefault="007E6EAC" w:rsidP="00062971">
      <w:pPr>
        <w:spacing w:before="100" w:beforeAutospacing="1" w:after="100" w:afterAutospacing="1"/>
        <w:rPr>
          <w:rFonts w:ascii="Calibri" w:hAnsi="Calibri" w:cs="Arial"/>
          <w:b/>
          <w:u w:val="single"/>
        </w:rPr>
      </w:pPr>
    </w:p>
    <w:p w14:paraId="114FF068" w14:textId="77777777" w:rsidR="006C2596" w:rsidRPr="00B8784B" w:rsidRDefault="006C2596" w:rsidP="006C2596">
      <w:pPr>
        <w:jc w:val="center"/>
        <w:rPr>
          <w:rFonts w:asciiTheme="minorHAnsi" w:hAnsiTheme="minorHAnsi" w:cstheme="minorHAnsi"/>
          <w:b/>
        </w:rPr>
      </w:pPr>
      <w:r w:rsidRPr="00B8784B">
        <w:rPr>
          <w:rFonts w:asciiTheme="minorHAnsi" w:hAnsiTheme="minorHAnsi" w:cstheme="minorHAnsi"/>
          <w:b/>
        </w:rPr>
        <w:lastRenderedPageBreak/>
        <w:t>Education Policy: influence of different governments</w:t>
      </w:r>
    </w:p>
    <w:tbl>
      <w:tblPr>
        <w:tblStyle w:val="TableGrid"/>
        <w:tblW w:w="5000" w:type="pct"/>
        <w:tblLook w:val="04A0" w:firstRow="1" w:lastRow="0" w:firstColumn="1" w:lastColumn="0" w:noHBand="0" w:noVBand="1"/>
      </w:tblPr>
      <w:tblGrid>
        <w:gridCol w:w="5228"/>
        <w:gridCol w:w="5228"/>
      </w:tblGrid>
      <w:tr w:rsidR="006C2596" w:rsidRPr="00B8784B" w14:paraId="36B47136" w14:textId="77777777" w:rsidTr="00B8784B">
        <w:tc>
          <w:tcPr>
            <w:tcW w:w="2500" w:type="pct"/>
          </w:tcPr>
          <w:p w14:paraId="42C67C54" w14:textId="77777777" w:rsidR="006C2596" w:rsidRPr="00B8784B" w:rsidRDefault="006C2596" w:rsidP="006C2596">
            <w:pPr>
              <w:jc w:val="center"/>
              <w:rPr>
                <w:rFonts w:asciiTheme="majorHAnsi" w:hAnsiTheme="majorHAnsi" w:cstheme="majorHAnsi"/>
                <w:b/>
              </w:rPr>
            </w:pPr>
            <w:r w:rsidRPr="00B8784B">
              <w:rPr>
                <w:rFonts w:asciiTheme="majorHAnsi" w:hAnsiTheme="majorHAnsi" w:cstheme="majorHAnsi"/>
                <w:b/>
              </w:rPr>
              <w:t>Social Democratic (broadly 1944-1979)</w:t>
            </w:r>
          </w:p>
        </w:tc>
        <w:tc>
          <w:tcPr>
            <w:tcW w:w="2500" w:type="pct"/>
          </w:tcPr>
          <w:p w14:paraId="539C8558" w14:textId="77777777" w:rsidR="006C2596" w:rsidRPr="00B8784B" w:rsidRDefault="006C2596" w:rsidP="006C2596">
            <w:pPr>
              <w:jc w:val="center"/>
              <w:rPr>
                <w:rFonts w:asciiTheme="majorHAnsi" w:hAnsiTheme="majorHAnsi" w:cstheme="majorHAnsi"/>
                <w:b/>
              </w:rPr>
            </w:pPr>
            <w:r w:rsidRPr="00B8784B">
              <w:rPr>
                <w:rFonts w:asciiTheme="majorHAnsi" w:hAnsiTheme="majorHAnsi" w:cstheme="majorHAnsi"/>
                <w:b/>
              </w:rPr>
              <w:t>New Right (broadly 1979-1997)</w:t>
            </w:r>
          </w:p>
        </w:tc>
      </w:tr>
      <w:tr w:rsidR="006C2596" w:rsidRPr="00B8784B" w14:paraId="1C9F6A69" w14:textId="77777777" w:rsidTr="00B8784B">
        <w:tc>
          <w:tcPr>
            <w:tcW w:w="2500" w:type="pct"/>
          </w:tcPr>
          <w:p w14:paraId="43680234"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Main arguments:</w:t>
            </w:r>
          </w:p>
          <w:p w14:paraId="082959B7" w14:textId="77777777" w:rsidR="006C2596" w:rsidRPr="00B8784B" w:rsidRDefault="006C2596" w:rsidP="006C2596">
            <w:pPr>
              <w:rPr>
                <w:rFonts w:asciiTheme="majorHAnsi" w:hAnsiTheme="majorHAnsi" w:cstheme="majorHAnsi"/>
              </w:rPr>
            </w:pPr>
          </w:p>
          <w:p w14:paraId="35636645" w14:textId="77777777" w:rsidR="006C2596" w:rsidRPr="00B8784B" w:rsidRDefault="006C2596" w:rsidP="006C2596">
            <w:pPr>
              <w:rPr>
                <w:rFonts w:asciiTheme="majorHAnsi" w:hAnsiTheme="majorHAnsi" w:cstheme="majorHAnsi"/>
              </w:rPr>
            </w:pPr>
          </w:p>
          <w:p w14:paraId="41574606" w14:textId="77777777" w:rsidR="006C2596" w:rsidRPr="00B8784B" w:rsidRDefault="006C2596" w:rsidP="006C2596">
            <w:pPr>
              <w:rPr>
                <w:rFonts w:asciiTheme="majorHAnsi" w:hAnsiTheme="majorHAnsi" w:cstheme="majorHAnsi"/>
              </w:rPr>
            </w:pPr>
          </w:p>
          <w:p w14:paraId="4C262FAB" w14:textId="77777777" w:rsidR="006C2596" w:rsidRPr="00B8784B" w:rsidRDefault="006C2596" w:rsidP="006C2596">
            <w:pPr>
              <w:rPr>
                <w:rFonts w:asciiTheme="majorHAnsi" w:hAnsiTheme="majorHAnsi" w:cstheme="majorHAnsi"/>
              </w:rPr>
            </w:pPr>
          </w:p>
          <w:p w14:paraId="6FFF84A4" w14:textId="77777777" w:rsidR="006C2596" w:rsidRPr="00B8784B" w:rsidRDefault="006C2596" w:rsidP="006C2596">
            <w:pPr>
              <w:rPr>
                <w:rFonts w:asciiTheme="majorHAnsi" w:hAnsiTheme="majorHAnsi" w:cstheme="majorHAnsi"/>
              </w:rPr>
            </w:pPr>
          </w:p>
          <w:p w14:paraId="38907965" w14:textId="77777777" w:rsidR="006C2596" w:rsidRPr="00B8784B" w:rsidRDefault="006C2596" w:rsidP="006C2596">
            <w:pPr>
              <w:rPr>
                <w:rFonts w:asciiTheme="majorHAnsi" w:hAnsiTheme="majorHAnsi" w:cstheme="majorHAnsi"/>
              </w:rPr>
            </w:pPr>
          </w:p>
          <w:p w14:paraId="198DEE3C" w14:textId="77777777" w:rsidR="006C2596" w:rsidRPr="00B8784B" w:rsidRDefault="006C2596" w:rsidP="006C2596">
            <w:pPr>
              <w:rPr>
                <w:rFonts w:asciiTheme="majorHAnsi" w:hAnsiTheme="majorHAnsi" w:cstheme="majorHAnsi"/>
              </w:rPr>
            </w:pPr>
          </w:p>
          <w:p w14:paraId="74F945C4" w14:textId="77777777" w:rsidR="006C2596" w:rsidRPr="00B8784B" w:rsidRDefault="006C2596" w:rsidP="006C2596">
            <w:pPr>
              <w:rPr>
                <w:rFonts w:asciiTheme="majorHAnsi" w:hAnsiTheme="majorHAnsi" w:cstheme="majorHAnsi"/>
              </w:rPr>
            </w:pPr>
          </w:p>
        </w:tc>
        <w:tc>
          <w:tcPr>
            <w:tcW w:w="2500" w:type="pct"/>
          </w:tcPr>
          <w:p w14:paraId="19F66578"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Main arguments:</w:t>
            </w:r>
          </w:p>
        </w:tc>
      </w:tr>
      <w:tr w:rsidR="006C2596" w:rsidRPr="00B8784B" w14:paraId="361CC1CD" w14:textId="77777777" w:rsidTr="00B8784B">
        <w:tc>
          <w:tcPr>
            <w:tcW w:w="2500" w:type="pct"/>
          </w:tcPr>
          <w:p w14:paraId="2AC2125E"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What problems do they see with the education system?</w:t>
            </w:r>
          </w:p>
          <w:p w14:paraId="724759EA" w14:textId="77777777" w:rsidR="006C2596" w:rsidRPr="00B8784B" w:rsidRDefault="006C2596" w:rsidP="006C2596">
            <w:pPr>
              <w:rPr>
                <w:rFonts w:asciiTheme="majorHAnsi" w:hAnsiTheme="majorHAnsi" w:cstheme="majorHAnsi"/>
              </w:rPr>
            </w:pPr>
          </w:p>
          <w:p w14:paraId="365167EF" w14:textId="77777777" w:rsidR="006C2596" w:rsidRPr="00B8784B" w:rsidRDefault="006C2596" w:rsidP="006C2596">
            <w:pPr>
              <w:rPr>
                <w:rFonts w:asciiTheme="majorHAnsi" w:hAnsiTheme="majorHAnsi" w:cstheme="majorHAnsi"/>
              </w:rPr>
            </w:pPr>
          </w:p>
          <w:p w14:paraId="6C0D1476" w14:textId="77777777" w:rsidR="006C2596" w:rsidRPr="00B8784B" w:rsidRDefault="006C2596" w:rsidP="006C2596">
            <w:pPr>
              <w:rPr>
                <w:rFonts w:asciiTheme="majorHAnsi" w:hAnsiTheme="majorHAnsi" w:cstheme="majorHAnsi"/>
              </w:rPr>
            </w:pPr>
          </w:p>
          <w:p w14:paraId="4CD6EE80" w14:textId="77777777" w:rsidR="006C2596" w:rsidRPr="00B8784B" w:rsidRDefault="006C2596" w:rsidP="006C2596">
            <w:pPr>
              <w:rPr>
                <w:rFonts w:asciiTheme="majorHAnsi" w:hAnsiTheme="majorHAnsi" w:cstheme="majorHAnsi"/>
              </w:rPr>
            </w:pPr>
          </w:p>
          <w:p w14:paraId="6C88733F" w14:textId="77777777" w:rsidR="006C2596" w:rsidRPr="00B8784B" w:rsidRDefault="006C2596" w:rsidP="006C2596">
            <w:pPr>
              <w:rPr>
                <w:rFonts w:asciiTheme="majorHAnsi" w:hAnsiTheme="majorHAnsi" w:cstheme="majorHAnsi"/>
              </w:rPr>
            </w:pPr>
          </w:p>
          <w:p w14:paraId="49BA346B" w14:textId="77777777" w:rsidR="006C2596" w:rsidRPr="00B8784B" w:rsidRDefault="006C2596" w:rsidP="006C2596">
            <w:pPr>
              <w:rPr>
                <w:rFonts w:asciiTheme="majorHAnsi" w:hAnsiTheme="majorHAnsi" w:cstheme="majorHAnsi"/>
              </w:rPr>
            </w:pPr>
          </w:p>
          <w:p w14:paraId="0779C285" w14:textId="77777777" w:rsidR="006C2596" w:rsidRPr="00B8784B" w:rsidRDefault="006C2596" w:rsidP="006C2596">
            <w:pPr>
              <w:rPr>
                <w:rFonts w:asciiTheme="majorHAnsi" w:hAnsiTheme="majorHAnsi" w:cstheme="majorHAnsi"/>
              </w:rPr>
            </w:pPr>
          </w:p>
          <w:p w14:paraId="65280D08" w14:textId="77777777" w:rsidR="006C2596" w:rsidRPr="00B8784B" w:rsidRDefault="006C2596" w:rsidP="006C2596">
            <w:pPr>
              <w:rPr>
                <w:rFonts w:asciiTheme="majorHAnsi" w:hAnsiTheme="majorHAnsi" w:cstheme="majorHAnsi"/>
              </w:rPr>
            </w:pPr>
          </w:p>
        </w:tc>
        <w:tc>
          <w:tcPr>
            <w:tcW w:w="2500" w:type="pct"/>
          </w:tcPr>
          <w:p w14:paraId="4C88C5E5"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Who are the key thinkers and what do they say?</w:t>
            </w:r>
          </w:p>
        </w:tc>
      </w:tr>
      <w:tr w:rsidR="006C2596" w:rsidRPr="00B8784B" w14:paraId="040ACDF1" w14:textId="77777777" w:rsidTr="00B8784B">
        <w:tc>
          <w:tcPr>
            <w:tcW w:w="2500" w:type="pct"/>
          </w:tcPr>
          <w:p w14:paraId="0843A6A0"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How do they view meritocracy? How do they justify this?</w:t>
            </w:r>
          </w:p>
          <w:p w14:paraId="265BF0BD" w14:textId="77777777" w:rsidR="006C2596" w:rsidRPr="00B8784B" w:rsidRDefault="006C2596" w:rsidP="006C2596">
            <w:pPr>
              <w:rPr>
                <w:rFonts w:asciiTheme="majorHAnsi" w:hAnsiTheme="majorHAnsi" w:cstheme="majorHAnsi"/>
              </w:rPr>
            </w:pPr>
          </w:p>
          <w:p w14:paraId="302F475F" w14:textId="77777777" w:rsidR="006C2596" w:rsidRPr="00B8784B" w:rsidRDefault="006C2596" w:rsidP="006C2596">
            <w:pPr>
              <w:rPr>
                <w:rFonts w:asciiTheme="majorHAnsi" w:hAnsiTheme="majorHAnsi" w:cstheme="majorHAnsi"/>
              </w:rPr>
            </w:pPr>
          </w:p>
          <w:p w14:paraId="20D1D0A5" w14:textId="77777777" w:rsidR="006C2596" w:rsidRPr="00B8784B" w:rsidRDefault="006C2596" w:rsidP="006C2596">
            <w:pPr>
              <w:rPr>
                <w:rFonts w:asciiTheme="majorHAnsi" w:hAnsiTheme="majorHAnsi" w:cstheme="majorHAnsi"/>
              </w:rPr>
            </w:pPr>
          </w:p>
          <w:p w14:paraId="2C3E0835" w14:textId="77777777" w:rsidR="006C2596" w:rsidRPr="00B8784B" w:rsidRDefault="006C2596" w:rsidP="006C2596">
            <w:pPr>
              <w:rPr>
                <w:rFonts w:asciiTheme="majorHAnsi" w:hAnsiTheme="majorHAnsi" w:cstheme="majorHAnsi"/>
              </w:rPr>
            </w:pPr>
          </w:p>
          <w:p w14:paraId="62CDB0EB" w14:textId="77777777" w:rsidR="006C2596" w:rsidRPr="00B8784B" w:rsidRDefault="006C2596" w:rsidP="006C2596">
            <w:pPr>
              <w:rPr>
                <w:rFonts w:asciiTheme="majorHAnsi" w:hAnsiTheme="majorHAnsi" w:cstheme="majorHAnsi"/>
              </w:rPr>
            </w:pPr>
          </w:p>
          <w:p w14:paraId="08091525" w14:textId="77777777" w:rsidR="006C2596" w:rsidRPr="00B8784B" w:rsidRDefault="006C2596" w:rsidP="006C2596">
            <w:pPr>
              <w:rPr>
                <w:rFonts w:asciiTheme="majorHAnsi" w:hAnsiTheme="majorHAnsi" w:cstheme="majorHAnsi"/>
              </w:rPr>
            </w:pPr>
          </w:p>
          <w:p w14:paraId="5F7CE3E3" w14:textId="77777777" w:rsidR="006C2596" w:rsidRPr="00B8784B" w:rsidRDefault="006C2596" w:rsidP="006C2596">
            <w:pPr>
              <w:rPr>
                <w:rFonts w:asciiTheme="majorHAnsi" w:hAnsiTheme="majorHAnsi" w:cstheme="majorHAnsi"/>
              </w:rPr>
            </w:pPr>
          </w:p>
          <w:p w14:paraId="553F6530" w14:textId="77777777" w:rsidR="006C2596" w:rsidRPr="00B8784B" w:rsidRDefault="006C2596" w:rsidP="006C2596">
            <w:pPr>
              <w:rPr>
                <w:rFonts w:asciiTheme="majorHAnsi" w:hAnsiTheme="majorHAnsi" w:cstheme="majorHAnsi"/>
              </w:rPr>
            </w:pPr>
          </w:p>
        </w:tc>
        <w:tc>
          <w:tcPr>
            <w:tcW w:w="2500" w:type="pct"/>
          </w:tcPr>
          <w:p w14:paraId="7C19C796"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How do they view meritocracy? How do they justify this?</w:t>
            </w:r>
          </w:p>
        </w:tc>
      </w:tr>
      <w:tr w:rsidR="006C2596" w:rsidRPr="00B8784B" w14:paraId="1BAFC64C" w14:textId="77777777" w:rsidTr="00B8784B">
        <w:tc>
          <w:tcPr>
            <w:tcW w:w="2500" w:type="pct"/>
          </w:tcPr>
          <w:p w14:paraId="2D8B4130"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Evaluation of the approach</w:t>
            </w:r>
          </w:p>
          <w:p w14:paraId="52508F79" w14:textId="77777777" w:rsidR="006C2596" w:rsidRPr="00B8784B" w:rsidRDefault="006C2596" w:rsidP="006C2596">
            <w:pPr>
              <w:rPr>
                <w:rFonts w:asciiTheme="majorHAnsi" w:hAnsiTheme="majorHAnsi" w:cstheme="majorHAnsi"/>
              </w:rPr>
            </w:pPr>
          </w:p>
          <w:p w14:paraId="779D0845" w14:textId="77777777" w:rsidR="006C2596" w:rsidRPr="00B8784B" w:rsidRDefault="006C2596" w:rsidP="006C2596">
            <w:pPr>
              <w:rPr>
                <w:rFonts w:asciiTheme="majorHAnsi" w:hAnsiTheme="majorHAnsi" w:cstheme="majorHAnsi"/>
              </w:rPr>
            </w:pPr>
          </w:p>
          <w:p w14:paraId="5E532DCF" w14:textId="77777777" w:rsidR="006C2596" w:rsidRPr="00B8784B" w:rsidRDefault="006C2596" w:rsidP="006C2596">
            <w:pPr>
              <w:rPr>
                <w:rFonts w:asciiTheme="majorHAnsi" w:hAnsiTheme="majorHAnsi" w:cstheme="majorHAnsi"/>
              </w:rPr>
            </w:pPr>
          </w:p>
          <w:p w14:paraId="38114A06" w14:textId="77777777" w:rsidR="006C2596" w:rsidRPr="00B8784B" w:rsidRDefault="006C2596" w:rsidP="006C2596">
            <w:pPr>
              <w:rPr>
                <w:rFonts w:asciiTheme="majorHAnsi" w:hAnsiTheme="majorHAnsi" w:cstheme="majorHAnsi"/>
              </w:rPr>
            </w:pPr>
          </w:p>
          <w:p w14:paraId="0A518A45" w14:textId="77777777" w:rsidR="006C2596" w:rsidRPr="00B8784B" w:rsidRDefault="006C2596" w:rsidP="006C2596">
            <w:pPr>
              <w:rPr>
                <w:rFonts w:asciiTheme="majorHAnsi" w:hAnsiTheme="majorHAnsi" w:cstheme="majorHAnsi"/>
              </w:rPr>
            </w:pPr>
          </w:p>
          <w:p w14:paraId="7532347B" w14:textId="77777777" w:rsidR="006C2596" w:rsidRPr="00B8784B" w:rsidRDefault="006C2596" w:rsidP="006C2596">
            <w:pPr>
              <w:rPr>
                <w:rFonts w:asciiTheme="majorHAnsi" w:hAnsiTheme="majorHAnsi" w:cstheme="majorHAnsi"/>
              </w:rPr>
            </w:pPr>
          </w:p>
          <w:p w14:paraId="22145476" w14:textId="77777777" w:rsidR="006C2596" w:rsidRPr="00B8784B" w:rsidRDefault="006C2596" w:rsidP="006C2596">
            <w:pPr>
              <w:rPr>
                <w:rFonts w:asciiTheme="majorHAnsi" w:hAnsiTheme="majorHAnsi" w:cstheme="majorHAnsi"/>
              </w:rPr>
            </w:pPr>
          </w:p>
          <w:p w14:paraId="00F8FD6D" w14:textId="77777777" w:rsidR="006C2596" w:rsidRPr="00B8784B" w:rsidRDefault="006C2596" w:rsidP="006C2596">
            <w:pPr>
              <w:rPr>
                <w:rFonts w:asciiTheme="majorHAnsi" w:hAnsiTheme="majorHAnsi" w:cstheme="majorHAnsi"/>
              </w:rPr>
            </w:pPr>
          </w:p>
        </w:tc>
        <w:tc>
          <w:tcPr>
            <w:tcW w:w="2500" w:type="pct"/>
          </w:tcPr>
          <w:p w14:paraId="6B1EE7CE"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Evaluation of the approach</w:t>
            </w:r>
          </w:p>
        </w:tc>
      </w:tr>
      <w:tr w:rsidR="006C2596" w:rsidRPr="00B8784B" w14:paraId="4FF6CBDA" w14:textId="77777777" w:rsidTr="00B8784B">
        <w:tc>
          <w:tcPr>
            <w:tcW w:w="2500" w:type="pct"/>
          </w:tcPr>
          <w:p w14:paraId="41570563"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Which policies have they impacted?</w:t>
            </w:r>
          </w:p>
          <w:p w14:paraId="42766E26" w14:textId="77777777" w:rsidR="006C2596" w:rsidRPr="00B8784B" w:rsidRDefault="006C2596" w:rsidP="006C2596">
            <w:pPr>
              <w:rPr>
                <w:rFonts w:asciiTheme="majorHAnsi" w:hAnsiTheme="majorHAnsi" w:cstheme="majorHAnsi"/>
              </w:rPr>
            </w:pPr>
          </w:p>
          <w:p w14:paraId="546C70B6" w14:textId="77777777" w:rsidR="006C2596" w:rsidRPr="00B8784B" w:rsidRDefault="006C2596" w:rsidP="006C2596">
            <w:pPr>
              <w:rPr>
                <w:rFonts w:asciiTheme="majorHAnsi" w:hAnsiTheme="majorHAnsi" w:cstheme="majorHAnsi"/>
              </w:rPr>
            </w:pPr>
          </w:p>
          <w:p w14:paraId="4DE415FA" w14:textId="3F4758FE" w:rsidR="006C2596" w:rsidRPr="00B8784B" w:rsidRDefault="006C2596" w:rsidP="006C2596">
            <w:pPr>
              <w:rPr>
                <w:rFonts w:asciiTheme="majorHAnsi" w:hAnsiTheme="majorHAnsi" w:cstheme="majorHAnsi"/>
              </w:rPr>
            </w:pPr>
          </w:p>
          <w:p w14:paraId="422BFE53" w14:textId="77777777" w:rsidR="006C2596" w:rsidRPr="00B8784B" w:rsidRDefault="006C2596" w:rsidP="006C2596">
            <w:pPr>
              <w:rPr>
                <w:rFonts w:asciiTheme="majorHAnsi" w:hAnsiTheme="majorHAnsi" w:cstheme="majorHAnsi"/>
              </w:rPr>
            </w:pPr>
          </w:p>
          <w:p w14:paraId="2CC87C36" w14:textId="77777777" w:rsidR="006C2596" w:rsidRPr="00B8784B" w:rsidRDefault="006C2596" w:rsidP="006C2596">
            <w:pPr>
              <w:rPr>
                <w:rFonts w:asciiTheme="majorHAnsi" w:hAnsiTheme="majorHAnsi" w:cstheme="majorHAnsi"/>
              </w:rPr>
            </w:pPr>
          </w:p>
          <w:p w14:paraId="2251F717" w14:textId="77777777" w:rsidR="006C2596" w:rsidRPr="00B8784B" w:rsidRDefault="006C2596" w:rsidP="006C2596">
            <w:pPr>
              <w:rPr>
                <w:rFonts w:asciiTheme="majorHAnsi" w:hAnsiTheme="majorHAnsi" w:cstheme="majorHAnsi"/>
              </w:rPr>
            </w:pPr>
          </w:p>
          <w:p w14:paraId="3D80EE2B" w14:textId="77777777" w:rsidR="006C2596" w:rsidRPr="00B8784B" w:rsidRDefault="006C2596" w:rsidP="006C2596">
            <w:pPr>
              <w:rPr>
                <w:rFonts w:asciiTheme="majorHAnsi" w:hAnsiTheme="majorHAnsi" w:cstheme="majorHAnsi"/>
              </w:rPr>
            </w:pPr>
          </w:p>
          <w:p w14:paraId="163DC609" w14:textId="77777777" w:rsidR="006C2596" w:rsidRPr="00B8784B" w:rsidRDefault="006C2596" w:rsidP="006C2596">
            <w:pPr>
              <w:rPr>
                <w:rFonts w:asciiTheme="majorHAnsi" w:hAnsiTheme="majorHAnsi" w:cstheme="majorHAnsi"/>
              </w:rPr>
            </w:pPr>
          </w:p>
        </w:tc>
        <w:tc>
          <w:tcPr>
            <w:tcW w:w="2500" w:type="pct"/>
          </w:tcPr>
          <w:p w14:paraId="5AE2F5A6" w14:textId="77777777" w:rsidR="006C2596" w:rsidRPr="00B8784B" w:rsidRDefault="006C2596" w:rsidP="006C2596">
            <w:pPr>
              <w:rPr>
                <w:rFonts w:asciiTheme="majorHAnsi" w:hAnsiTheme="majorHAnsi" w:cstheme="majorHAnsi"/>
              </w:rPr>
            </w:pPr>
            <w:r w:rsidRPr="00B8784B">
              <w:rPr>
                <w:rFonts w:asciiTheme="majorHAnsi" w:hAnsiTheme="majorHAnsi" w:cstheme="majorHAnsi"/>
              </w:rPr>
              <w:t>Which policies have they impacted?</w:t>
            </w:r>
          </w:p>
        </w:tc>
      </w:tr>
    </w:tbl>
    <w:p w14:paraId="49F74F46" w14:textId="77777777" w:rsidR="006C2596" w:rsidRDefault="006C2596" w:rsidP="006C2596"/>
    <w:p w14:paraId="2FA90B8B" w14:textId="77777777" w:rsidR="006C2596" w:rsidRDefault="006C2596" w:rsidP="006C2596"/>
    <w:tbl>
      <w:tblPr>
        <w:tblStyle w:val="TableGrid"/>
        <w:tblW w:w="5000" w:type="pct"/>
        <w:tblLook w:val="04A0" w:firstRow="1" w:lastRow="0" w:firstColumn="1" w:lastColumn="0" w:noHBand="0" w:noVBand="1"/>
      </w:tblPr>
      <w:tblGrid>
        <w:gridCol w:w="5255"/>
        <w:gridCol w:w="5201"/>
      </w:tblGrid>
      <w:tr w:rsidR="006C2596" w:rsidRPr="00B8784B" w14:paraId="663AAC35" w14:textId="77777777" w:rsidTr="00B8784B">
        <w:tc>
          <w:tcPr>
            <w:tcW w:w="2513" w:type="pct"/>
          </w:tcPr>
          <w:p w14:paraId="032CA88B" w14:textId="77777777" w:rsidR="006C2596" w:rsidRPr="00B8784B" w:rsidRDefault="006C2596" w:rsidP="006C2596">
            <w:pPr>
              <w:rPr>
                <w:rFonts w:asciiTheme="minorHAnsi" w:hAnsiTheme="minorHAnsi" w:cstheme="minorHAnsi"/>
              </w:rPr>
            </w:pPr>
            <w:r w:rsidRPr="00B8784B">
              <w:rPr>
                <w:rFonts w:asciiTheme="minorHAnsi" w:hAnsiTheme="minorHAnsi" w:cstheme="minorHAnsi"/>
              </w:rPr>
              <w:lastRenderedPageBreak/>
              <w:t>New Labour (1997-2010) – which of their policies are more social democratic?</w:t>
            </w:r>
          </w:p>
        </w:tc>
        <w:tc>
          <w:tcPr>
            <w:tcW w:w="2487" w:type="pct"/>
          </w:tcPr>
          <w:p w14:paraId="634A9630" w14:textId="77777777" w:rsidR="006C2596" w:rsidRPr="00B8784B" w:rsidRDefault="006C2596" w:rsidP="006C2596">
            <w:pPr>
              <w:rPr>
                <w:rFonts w:asciiTheme="minorHAnsi" w:hAnsiTheme="minorHAnsi" w:cstheme="minorHAnsi"/>
              </w:rPr>
            </w:pPr>
            <w:r w:rsidRPr="00B8784B">
              <w:rPr>
                <w:rFonts w:asciiTheme="minorHAnsi" w:hAnsiTheme="minorHAnsi" w:cstheme="minorHAnsi"/>
              </w:rPr>
              <w:t>New Labour (1997-2010) – which of their policies are more new right?</w:t>
            </w:r>
          </w:p>
          <w:p w14:paraId="3F70AA66" w14:textId="77777777" w:rsidR="006C2596" w:rsidRPr="00B8784B" w:rsidRDefault="006C2596" w:rsidP="006C2596">
            <w:pPr>
              <w:rPr>
                <w:rFonts w:asciiTheme="minorHAnsi" w:hAnsiTheme="minorHAnsi" w:cstheme="minorHAnsi"/>
              </w:rPr>
            </w:pPr>
          </w:p>
          <w:p w14:paraId="6045D84E" w14:textId="77777777" w:rsidR="006C2596" w:rsidRPr="00B8784B" w:rsidRDefault="006C2596" w:rsidP="006C2596">
            <w:pPr>
              <w:rPr>
                <w:rFonts w:asciiTheme="minorHAnsi" w:hAnsiTheme="minorHAnsi" w:cstheme="minorHAnsi"/>
              </w:rPr>
            </w:pPr>
          </w:p>
          <w:p w14:paraId="72880C96" w14:textId="77777777" w:rsidR="006C2596" w:rsidRPr="00B8784B" w:rsidRDefault="006C2596" w:rsidP="006C2596">
            <w:pPr>
              <w:rPr>
                <w:rFonts w:asciiTheme="minorHAnsi" w:hAnsiTheme="minorHAnsi" w:cstheme="minorHAnsi"/>
              </w:rPr>
            </w:pPr>
          </w:p>
          <w:p w14:paraId="6857D80B" w14:textId="77777777" w:rsidR="006C2596" w:rsidRPr="00B8784B" w:rsidRDefault="006C2596" w:rsidP="006C2596">
            <w:pPr>
              <w:rPr>
                <w:rFonts w:asciiTheme="minorHAnsi" w:hAnsiTheme="minorHAnsi" w:cstheme="minorHAnsi"/>
              </w:rPr>
            </w:pPr>
          </w:p>
          <w:p w14:paraId="0D07FA16" w14:textId="77777777" w:rsidR="006C2596" w:rsidRPr="00B8784B" w:rsidRDefault="006C2596" w:rsidP="006C2596">
            <w:pPr>
              <w:rPr>
                <w:rFonts w:asciiTheme="minorHAnsi" w:hAnsiTheme="minorHAnsi" w:cstheme="minorHAnsi"/>
              </w:rPr>
            </w:pPr>
          </w:p>
          <w:p w14:paraId="0611DA8A" w14:textId="77777777" w:rsidR="006C2596" w:rsidRPr="00B8784B" w:rsidRDefault="006C2596" w:rsidP="006C2596">
            <w:pPr>
              <w:rPr>
                <w:rFonts w:asciiTheme="minorHAnsi" w:hAnsiTheme="minorHAnsi" w:cstheme="minorHAnsi"/>
              </w:rPr>
            </w:pPr>
          </w:p>
          <w:p w14:paraId="75F98A9D" w14:textId="77777777" w:rsidR="006C2596" w:rsidRPr="00B8784B" w:rsidRDefault="006C2596" w:rsidP="006C2596">
            <w:pPr>
              <w:rPr>
                <w:rFonts w:asciiTheme="minorHAnsi" w:hAnsiTheme="minorHAnsi" w:cstheme="minorHAnsi"/>
              </w:rPr>
            </w:pPr>
          </w:p>
          <w:p w14:paraId="0147A8DE" w14:textId="77777777" w:rsidR="006C2596" w:rsidRPr="00B8784B" w:rsidRDefault="006C2596" w:rsidP="006C2596">
            <w:pPr>
              <w:rPr>
                <w:rFonts w:asciiTheme="minorHAnsi" w:hAnsiTheme="minorHAnsi" w:cstheme="minorHAnsi"/>
              </w:rPr>
            </w:pPr>
          </w:p>
          <w:p w14:paraId="3525FBA1" w14:textId="77777777" w:rsidR="006C2596" w:rsidRPr="00B8784B" w:rsidRDefault="006C2596" w:rsidP="006C2596">
            <w:pPr>
              <w:rPr>
                <w:rFonts w:asciiTheme="minorHAnsi" w:hAnsiTheme="minorHAnsi" w:cstheme="minorHAnsi"/>
              </w:rPr>
            </w:pPr>
          </w:p>
          <w:p w14:paraId="0D332510" w14:textId="77777777" w:rsidR="006C2596" w:rsidRPr="00B8784B" w:rsidRDefault="006C2596" w:rsidP="006C2596">
            <w:pPr>
              <w:rPr>
                <w:rFonts w:asciiTheme="minorHAnsi" w:hAnsiTheme="minorHAnsi" w:cstheme="minorHAnsi"/>
              </w:rPr>
            </w:pPr>
          </w:p>
          <w:p w14:paraId="7E21800F" w14:textId="77777777" w:rsidR="006C2596" w:rsidRPr="00B8784B" w:rsidRDefault="006C2596" w:rsidP="006C2596">
            <w:pPr>
              <w:rPr>
                <w:rFonts w:asciiTheme="minorHAnsi" w:hAnsiTheme="minorHAnsi" w:cstheme="minorHAnsi"/>
              </w:rPr>
            </w:pPr>
          </w:p>
        </w:tc>
      </w:tr>
      <w:tr w:rsidR="006C2596" w:rsidRPr="00B8784B" w14:paraId="4E91A8D5" w14:textId="77777777" w:rsidTr="00B8784B">
        <w:tc>
          <w:tcPr>
            <w:tcW w:w="5000" w:type="pct"/>
            <w:gridSpan w:val="2"/>
          </w:tcPr>
          <w:p w14:paraId="73ED4CEF" w14:textId="77777777" w:rsidR="006C2596" w:rsidRPr="00B8784B" w:rsidRDefault="006C2596" w:rsidP="006C2596">
            <w:pPr>
              <w:rPr>
                <w:rFonts w:asciiTheme="minorHAnsi" w:hAnsiTheme="minorHAnsi" w:cstheme="minorHAnsi"/>
              </w:rPr>
            </w:pPr>
            <w:r w:rsidRPr="00B8784B">
              <w:rPr>
                <w:rFonts w:asciiTheme="minorHAnsi" w:hAnsiTheme="minorHAnsi" w:cstheme="minorHAnsi"/>
              </w:rPr>
              <w:t>Coalition government (2010-2015) and current Conservative government (2015-2017, 2017&gt;)</w:t>
            </w:r>
          </w:p>
          <w:p w14:paraId="71AD6B4D" w14:textId="77777777" w:rsidR="006C2596" w:rsidRPr="00B8784B" w:rsidRDefault="006C2596" w:rsidP="006C2596">
            <w:pPr>
              <w:rPr>
                <w:rFonts w:asciiTheme="minorHAnsi" w:hAnsiTheme="minorHAnsi" w:cstheme="minorHAnsi"/>
              </w:rPr>
            </w:pPr>
            <w:r w:rsidRPr="00B8784B">
              <w:rPr>
                <w:rFonts w:asciiTheme="minorHAnsi" w:hAnsiTheme="minorHAnsi" w:cstheme="minorHAnsi"/>
              </w:rPr>
              <w:t>Are arguably more right wing, which of their policies indicate a return to the New Right?</w:t>
            </w:r>
          </w:p>
          <w:p w14:paraId="24FA5A31" w14:textId="77777777" w:rsidR="006C2596" w:rsidRPr="00B8784B" w:rsidRDefault="006C2596" w:rsidP="006C2596">
            <w:pPr>
              <w:rPr>
                <w:rFonts w:asciiTheme="minorHAnsi" w:hAnsiTheme="minorHAnsi" w:cstheme="minorHAnsi"/>
              </w:rPr>
            </w:pPr>
          </w:p>
          <w:p w14:paraId="3362CEF6" w14:textId="77777777" w:rsidR="006C2596" w:rsidRPr="00B8784B" w:rsidRDefault="006C2596" w:rsidP="006C2596">
            <w:pPr>
              <w:rPr>
                <w:rFonts w:asciiTheme="minorHAnsi" w:hAnsiTheme="minorHAnsi" w:cstheme="minorHAnsi"/>
              </w:rPr>
            </w:pPr>
          </w:p>
          <w:p w14:paraId="70AA7FF1" w14:textId="77777777" w:rsidR="006C2596" w:rsidRPr="00B8784B" w:rsidRDefault="006C2596" w:rsidP="006C2596">
            <w:pPr>
              <w:rPr>
                <w:rFonts w:asciiTheme="minorHAnsi" w:hAnsiTheme="minorHAnsi" w:cstheme="minorHAnsi"/>
              </w:rPr>
            </w:pPr>
          </w:p>
          <w:p w14:paraId="57FB32D1" w14:textId="77777777" w:rsidR="006C2596" w:rsidRDefault="006C2596" w:rsidP="006C2596">
            <w:pPr>
              <w:rPr>
                <w:rFonts w:asciiTheme="minorHAnsi" w:hAnsiTheme="minorHAnsi" w:cstheme="minorHAnsi"/>
              </w:rPr>
            </w:pPr>
          </w:p>
          <w:p w14:paraId="5AD955EA" w14:textId="77777777" w:rsidR="00B8784B" w:rsidRDefault="00B8784B" w:rsidP="006C2596">
            <w:pPr>
              <w:rPr>
                <w:rFonts w:asciiTheme="minorHAnsi" w:hAnsiTheme="minorHAnsi" w:cstheme="minorHAnsi"/>
              </w:rPr>
            </w:pPr>
          </w:p>
          <w:p w14:paraId="5EC1D19D" w14:textId="77777777" w:rsidR="00B8784B" w:rsidRPr="00B8784B" w:rsidRDefault="00B8784B" w:rsidP="006C2596">
            <w:pPr>
              <w:rPr>
                <w:rFonts w:asciiTheme="minorHAnsi" w:hAnsiTheme="minorHAnsi" w:cstheme="minorHAnsi"/>
              </w:rPr>
            </w:pPr>
          </w:p>
          <w:p w14:paraId="4C936B8C" w14:textId="77777777" w:rsidR="006C2596" w:rsidRPr="00B8784B" w:rsidRDefault="006C2596" w:rsidP="006C2596">
            <w:pPr>
              <w:rPr>
                <w:rFonts w:asciiTheme="minorHAnsi" w:hAnsiTheme="minorHAnsi" w:cstheme="minorHAnsi"/>
              </w:rPr>
            </w:pPr>
          </w:p>
        </w:tc>
      </w:tr>
    </w:tbl>
    <w:p w14:paraId="4506DE74" w14:textId="77777777" w:rsidR="00062971" w:rsidRDefault="00062971" w:rsidP="00062971">
      <w:pPr>
        <w:rPr>
          <w:rFonts w:ascii="Calibri" w:hAnsi="Calibri" w:cs="Calibri"/>
        </w:rPr>
      </w:pPr>
      <w:r>
        <w:rPr>
          <w:rFonts w:ascii="Calibri" w:hAnsi="Calibri" w:cs="Calibri"/>
        </w:rPr>
        <w:t>Using the Webb textbook page 70, outline 4 criticisms of the New Right</w:t>
      </w:r>
    </w:p>
    <w:p w14:paraId="3390D146" w14:textId="77777777" w:rsidR="00062971" w:rsidRDefault="00062971" w:rsidP="000629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62971" w:rsidRPr="00571313" w14:paraId="20E8A751" w14:textId="77777777" w:rsidTr="00AC0E44">
        <w:tc>
          <w:tcPr>
            <w:tcW w:w="10682" w:type="dxa"/>
            <w:shd w:val="clear" w:color="auto" w:fill="auto"/>
          </w:tcPr>
          <w:p w14:paraId="55B928B2" w14:textId="77777777" w:rsidR="00062971" w:rsidRPr="00571313" w:rsidRDefault="00062971" w:rsidP="00AC0E44">
            <w:pPr>
              <w:rPr>
                <w:rFonts w:ascii="Calibri" w:hAnsi="Calibri" w:cs="Calibri"/>
              </w:rPr>
            </w:pPr>
          </w:p>
          <w:p w14:paraId="3B5B0C55" w14:textId="77777777" w:rsidR="00062971" w:rsidRPr="00571313" w:rsidRDefault="00062971" w:rsidP="00AC0E44">
            <w:pPr>
              <w:rPr>
                <w:rFonts w:ascii="Calibri" w:hAnsi="Calibri" w:cs="Calibri"/>
              </w:rPr>
            </w:pPr>
          </w:p>
          <w:p w14:paraId="2EF4E049" w14:textId="77777777" w:rsidR="00062971" w:rsidRPr="00571313" w:rsidRDefault="00062971" w:rsidP="00AC0E44">
            <w:pPr>
              <w:rPr>
                <w:rFonts w:ascii="Calibri" w:hAnsi="Calibri" w:cs="Calibri"/>
              </w:rPr>
            </w:pPr>
          </w:p>
          <w:p w14:paraId="034D2E55" w14:textId="77777777" w:rsidR="00062971" w:rsidRPr="00571313" w:rsidRDefault="00062971" w:rsidP="00AC0E44">
            <w:pPr>
              <w:rPr>
                <w:rFonts w:ascii="Calibri" w:hAnsi="Calibri" w:cs="Calibri"/>
              </w:rPr>
            </w:pPr>
          </w:p>
          <w:p w14:paraId="42F7363D" w14:textId="77777777" w:rsidR="00062971" w:rsidRPr="00571313" w:rsidRDefault="00062971" w:rsidP="00AC0E44">
            <w:pPr>
              <w:rPr>
                <w:rFonts w:ascii="Calibri" w:hAnsi="Calibri" w:cs="Calibri"/>
              </w:rPr>
            </w:pPr>
          </w:p>
        </w:tc>
      </w:tr>
      <w:tr w:rsidR="00062971" w:rsidRPr="00571313" w14:paraId="592CB7CA" w14:textId="77777777" w:rsidTr="00AC0E44">
        <w:tc>
          <w:tcPr>
            <w:tcW w:w="10682" w:type="dxa"/>
            <w:shd w:val="clear" w:color="auto" w:fill="auto"/>
          </w:tcPr>
          <w:p w14:paraId="1867A126" w14:textId="77777777" w:rsidR="00062971" w:rsidRPr="00571313" w:rsidRDefault="00062971" w:rsidP="00AC0E44">
            <w:pPr>
              <w:rPr>
                <w:rFonts w:ascii="Calibri" w:hAnsi="Calibri" w:cs="Calibri"/>
              </w:rPr>
            </w:pPr>
          </w:p>
          <w:p w14:paraId="5A9DF6A9" w14:textId="77777777" w:rsidR="00062971" w:rsidRPr="00571313" w:rsidRDefault="00062971" w:rsidP="00AC0E44">
            <w:pPr>
              <w:rPr>
                <w:rFonts w:ascii="Calibri" w:hAnsi="Calibri" w:cs="Calibri"/>
              </w:rPr>
            </w:pPr>
          </w:p>
          <w:p w14:paraId="790C92A6" w14:textId="77777777" w:rsidR="00062971" w:rsidRPr="00571313" w:rsidRDefault="00062971" w:rsidP="00AC0E44">
            <w:pPr>
              <w:rPr>
                <w:rFonts w:ascii="Calibri" w:hAnsi="Calibri" w:cs="Calibri"/>
              </w:rPr>
            </w:pPr>
          </w:p>
          <w:p w14:paraId="7262E1AA" w14:textId="77777777" w:rsidR="00062971" w:rsidRPr="00571313" w:rsidRDefault="00062971" w:rsidP="00AC0E44">
            <w:pPr>
              <w:rPr>
                <w:rFonts w:ascii="Calibri" w:hAnsi="Calibri" w:cs="Calibri"/>
              </w:rPr>
            </w:pPr>
          </w:p>
          <w:p w14:paraId="56781E3C" w14:textId="77777777" w:rsidR="00062971" w:rsidRPr="00571313" w:rsidRDefault="00062971" w:rsidP="00AC0E44">
            <w:pPr>
              <w:rPr>
                <w:rFonts w:ascii="Calibri" w:hAnsi="Calibri" w:cs="Calibri"/>
              </w:rPr>
            </w:pPr>
          </w:p>
        </w:tc>
      </w:tr>
      <w:tr w:rsidR="00062971" w:rsidRPr="00571313" w14:paraId="013224C6" w14:textId="77777777" w:rsidTr="00AC0E44">
        <w:tc>
          <w:tcPr>
            <w:tcW w:w="10682" w:type="dxa"/>
            <w:shd w:val="clear" w:color="auto" w:fill="auto"/>
          </w:tcPr>
          <w:p w14:paraId="2393B1FA" w14:textId="77777777" w:rsidR="00062971" w:rsidRPr="00571313" w:rsidRDefault="00062971" w:rsidP="00AC0E44">
            <w:pPr>
              <w:rPr>
                <w:rFonts w:ascii="Calibri" w:hAnsi="Calibri" w:cs="Calibri"/>
              </w:rPr>
            </w:pPr>
          </w:p>
          <w:p w14:paraId="741F8561" w14:textId="77777777" w:rsidR="00062971" w:rsidRPr="00571313" w:rsidRDefault="00062971" w:rsidP="00AC0E44">
            <w:pPr>
              <w:rPr>
                <w:rFonts w:ascii="Calibri" w:hAnsi="Calibri" w:cs="Calibri"/>
              </w:rPr>
            </w:pPr>
          </w:p>
          <w:p w14:paraId="784CD7F7" w14:textId="77777777" w:rsidR="00062971" w:rsidRPr="00571313" w:rsidRDefault="00062971" w:rsidP="00AC0E44">
            <w:pPr>
              <w:rPr>
                <w:rFonts w:ascii="Calibri" w:hAnsi="Calibri" w:cs="Calibri"/>
              </w:rPr>
            </w:pPr>
          </w:p>
          <w:p w14:paraId="37061724" w14:textId="77777777" w:rsidR="00062971" w:rsidRPr="00571313" w:rsidRDefault="00062971" w:rsidP="00AC0E44">
            <w:pPr>
              <w:rPr>
                <w:rFonts w:ascii="Calibri" w:hAnsi="Calibri" w:cs="Calibri"/>
              </w:rPr>
            </w:pPr>
          </w:p>
          <w:p w14:paraId="7FB29604" w14:textId="77777777" w:rsidR="00062971" w:rsidRPr="00571313" w:rsidRDefault="00062971" w:rsidP="00AC0E44">
            <w:pPr>
              <w:rPr>
                <w:rFonts w:ascii="Calibri" w:hAnsi="Calibri" w:cs="Calibri"/>
              </w:rPr>
            </w:pPr>
          </w:p>
        </w:tc>
      </w:tr>
      <w:tr w:rsidR="00062971" w:rsidRPr="00571313" w14:paraId="5721B776" w14:textId="77777777" w:rsidTr="00AC0E44">
        <w:tc>
          <w:tcPr>
            <w:tcW w:w="10682" w:type="dxa"/>
            <w:shd w:val="clear" w:color="auto" w:fill="auto"/>
          </w:tcPr>
          <w:p w14:paraId="7BB96338" w14:textId="77777777" w:rsidR="00062971" w:rsidRPr="00571313" w:rsidRDefault="00062971" w:rsidP="00AC0E44">
            <w:pPr>
              <w:rPr>
                <w:rFonts w:ascii="Calibri" w:hAnsi="Calibri" w:cs="Calibri"/>
              </w:rPr>
            </w:pPr>
          </w:p>
          <w:p w14:paraId="12204A64" w14:textId="77777777" w:rsidR="00062971" w:rsidRPr="00571313" w:rsidRDefault="00062971" w:rsidP="00AC0E44">
            <w:pPr>
              <w:rPr>
                <w:rFonts w:ascii="Calibri" w:hAnsi="Calibri" w:cs="Calibri"/>
              </w:rPr>
            </w:pPr>
          </w:p>
          <w:p w14:paraId="7BD2A4AF" w14:textId="77777777" w:rsidR="00062971" w:rsidRPr="00571313" w:rsidRDefault="00062971" w:rsidP="00AC0E44">
            <w:pPr>
              <w:rPr>
                <w:rFonts w:ascii="Calibri" w:hAnsi="Calibri" w:cs="Calibri"/>
              </w:rPr>
            </w:pPr>
          </w:p>
          <w:p w14:paraId="5B04BCEB" w14:textId="77777777" w:rsidR="00062971" w:rsidRPr="00571313" w:rsidRDefault="00062971" w:rsidP="00AC0E44">
            <w:pPr>
              <w:rPr>
                <w:rFonts w:ascii="Calibri" w:hAnsi="Calibri" w:cs="Calibri"/>
              </w:rPr>
            </w:pPr>
          </w:p>
          <w:p w14:paraId="5FD05A36" w14:textId="77777777" w:rsidR="00062971" w:rsidRPr="00571313" w:rsidRDefault="00062971" w:rsidP="00AC0E44">
            <w:pPr>
              <w:rPr>
                <w:rFonts w:ascii="Calibri" w:hAnsi="Calibri" w:cs="Calibri"/>
              </w:rPr>
            </w:pPr>
          </w:p>
        </w:tc>
      </w:tr>
    </w:tbl>
    <w:p w14:paraId="43880EA5" w14:textId="77777777" w:rsidR="00062971" w:rsidRDefault="00062971" w:rsidP="00062971">
      <w:pPr>
        <w:pStyle w:val="Heading9"/>
        <w:rPr>
          <w:rFonts w:ascii="Calibri" w:hAnsi="Calibri"/>
        </w:rPr>
      </w:pPr>
    </w:p>
    <w:p w14:paraId="0EC2E184" w14:textId="1A4A15D3" w:rsidR="007E6EAC" w:rsidRDefault="007E6EAC" w:rsidP="00062971">
      <w:pPr>
        <w:rPr>
          <w:rFonts w:ascii="Calibri" w:hAnsi="Calibri" w:cs="Arial"/>
          <w:b/>
          <w:u w:val="single"/>
        </w:rPr>
      </w:pPr>
    </w:p>
    <w:p w14:paraId="2733F6E0" w14:textId="66DDEBB8" w:rsidR="000C0655" w:rsidRDefault="000C0655" w:rsidP="00062971">
      <w:pPr>
        <w:rPr>
          <w:rFonts w:ascii="Calibri" w:hAnsi="Calibri" w:cs="Arial"/>
          <w:b/>
          <w:u w:val="single"/>
        </w:rPr>
      </w:pPr>
    </w:p>
    <w:p w14:paraId="6AA8E77B" w14:textId="0E67B946" w:rsidR="000C0655" w:rsidRDefault="000C0655" w:rsidP="00062971">
      <w:pPr>
        <w:rPr>
          <w:rFonts w:ascii="Calibri" w:hAnsi="Calibri" w:cs="Arial"/>
          <w:b/>
          <w:u w:val="single"/>
        </w:rPr>
      </w:pPr>
    </w:p>
    <w:p w14:paraId="3C3B5F9D" w14:textId="3D9DF4D9" w:rsidR="000C0655" w:rsidRDefault="000C0655" w:rsidP="00062971">
      <w:pPr>
        <w:rPr>
          <w:rFonts w:ascii="Calibri" w:hAnsi="Calibri" w:cs="Arial"/>
          <w:b/>
          <w:u w:val="single"/>
        </w:rPr>
      </w:pPr>
    </w:p>
    <w:p w14:paraId="6FC6F28F" w14:textId="7BBC8DA9" w:rsidR="000C0655" w:rsidRDefault="000C0655" w:rsidP="00062971">
      <w:pPr>
        <w:rPr>
          <w:rFonts w:ascii="Calibri" w:hAnsi="Calibri" w:cs="Arial"/>
          <w:b/>
          <w:u w:val="single"/>
        </w:rPr>
      </w:pPr>
    </w:p>
    <w:p w14:paraId="0B9393CB" w14:textId="672930B2" w:rsidR="000C0655" w:rsidRDefault="000C0655" w:rsidP="00062971">
      <w:pPr>
        <w:rPr>
          <w:rFonts w:ascii="Calibri" w:hAnsi="Calibri" w:cs="Arial"/>
          <w:b/>
          <w:u w:val="single"/>
        </w:rPr>
      </w:pPr>
    </w:p>
    <w:p w14:paraId="323E1D2B" w14:textId="2B708CEB" w:rsidR="000C0655" w:rsidRDefault="000C0655" w:rsidP="00062971">
      <w:pPr>
        <w:rPr>
          <w:rFonts w:ascii="Calibri" w:hAnsi="Calibri" w:cs="Arial"/>
          <w:b/>
          <w:u w:val="single"/>
        </w:rPr>
      </w:pPr>
    </w:p>
    <w:p w14:paraId="17DACFC4" w14:textId="77777777" w:rsidR="000C0655" w:rsidRDefault="000C0655" w:rsidP="00062971">
      <w:pPr>
        <w:rPr>
          <w:rFonts w:ascii="Calibri" w:hAnsi="Calibri" w:cs="Arial"/>
          <w:b/>
          <w:u w:val="single"/>
        </w:rPr>
      </w:pPr>
    </w:p>
    <w:p w14:paraId="6DD8BE47" w14:textId="77777777" w:rsidR="00FE2305" w:rsidRDefault="00FE2305" w:rsidP="00062971">
      <w:pPr>
        <w:rPr>
          <w:rFonts w:ascii="Calibri" w:hAnsi="Calibri" w:cs="Arial"/>
          <w:b/>
          <w:u w:val="single"/>
        </w:rPr>
      </w:pPr>
    </w:p>
    <w:p w14:paraId="0A747F58" w14:textId="77777777" w:rsidR="00FE2305" w:rsidRPr="005763B5" w:rsidRDefault="00FE2305" w:rsidP="00FE2305">
      <w:pPr>
        <w:jc w:val="center"/>
        <w:rPr>
          <w:b/>
        </w:rPr>
      </w:pPr>
      <w:r w:rsidRPr="005763B5">
        <w:rPr>
          <w:b/>
        </w:rPr>
        <w:t>Quick Test – New Right vs Social Democracy – 18 statements.</w:t>
      </w:r>
    </w:p>
    <w:p w14:paraId="32460000" w14:textId="77777777" w:rsidR="00FE2305" w:rsidRDefault="00FE2305" w:rsidP="00FE2305">
      <w:r>
        <w:t>Name:</w:t>
      </w:r>
    </w:p>
    <w:p w14:paraId="427AE035" w14:textId="77777777" w:rsidR="00FE2305" w:rsidRDefault="00FE2305" w:rsidP="00FE2305"/>
    <w:tbl>
      <w:tblPr>
        <w:tblStyle w:val="TableGrid"/>
        <w:tblW w:w="0" w:type="auto"/>
        <w:tblLook w:val="04A0" w:firstRow="1" w:lastRow="0" w:firstColumn="1" w:lastColumn="0" w:noHBand="0" w:noVBand="1"/>
      </w:tblPr>
      <w:tblGrid>
        <w:gridCol w:w="5949"/>
        <w:gridCol w:w="1559"/>
        <w:gridCol w:w="1508"/>
      </w:tblGrid>
      <w:tr w:rsidR="00FE2305" w:rsidRPr="005763B5" w14:paraId="5612EA55" w14:textId="77777777" w:rsidTr="00E82AD6">
        <w:tc>
          <w:tcPr>
            <w:tcW w:w="5949" w:type="dxa"/>
          </w:tcPr>
          <w:p w14:paraId="7EF833C8" w14:textId="77777777" w:rsidR="00FE2305" w:rsidRPr="005763B5" w:rsidRDefault="00FE2305" w:rsidP="00E82AD6">
            <w:pPr>
              <w:spacing w:before="100" w:beforeAutospacing="1" w:line="259" w:lineRule="auto"/>
              <w:rPr>
                <w:sz w:val="26"/>
                <w:szCs w:val="26"/>
              </w:rPr>
            </w:pPr>
          </w:p>
        </w:tc>
        <w:tc>
          <w:tcPr>
            <w:tcW w:w="1559" w:type="dxa"/>
          </w:tcPr>
          <w:p w14:paraId="12E77A64" w14:textId="77777777" w:rsidR="00FE2305" w:rsidRPr="005763B5" w:rsidRDefault="00FE2305" w:rsidP="00E82AD6">
            <w:pPr>
              <w:spacing w:after="160" w:line="259" w:lineRule="auto"/>
              <w:jc w:val="center"/>
              <w:rPr>
                <w:b/>
              </w:rPr>
            </w:pPr>
            <w:r w:rsidRPr="005763B5">
              <w:rPr>
                <w:b/>
              </w:rPr>
              <w:t>Social Democrats</w:t>
            </w:r>
          </w:p>
        </w:tc>
        <w:tc>
          <w:tcPr>
            <w:tcW w:w="1508" w:type="dxa"/>
          </w:tcPr>
          <w:p w14:paraId="554F162F" w14:textId="77777777" w:rsidR="00FE2305" w:rsidRPr="005763B5" w:rsidRDefault="00FE2305" w:rsidP="00E82AD6">
            <w:pPr>
              <w:spacing w:after="160" w:line="259" w:lineRule="auto"/>
              <w:jc w:val="center"/>
              <w:rPr>
                <w:b/>
              </w:rPr>
            </w:pPr>
            <w:r w:rsidRPr="005763B5">
              <w:rPr>
                <w:b/>
              </w:rPr>
              <w:t>The New Right</w:t>
            </w:r>
          </w:p>
        </w:tc>
      </w:tr>
      <w:tr w:rsidR="00FE2305" w:rsidRPr="005763B5" w14:paraId="517EFF44" w14:textId="77777777" w:rsidTr="00E82AD6">
        <w:tc>
          <w:tcPr>
            <w:tcW w:w="5949" w:type="dxa"/>
          </w:tcPr>
          <w:p w14:paraId="2EB48FE1"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in the Welfare State</w:t>
            </w:r>
          </w:p>
        </w:tc>
        <w:tc>
          <w:tcPr>
            <w:tcW w:w="1559" w:type="dxa"/>
          </w:tcPr>
          <w:p w14:paraId="60006BC6" w14:textId="77777777" w:rsidR="00FE2305" w:rsidRPr="005763B5" w:rsidRDefault="00FE2305" w:rsidP="00E82AD6">
            <w:pPr>
              <w:spacing w:after="160" w:line="259" w:lineRule="auto"/>
            </w:pPr>
          </w:p>
        </w:tc>
        <w:tc>
          <w:tcPr>
            <w:tcW w:w="1508" w:type="dxa"/>
          </w:tcPr>
          <w:p w14:paraId="0B337E3F" w14:textId="77777777" w:rsidR="00FE2305" w:rsidRPr="005763B5" w:rsidRDefault="00FE2305" w:rsidP="00E82AD6">
            <w:pPr>
              <w:spacing w:after="160" w:line="259" w:lineRule="auto"/>
            </w:pPr>
          </w:p>
        </w:tc>
      </w:tr>
      <w:tr w:rsidR="00FE2305" w:rsidRPr="005763B5" w14:paraId="24A7C793" w14:textId="77777777" w:rsidTr="00E82AD6">
        <w:tc>
          <w:tcPr>
            <w:tcW w:w="5949" w:type="dxa"/>
          </w:tcPr>
          <w:p w14:paraId="1013BF61"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Is closely linked to Marxism</w:t>
            </w:r>
          </w:p>
        </w:tc>
        <w:tc>
          <w:tcPr>
            <w:tcW w:w="1559" w:type="dxa"/>
          </w:tcPr>
          <w:p w14:paraId="60A1A063" w14:textId="77777777" w:rsidR="00FE2305" w:rsidRPr="005763B5" w:rsidRDefault="00FE2305" w:rsidP="00E82AD6">
            <w:pPr>
              <w:spacing w:after="160" w:line="259" w:lineRule="auto"/>
            </w:pPr>
          </w:p>
        </w:tc>
        <w:tc>
          <w:tcPr>
            <w:tcW w:w="1508" w:type="dxa"/>
          </w:tcPr>
          <w:p w14:paraId="3392DFFD" w14:textId="77777777" w:rsidR="00FE2305" w:rsidRPr="005763B5" w:rsidRDefault="00FE2305" w:rsidP="00E82AD6">
            <w:pPr>
              <w:spacing w:after="160" w:line="259" w:lineRule="auto"/>
            </w:pPr>
          </w:p>
        </w:tc>
      </w:tr>
      <w:tr w:rsidR="00FE2305" w:rsidRPr="005763B5" w14:paraId="0F2E1283" w14:textId="77777777" w:rsidTr="00E82AD6">
        <w:tc>
          <w:tcPr>
            <w:tcW w:w="5949" w:type="dxa"/>
          </w:tcPr>
          <w:p w14:paraId="53A02400"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Linked to a Tax-and-Spend social system</w:t>
            </w:r>
          </w:p>
        </w:tc>
        <w:tc>
          <w:tcPr>
            <w:tcW w:w="1559" w:type="dxa"/>
          </w:tcPr>
          <w:p w14:paraId="4191E66C" w14:textId="77777777" w:rsidR="00FE2305" w:rsidRPr="005763B5" w:rsidRDefault="00FE2305" w:rsidP="00E82AD6">
            <w:pPr>
              <w:spacing w:after="160" w:line="259" w:lineRule="auto"/>
            </w:pPr>
          </w:p>
        </w:tc>
        <w:tc>
          <w:tcPr>
            <w:tcW w:w="1508" w:type="dxa"/>
          </w:tcPr>
          <w:p w14:paraId="15418F95" w14:textId="77777777" w:rsidR="00FE2305" w:rsidRPr="005763B5" w:rsidRDefault="00FE2305" w:rsidP="00E82AD6">
            <w:pPr>
              <w:spacing w:after="160" w:line="259" w:lineRule="auto"/>
            </w:pPr>
          </w:p>
        </w:tc>
      </w:tr>
      <w:tr w:rsidR="00FE2305" w:rsidRPr="005763B5" w14:paraId="6FFEA2F3" w14:textId="77777777" w:rsidTr="00E82AD6">
        <w:tc>
          <w:tcPr>
            <w:tcW w:w="5949" w:type="dxa"/>
          </w:tcPr>
          <w:p w14:paraId="7588D4B9"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the Welfare State is too centralised and expensive</w:t>
            </w:r>
          </w:p>
        </w:tc>
        <w:tc>
          <w:tcPr>
            <w:tcW w:w="1559" w:type="dxa"/>
          </w:tcPr>
          <w:p w14:paraId="1D55B2B2" w14:textId="77777777" w:rsidR="00FE2305" w:rsidRPr="005763B5" w:rsidRDefault="00FE2305" w:rsidP="00E82AD6">
            <w:pPr>
              <w:spacing w:after="160" w:line="259" w:lineRule="auto"/>
            </w:pPr>
          </w:p>
        </w:tc>
        <w:tc>
          <w:tcPr>
            <w:tcW w:w="1508" w:type="dxa"/>
          </w:tcPr>
          <w:p w14:paraId="7BB5294F" w14:textId="77777777" w:rsidR="00FE2305" w:rsidRPr="005763B5" w:rsidRDefault="00FE2305" w:rsidP="00E82AD6">
            <w:pPr>
              <w:spacing w:after="160" w:line="259" w:lineRule="auto"/>
            </w:pPr>
          </w:p>
        </w:tc>
      </w:tr>
      <w:tr w:rsidR="00FE2305" w:rsidRPr="005763B5" w14:paraId="7AEC8BB4" w14:textId="77777777" w:rsidTr="00E82AD6">
        <w:tc>
          <w:tcPr>
            <w:tcW w:w="5949" w:type="dxa"/>
          </w:tcPr>
          <w:p w14:paraId="16BE29CF"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investment in education is an individual’s responsibility</w:t>
            </w:r>
          </w:p>
        </w:tc>
        <w:tc>
          <w:tcPr>
            <w:tcW w:w="1559" w:type="dxa"/>
          </w:tcPr>
          <w:p w14:paraId="1856A279" w14:textId="77777777" w:rsidR="00FE2305" w:rsidRPr="005763B5" w:rsidRDefault="00FE2305" w:rsidP="00E82AD6">
            <w:pPr>
              <w:spacing w:after="160" w:line="259" w:lineRule="auto"/>
            </w:pPr>
          </w:p>
        </w:tc>
        <w:tc>
          <w:tcPr>
            <w:tcW w:w="1508" w:type="dxa"/>
          </w:tcPr>
          <w:p w14:paraId="4EA3BF3E" w14:textId="77777777" w:rsidR="00FE2305" w:rsidRPr="005763B5" w:rsidRDefault="00FE2305" w:rsidP="00E82AD6">
            <w:pPr>
              <w:spacing w:after="160" w:line="259" w:lineRule="auto"/>
            </w:pPr>
          </w:p>
        </w:tc>
      </w:tr>
      <w:tr w:rsidR="00FE2305" w:rsidRPr="005763B5" w14:paraId="78760806" w14:textId="77777777" w:rsidTr="00E82AD6">
        <w:tc>
          <w:tcPr>
            <w:tcW w:w="5949" w:type="dxa"/>
          </w:tcPr>
          <w:p w14:paraId="5FB884F4"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the introduction of the discipline of the market will improve the education system</w:t>
            </w:r>
          </w:p>
        </w:tc>
        <w:tc>
          <w:tcPr>
            <w:tcW w:w="1559" w:type="dxa"/>
          </w:tcPr>
          <w:p w14:paraId="44D17B8D" w14:textId="77777777" w:rsidR="00FE2305" w:rsidRPr="005763B5" w:rsidRDefault="00FE2305" w:rsidP="00E82AD6">
            <w:pPr>
              <w:spacing w:after="160" w:line="259" w:lineRule="auto"/>
            </w:pPr>
          </w:p>
        </w:tc>
        <w:tc>
          <w:tcPr>
            <w:tcW w:w="1508" w:type="dxa"/>
          </w:tcPr>
          <w:p w14:paraId="337DB42E" w14:textId="77777777" w:rsidR="00FE2305" w:rsidRPr="005763B5" w:rsidRDefault="00FE2305" w:rsidP="00E82AD6">
            <w:pPr>
              <w:spacing w:after="160" w:line="259" w:lineRule="auto"/>
            </w:pPr>
          </w:p>
        </w:tc>
      </w:tr>
      <w:tr w:rsidR="00FE2305" w:rsidRPr="005763B5" w14:paraId="26636E30" w14:textId="77777777" w:rsidTr="00E82AD6">
        <w:tc>
          <w:tcPr>
            <w:tcW w:w="5949" w:type="dxa"/>
          </w:tcPr>
          <w:p w14:paraId="631EBAAD"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schools need to be locally and democratically accountable</w:t>
            </w:r>
          </w:p>
        </w:tc>
        <w:tc>
          <w:tcPr>
            <w:tcW w:w="1559" w:type="dxa"/>
          </w:tcPr>
          <w:p w14:paraId="2CEC594A" w14:textId="77777777" w:rsidR="00FE2305" w:rsidRPr="005763B5" w:rsidRDefault="00FE2305" w:rsidP="00E82AD6">
            <w:pPr>
              <w:spacing w:after="160" w:line="259" w:lineRule="auto"/>
            </w:pPr>
          </w:p>
        </w:tc>
        <w:tc>
          <w:tcPr>
            <w:tcW w:w="1508" w:type="dxa"/>
          </w:tcPr>
          <w:p w14:paraId="022A2894" w14:textId="77777777" w:rsidR="00FE2305" w:rsidRPr="005763B5" w:rsidRDefault="00FE2305" w:rsidP="00E82AD6">
            <w:pPr>
              <w:spacing w:after="160" w:line="259" w:lineRule="auto"/>
            </w:pPr>
          </w:p>
        </w:tc>
      </w:tr>
      <w:tr w:rsidR="00FE2305" w:rsidRPr="005763B5" w14:paraId="017DAF1B" w14:textId="77777777" w:rsidTr="00E82AD6">
        <w:tc>
          <w:tcPr>
            <w:tcW w:w="5949" w:type="dxa"/>
          </w:tcPr>
          <w:p w14:paraId="4F86F8A9"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schools need to serve local catchment areas</w:t>
            </w:r>
          </w:p>
        </w:tc>
        <w:tc>
          <w:tcPr>
            <w:tcW w:w="1559" w:type="dxa"/>
          </w:tcPr>
          <w:p w14:paraId="07FE5858" w14:textId="77777777" w:rsidR="00FE2305" w:rsidRPr="005763B5" w:rsidRDefault="00FE2305" w:rsidP="00E82AD6">
            <w:pPr>
              <w:spacing w:after="160" w:line="259" w:lineRule="auto"/>
            </w:pPr>
          </w:p>
        </w:tc>
        <w:tc>
          <w:tcPr>
            <w:tcW w:w="1508" w:type="dxa"/>
          </w:tcPr>
          <w:p w14:paraId="438FDF7E" w14:textId="77777777" w:rsidR="00FE2305" w:rsidRPr="005763B5" w:rsidRDefault="00FE2305" w:rsidP="00E82AD6">
            <w:pPr>
              <w:spacing w:after="160" w:line="259" w:lineRule="auto"/>
            </w:pPr>
          </w:p>
        </w:tc>
      </w:tr>
      <w:tr w:rsidR="00FE2305" w:rsidRPr="005763B5" w14:paraId="6F77BEDA" w14:textId="77777777" w:rsidTr="00E82AD6">
        <w:tc>
          <w:tcPr>
            <w:tcW w:w="5949" w:type="dxa"/>
          </w:tcPr>
          <w:p w14:paraId="4DB3597A"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the Welfare State is likely to decrease rather than increase poverty in the long term</w:t>
            </w:r>
          </w:p>
        </w:tc>
        <w:tc>
          <w:tcPr>
            <w:tcW w:w="1559" w:type="dxa"/>
          </w:tcPr>
          <w:p w14:paraId="747C7FC6" w14:textId="77777777" w:rsidR="00FE2305" w:rsidRPr="005763B5" w:rsidRDefault="00FE2305" w:rsidP="00E82AD6">
            <w:pPr>
              <w:spacing w:after="160" w:line="259" w:lineRule="auto"/>
            </w:pPr>
          </w:p>
        </w:tc>
        <w:tc>
          <w:tcPr>
            <w:tcW w:w="1508" w:type="dxa"/>
          </w:tcPr>
          <w:p w14:paraId="673ECE28" w14:textId="77777777" w:rsidR="00FE2305" w:rsidRPr="005763B5" w:rsidRDefault="00FE2305" w:rsidP="00E82AD6">
            <w:pPr>
              <w:spacing w:after="160" w:line="259" w:lineRule="auto"/>
            </w:pPr>
          </w:p>
        </w:tc>
      </w:tr>
      <w:tr w:rsidR="00FE2305" w:rsidRPr="005763B5" w14:paraId="3A57CC5E" w14:textId="77777777" w:rsidTr="00E82AD6">
        <w:tc>
          <w:tcPr>
            <w:tcW w:w="5949" w:type="dxa"/>
          </w:tcPr>
          <w:p w14:paraId="5FE1A7BB"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schools need to be responsible for their own budgets</w:t>
            </w:r>
          </w:p>
        </w:tc>
        <w:tc>
          <w:tcPr>
            <w:tcW w:w="1559" w:type="dxa"/>
          </w:tcPr>
          <w:p w14:paraId="6EEC988F" w14:textId="77777777" w:rsidR="00FE2305" w:rsidRPr="005763B5" w:rsidRDefault="00FE2305" w:rsidP="00E82AD6">
            <w:pPr>
              <w:spacing w:after="160" w:line="259" w:lineRule="auto"/>
            </w:pPr>
          </w:p>
        </w:tc>
        <w:tc>
          <w:tcPr>
            <w:tcW w:w="1508" w:type="dxa"/>
          </w:tcPr>
          <w:p w14:paraId="05A587CF" w14:textId="77777777" w:rsidR="00FE2305" w:rsidRPr="005763B5" w:rsidRDefault="00FE2305" w:rsidP="00E82AD6">
            <w:pPr>
              <w:spacing w:after="160" w:line="259" w:lineRule="auto"/>
            </w:pPr>
          </w:p>
        </w:tc>
      </w:tr>
      <w:tr w:rsidR="00FE2305" w:rsidRPr="005763B5" w14:paraId="16B740BE" w14:textId="77777777" w:rsidTr="00E82AD6">
        <w:tc>
          <w:tcPr>
            <w:tcW w:w="5949" w:type="dxa"/>
          </w:tcPr>
          <w:p w14:paraId="55480684"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schools are best coordinated by Local Educational Authorities</w:t>
            </w:r>
          </w:p>
        </w:tc>
        <w:tc>
          <w:tcPr>
            <w:tcW w:w="1559" w:type="dxa"/>
          </w:tcPr>
          <w:p w14:paraId="472EE406" w14:textId="77777777" w:rsidR="00FE2305" w:rsidRPr="005763B5" w:rsidRDefault="00FE2305" w:rsidP="00E82AD6">
            <w:pPr>
              <w:spacing w:after="160" w:line="259" w:lineRule="auto"/>
            </w:pPr>
          </w:p>
        </w:tc>
        <w:tc>
          <w:tcPr>
            <w:tcW w:w="1508" w:type="dxa"/>
          </w:tcPr>
          <w:p w14:paraId="6CEE8D7F" w14:textId="77777777" w:rsidR="00FE2305" w:rsidRPr="005763B5" w:rsidRDefault="00FE2305" w:rsidP="00E82AD6">
            <w:pPr>
              <w:spacing w:after="160" w:line="259" w:lineRule="auto"/>
            </w:pPr>
          </w:p>
        </w:tc>
      </w:tr>
      <w:tr w:rsidR="00FE2305" w:rsidRPr="005763B5" w14:paraId="33E03D0D" w14:textId="77777777" w:rsidTr="00E82AD6">
        <w:tc>
          <w:tcPr>
            <w:tcW w:w="5949" w:type="dxa"/>
          </w:tcPr>
          <w:p w14:paraId="0F3B7964"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Equal Opportunities are the basis of Meritocracy</w:t>
            </w:r>
          </w:p>
        </w:tc>
        <w:tc>
          <w:tcPr>
            <w:tcW w:w="1559" w:type="dxa"/>
          </w:tcPr>
          <w:p w14:paraId="77ACA5ED" w14:textId="77777777" w:rsidR="00FE2305" w:rsidRPr="005763B5" w:rsidRDefault="00FE2305" w:rsidP="00E82AD6">
            <w:pPr>
              <w:spacing w:after="160" w:line="259" w:lineRule="auto"/>
            </w:pPr>
          </w:p>
        </w:tc>
        <w:tc>
          <w:tcPr>
            <w:tcW w:w="1508" w:type="dxa"/>
          </w:tcPr>
          <w:p w14:paraId="35666292" w14:textId="77777777" w:rsidR="00FE2305" w:rsidRPr="005763B5" w:rsidRDefault="00FE2305" w:rsidP="00E82AD6">
            <w:pPr>
              <w:spacing w:after="160" w:line="259" w:lineRule="auto"/>
            </w:pPr>
          </w:p>
        </w:tc>
      </w:tr>
      <w:tr w:rsidR="00FE2305" w:rsidRPr="005763B5" w14:paraId="25749A33" w14:textId="77777777" w:rsidTr="00E82AD6">
        <w:tc>
          <w:tcPr>
            <w:tcW w:w="5949" w:type="dxa"/>
          </w:tcPr>
          <w:p w14:paraId="3C92F689"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state investment in education will benefit all</w:t>
            </w:r>
          </w:p>
        </w:tc>
        <w:tc>
          <w:tcPr>
            <w:tcW w:w="1559" w:type="dxa"/>
          </w:tcPr>
          <w:p w14:paraId="6D08C54D" w14:textId="77777777" w:rsidR="00FE2305" w:rsidRPr="005763B5" w:rsidRDefault="00FE2305" w:rsidP="00E82AD6">
            <w:pPr>
              <w:spacing w:after="160" w:line="259" w:lineRule="auto"/>
            </w:pPr>
          </w:p>
        </w:tc>
        <w:tc>
          <w:tcPr>
            <w:tcW w:w="1508" w:type="dxa"/>
          </w:tcPr>
          <w:p w14:paraId="04860B85" w14:textId="77777777" w:rsidR="00FE2305" w:rsidRPr="005763B5" w:rsidRDefault="00FE2305" w:rsidP="00E82AD6">
            <w:pPr>
              <w:spacing w:after="160" w:line="259" w:lineRule="auto"/>
            </w:pPr>
          </w:p>
        </w:tc>
      </w:tr>
      <w:tr w:rsidR="00FE2305" w:rsidRPr="005763B5" w14:paraId="60D338F4" w14:textId="77777777" w:rsidTr="00E82AD6">
        <w:trPr>
          <w:trHeight w:val="188"/>
        </w:trPr>
        <w:tc>
          <w:tcPr>
            <w:tcW w:w="5949" w:type="dxa"/>
          </w:tcPr>
          <w:p w14:paraId="054C68CD"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in the comprehensive system</w:t>
            </w:r>
          </w:p>
        </w:tc>
        <w:tc>
          <w:tcPr>
            <w:tcW w:w="1559" w:type="dxa"/>
          </w:tcPr>
          <w:p w14:paraId="5F5D44E1" w14:textId="77777777" w:rsidR="00FE2305" w:rsidRPr="005763B5" w:rsidRDefault="00FE2305" w:rsidP="00E82AD6">
            <w:pPr>
              <w:spacing w:after="160" w:line="259" w:lineRule="auto"/>
            </w:pPr>
          </w:p>
        </w:tc>
        <w:tc>
          <w:tcPr>
            <w:tcW w:w="1508" w:type="dxa"/>
          </w:tcPr>
          <w:p w14:paraId="182865B9" w14:textId="77777777" w:rsidR="00FE2305" w:rsidRPr="005763B5" w:rsidRDefault="00FE2305" w:rsidP="00E82AD6">
            <w:pPr>
              <w:spacing w:after="160" w:line="259" w:lineRule="auto"/>
            </w:pPr>
          </w:p>
        </w:tc>
      </w:tr>
      <w:tr w:rsidR="00FE2305" w:rsidRPr="005763B5" w14:paraId="7FB32DE1" w14:textId="77777777" w:rsidTr="00E82AD6">
        <w:tc>
          <w:tcPr>
            <w:tcW w:w="5949" w:type="dxa"/>
          </w:tcPr>
          <w:p w14:paraId="223CE52C"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the poor may suffer from a dependency culture</w:t>
            </w:r>
          </w:p>
        </w:tc>
        <w:tc>
          <w:tcPr>
            <w:tcW w:w="1559" w:type="dxa"/>
          </w:tcPr>
          <w:p w14:paraId="15309E7B" w14:textId="77777777" w:rsidR="00FE2305" w:rsidRPr="005763B5" w:rsidRDefault="00FE2305" w:rsidP="00E82AD6">
            <w:pPr>
              <w:spacing w:after="160" w:line="259" w:lineRule="auto"/>
            </w:pPr>
          </w:p>
        </w:tc>
        <w:tc>
          <w:tcPr>
            <w:tcW w:w="1508" w:type="dxa"/>
          </w:tcPr>
          <w:p w14:paraId="053C91D4" w14:textId="77777777" w:rsidR="00FE2305" w:rsidRPr="005763B5" w:rsidRDefault="00FE2305" w:rsidP="00E82AD6">
            <w:pPr>
              <w:spacing w:after="160" w:line="259" w:lineRule="auto"/>
            </w:pPr>
          </w:p>
        </w:tc>
      </w:tr>
      <w:tr w:rsidR="00FE2305" w:rsidRPr="005763B5" w14:paraId="7756A9AC" w14:textId="77777777" w:rsidTr="00E82AD6">
        <w:tc>
          <w:tcPr>
            <w:tcW w:w="5949" w:type="dxa"/>
          </w:tcPr>
          <w:p w14:paraId="17F415F7"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the Welfare State is likely to increase rather than decrease poverty in the long term</w:t>
            </w:r>
          </w:p>
        </w:tc>
        <w:tc>
          <w:tcPr>
            <w:tcW w:w="1559" w:type="dxa"/>
          </w:tcPr>
          <w:p w14:paraId="09FB56B6" w14:textId="77777777" w:rsidR="00FE2305" w:rsidRPr="005763B5" w:rsidRDefault="00FE2305" w:rsidP="00E82AD6">
            <w:pPr>
              <w:spacing w:after="160" w:line="259" w:lineRule="auto"/>
            </w:pPr>
          </w:p>
        </w:tc>
        <w:tc>
          <w:tcPr>
            <w:tcW w:w="1508" w:type="dxa"/>
          </w:tcPr>
          <w:p w14:paraId="0A3A3D84" w14:textId="77777777" w:rsidR="00FE2305" w:rsidRPr="005763B5" w:rsidRDefault="00FE2305" w:rsidP="00E82AD6">
            <w:pPr>
              <w:spacing w:after="160" w:line="259" w:lineRule="auto"/>
            </w:pPr>
          </w:p>
        </w:tc>
      </w:tr>
      <w:tr w:rsidR="00FE2305" w:rsidRPr="005763B5" w14:paraId="4EF3B27B" w14:textId="77777777" w:rsidTr="00E82AD6">
        <w:tc>
          <w:tcPr>
            <w:tcW w:w="5949" w:type="dxa"/>
          </w:tcPr>
          <w:p w14:paraId="52B81894"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Believes that catchment areas restrict freedom of choice</w:t>
            </w:r>
          </w:p>
        </w:tc>
        <w:tc>
          <w:tcPr>
            <w:tcW w:w="1559" w:type="dxa"/>
          </w:tcPr>
          <w:p w14:paraId="7B93D196" w14:textId="77777777" w:rsidR="00FE2305" w:rsidRPr="005763B5" w:rsidRDefault="00FE2305" w:rsidP="00E82AD6">
            <w:pPr>
              <w:spacing w:after="160" w:line="259" w:lineRule="auto"/>
            </w:pPr>
          </w:p>
        </w:tc>
        <w:tc>
          <w:tcPr>
            <w:tcW w:w="1508" w:type="dxa"/>
          </w:tcPr>
          <w:p w14:paraId="70DC4FF1" w14:textId="77777777" w:rsidR="00FE2305" w:rsidRPr="005763B5" w:rsidRDefault="00FE2305" w:rsidP="00E82AD6">
            <w:pPr>
              <w:spacing w:after="160" w:line="259" w:lineRule="auto"/>
            </w:pPr>
          </w:p>
        </w:tc>
      </w:tr>
      <w:tr w:rsidR="00FE2305" w:rsidRPr="005763B5" w14:paraId="4C7D9222" w14:textId="77777777" w:rsidTr="00E82AD6">
        <w:tc>
          <w:tcPr>
            <w:tcW w:w="5949" w:type="dxa"/>
          </w:tcPr>
          <w:p w14:paraId="7613021B" w14:textId="77777777" w:rsidR="00FE2305" w:rsidRPr="005763B5" w:rsidRDefault="00FE2305" w:rsidP="00FE2305">
            <w:pPr>
              <w:numPr>
                <w:ilvl w:val="0"/>
                <w:numId w:val="7"/>
              </w:numPr>
              <w:spacing w:before="100" w:beforeAutospacing="1" w:line="259" w:lineRule="auto"/>
              <w:rPr>
                <w:sz w:val="26"/>
                <w:szCs w:val="26"/>
              </w:rPr>
            </w:pPr>
            <w:r w:rsidRPr="005763B5">
              <w:rPr>
                <w:sz w:val="26"/>
                <w:szCs w:val="26"/>
              </w:rPr>
              <w:t>Is closely linked to functionalism</w:t>
            </w:r>
          </w:p>
        </w:tc>
        <w:tc>
          <w:tcPr>
            <w:tcW w:w="1559" w:type="dxa"/>
          </w:tcPr>
          <w:p w14:paraId="5244B573" w14:textId="77777777" w:rsidR="00FE2305" w:rsidRPr="005763B5" w:rsidRDefault="00FE2305" w:rsidP="00E82AD6">
            <w:pPr>
              <w:spacing w:after="160" w:line="259" w:lineRule="auto"/>
            </w:pPr>
          </w:p>
        </w:tc>
        <w:tc>
          <w:tcPr>
            <w:tcW w:w="1508" w:type="dxa"/>
          </w:tcPr>
          <w:p w14:paraId="30F1EF7E" w14:textId="77777777" w:rsidR="00FE2305" w:rsidRPr="005763B5" w:rsidRDefault="00FE2305" w:rsidP="00E82AD6">
            <w:pPr>
              <w:spacing w:after="160" w:line="259" w:lineRule="auto"/>
            </w:pPr>
          </w:p>
        </w:tc>
      </w:tr>
    </w:tbl>
    <w:p w14:paraId="085C08A2" w14:textId="77777777" w:rsidR="00FE2305" w:rsidRDefault="00FE2305" w:rsidP="00FE2305">
      <w:r>
        <w:t xml:space="preserve"> </w:t>
      </w:r>
    </w:p>
    <w:p w14:paraId="4DC3E001" w14:textId="77777777" w:rsidR="00FE2305" w:rsidRPr="00D274E1" w:rsidRDefault="00FE2305" w:rsidP="00FE2305">
      <w:pPr>
        <w:jc w:val="right"/>
        <w:rPr>
          <w:b/>
          <w:sz w:val="28"/>
        </w:rPr>
      </w:pPr>
      <w:r w:rsidRPr="00D274E1">
        <w:rPr>
          <w:b/>
          <w:sz w:val="28"/>
        </w:rPr>
        <w:t>Total</w:t>
      </w:r>
      <w:r>
        <w:rPr>
          <w:b/>
          <w:sz w:val="28"/>
        </w:rPr>
        <w:t xml:space="preserve">       </w:t>
      </w:r>
      <w:r w:rsidRPr="00D274E1">
        <w:rPr>
          <w:b/>
          <w:sz w:val="28"/>
        </w:rPr>
        <w:t xml:space="preserve">    /18</w:t>
      </w:r>
    </w:p>
    <w:p w14:paraId="76A07884" w14:textId="77777777" w:rsidR="00FE2305" w:rsidRDefault="00FE2305" w:rsidP="00062971">
      <w:pPr>
        <w:rPr>
          <w:rFonts w:ascii="Calibri" w:hAnsi="Calibri" w:cs="Arial"/>
          <w:b/>
          <w:u w:val="single"/>
        </w:rPr>
      </w:pPr>
    </w:p>
    <w:p w14:paraId="74706B6B" w14:textId="77777777" w:rsidR="00FE2305" w:rsidRDefault="00FE2305" w:rsidP="00062971">
      <w:pPr>
        <w:rPr>
          <w:rFonts w:ascii="Calibri" w:hAnsi="Calibri" w:cs="Arial"/>
          <w:b/>
          <w:u w:val="single"/>
        </w:rPr>
      </w:pPr>
    </w:p>
    <w:p w14:paraId="0A082E2B" w14:textId="77777777" w:rsidR="00FE2305" w:rsidRDefault="00FE2305" w:rsidP="00062971">
      <w:pPr>
        <w:rPr>
          <w:rFonts w:ascii="Calibri" w:hAnsi="Calibri" w:cs="Arial"/>
          <w:b/>
          <w:u w:val="single"/>
        </w:rPr>
      </w:pPr>
    </w:p>
    <w:p w14:paraId="55A6B58B" w14:textId="3713B4B4" w:rsidR="00062971" w:rsidRPr="0097403C" w:rsidRDefault="00062971" w:rsidP="00062971">
      <w:pPr>
        <w:rPr>
          <w:rFonts w:ascii="Calibri" w:hAnsi="Calibri" w:cs="Arial"/>
          <w:b/>
          <w:u w:val="single"/>
        </w:rPr>
      </w:pPr>
      <w:r w:rsidRPr="0097403C">
        <w:rPr>
          <w:rFonts w:ascii="Calibri" w:hAnsi="Calibri" w:cs="Arial"/>
          <w:b/>
          <w:u w:val="single"/>
        </w:rPr>
        <w:lastRenderedPageBreak/>
        <w:t>The relationship between education and work</w:t>
      </w:r>
    </w:p>
    <w:p w14:paraId="778F7B05" w14:textId="77777777" w:rsidR="00062971" w:rsidRDefault="00062971" w:rsidP="00062971">
      <w:pPr>
        <w:rPr>
          <w:rFonts w:ascii="Calibri" w:hAnsi="Calibri" w:cs="Arial"/>
        </w:rPr>
      </w:pPr>
      <w:r>
        <w:rPr>
          <w:rFonts w:ascii="Calibri" w:hAnsi="Calibri" w:cs="Arial"/>
        </w:rPr>
        <w:t>Successive governments have focused on the relationship between school and skills for employment. This has led to a range of policies that you will research and evaluate in the next part of the booklet. As background, these are the aims of the Conservative and Labour parties during their leadership.</w:t>
      </w:r>
    </w:p>
    <w:p w14:paraId="566F73BD" w14:textId="77777777" w:rsidR="00062971" w:rsidRDefault="00062971" w:rsidP="00062971">
      <w:pPr>
        <w:rPr>
          <w:rFonts w:ascii="Calibri" w:hAnsi="Calibri" w:cs="Arial"/>
        </w:rPr>
      </w:pPr>
      <w:r>
        <w:rPr>
          <w:rFonts w:ascii="Calibri" w:hAnsi="Calibri" w:cs="Arial"/>
        </w:rPr>
        <w:t>When the Conservative party was elected in 1979 their aims, related to education were to:</w:t>
      </w:r>
    </w:p>
    <w:p w14:paraId="0CB7FC7E" w14:textId="77777777" w:rsidR="00062971" w:rsidRDefault="00062971" w:rsidP="00062971">
      <w:pPr>
        <w:rPr>
          <w:rFonts w:ascii="Calibri" w:hAnsi="Calibri" w:cs="Arial"/>
        </w:rPr>
      </w:pPr>
    </w:p>
    <w:p w14:paraId="095E37A8" w14:textId="77777777" w:rsidR="00062971" w:rsidRDefault="00062971" w:rsidP="00062971">
      <w:pPr>
        <w:pStyle w:val="ColorfulList-Accent11"/>
        <w:numPr>
          <w:ilvl w:val="0"/>
          <w:numId w:val="4"/>
        </w:numPr>
        <w:ind w:left="567" w:hanging="567"/>
        <w:rPr>
          <w:rFonts w:eastAsia="Times New Roman" w:cs="Arial"/>
          <w:sz w:val="24"/>
          <w:szCs w:val="24"/>
          <w:lang w:eastAsia="en-GB"/>
        </w:rPr>
      </w:pPr>
      <w:r>
        <w:rPr>
          <w:rFonts w:eastAsia="Times New Roman" w:cs="Arial"/>
          <w:sz w:val="24"/>
          <w:szCs w:val="24"/>
          <w:lang w:eastAsia="en-GB"/>
        </w:rPr>
        <w:t>Develop an education system which met the needs of industry</w:t>
      </w:r>
    </w:p>
    <w:p w14:paraId="7E89DF40" w14:textId="77777777" w:rsidR="00062971" w:rsidRDefault="00062971" w:rsidP="00062971">
      <w:pPr>
        <w:pStyle w:val="ColorfulList-Accent11"/>
        <w:numPr>
          <w:ilvl w:val="0"/>
          <w:numId w:val="4"/>
        </w:numPr>
        <w:ind w:left="567" w:hanging="567"/>
        <w:rPr>
          <w:rFonts w:eastAsia="Times New Roman" w:cs="Arial"/>
          <w:sz w:val="24"/>
          <w:szCs w:val="24"/>
          <w:lang w:eastAsia="en-GB"/>
        </w:rPr>
      </w:pPr>
      <w:r>
        <w:rPr>
          <w:rFonts w:eastAsia="Times New Roman" w:cs="Arial"/>
          <w:sz w:val="24"/>
          <w:szCs w:val="24"/>
          <w:lang w:eastAsia="en-GB"/>
        </w:rPr>
        <w:t>Raise standards throughout Britain’s schools and colleges</w:t>
      </w:r>
    </w:p>
    <w:p w14:paraId="0A469570" w14:textId="77777777" w:rsidR="00062971" w:rsidRDefault="00062971" w:rsidP="00062971">
      <w:pPr>
        <w:rPr>
          <w:rFonts w:ascii="Calibri" w:hAnsi="Calibri" w:cs="Arial"/>
        </w:rPr>
      </w:pPr>
      <w:r>
        <w:rPr>
          <w:rFonts w:ascii="Calibri" w:hAnsi="Calibri" w:cs="Arial"/>
        </w:rPr>
        <w:t xml:space="preserve">Their policy was known as </w:t>
      </w:r>
      <w:r w:rsidRPr="00BA75DE">
        <w:rPr>
          <w:rFonts w:ascii="Calibri" w:hAnsi="Calibri" w:cs="Arial"/>
          <w:b/>
        </w:rPr>
        <w:t>New Vocationalism</w:t>
      </w:r>
      <w:r>
        <w:rPr>
          <w:rFonts w:ascii="Calibri" w:hAnsi="Calibri" w:cs="Arial"/>
        </w:rPr>
        <w:t>. This policy aimed to address the large numbers of unemployed young people. Previously, vocational training (training for work) was regarded as the responsibility for employers, however the new government felt schools should take responsibility for the creation of skills for industry.</w:t>
      </w:r>
    </w:p>
    <w:p w14:paraId="50DF8E7A" w14:textId="77777777" w:rsidR="00062971" w:rsidRDefault="00062971" w:rsidP="00062971">
      <w:pPr>
        <w:rPr>
          <w:rFonts w:ascii="Calibri" w:hAnsi="Calibri" w:cs="Arial"/>
        </w:rPr>
      </w:pPr>
    </w:p>
    <w:p w14:paraId="2B69BF47" w14:textId="77777777" w:rsidR="00062971" w:rsidRDefault="00062971" w:rsidP="00062971">
      <w:pPr>
        <w:rPr>
          <w:rFonts w:ascii="Calibri" w:hAnsi="Calibri" w:cs="Arial"/>
        </w:rPr>
      </w:pPr>
      <w:r>
        <w:rPr>
          <w:rFonts w:ascii="Calibri" w:hAnsi="Calibri" w:cs="Arial"/>
        </w:rPr>
        <w:t>Labour continued a similar policy from 1997, focusing on two main areas:</w:t>
      </w:r>
    </w:p>
    <w:p w14:paraId="12DBE249" w14:textId="77777777" w:rsidR="00062971" w:rsidRDefault="00062971" w:rsidP="00062971">
      <w:pPr>
        <w:pStyle w:val="ColorfulList-Accent11"/>
        <w:numPr>
          <w:ilvl w:val="0"/>
          <w:numId w:val="5"/>
        </w:numPr>
        <w:rPr>
          <w:rFonts w:eastAsia="Times New Roman" w:cs="Arial"/>
          <w:sz w:val="24"/>
          <w:szCs w:val="24"/>
          <w:lang w:eastAsia="en-GB"/>
        </w:rPr>
      </w:pPr>
      <w:r>
        <w:rPr>
          <w:rFonts w:eastAsia="Times New Roman" w:cs="Arial"/>
          <w:sz w:val="24"/>
          <w:szCs w:val="24"/>
          <w:lang w:eastAsia="en-GB"/>
        </w:rPr>
        <w:t>Providing the training needed for a high wage/high skill economy to allow the UK to compete internationally.</w:t>
      </w:r>
    </w:p>
    <w:p w14:paraId="1884B5AE" w14:textId="77777777" w:rsidR="00062971" w:rsidRPr="006C2596" w:rsidRDefault="00062971" w:rsidP="00062971">
      <w:pPr>
        <w:pStyle w:val="ColorfulList-Accent11"/>
        <w:numPr>
          <w:ilvl w:val="0"/>
          <w:numId w:val="5"/>
        </w:numPr>
        <w:rPr>
          <w:rFonts w:eastAsia="Times New Roman" w:cs="Arial"/>
          <w:sz w:val="24"/>
          <w:szCs w:val="24"/>
          <w:lang w:eastAsia="en-GB"/>
        </w:rPr>
      </w:pPr>
      <w:r>
        <w:rPr>
          <w:rFonts w:eastAsia="Times New Roman" w:cs="Arial"/>
          <w:sz w:val="24"/>
          <w:szCs w:val="24"/>
          <w:lang w:eastAsia="en-GB"/>
        </w:rPr>
        <w:t>Reducing youth unemployment and addressing the problem of young people identified as NEETs (</w:t>
      </w:r>
      <w:r w:rsidRPr="00B00F1B">
        <w:rPr>
          <w:rFonts w:eastAsia="Times New Roman" w:cs="Arial"/>
          <w:b/>
          <w:sz w:val="24"/>
          <w:szCs w:val="24"/>
          <w:lang w:eastAsia="en-GB"/>
        </w:rPr>
        <w:t>N</w:t>
      </w:r>
      <w:r>
        <w:rPr>
          <w:rFonts w:eastAsia="Times New Roman" w:cs="Arial"/>
          <w:sz w:val="24"/>
          <w:szCs w:val="24"/>
          <w:lang w:eastAsia="en-GB"/>
        </w:rPr>
        <w:t xml:space="preserve">ot in </w:t>
      </w:r>
      <w:r w:rsidRPr="00B00F1B">
        <w:rPr>
          <w:rFonts w:eastAsia="Times New Roman" w:cs="Arial"/>
          <w:b/>
          <w:sz w:val="24"/>
          <w:szCs w:val="24"/>
          <w:lang w:eastAsia="en-GB"/>
        </w:rPr>
        <w:t>E</w:t>
      </w:r>
      <w:r>
        <w:rPr>
          <w:rFonts w:eastAsia="Times New Roman" w:cs="Arial"/>
          <w:sz w:val="24"/>
          <w:szCs w:val="24"/>
          <w:lang w:eastAsia="en-GB"/>
        </w:rPr>
        <w:t xml:space="preserve">ducation, </w:t>
      </w:r>
      <w:r>
        <w:rPr>
          <w:rFonts w:eastAsia="Times New Roman" w:cs="Arial"/>
          <w:b/>
          <w:sz w:val="24"/>
          <w:szCs w:val="24"/>
          <w:lang w:eastAsia="en-GB"/>
        </w:rPr>
        <w:t>E</w:t>
      </w:r>
      <w:r>
        <w:rPr>
          <w:rFonts w:eastAsia="Times New Roman" w:cs="Arial"/>
          <w:sz w:val="24"/>
          <w:szCs w:val="24"/>
          <w:lang w:eastAsia="en-GB"/>
        </w:rPr>
        <w:t xml:space="preserve">mployment or </w:t>
      </w:r>
      <w:r w:rsidRPr="00B00F1B">
        <w:rPr>
          <w:rFonts w:eastAsia="Times New Roman" w:cs="Arial"/>
          <w:b/>
          <w:sz w:val="24"/>
          <w:szCs w:val="24"/>
          <w:lang w:eastAsia="en-GB"/>
        </w:rPr>
        <w:t>T</w:t>
      </w:r>
      <w:r w:rsidR="006C2596">
        <w:rPr>
          <w:rFonts w:eastAsia="Times New Roman" w:cs="Arial"/>
          <w:sz w:val="24"/>
          <w:szCs w:val="24"/>
          <w:lang w:eastAsia="en-GB"/>
        </w:rPr>
        <w:t>raining)</w:t>
      </w:r>
      <w:r w:rsidRPr="006C2596">
        <w:rPr>
          <w:rFonts w:cs="Arial"/>
          <w:b/>
          <w:u w:val="single"/>
        </w:rPr>
        <w:br w:type="page"/>
      </w:r>
    </w:p>
    <w:p w14:paraId="363A9FAA" w14:textId="77777777" w:rsidR="00062971" w:rsidRPr="006D5DE3" w:rsidRDefault="00062971" w:rsidP="00062971">
      <w:pPr>
        <w:pStyle w:val="ColorfulList-Accent11"/>
        <w:pBdr>
          <w:top w:val="single" w:sz="4" w:space="1" w:color="auto"/>
        </w:pBdr>
        <w:spacing w:line="480" w:lineRule="auto"/>
        <w:ind w:left="0"/>
        <w:jc w:val="center"/>
        <w:rPr>
          <w:rFonts w:eastAsia="Times New Roman" w:cs="Arial"/>
          <w:b/>
          <w:sz w:val="24"/>
          <w:szCs w:val="24"/>
          <w:u w:val="single"/>
          <w:lang w:eastAsia="en-GB"/>
        </w:rPr>
      </w:pPr>
      <w:r w:rsidRPr="006D5DE3">
        <w:rPr>
          <w:rFonts w:eastAsia="Times New Roman" w:cs="Arial"/>
          <w:b/>
          <w:sz w:val="24"/>
          <w:szCs w:val="24"/>
          <w:u w:val="single"/>
          <w:lang w:eastAsia="en-GB"/>
        </w:rPr>
        <w:lastRenderedPageBreak/>
        <w:t>RECENT POLICIES</w:t>
      </w:r>
      <w:r>
        <w:rPr>
          <w:rFonts w:eastAsia="Times New Roman" w:cs="Arial"/>
          <w:b/>
          <w:sz w:val="24"/>
          <w:szCs w:val="24"/>
          <w:u w:val="single"/>
          <w:lang w:eastAsia="en-GB"/>
        </w:rPr>
        <w:t>- summary using Webb textbook</w:t>
      </w:r>
    </w:p>
    <w:p w14:paraId="020C133B" w14:textId="77777777" w:rsidR="00062971" w:rsidRPr="006D5DE3" w:rsidRDefault="00062971" w:rsidP="00062971">
      <w:pPr>
        <w:pStyle w:val="ColorfulList-Accent11"/>
        <w:spacing w:line="480" w:lineRule="auto"/>
        <w:ind w:left="0"/>
        <w:rPr>
          <w:b/>
          <w:sz w:val="24"/>
          <w:szCs w:val="24"/>
        </w:rPr>
      </w:pPr>
      <w:r w:rsidRPr="00013B06">
        <w:rPr>
          <w:b/>
          <w:sz w:val="24"/>
          <w:szCs w:val="24"/>
        </w:rPr>
        <w:t>Marketisation (pages 78-81</w:t>
      </w:r>
      <w:r>
        <w:rPr>
          <w:b/>
          <w:sz w:val="24"/>
          <w:szCs w:val="24"/>
        </w:rPr>
        <w:t xml:space="preserve"> Webb</w:t>
      </w:r>
      <w:r w:rsidRPr="00013B06">
        <w:rPr>
          <w:b/>
          <w:sz w:val="24"/>
          <w:szCs w:val="24"/>
        </w:rPr>
        <w:t>)</w:t>
      </w:r>
    </w:p>
    <w:p w14:paraId="244A6313" w14:textId="77777777" w:rsidR="00062971" w:rsidRDefault="00062971" w:rsidP="00062971">
      <w:pPr>
        <w:pStyle w:val="ColorfulList-Accent11"/>
        <w:numPr>
          <w:ilvl w:val="1"/>
          <w:numId w:val="2"/>
        </w:numPr>
        <w:tabs>
          <w:tab w:val="clear" w:pos="1440"/>
          <w:tab w:val="num" w:pos="709"/>
        </w:tabs>
        <w:spacing w:line="480" w:lineRule="auto"/>
        <w:ind w:hanging="1014"/>
        <w:rPr>
          <w:sz w:val="24"/>
          <w:szCs w:val="24"/>
        </w:rPr>
      </w:pPr>
      <w:r w:rsidRPr="00013B06">
        <w:rPr>
          <w:sz w:val="24"/>
          <w:szCs w:val="24"/>
        </w:rPr>
        <w:t>Define marketisation.</w:t>
      </w:r>
    </w:p>
    <w:p w14:paraId="54C7A2ED" w14:textId="77777777" w:rsidR="00062971" w:rsidRDefault="00062971" w:rsidP="00062971">
      <w:pPr>
        <w:pStyle w:val="ColorfulList-Accent11"/>
        <w:spacing w:line="480" w:lineRule="auto"/>
        <w:rPr>
          <w:sz w:val="24"/>
          <w:szCs w:val="24"/>
        </w:rPr>
      </w:pPr>
    </w:p>
    <w:p w14:paraId="09C23278" w14:textId="77777777" w:rsidR="00062971" w:rsidRPr="00013B06" w:rsidRDefault="00062971" w:rsidP="00062971">
      <w:pPr>
        <w:pStyle w:val="ColorfulList-Accent11"/>
        <w:spacing w:line="480" w:lineRule="auto"/>
        <w:rPr>
          <w:sz w:val="24"/>
          <w:szCs w:val="24"/>
        </w:rPr>
      </w:pPr>
    </w:p>
    <w:p w14:paraId="7A16ED4C" w14:textId="77777777" w:rsidR="00062971" w:rsidRPr="006D5DE3" w:rsidRDefault="00062971" w:rsidP="00062971">
      <w:pPr>
        <w:pStyle w:val="ColorfulList-Accent11"/>
        <w:numPr>
          <w:ilvl w:val="1"/>
          <w:numId w:val="2"/>
        </w:numPr>
        <w:tabs>
          <w:tab w:val="clear" w:pos="1440"/>
          <w:tab w:val="num" w:pos="709"/>
        </w:tabs>
        <w:spacing w:line="480" w:lineRule="auto"/>
        <w:ind w:hanging="1014"/>
        <w:rPr>
          <w:sz w:val="24"/>
          <w:szCs w:val="24"/>
        </w:rPr>
      </w:pPr>
      <w:r w:rsidRPr="00013B06">
        <w:rPr>
          <w:sz w:val="24"/>
          <w:szCs w:val="24"/>
        </w:rPr>
        <w:t>Which sociological perspectives favour marketisation?</w:t>
      </w:r>
    </w:p>
    <w:p w14:paraId="5C9A764B" w14:textId="77777777" w:rsidR="00062971" w:rsidRDefault="00062971" w:rsidP="00062971">
      <w:pPr>
        <w:pStyle w:val="ColorfulList-Accent11"/>
        <w:spacing w:line="480" w:lineRule="auto"/>
        <w:rPr>
          <w:sz w:val="24"/>
          <w:szCs w:val="24"/>
        </w:rPr>
      </w:pPr>
    </w:p>
    <w:p w14:paraId="2CB8F47D" w14:textId="77777777" w:rsidR="00062971" w:rsidRPr="00013B06" w:rsidRDefault="00062971" w:rsidP="00062971">
      <w:pPr>
        <w:pStyle w:val="ColorfulList-Accent11"/>
        <w:spacing w:line="480" w:lineRule="auto"/>
        <w:rPr>
          <w:sz w:val="24"/>
          <w:szCs w:val="24"/>
        </w:rPr>
      </w:pPr>
    </w:p>
    <w:p w14:paraId="4E881FB3" w14:textId="77777777" w:rsidR="00062971" w:rsidRPr="00453EDD" w:rsidRDefault="00062971" w:rsidP="00062971">
      <w:pPr>
        <w:pStyle w:val="ColorfulList-Accent11"/>
        <w:numPr>
          <w:ilvl w:val="0"/>
          <w:numId w:val="2"/>
        </w:numPr>
        <w:spacing w:line="480" w:lineRule="auto"/>
        <w:rPr>
          <w:sz w:val="24"/>
          <w:szCs w:val="24"/>
        </w:rPr>
      </w:pPr>
      <w:r w:rsidRPr="00013B06">
        <w:rPr>
          <w:sz w:val="24"/>
          <w:szCs w:val="24"/>
        </w:rPr>
        <w:t>What is parentocracy and how do those who favour it say it benefits education?</w:t>
      </w:r>
    </w:p>
    <w:p w14:paraId="5734EA05" w14:textId="77777777" w:rsidR="00062971" w:rsidRDefault="00062971" w:rsidP="00062971">
      <w:pPr>
        <w:pStyle w:val="ColorfulList-Accent11"/>
        <w:spacing w:line="480" w:lineRule="auto"/>
        <w:rPr>
          <w:sz w:val="24"/>
          <w:szCs w:val="24"/>
        </w:rPr>
      </w:pPr>
    </w:p>
    <w:p w14:paraId="2402B369" w14:textId="77777777" w:rsidR="00062971" w:rsidRPr="00013B06" w:rsidRDefault="00062971" w:rsidP="00062971">
      <w:pPr>
        <w:pStyle w:val="ColorfulList-Accent11"/>
        <w:spacing w:after="0" w:line="480" w:lineRule="auto"/>
        <w:rPr>
          <w:sz w:val="24"/>
          <w:szCs w:val="24"/>
        </w:rPr>
      </w:pPr>
    </w:p>
    <w:p w14:paraId="16A984B6" w14:textId="77777777" w:rsidR="00062971" w:rsidRPr="00B00F1B" w:rsidRDefault="00062971" w:rsidP="00062971">
      <w:pPr>
        <w:pStyle w:val="ColorfulList-Accent11"/>
        <w:numPr>
          <w:ilvl w:val="0"/>
          <w:numId w:val="2"/>
        </w:numPr>
        <w:spacing w:after="0" w:line="480" w:lineRule="auto"/>
        <w:ind w:left="714" w:hanging="357"/>
        <w:rPr>
          <w:sz w:val="24"/>
          <w:szCs w:val="24"/>
        </w:rPr>
      </w:pPr>
      <w:r w:rsidRPr="00013B06">
        <w:rPr>
          <w:sz w:val="24"/>
          <w:szCs w:val="24"/>
        </w:rPr>
        <w:t xml:space="preserve">Define the following: </w:t>
      </w:r>
      <w:r>
        <w:rPr>
          <w:sz w:val="24"/>
          <w:szCs w:val="24"/>
        </w:rPr>
        <w:br/>
      </w:r>
      <w:r w:rsidRPr="00B00F1B">
        <w:rPr>
          <w:sz w:val="24"/>
          <w:szCs w:val="24"/>
        </w:rPr>
        <w:t>a. Cream-skimming</w:t>
      </w:r>
    </w:p>
    <w:p w14:paraId="0054EB20" w14:textId="77777777" w:rsidR="00062971" w:rsidRPr="00013B06" w:rsidRDefault="00062971" w:rsidP="00062971">
      <w:pPr>
        <w:pStyle w:val="ColorfulList-Accent11"/>
        <w:spacing w:line="480" w:lineRule="auto"/>
        <w:rPr>
          <w:sz w:val="24"/>
          <w:szCs w:val="24"/>
        </w:rPr>
      </w:pPr>
    </w:p>
    <w:p w14:paraId="54CCD628" w14:textId="77777777" w:rsidR="00062971" w:rsidRDefault="00062971" w:rsidP="00062971">
      <w:pPr>
        <w:pStyle w:val="ColorfulList-Accent11"/>
        <w:spacing w:line="480" w:lineRule="auto"/>
        <w:rPr>
          <w:sz w:val="24"/>
          <w:szCs w:val="24"/>
        </w:rPr>
      </w:pPr>
      <w:r w:rsidRPr="00013B06">
        <w:rPr>
          <w:sz w:val="24"/>
          <w:szCs w:val="24"/>
        </w:rPr>
        <w:t>b. Silt-shifting</w:t>
      </w:r>
    </w:p>
    <w:p w14:paraId="5140AAD4" w14:textId="77777777" w:rsidR="00062971" w:rsidRPr="00013B06" w:rsidRDefault="00062971" w:rsidP="00062971">
      <w:pPr>
        <w:pStyle w:val="ColorfulList-Accent11"/>
        <w:spacing w:line="480" w:lineRule="auto"/>
        <w:rPr>
          <w:sz w:val="24"/>
          <w:szCs w:val="24"/>
        </w:rPr>
      </w:pPr>
    </w:p>
    <w:p w14:paraId="38E65744" w14:textId="77777777" w:rsidR="00062971" w:rsidRDefault="00062971" w:rsidP="00062971">
      <w:pPr>
        <w:pStyle w:val="ColorfulList-Accent11"/>
        <w:numPr>
          <w:ilvl w:val="0"/>
          <w:numId w:val="2"/>
        </w:numPr>
        <w:spacing w:line="480" w:lineRule="auto"/>
        <w:rPr>
          <w:sz w:val="24"/>
          <w:szCs w:val="24"/>
        </w:rPr>
      </w:pPr>
      <w:r w:rsidRPr="00013B06">
        <w:rPr>
          <w:sz w:val="24"/>
          <w:szCs w:val="24"/>
        </w:rPr>
        <w:t>How do league tables enable these two processes to take place?</w:t>
      </w:r>
    </w:p>
    <w:p w14:paraId="77AE93C8" w14:textId="77777777" w:rsidR="00062971" w:rsidRDefault="00062971" w:rsidP="00062971">
      <w:pPr>
        <w:pStyle w:val="ColorfulList-Accent11"/>
        <w:spacing w:line="480" w:lineRule="auto"/>
        <w:rPr>
          <w:sz w:val="24"/>
          <w:szCs w:val="24"/>
        </w:rPr>
      </w:pPr>
    </w:p>
    <w:p w14:paraId="7F6855D1" w14:textId="77777777" w:rsidR="00062971" w:rsidRPr="00013B06" w:rsidRDefault="00062971" w:rsidP="00062971">
      <w:pPr>
        <w:pStyle w:val="ColorfulList-Accent11"/>
        <w:spacing w:line="480" w:lineRule="auto"/>
        <w:rPr>
          <w:sz w:val="24"/>
          <w:szCs w:val="24"/>
        </w:rPr>
      </w:pPr>
    </w:p>
    <w:p w14:paraId="60B11DFF" w14:textId="77777777" w:rsidR="00062971" w:rsidRDefault="00062971" w:rsidP="00062971">
      <w:pPr>
        <w:pStyle w:val="ColorfulList-Accent11"/>
        <w:numPr>
          <w:ilvl w:val="0"/>
          <w:numId w:val="2"/>
        </w:numPr>
        <w:spacing w:line="480" w:lineRule="auto"/>
        <w:rPr>
          <w:sz w:val="24"/>
          <w:szCs w:val="24"/>
        </w:rPr>
      </w:pPr>
      <w:r w:rsidRPr="00013B06">
        <w:rPr>
          <w:sz w:val="24"/>
          <w:szCs w:val="24"/>
        </w:rPr>
        <w:t>What is the impact of the funding formula on differences between schools?</w:t>
      </w:r>
    </w:p>
    <w:p w14:paraId="05D8AF35" w14:textId="77777777" w:rsidR="00062971" w:rsidRDefault="00062971" w:rsidP="00062971">
      <w:pPr>
        <w:pStyle w:val="ColorfulList-Accent11"/>
        <w:spacing w:line="480" w:lineRule="auto"/>
        <w:rPr>
          <w:sz w:val="24"/>
          <w:szCs w:val="24"/>
        </w:rPr>
      </w:pPr>
    </w:p>
    <w:p w14:paraId="64C6497C" w14:textId="77777777" w:rsidR="00062971" w:rsidRPr="006D5DE3" w:rsidRDefault="00062971" w:rsidP="00062971">
      <w:pPr>
        <w:pStyle w:val="ColorfulList-Accent11"/>
        <w:spacing w:line="480" w:lineRule="auto"/>
        <w:ind w:left="0"/>
        <w:rPr>
          <w:b/>
          <w:sz w:val="24"/>
          <w:szCs w:val="24"/>
        </w:rPr>
      </w:pPr>
      <w:r>
        <w:rPr>
          <w:b/>
          <w:sz w:val="24"/>
          <w:szCs w:val="24"/>
        </w:rPr>
        <w:br w:type="page"/>
      </w:r>
      <w:r w:rsidRPr="006D5DE3">
        <w:rPr>
          <w:b/>
          <w:sz w:val="24"/>
          <w:szCs w:val="24"/>
        </w:rPr>
        <w:lastRenderedPageBreak/>
        <w:t>New Labour and inequality (page 80 Webb)</w:t>
      </w:r>
    </w:p>
    <w:p w14:paraId="25FE13F5" w14:textId="77777777" w:rsidR="00062971" w:rsidRDefault="00062971" w:rsidP="00062971">
      <w:pPr>
        <w:pStyle w:val="ColorfulList-Accent11"/>
        <w:spacing w:line="480" w:lineRule="auto"/>
        <w:ind w:left="0"/>
        <w:rPr>
          <w:sz w:val="24"/>
          <w:szCs w:val="24"/>
        </w:rPr>
      </w:pPr>
      <w:r>
        <w:rPr>
          <w:sz w:val="24"/>
          <w:szCs w:val="24"/>
        </w:rPr>
        <w:t>1.</w:t>
      </w:r>
      <w:r w:rsidRPr="006D5DE3">
        <w:rPr>
          <w:sz w:val="24"/>
          <w:szCs w:val="24"/>
        </w:rPr>
        <w:t>List the New Labour policies aimed at reducing inequality.</w:t>
      </w:r>
    </w:p>
    <w:p w14:paraId="1F5065CA" w14:textId="77777777" w:rsidR="00062971" w:rsidRDefault="00062971" w:rsidP="00062971">
      <w:pPr>
        <w:pStyle w:val="ColorfulList-Accent11"/>
        <w:spacing w:line="480" w:lineRule="auto"/>
        <w:ind w:left="1440"/>
        <w:rPr>
          <w:sz w:val="24"/>
          <w:szCs w:val="24"/>
        </w:rPr>
      </w:pPr>
    </w:p>
    <w:p w14:paraId="6A5DAA4E" w14:textId="77777777" w:rsidR="00062971" w:rsidRPr="006D5DE3" w:rsidRDefault="00062971" w:rsidP="00062971">
      <w:pPr>
        <w:pStyle w:val="ColorfulList-Accent11"/>
        <w:spacing w:line="480" w:lineRule="auto"/>
        <w:ind w:left="0"/>
        <w:rPr>
          <w:sz w:val="24"/>
          <w:szCs w:val="24"/>
        </w:rPr>
      </w:pPr>
    </w:p>
    <w:p w14:paraId="265B6DD2" w14:textId="77777777" w:rsidR="00062971" w:rsidRDefault="00062971" w:rsidP="00062971">
      <w:pPr>
        <w:pStyle w:val="ColorfulList-Accent11"/>
        <w:spacing w:line="480" w:lineRule="auto"/>
        <w:ind w:left="0"/>
        <w:rPr>
          <w:sz w:val="24"/>
          <w:szCs w:val="24"/>
        </w:rPr>
      </w:pPr>
      <w:r>
        <w:rPr>
          <w:sz w:val="24"/>
          <w:szCs w:val="24"/>
        </w:rPr>
        <w:t>2.</w:t>
      </w:r>
      <w:r w:rsidRPr="006D5DE3">
        <w:rPr>
          <w:sz w:val="24"/>
          <w:szCs w:val="24"/>
        </w:rPr>
        <w:t>What is the ‘</w:t>
      </w:r>
      <w:r w:rsidRPr="009D7678">
        <w:rPr>
          <w:i/>
          <w:sz w:val="24"/>
          <w:szCs w:val="24"/>
        </w:rPr>
        <w:t>New Labour paradox’</w:t>
      </w:r>
      <w:r w:rsidRPr="006D5DE3">
        <w:rPr>
          <w:sz w:val="24"/>
          <w:szCs w:val="24"/>
        </w:rPr>
        <w:t>?</w:t>
      </w:r>
    </w:p>
    <w:p w14:paraId="1C90D1F4" w14:textId="77777777" w:rsidR="00062971" w:rsidRDefault="00062971" w:rsidP="00062971">
      <w:pPr>
        <w:pStyle w:val="ColorfulList-Accent11"/>
        <w:spacing w:line="480" w:lineRule="auto"/>
        <w:ind w:left="0"/>
        <w:rPr>
          <w:sz w:val="24"/>
          <w:szCs w:val="24"/>
        </w:rPr>
      </w:pPr>
    </w:p>
    <w:p w14:paraId="7AD34E1C" w14:textId="77777777" w:rsidR="00062971" w:rsidRDefault="00062971" w:rsidP="00062971">
      <w:pPr>
        <w:pStyle w:val="ColorfulList-Accent11"/>
        <w:spacing w:line="480" w:lineRule="auto"/>
        <w:ind w:left="0"/>
        <w:rPr>
          <w:sz w:val="24"/>
          <w:szCs w:val="24"/>
        </w:rPr>
      </w:pPr>
    </w:p>
    <w:p w14:paraId="17688B86" w14:textId="77777777" w:rsidR="00062971" w:rsidRDefault="00062971" w:rsidP="00062971">
      <w:pPr>
        <w:pStyle w:val="ColorfulList-Accent11"/>
        <w:spacing w:line="480" w:lineRule="auto"/>
        <w:ind w:left="142" w:hanging="142"/>
        <w:rPr>
          <w:b/>
          <w:sz w:val="24"/>
          <w:szCs w:val="24"/>
        </w:rPr>
      </w:pPr>
      <w:r>
        <w:rPr>
          <w:b/>
          <w:sz w:val="24"/>
          <w:szCs w:val="24"/>
        </w:rPr>
        <w:t>Coalition government policies since 2010 (p.81-82 Webb)</w:t>
      </w:r>
    </w:p>
    <w:p w14:paraId="20BD5731" w14:textId="77777777" w:rsidR="00062971" w:rsidRPr="006D5DE3" w:rsidRDefault="00062971" w:rsidP="00062971">
      <w:pPr>
        <w:pStyle w:val="ColorfulList-Accent11"/>
        <w:spacing w:line="480" w:lineRule="auto"/>
        <w:ind w:left="0"/>
        <w:rPr>
          <w:sz w:val="24"/>
          <w:szCs w:val="24"/>
        </w:rPr>
      </w:pPr>
      <w:r>
        <w:rPr>
          <w:sz w:val="24"/>
          <w:szCs w:val="24"/>
        </w:rPr>
        <w:t xml:space="preserve">1. </w:t>
      </w:r>
      <w:r w:rsidRPr="006D5DE3">
        <w:rPr>
          <w:sz w:val="24"/>
          <w:szCs w:val="24"/>
        </w:rPr>
        <w:t xml:space="preserve">Give a brief outline of the following policies: </w:t>
      </w:r>
    </w:p>
    <w:p w14:paraId="1AC6BF88" w14:textId="77777777" w:rsidR="00062971" w:rsidRPr="006D5DE3" w:rsidRDefault="00062971" w:rsidP="00062971">
      <w:pPr>
        <w:pStyle w:val="ColorfulList-Accent11"/>
        <w:spacing w:line="480" w:lineRule="auto"/>
        <w:rPr>
          <w:sz w:val="24"/>
          <w:szCs w:val="24"/>
        </w:rPr>
      </w:pPr>
      <w:r w:rsidRPr="006D5DE3">
        <w:rPr>
          <w:sz w:val="24"/>
          <w:szCs w:val="24"/>
        </w:rPr>
        <w:t>a. Academies</w:t>
      </w:r>
    </w:p>
    <w:p w14:paraId="55AE77E2" w14:textId="77777777" w:rsidR="00062971" w:rsidRDefault="00062971" w:rsidP="00062971">
      <w:pPr>
        <w:pStyle w:val="ColorfulList-Accent11"/>
        <w:spacing w:line="480" w:lineRule="auto"/>
        <w:rPr>
          <w:sz w:val="24"/>
          <w:szCs w:val="24"/>
        </w:rPr>
      </w:pPr>
    </w:p>
    <w:p w14:paraId="2139EAC7" w14:textId="77777777" w:rsidR="00062971" w:rsidRPr="006D5DE3" w:rsidRDefault="00062971" w:rsidP="00062971">
      <w:pPr>
        <w:pStyle w:val="ColorfulList-Accent11"/>
        <w:spacing w:line="480" w:lineRule="auto"/>
        <w:rPr>
          <w:sz w:val="24"/>
          <w:szCs w:val="24"/>
        </w:rPr>
      </w:pPr>
    </w:p>
    <w:p w14:paraId="45F08752" w14:textId="77777777" w:rsidR="00062971" w:rsidRPr="006D5DE3" w:rsidRDefault="00062971" w:rsidP="00062971">
      <w:pPr>
        <w:pStyle w:val="ColorfulList-Accent11"/>
        <w:spacing w:line="480" w:lineRule="auto"/>
        <w:rPr>
          <w:sz w:val="24"/>
          <w:szCs w:val="24"/>
        </w:rPr>
      </w:pPr>
      <w:r w:rsidRPr="006D5DE3">
        <w:rPr>
          <w:sz w:val="24"/>
          <w:szCs w:val="24"/>
        </w:rPr>
        <w:t>b. Free schools</w:t>
      </w:r>
    </w:p>
    <w:p w14:paraId="37842304" w14:textId="77777777" w:rsidR="00062971" w:rsidRDefault="00062971" w:rsidP="00062971">
      <w:pPr>
        <w:pStyle w:val="ColorfulList-Accent11"/>
        <w:spacing w:line="480" w:lineRule="auto"/>
        <w:rPr>
          <w:sz w:val="24"/>
          <w:szCs w:val="24"/>
        </w:rPr>
      </w:pPr>
    </w:p>
    <w:p w14:paraId="63401C34" w14:textId="77777777" w:rsidR="00062971" w:rsidRDefault="00062971" w:rsidP="00062971">
      <w:pPr>
        <w:pStyle w:val="ColorfulList-Accent11"/>
        <w:spacing w:line="480" w:lineRule="auto"/>
        <w:rPr>
          <w:sz w:val="24"/>
          <w:szCs w:val="24"/>
        </w:rPr>
      </w:pPr>
    </w:p>
    <w:p w14:paraId="2D86E93C" w14:textId="77777777" w:rsidR="00062971" w:rsidRPr="006D5DE3" w:rsidRDefault="00062971" w:rsidP="00062971">
      <w:pPr>
        <w:pStyle w:val="ColorfulList-Accent11"/>
        <w:spacing w:line="480" w:lineRule="auto"/>
        <w:rPr>
          <w:sz w:val="24"/>
          <w:szCs w:val="24"/>
        </w:rPr>
      </w:pPr>
    </w:p>
    <w:p w14:paraId="2BAE5D51" w14:textId="77777777" w:rsidR="00062971" w:rsidRPr="006D5DE3" w:rsidRDefault="00062971" w:rsidP="00062971">
      <w:pPr>
        <w:pStyle w:val="ColorfulList-Accent11"/>
        <w:spacing w:line="480" w:lineRule="auto"/>
        <w:ind w:left="0"/>
        <w:rPr>
          <w:sz w:val="24"/>
          <w:szCs w:val="24"/>
        </w:rPr>
      </w:pPr>
      <w:r>
        <w:rPr>
          <w:sz w:val="24"/>
          <w:szCs w:val="24"/>
        </w:rPr>
        <w:t>2.</w:t>
      </w:r>
      <w:r w:rsidRPr="006D5DE3">
        <w:rPr>
          <w:sz w:val="24"/>
          <w:szCs w:val="24"/>
        </w:rPr>
        <w:t xml:space="preserve"> What criticisms have been made of free schools?</w:t>
      </w:r>
    </w:p>
    <w:p w14:paraId="5B3EC0F2" w14:textId="77777777" w:rsidR="00062971" w:rsidRPr="006D5DE3" w:rsidRDefault="00062971" w:rsidP="00062971">
      <w:pPr>
        <w:pStyle w:val="ColorfulList-Accent11"/>
        <w:spacing w:line="480" w:lineRule="auto"/>
        <w:rPr>
          <w:sz w:val="24"/>
          <w:szCs w:val="24"/>
        </w:rPr>
      </w:pPr>
    </w:p>
    <w:p w14:paraId="117CD98F" w14:textId="77777777" w:rsidR="00062971" w:rsidRPr="006D5DE3" w:rsidRDefault="00062971" w:rsidP="00062971">
      <w:pPr>
        <w:pStyle w:val="ColorfulList-Accent11"/>
        <w:spacing w:line="480" w:lineRule="auto"/>
        <w:rPr>
          <w:sz w:val="24"/>
          <w:szCs w:val="24"/>
        </w:rPr>
      </w:pPr>
    </w:p>
    <w:p w14:paraId="7DB30E06" w14:textId="77777777" w:rsidR="00062971" w:rsidRDefault="00062971" w:rsidP="00062971">
      <w:pPr>
        <w:pStyle w:val="ColorfulList-Accent11"/>
        <w:spacing w:line="480" w:lineRule="auto"/>
        <w:ind w:left="0"/>
        <w:rPr>
          <w:sz w:val="24"/>
          <w:szCs w:val="24"/>
        </w:rPr>
      </w:pPr>
      <w:r w:rsidRPr="009D7678">
        <w:rPr>
          <w:sz w:val="24"/>
          <w:szCs w:val="24"/>
        </w:rPr>
        <w:t>3.</w:t>
      </w:r>
      <w:r>
        <w:rPr>
          <w:sz w:val="24"/>
          <w:szCs w:val="24"/>
        </w:rPr>
        <w:t xml:space="preserve"> </w:t>
      </w:r>
      <w:r w:rsidRPr="006D5DE3">
        <w:rPr>
          <w:sz w:val="24"/>
          <w:szCs w:val="24"/>
        </w:rPr>
        <w:t xml:space="preserve">Define the following: </w:t>
      </w:r>
    </w:p>
    <w:p w14:paraId="592DFC88" w14:textId="77777777" w:rsidR="00062971" w:rsidRPr="006D5DE3" w:rsidRDefault="00062971" w:rsidP="00062971">
      <w:pPr>
        <w:pStyle w:val="ColorfulList-Accent11"/>
        <w:spacing w:line="480" w:lineRule="auto"/>
        <w:rPr>
          <w:sz w:val="24"/>
          <w:szCs w:val="24"/>
        </w:rPr>
      </w:pPr>
      <w:r w:rsidRPr="006D5DE3">
        <w:rPr>
          <w:sz w:val="24"/>
          <w:szCs w:val="24"/>
        </w:rPr>
        <w:t>a. Fragmentation</w:t>
      </w:r>
    </w:p>
    <w:p w14:paraId="543DCD17" w14:textId="77777777" w:rsidR="00062971" w:rsidRPr="006D5DE3" w:rsidRDefault="00062971" w:rsidP="00062971">
      <w:pPr>
        <w:pStyle w:val="ColorfulList-Accent11"/>
        <w:spacing w:line="480" w:lineRule="auto"/>
        <w:rPr>
          <w:sz w:val="24"/>
          <w:szCs w:val="24"/>
        </w:rPr>
      </w:pPr>
    </w:p>
    <w:p w14:paraId="61F1C378" w14:textId="77777777" w:rsidR="00062971" w:rsidRPr="006D5DE3" w:rsidRDefault="00062971" w:rsidP="00062971">
      <w:pPr>
        <w:pStyle w:val="ColorfulList-Accent11"/>
        <w:spacing w:line="480" w:lineRule="auto"/>
        <w:rPr>
          <w:sz w:val="24"/>
          <w:szCs w:val="24"/>
        </w:rPr>
      </w:pPr>
    </w:p>
    <w:p w14:paraId="12E4C3D0" w14:textId="77777777" w:rsidR="00062971" w:rsidRDefault="00062971" w:rsidP="00062971">
      <w:pPr>
        <w:pStyle w:val="ColorfulList-Accent11"/>
        <w:spacing w:line="480" w:lineRule="auto"/>
        <w:rPr>
          <w:sz w:val="24"/>
          <w:szCs w:val="24"/>
        </w:rPr>
      </w:pPr>
      <w:r w:rsidRPr="006D5DE3">
        <w:rPr>
          <w:sz w:val="24"/>
          <w:szCs w:val="24"/>
        </w:rPr>
        <w:t>b. Centralisation</w:t>
      </w:r>
    </w:p>
    <w:p w14:paraId="6D38C7A5" w14:textId="77777777" w:rsidR="00062971" w:rsidRPr="009D7678" w:rsidRDefault="00062971" w:rsidP="00062971">
      <w:pPr>
        <w:spacing w:before="100" w:beforeAutospacing="1" w:after="100" w:afterAutospacing="1"/>
        <w:rPr>
          <w:rFonts w:ascii="Calibri" w:eastAsia="Calibri" w:hAnsi="Calibri"/>
          <w:lang w:eastAsia="en-US"/>
        </w:rPr>
      </w:pPr>
      <w:r>
        <w:rPr>
          <w:rFonts w:ascii="Arial" w:hAnsi="Arial" w:cs="Arial"/>
          <w:sz w:val="22"/>
          <w:szCs w:val="22"/>
          <w:lang w:eastAsia="en-US"/>
        </w:rPr>
        <w:br w:type="page"/>
      </w:r>
      <w:r>
        <w:rPr>
          <w:rFonts w:ascii="Arial" w:hAnsi="Arial" w:cs="Arial"/>
          <w:sz w:val="22"/>
          <w:szCs w:val="22"/>
          <w:lang w:eastAsia="en-US"/>
        </w:rPr>
        <w:lastRenderedPageBreak/>
        <w:t xml:space="preserve">4. </w:t>
      </w:r>
      <w:r w:rsidRPr="009D7678">
        <w:rPr>
          <w:rFonts w:ascii="Calibri" w:eastAsia="Calibri" w:hAnsi="Calibri"/>
          <w:lang w:eastAsia="en-US"/>
        </w:rPr>
        <w:t xml:space="preserve">What criticism has been made of the Pupil Premium? </w:t>
      </w:r>
    </w:p>
    <w:p w14:paraId="364FF0EA" w14:textId="77777777" w:rsidR="00062971" w:rsidRPr="009D7678" w:rsidRDefault="00062971" w:rsidP="00062971">
      <w:pPr>
        <w:spacing w:before="100" w:beforeAutospacing="1" w:after="100" w:afterAutospacing="1"/>
        <w:ind w:left="720"/>
        <w:rPr>
          <w:rFonts w:ascii="Calibri" w:eastAsia="Calibri" w:hAnsi="Calibri"/>
          <w:lang w:eastAsia="en-US"/>
        </w:rPr>
      </w:pPr>
    </w:p>
    <w:p w14:paraId="33DA111B" w14:textId="77777777" w:rsidR="00062971" w:rsidRPr="009D7678" w:rsidRDefault="00062971" w:rsidP="00062971">
      <w:pPr>
        <w:spacing w:before="100" w:beforeAutospacing="1" w:after="100" w:afterAutospacing="1"/>
        <w:ind w:left="720"/>
        <w:rPr>
          <w:rFonts w:ascii="Calibri" w:eastAsia="Calibri" w:hAnsi="Calibri"/>
          <w:lang w:eastAsia="en-US"/>
        </w:rPr>
      </w:pPr>
    </w:p>
    <w:p w14:paraId="4FCF1951" w14:textId="77777777" w:rsidR="00062971" w:rsidRPr="009D7678" w:rsidRDefault="00062971" w:rsidP="00062971">
      <w:pPr>
        <w:spacing w:before="100" w:beforeAutospacing="1" w:after="100" w:afterAutospacing="1"/>
        <w:rPr>
          <w:rFonts w:ascii="Calibri" w:eastAsia="Calibri" w:hAnsi="Calibri"/>
          <w:lang w:eastAsia="en-US"/>
        </w:rPr>
      </w:pPr>
      <w:r>
        <w:rPr>
          <w:rFonts w:ascii="Calibri" w:eastAsia="Calibri" w:hAnsi="Calibri"/>
          <w:lang w:eastAsia="en-US"/>
        </w:rPr>
        <w:t xml:space="preserve">5. </w:t>
      </w:r>
      <w:r w:rsidRPr="009D7678">
        <w:rPr>
          <w:rFonts w:ascii="Calibri" w:eastAsia="Calibri" w:hAnsi="Calibri"/>
          <w:lang w:eastAsia="en-US"/>
        </w:rPr>
        <w:t xml:space="preserve">What Coalition policies may have reduced opportunities for working-class pupils? </w:t>
      </w:r>
    </w:p>
    <w:p w14:paraId="570B1077" w14:textId="77777777" w:rsidR="00062971" w:rsidRPr="009D7678" w:rsidRDefault="00062971" w:rsidP="00062971">
      <w:pPr>
        <w:spacing w:before="100" w:beforeAutospacing="1" w:after="100" w:afterAutospacing="1"/>
        <w:rPr>
          <w:rFonts w:ascii="Calibri" w:eastAsia="Calibri" w:hAnsi="Calibri"/>
          <w:lang w:eastAsia="en-US"/>
        </w:rPr>
      </w:pPr>
    </w:p>
    <w:p w14:paraId="5E838F7A" w14:textId="77777777" w:rsidR="00062971" w:rsidRPr="009D7678" w:rsidRDefault="00062971" w:rsidP="00062971">
      <w:pPr>
        <w:spacing w:before="100" w:beforeAutospacing="1" w:after="100" w:afterAutospacing="1"/>
        <w:rPr>
          <w:rFonts w:ascii="Calibri" w:eastAsia="Calibri" w:hAnsi="Calibri"/>
          <w:lang w:eastAsia="en-US"/>
        </w:rPr>
      </w:pPr>
    </w:p>
    <w:p w14:paraId="78242AE3" w14:textId="77777777" w:rsidR="00062971" w:rsidRDefault="00062971" w:rsidP="00062971">
      <w:pPr>
        <w:spacing w:before="100" w:beforeAutospacing="1" w:after="100" w:afterAutospacing="1"/>
        <w:rPr>
          <w:rFonts w:ascii="Arial" w:hAnsi="Arial" w:cs="Arial"/>
          <w:sz w:val="22"/>
          <w:szCs w:val="22"/>
          <w:lang w:eastAsia="en-US"/>
        </w:rPr>
      </w:pPr>
      <w:r w:rsidRPr="006D5DE3">
        <w:rPr>
          <w:rFonts w:ascii="Arial" w:hAnsi="Arial" w:cs="Arial"/>
          <w:b/>
          <w:sz w:val="22"/>
          <w:szCs w:val="22"/>
          <w:lang w:eastAsia="en-US"/>
        </w:rPr>
        <w:t>Summarise the following aspects of privatisation</w:t>
      </w:r>
      <w:r>
        <w:rPr>
          <w:rFonts w:ascii="Arial" w:hAnsi="Arial" w:cs="Arial"/>
          <w:sz w:val="22"/>
          <w:szCs w:val="22"/>
          <w:lang w:eastAsia="en-US"/>
        </w:rPr>
        <w:t xml:space="preserve"> (pages 82-83)</w:t>
      </w:r>
    </w:p>
    <w:p w14:paraId="1E8E3210" w14:textId="77777777" w:rsidR="00062971" w:rsidRPr="009D7678" w:rsidRDefault="00062971" w:rsidP="00062971">
      <w:pPr>
        <w:spacing w:before="100" w:beforeAutospacing="1" w:after="100" w:afterAutospacing="1"/>
        <w:rPr>
          <w:rFonts w:ascii="Calibri" w:eastAsia="Calibri" w:hAnsi="Calibri"/>
          <w:lang w:eastAsia="en-US"/>
        </w:rPr>
      </w:pPr>
      <w:r>
        <w:rPr>
          <w:rFonts w:ascii="Arial" w:hAnsi="Arial" w:cs="Arial"/>
          <w:sz w:val="22"/>
          <w:szCs w:val="22"/>
          <w:lang w:eastAsia="en-US"/>
        </w:rPr>
        <w:t>1</w:t>
      </w:r>
      <w:r w:rsidRPr="009D7678">
        <w:rPr>
          <w:rFonts w:ascii="Calibri" w:eastAsia="Calibri" w:hAnsi="Calibri"/>
          <w:lang w:eastAsia="en-US"/>
        </w:rPr>
        <w:t>.Blurring the public/private boundary</w:t>
      </w:r>
    </w:p>
    <w:p w14:paraId="5023635B" w14:textId="77777777" w:rsidR="00062971" w:rsidRPr="009D7678" w:rsidRDefault="00062971" w:rsidP="00062971">
      <w:pPr>
        <w:spacing w:before="100" w:beforeAutospacing="1" w:after="100" w:afterAutospacing="1"/>
        <w:rPr>
          <w:rFonts w:ascii="Calibri" w:eastAsia="Calibri" w:hAnsi="Calibri"/>
          <w:lang w:eastAsia="en-US"/>
        </w:rPr>
      </w:pPr>
    </w:p>
    <w:p w14:paraId="78A78833" w14:textId="77777777" w:rsidR="00062971" w:rsidRPr="009D7678" w:rsidRDefault="00062971" w:rsidP="00062971">
      <w:pPr>
        <w:spacing w:before="100" w:beforeAutospacing="1" w:after="100" w:afterAutospacing="1"/>
        <w:rPr>
          <w:rFonts w:ascii="Calibri" w:eastAsia="Calibri" w:hAnsi="Calibri"/>
          <w:lang w:eastAsia="en-US"/>
        </w:rPr>
      </w:pPr>
    </w:p>
    <w:p w14:paraId="4E210D2E" w14:textId="77777777" w:rsidR="00062971" w:rsidRPr="009D7678" w:rsidRDefault="00062971" w:rsidP="00062971">
      <w:pPr>
        <w:spacing w:before="100" w:beforeAutospacing="1" w:after="100" w:afterAutospacing="1"/>
        <w:rPr>
          <w:rFonts w:ascii="Calibri" w:eastAsia="Calibri" w:hAnsi="Calibri"/>
          <w:lang w:eastAsia="en-US"/>
        </w:rPr>
      </w:pPr>
      <w:r w:rsidRPr="009D7678">
        <w:rPr>
          <w:rFonts w:ascii="Calibri" w:eastAsia="Calibri" w:hAnsi="Calibri"/>
          <w:lang w:eastAsia="en-US"/>
        </w:rPr>
        <w:t>2.Privatisation and the globalisation of education policy</w:t>
      </w:r>
    </w:p>
    <w:p w14:paraId="650372E7" w14:textId="77777777" w:rsidR="00062971" w:rsidRPr="009D7678" w:rsidRDefault="00062971" w:rsidP="00062971">
      <w:pPr>
        <w:spacing w:before="100" w:beforeAutospacing="1" w:after="100" w:afterAutospacing="1"/>
        <w:rPr>
          <w:rFonts w:ascii="Calibri" w:eastAsia="Calibri" w:hAnsi="Calibri"/>
          <w:lang w:eastAsia="en-US"/>
        </w:rPr>
      </w:pPr>
    </w:p>
    <w:p w14:paraId="505BF5E9" w14:textId="77777777" w:rsidR="00062971" w:rsidRPr="009D7678" w:rsidRDefault="00062971" w:rsidP="00062971">
      <w:pPr>
        <w:spacing w:before="100" w:beforeAutospacing="1" w:after="100" w:afterAutospacing="1"/>
        <w:rPr>
          <w:rFonts w:ascii="Calibri" w:eastAsia="Calibri" w:hAnsi="Calibri"/>
          <w:lang w:eastAsia="en-US"/>
        </w:rPr>
      </w:pPr>
    </w:p>
    <w:p w14:paraId="72F5DE5B" w14:textId="77777777" w:rsidR="00062971" w:rsidRPr="009D7678" w:rsidRDefault="00062971" w:rsidP="00062971">
      <w:pPr>
        <w:spacing w:before="100" w:beforeAutospacing="1" w:after="100" w:afterAutospacing="1"/>
        <w:rPr>
          <w:rFonts w:ascii="Calibri" w:eastAsia="Calibri" w:hAnsi="Calibri"/>
          <w:lang w:eastAsia="en-US"/>
        </w:rPr>
      </w:pPr>
      <w:r w:rsidRPr="009D7678">
        <w:rPr>
          <w:rFonts w:ascii="Calibri" w:eastAsia="Calibri" w:hAnsi="Calibri"/>
          <w:lang w:eastAsia="en-US"/>
        </w:rPr>
        <w:t>3.The cola-isation of schools</w:t>
      </w:r>
    </w:p>
    <w:p w14:paraId="5D604CC8" w14:textId="77777777" w:rsidR="00062971" w:rsidRPr="009D7678" w:rsidRDefault="00062971" w:rsidP="00062971">
      <w:pPr>
        <w:spacing w:before="100" w:beforeAutospacing="1" w:after="100" w:afterAutospacing="1"/>
        <w:rPr>
          <w:rFonts w:ascii="Calibri" w:eastAsia="Calibri" w:hAnsi="Calibri"/>
          <w:lang w:eastAsia="en-US"/>
        </w:rPr>
      </w:pPr>
    </w:p>
    <w:p w14:paraId="526E7B15" w14:textId="77777777" w:rsidR="00062971" w:rsidRPr="009D7678" w:rsidRDefault="00062971" w:rsidP="00062971">
      <w:pPr>
        <w:spacing w:before="100" w:beforeAutospacing="1" w:after="100" w:afterAutospacing="1"/>
        <w:rPr>
          <w:rFonts w:ascii="Calibri" w:eastAsia="Calibri" w:hAnsi="Calibri"/>
          <w:lang w:eastAsia="en-US"/>
        </w:rPr>
      </w:pPr>
    </w:p>
    <w:p w14:paraId="7374BA14" w14:textId="77777777" w:rsidR="00062971" w:rsidRPr="009D7678" w:rsidRDefault="0065272A" w:rsidP="00062971">
      <w:pPr>
        <w:spacing w:before="100" w:beforeAutospacing="1" w:after="100" w:afterAutospacing="1"/>
        <w:rPr>
          <w:rFonts w:ascii="Calibri" w:eastAsia="Calibri" w:hAnsi="Calibri"/>
          <w:lang w:eastAsia="en-US"/>
        </w:rPr>
      </w:pPr>
      <w:r>
        <w:rPr>
          <w:rFonts w:ascii="Calibri" w:eastAsia="Calibri" w:hAnsi="Calibri"/>
          <w:lang w:eastAsia="en-US"/>
        </w:rPr>
        <w:t>4. Education as a commodity</w:t>
      </w:r>
    </w:p>
    <w:p w14:paraId="60138F38" w14:textId="77777777" w:rsidR="008F7906" w:rsidRDefault="008F7906"/>
    <w:p w14:paraId="696A3E38" w14:textId="77777777" w:rsidR="0065272A" w:rsidRDefault="0065272A"/>
    <w:p w14:paraId="2BE1D33F" w14:textId="77777777" w:rsidR="0065272A" w:rsidRDefault="0065272A"/>
    <w:p w14:paraId="1171D6C1" w14:textId="77777777" w:rsidR="0065272A" w:rsidRDefault="0065272A"/>
    <w:p w14:paraId="57486CCC" w14:textId="77777777" w:rsidR="0065272A" w:rsidRDefault="0065272A"/>
    <w:p w14:paraId="1082C147" w14:textId="77777777" w:rsidR="0065272A" w:rsidRDefault="0065272A"/>
    <w:p w14:paraId="033D7B3E" w14:textId="77777777" w:rsidR="0065272A" w:rsidRDefault="0065272A"/>
    <w:p w14:paraId="68ADA0B5" w14:textId="77777777" w:rsidR="0065272A" w:rsidRDefault="0065272A"/>
    <w:p w14:paraId="67FB3FE2" w14:textId="77777777" w:rsidR="0065272A" w:rsidRDefault="0065272A"/>
    <w:p w14:paraId="2CCEA2CF" w14:textId="77777777" w:rsidR="0065272A" w:rsidRDefault="0065272A"/>
    <w:p w14:paraId="0E48B3A6" w14:textId="77777777" w:rsidR="0065272A" w:rsidRDefault="0065272A"/>
    <w:p w14:paraId="16208F9E" w14:textId="14B31E5D" w:rsidR="0065272A" w:rsidRDefault="0065272A"/>
    <w:p w14:paraId="36A08BF6" w14:textId="5403E32C" w:rsidR="00845159" w:rsidRDefault="00845159"/>
    <w:p w14:paraId="342EF27D" w14:textId="35D2F0C0" w:rsidR="00845159" w:rsidRDefault="00845159"/>
    <w:p w14:paraId="786AB7E9" w14:textId="09FA6B31" w:rsidR="000C0655" w:rsidRDefault="000C0655"/>
    <w:p w14:paraId="66EEDB83" w14:textId="06854F36" w:rsidR="000C0655" w:rsidRDefault="000C0655"/>
    <w:p w14:paraId="433C7AB9" w14:textId="3808D222" w:rsidR="000C0655" w:rsidRDefault="000C0655"/>
    <w:p w14:paraId="457244DF" w14:textId="77777777" w:rsidR="000C0655" w:rsidRDefault="000C0655">
      <w:bookmarkStart w:id="0" w:name="_GoBack"/>
      <w:bookmarkEnd w:id="0"/>
    </w:p>
    <w:p w14:paraId="7A326F98" w14:textId="77777777" w:rsidR="0065272A" w:rsidRDefault="0065272A"/>
    <w:p w14:paraId="7BF01A31" w14:textId="77777777" w:rsidR="0065272A" w:rsidRDefault="0065272A"/>
    <w:p w14:paraId="4529D34B" w14:textId="77777777" w:rsidR="0065272A" w:rsidRDefault="0065272A"/>
    <w:p w14:paraId="709BCA12" w14:textId="77777777" w:rsidR="0065272A" w:rsidRPr="00ED73F0" w:rsidRDefault="0065272A" w:rsidP="0065272A">
      <w:pPr>
        <w:rPr>
          <w:rFonts w:ascii="Calibri" w:hAnsi="Calibri" w:cs="Arial"/>
          <w:b/>
          <w:sz w:val="28"/>
          <w:u w:val="single"/>
        </w:rPr>
      </w:pPr>
      <w:r w:rsidRPr="00ED73F0">
        <w:rPr>
          <w:rFonts w:ascii="Calibri" w:hAnsi="Calibri" w:cs="Arial"/>
          <w:b/>
          <w:sz w:val="28"/>
          <w:u w:val="single"/>
        </w:rPr>
        <w:lastRenderedPageBreak/>
        <w:t>Examples of Possible</w:t>
      </w:r>
      <w:r>
        <w:rPr>
          <w:rFonts w:ascii="Calibri" w:hAnsi="Calibri" w:cs="Arial"/>
          <w:b/>
          <w:sz w:val="28"/>
          <w:u w:val="single"/>
        </w:rPr>
        <w:t xml:space="preserve"> A Level</w:t>
      </w:r>
      <w:r w:rsidRPr="00ED73F0">
        <w:rPr>
          <w:rFonts w:ascii="Calibri" w:hAnsi="Calibri" w:cs="Arial"/>
          <w:b/>
          <w:sz w:val="28"/>
          <w:u w:val="single"/>
        </w:rPr>
        <w:t xml:space="preserve"> Exam Questions related to the topics covered in this booklet</w:t>
      </w:r>
    </w:p>
    <w:p w14:paraId="23A40EF9" w14:textId="77777777" w:rsidR="0065272A" w:rsidRDefault="0065272A" w:rsidP="0065272A">
      <w:pPr>
        <w:rPr>
          <w:rFonts w:ascii="Calibri" w:hAnsi="Calibri" w:cs="Arial"/>
          <w:b/>
        </w:rPr>
      </w:pPr>
    </w:p>
    <w:p w14:paraId="67DF38CD" w14:textId="77777777" w:rsidR="0065272A" w:rsidRPr="00ED73F0" w:rsidRDefault="0065272A" w:rsidP="0065272A">
      <w:pPr>
        <w:pBdr>
          <w:top w:val="single" w:sz="4" w:space="1" w:color="auto"/>
          <w:left w:val="single" w:sz="4" w:space="4" w:color="auto"/>
          <w:bottom w:val="single" w:sz="4" w:space="1" w:color="auto"/>
          <w:right w:val="single" w:sz="4" w:space="4" w:color="auto"/>
        </w:pBdr>
        <w:rPr>
          <w:rFonts w:ascii="Calibri" w:hAnsi="Calibri" w:cs="Arial"/>
          <w:sz w:val="22"/>
        </w:rPr>
      </w:pPr>
      <w:r w:rsidRPr="00ED73F0">
        <w:rPr>
          <w:rFonts w:ascii="Calibri" w:hAnsi="Calibri" w:cs="Arial"/>
          <w:sz w:val="22"/>
        </w:rPr>
        <w:t>NB your ability to tackle many of these questions will be stronger after covering the whole of the education section – and similarly other parts of this course will require you to refer back to the policies and theories outlined in this booklet.</w:t>
      </w:r>
    </w:p>
    <w:p w14:paraId="79930236" w14:textId="77777777" w:rsidR="0065272A" w:rsidRDefault="0065272A" w:rsidP="0065272A">
      <w:pPr>
        <w:rPr>
          <w:rFonts w:ascii="Calibri" w:hAnsi="Calibri" w:cs="Arial"/>
          <w:b/>
        </w:rPr>
      </w:pPr>
      <w:r>
        <w:rPr>
          <w:rFonts w:ascii="Calibri" w:hAnsi="Calibri" w:cs="Arial"/>
          <w:b/>
        </w:rPr>
        <w:t>4 mark questions</w:t>
      </w:r>
    </w:p>
    <w:p w14:paraId="17C8C77B" w14:textId="77777777" w:rsidR="0065272A" w:rsidRDefault="0065272A" w:rsidP="0065272A">
      <w:pPr>
        <w:rPr>
          <w:rFonts w:ascii="Calibri" w:hAnsi="Calibri" w:cs="Arial"/>
          <w:b/>
        </w:rPr>
      </w:pPr>
    </w:p>
    <w:p w14:paraId="0C9988E3" w14:textId="77777777" w:rsidR="0065272A" w:rsidRDefault="0065272A" w:rsidP="0065272A">
      <w:pPr>
        <w:rPr>
          <w:rFonts w:ascii="Calibri" w:hAnsi="Calibri" w:cs="Arial"/>
        </w:rPr>
      </w:pPr>
    </w:p>
    <w:p w14:paraId="79251FB6" w14:textId="77777777" w:rsidR="0065272A" w:rsidRDefault="0065272A" w:rsidP="0065272A">
      <w:pPr>
        <w:rPr>
          <w:rFonts w:ascii="Calibri" w:hAnsi="Calibri" w:cs="Arial"/>
        </w:rPr>
      </w:pPr>
      <w:r>
        <w:rPr>
          <w:rFonts w:ascii="Calibri" w:hAnsi="Calibri" w:cs="Arial"/>
        </w:rPr>
        <w:t>Outline two ways in which globalisation has influenced educational policies [4] [</w:t>
      </w:r>
      <w:r w:rsidRPr="00FA2738">
        <w:rPr>
          <w:rFonts w:ascii="Calibri" w:hAnsi="Calibri" w:cs="Arial"/>
          <w:i/>
        </w:rPr>
        <w:t>O’Leary revision book</w:t>
      </w:r>
      <w:r>
        <w:rPr>
          <w:rFonts w:ascii="Calibri" w:hAnsi="Calibri" w:cs="Arial"/>
        </w:rPr>
        <w:t>]</w:t>
      </w:r>
    </w:p>
    <w:p w14:paraId="203E929D" w14:textId="77777777" w:rsidR="0065272A" w:rsidRDefault="0065272A" w:rsidP="0065272A">
      <w:pPr>
        <w:rPr>
          <w:rFonts w:ascii="Calibri" w:hAnsi="Calibri" w:cs="Arial"/>
        </w:rPr>
      </w:pPr>
    </w:p>
    <w:p w14:paraId="1B8B5081" w14:textId="77777777" w:rsidR="0065272A" w:rsidRDefault="0065272A" w:rsidP="0065272A">
      <w:pPr>
        <w:rPr>
          <w:rFonts w:ascii="Calibri" w:hAnsi="Calibri" w:cs="Arial"/>
        </w:rPr>
      </w:pPr>
      <w:r>
        <w:rPr>
          <w:rFonts w:ascii="Calibri" w:hAnsi="Calibri" w:cs="Arial"/>
        </w:rPr>
        <w:t>Outline two ways in which the education policies encourage equality of opportunities  [4]</w:t>
      </w:r>
    </w:p>
    <w:p w14:paraId="4A9C1292" w14:textId="77777777" w:rsidR="0065272A" w:rsidRDefault="0065272A" w:rsidP="0065272A">
      <w:pPr>
        <w:rPr>
          <w:rFonts w:ascii="Calibri" w:hAnsi="Calibri" w:cs="Arial"/>
        </w:rPr>
      </w:pPr>
    </w:p>
    <w:p w14:paraId="60813D3C" w14:textId="77777777" w:rsidR="0065272A" w:rsidRDefault="0065272A" w:rsidP="0065272A">
      <w:pPr>
        <w:rPr>
          <w:rFonts w:ascii="Calibri" w:hAnsi="Calibri" w:cs="Arial"/>
        </w:rPr>
      </w:pPr>
    </w:p>
    <w:p w14:paraId="59170A9A" w14:textId="77777777" w:rsidR="0065272A" w:rsidRDefault="0065272A" w:rsidP="0065272A">
      <w:pPr>
        <w:rPr>
          <w:rFonts w:ascii="Calibri" w:hAnsi="Calibri" w:cs="Arial"/>
        </w:rPr>
      </w:pPr>
    </w:p>
    <w:p w14:paraId="63FE8DAF" w14:textId="77777777" w:rsidR="0065272A" w:rsidRPr="00ED73F0" w:rsidRDefault="0065272A" w:rsidP="0065272A">
      <w:pPr>
        <w:pBdr>
          <w:top w:val="single" w:sz="4" w:space="1" w:color="auto"/>
        </w:pBdr>
        <w:rPr>
          <w:rFonts w:ascii="Calibri" w:hAnsi="Calibri" w:cs="Arial"/>
          <w:b/>
        </w:rPr>
      </w:pPr>
      <w:r>
        <w:rPr>
          <w:rFonts w:ascii="Calibri" w:hAnsi="Calibri" w:cs="Arial"/>
          <w:b/>
        </w:rPr>
        <w:t>6 mark questions</w:t>
      </w:r>
    </w:p>
    <w:p w14:paraId="378E6750" w14:textId="77777777" w:rsidR="0065272A" w:rsidRDefault="0065272A" w:rsidP="0065272A">
      <w:pPr>
        <w:rPr>
          <w:rFonts w:ascii="Calibri" w:hAnsi="Calibri" w:cs="Arial"/>
        </w:rPr>
      </w:pPr>
    </w:p>
    <w:p w14:paraId="6D1E41C0" w14:textId="77777777" w:rsidR="0065272A" w:rsidRDefault="0065272A" w:rsidP="0065272A">
      <w:pPr>
        <w:rPr>
          <w:rFonts w:ascii="Calibri" w:hAnsi="Calibri" w:cs="Arial"/>
        </w:rPr>
      </w:pPr>
      <w:r>
        <w:rPr>
          <w:rFonts w:ascii="Calibri" w:hAnsi="Calibri" w:cs="Arial"/>
        </w:rPr>
        <w:t>Outline three ways in which government educational policies have attempted to reduce inequality in achievement between social classes [6]</w:t>
      </w:r>
    </w:p>
    <w:p w14:paraId="3CCD4CD9" w14:textId="77777777" w:rsidR="0065272A" w:rsidRDefault="0065272A" w:rsidP="0065272A">
      <w:pPr>
        <w:rPr>
          <w:rFonts w:ascii="Calibri" w:hAnsi="Calibri" w:cs="Arial"/>
        </w:rPr>
      </w:pPr>
    </w:p>
    <w:p w14:paraId="2B0A0277" w14:textId="77777777" w:rsidR="0065272A" w:rsidRDefault="0065272A" w:rsidP="0065272A">
      <w:pPr>
        <w:rPr>
          <w:rFonts w:ascii="Calibri" w:hAnsi="Calibri" w:cs="Arial"/>
        </w:rPr>
      </w:pPr>
      <w:r>
        <w:rPr>
          <w:rFonts w:ascii="Calibri" w:hAnsi="Calibri" w:cs="Arial"/>
        </w:rPr>
        <w:t>Outline three ways in which government educational policies have attempted to reduce youth unemployment   [6]</w:t>
      </w:r>
    </w:p>
    <w:p w14:paraId="3A0D5CB5" w14:textId="77777777" w:rsidR="0065272A" w:rsidRDefault="0065272A" w:rsidP="0065272A">
      <w:pPr>
        <w:rPr>
          <w:rFonts w:ascii="Calibri" w:hAnsi="Calibri" w:cs="Arial"/>
        </w:rPr>
      </w:pPr>
    </w:p>
    <w:p w14:paraId="2DAA5E8D" w14:textId="77777777" w:rsidR="0065272A" w:rsidRDefault="0065272A" w:rsidP="0065272A">
      <w:pPr>
        <w:rPr>
          <w:rFonts w:ascii="Calibri" w:hAnsi="Calibri" w:cs="Arial"/>
        </w:rPr>
      </w:pPr>
    </w:p>
    <w:p w14:paraId="7BFA160B" w14:textId="77777777" w:rsidR="0065272A" w:rsidRDefault="0065272A" w:rsidP="0065272A">
      <w:pPr>
        <w:rPr>
          <w:rFonts w:ascii="Calibri" w:hAnsi="Calibri" w:cs="Arial"/>
        </w:rPr>
      </w:pPr>
    </w:p>
    <w:p w14:paraId="442CA77F" w14:textId="77777777" w:rsidR="0065272A" w:rsidRPr="00ED73F0" w:rsidRDefault="0065272A" w:rsidP="0065272A">
      <w:pPr>
        <w:pBdr>
          <w:top w:val="single" w:sz="4" w:space="1" w:color="auto"/>
        </w:pBdr>
        <w:rPr>
          <w:rFonts w:ascii="Calibri" w:hAnsi="Calibri" w:cs="Arial"/>
          <w:b/>
        </w:rPr>
      </w:pPr>
      <w:r>
        <w:rPr>
          <w:rFonts w:ascii="Calibri" w:hAnsi="Calibri" w:cs="Arial"/>
          <w:b/>
        </w:rPr>
        <w:t>10 mark questions (with an Item/extract to guide your response)</w:t>
      </w:r>
    </w:p>
    <w:p w14:paraId="00228497" w14:textId="77777777" w:rsidR="0065272A" w:rsidRDefault="0065272A" w:rsidP="0065272A">
      <w:pPr>
        <w:pBdr>
          <w:top w:val="single" w:sz="4" w:space="1" w:color="auto"/>
        </w:pBdr>
        <w:rPr>
          <w:rFonts w:ascii="Calibri" w:hAnsi="Calibri" w:cs="Arial"/>
        </w:rPr>
      </w:pPr>
    </w:p>
    <w:p w14:paraId="474532FA" w14:textId="77777777" w:rsidR="0065272A" w:rsidRPr="006413A8" w:rsidRDefault="0065272A" w:rsidP="0065272A">
      <w:pPr>
        <w:pBdr>
          <w:top w:val="single" w:sz="4" w:space="1" w:color="auto"/>
          <w:left w:val="single" w:sz="4" w:space="4" w:color="auto"/>
          <w:bottom w:val="single" w:sz="4" w:space="1" w:color="auto"/>
          <w:right w:val="single" w:sz="4" w:space="4" w:color="auto"/>
        </w:pBdr>
        <w:rPr>
          <w:rFonts w:ascii="Calibri" w:hAnsi="Calibri" w:cs="Arial"/>
          <w:i/>
        </w:rPr>
      </w:pPr>
      <w:r>
        <w:rPr>
          <w:rFonts w:ascii="Calibri" w:hAnsi="Calibri" w:cs="Arial"/>
        </w:rPr>
        <w:t xml:space="preserve">Item A: Some sociologists argue that a major role of the education system is that it should provide equal opportunities for all pupils to succeed so they can be allocated to their most appropriate role in the economy. However, statistics on achievement suggest that schools systematically fail the majority of working-class pupils. Sociologists critical of this view have put forward a number of reasons why working class students end up in working class jobs. </w:t>
      </w:r>
      <w:r>
        <w:rPr>
          <w:rFonts w:ascii="Calibri" w:hAnsi="Calibri" w:cs="Arial"/>
          <w:i/>
        </w:rPr>
        <w:t>[O’Leary revision book]</w:t>
      </w:r>
    </w:p>
    <w:p w14:paraId="44C17B69" w14:textId="77777777" w:rsidR="0065272A" w:rsidRDefault="0065272A" w:rsidP="0065272A">
      <w:pPr>
        <w:pBdr>
          <w:top w:val="single" w:sz="4" w:space="1" w:color="auto"/>
          <w:left w:val="single" w:sz="4" w:space="4" w:color="auto"/>
          <w:bottom w:val="single" w:sz="4" w:space="1" w:color="auto"/>
          <w:right w:val="single" w:sz="4" w:space="4" w:color="auto"/>
        </w:pBdr>
        <w:rPr>
          <w:rFonts w:ascii="Calibri" w:hAnsi="Calibri" w:cs="Arial"/>
        </w:rPr>
      </w:pPr>
    </w:p>
    <w:p w14:paraId="4DA84429" w14:textId="77777777" w:rsidR="0065272A" w:rsidRDefault="0065272A" w:rsidP="0065272A">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Applying material from Item A, analyse two ways in which the education system legitimates or reproduces social inequalities [10]</w:t>
      </w:r>
    </w:p>
    <w:p w14:paraId="4B4BAAA4" w14:textId="77777777" w:rsidR="0065272A" w:rsidRDefault="0065272A" w:rsidP="0065272A">
      <w:pPr>
        <w:pBdr>
          <w:top w:val="single" w:sz="4" w:space="1" w:color="auto"/>
        </w:pBdr>
        <w:rPr>
          <w:rFonts w:ascii="Calibri" w:hAnsi="Calibri" w:cs="Arial"/>
        </w:rPr>
      </w:pPr>
    </w:p>
    <w:p w14:paraId="30DE35F0" w14:textId="77777777" w:rsidR="0065272A" w:rsidRDefault="0065272A" w:rsidP="0065272A">
      <w:pPr>
        <w:rPr>
          <w:rFonts w:ascii="Calibri" w:hAnsi="Calibri" w:cs="Arial"/>
        </w:rPr>
      </w:pPr>
    </w:p>
    <w:p w14:paraId="57C8024A" w14:textId="77777777" w:rsidR="0065272A" w:rsidRDefault="0065272A" w:rsidP="0065272A">
      <w:pPr>
        <w:rPr>
          <w:rFonts w:ascii="Calibri" w:hAnsi="Calibri" w:cs="Arial"/>
        </w:rPr>
      </w:pPr>
      <w:r>
        <w:rPr>
          <w:rFonts w:ascii="Calibri" w:hAnsi="Calibri" w:cs="Arial"/>
        </w:rPr>
        <w:t>Analyse two ways in which the education system supports the economy.[10]</w:t>
      </w:r>
    </w:p>
    <w:p w14:paraId="2F0CC360" w14:textId="77777777" w:rsidR="0065272A" w:rsidRDefault="0065272A" w:rsidP="0065272A">
      <w:pPr>
        <w:pBdr>
          <w:bottom w:val="single" w:sz="4" w:space="1" w:color="auto"/>
        </w:pBdr>
        <w:rPr>
          <w:rFonts w:ascii="Calibri" w:hAnsi="Calibri" w:cs="Arial"/>
        </w:rPr>
      </w:pPr>
    </w:p>
    <w:p w14:paraId="17B00255" w14:textId="77777777" w:rsidR="0065272A" w:rsidRDefault="0065272A" w:rsidP="0065272A">
      <w:pPr>
        <w:pBdr>
          <w:bottom w:val="single" w:sz="4" w:space="1" w:color="auto"/>
        </w:pBdr>
        <w:rPr>
          <w:rFonts w:ascii="Calibri" w:hAnsi="Calibri" w:cs="Arial"/>
        </w:rPr>
      </w:pPr>
      <w:r>
        <w:rPr>
          <w:rFonts w:ascii="Calibri" w:hAnsi="Calibri" w:cs="Arial"/>
        </w:rPr>
        <w:t>Analyse the effects of two marketization policies [10]</w:t>
      </w:r>
    </w:p>
    <w:p w14:paraId="56564328" w14:textId="77777777" w:rsidR="0065272A" w:rsidRDefault="0065272A" w:rsidP="0065272A">
      <w:pPr>
        <w:pBdr>
          <w:bottom w:val="single" w:sz="4" w:space="1" w:color="auto"/>
        </w:pBdr>
        <w:rPr>
          <w:rFonts w:ascii="Calibri" w:hAnsi="Calibri" w:cs="Arial"/>
        </w:rPr>
      </w:pPr>
    </w:p>
    <w:p w14:paraId="465B2BEC" w14:textId="77777777" w:rsidR="0065272A" w:rsidRDefault="0065272A" w:rsidP="0065272A">
      <w:pPr>
        <w:pBdr>
          <w:bottom w:val="single" w:sz="4" w:space="1" w:color="auto"/>
        </w:pBdr>
        <w:jc w:val="right"/>
        <w:rPr>
          <w:rFonts w:ascii="Calibri" w:hAnsi="Calibri" w:cs="Arial"/>
          <w:i/>
          <w:sz w:val="22"/>
        </w:rPr>
      </w:pPr>
    </w:p>
    <w:p w14:paraId="32B0E722" w14:textId="77777777" w:rsidR="0065272A" w:rsidRDefault="0065272A" w:rsidP="0065272A">
      <w:pPr>
        <w:pBdr>
          <w:bottom w:val="single" w:sz="4" w:space="1" w:color="auto"/>
        </w:pBdr>
        <w:jc w:val="right"/>
        <w:rPr>
          <w:rFonts w:ascii="Calibri" w:hAnsi="Calibri" w:cs="Arial"/>
          <w:i/>
          <w:sz w:val="22"/>
        </w:rPr>
      </w:pPr>
    </w:p>
    <w:p w14:paraId="479FDA7E" w14:textId="1D9C184B" w:rsidR="0065272A" w:rsidRDefault="0065272A" w:rsidP="0065272A">
      <w:pPr>
        <w:pBdr>
          <w:bottom w:val="single" w:sz="4" w:space="1" w:color="auto"/>
        </w:pBdr>
        <w:jc w:val="right"/>
        <w:rPr>
          <w:rFonts w:ascii="Calibri" w:hAnsi="Calibri" w:cs="Arial"/>
        </w:rPr>
      </w:pPr>
    </w:p>
    <w:p w14:paraId="085CC56C" w14:textId="171062F0" w:rsidR="00845159" w:rsidRDefault="00845159" w:rsidP="0065272A">
      <w:pPr>
        <w:pBdr>
          <w:bottom w:val="single" w:sz="4" w:space="1" w:color="auto"/>
        </w:pBdr>
        <w:jc w:val="right"/>
        <w:rPr>
          <w:rFonts w:ascii="Calibri" w:hAnsi="Calibri" w:cs="Arial"/>
        </w:rPr>
      </w:pPr>
    </w:p>
    <w:p w14:paraId="6AB054D8" w14:textId="546D844F" w:rsidR="00845159" w:rsidRDefault="00845159" w:rsidP="0065272A">
      <w:pPr>
        <w:pBdr>
          <w:bottom w:val="single" w:sz="4" w:space="1" w:color="auto"/>
        </w:pBdr>
        <w:jc w:val="right"/>
        <w:rPr>
          <w:rFonts w:ascii="Calibri" w:hAnsi="Calibri" w:cs="Arial"/>
        </w:rPr>
      </w:pPr>
    </w:p>
    <w:p w14:paraId="0879B27B" w14:textId="3630A790" w:rsidR="00845159" w:rsidRDefault="00845159" w:rsidP="0065272A">
      <w:pPr>
        <w:pBdr>
          <w:bottom w:val="single" w:sz="4" w:space="1" w:color="auto"/>
        </w:pBdr>
        <w:jc w:val="right"/>
        <w:rPr>
          <w:rFonts w:ascii="Calibri" w:hAnsi="Calibri" w:cs="Arial"/>
        </w:rPr>
      </w:pPr>
    </w:p>
    <w:p w14:paraId="0399090C" w14:textId="77777777" w:rsidR="00845159" w:rsidRDefault="00845159" w:rsidP="0065272A">
      <w:pPr>
        <w:pBdr>
          <w:bottom w:val="single" w:sz="4" w:space="1" w:color="auto"/>
        </w:pBdr>
        <w:jc w:val="right"/>
        <w:rPr>
          <w:rFonts w:ascii="Calibri" w:hAnsi="Calibri" w:cs="Arial"/>
        </w:rPr>
      </w:pPr>
    </w:p>
    <w:p w14:paraId="5A8DF721" w14:textId="77777777" w:rsidR="0065272A" w:rsidRPr="00FA2738" w:rsidRDefault="0065272A" w:rsidP="0065272A">
      <w:pPr>
        <w:pBdr>
          <w:bottom w:val="single" w:sz="4" w:space="1" w:color="auto"/>
        </w:pBdr>
        <w:jc w:val="right"/>
        <w:rPr>
          <w:rFonts w:ascii="Calibri" w:hAnsi="Calibri" w:cs="Arial"/>
        </w:rPr>
      </w:pPr>
    </w:p>
    <w:p w14:paraId="134E8149" w14:textId="77777777" w:rsidR="0065272A" w:rsidRDefault="0065272A" w:rsidP="0065272A">
      <w:pPr>
        <w:pBdr>
          <w:bottom w:val="single" w:sz="4" w:space="1" w:color="auto"/>
        </w:pBdr>
        <w:rPr>
          <w:rFonts w:ascii="Calibri" w:hAnsi="Calibri" w:cs="Arial"/>
        </w:rPr>
      </w:pPr>
    </w:p>
    <w:p w14:paraId="45C28E42" w14:textId="77777777" w:rsidR="0065272A" w:rsidRPr="00ED73F0" w:rsidRDefault="0065272A" w:rsidP="0065272A">
      <w:pPr>
        <w:rPr>
          <w:rFonts w:ascii="Calibri" w:hAnsi="Calibri" w:cs="Arial"/>
          <w:b/>
        </w:rPr>
      </w:pPr>
      <w:r w:rsidRPr="00ED73F0">
        <w:rPr>
          <w:rFonts w:ascii="Calibri" w:hAnsi="Calibri" w:cs="Arial"/>
          <w:b/>
        </w:rPr>
        <w:t>30 mark questions</w:t>
      </w:r>
      <w:r>
        <w:rPr>
          <w:rFonts w:ascii="Calibri" w:hAnsi="Calibri" w:cs="Arial"/>
          <w:b/>
        </w:rPr>
        <w:t xml:space="preserve"> (with an item / extract to guide your response)</w:t>
      </w:r>
    </w:p>
    <w:p w14:paraId="53D8516B" w14:textId="77777777" w:rsidR="0065272A" w:rsidRDefault="0065272A" w:rsidP="0065272A">
      <w:pPr>
        <w:rPr>
          <w:rFonts w:ascii="Calibri" w:hAnsi="Calibri" w:cs="Arial"/>
        </w:rPr>
      </w:pPr>
    </w:p>
    <w:p w14:paraId="2CB84EBD" w14:textId="77777777" w:rsidR="0065272A" w:rsidRDefault="0065272A" w:rsidP="0065272A">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lastRenderedPageBreak/>
        <w:t xml:space="preserve">Item B: Until the 1980s, most education was provided by elected local education authorities, directed and funded by central government. However, the 1988 Education Reform Act began the marketization of education, aimed at raising standards by increasing parental choice and competition between schools. After 2010, there was a substantial move towards the privatisation of increasing parental choice and competition between schools. After 2010, there was a substantial move towards the privatisation of education through policies such as the growth of chains of academies run by private businesses. Some sociologists claim that the main impact of marketization and privatisation policies has not been to raise standards, but to increase educational inequality. </w:t>
      </w:r>
    </w:p>
    <w:p w14:paraId="35B16C79" w14:textId="77777777" w:rsidR="0065272A" w:rsidRDefault="0065272A" w:rsidP="0065272A">
      <w:pPr>
        <w:pBdr>
          <w:top w:val="single" w:sz="4" w:space="1" w:color="auto"/>
          <w:left w:val="single" w:sz="4" w:space="4" w:color="auto"/>
          <w:bottom w:val="single" w:sz="4" w:space="1" w:color="auto"/>
          <w:right w:val="single" w:sz="4" w:space="4" w:color="auto"/>
        </w:pBdr>
        <w:rPr>
          <w:rFonts w:ascii="Calibri" w:hAnsi="Calibri" w:cs="Arial"/>
        </w:rPr>
      </w:pPr>
    </w:p>
    <w:p w14:paraId="729B2031" w14:textId="77777777" w:rsidR="0065272A" w:rsidRPr="00FB3415" w:rsidRDefault="0065272A" w:rsidP="0065272A">
      <w:pPr>
        <w:pBdr>
          <w:top w:val="single" w:sz="4" w:space="1" w:color="auto"/>
          <w:left w:val="single" w:sz="4" w:space="4" w:color="auto"/>
          <w:bottom w:val="single" w:sz="4" w:space="1" w:color="auto"/>
          <w:right w:val="single" w:sz="4" w:space="4" w:color="auto"/>
        </w:pBdr>
        <w:rPr>
          <w:rFonts w:ascii="Calibri" w:hAnsi="Calibri" w:cs="Arial"/>
          <w:b/>
          <w:i/>
          <w:sz w:val="22"/>
        </w:rPr>
      </w:pPr>
      <w:r w:rsidRPr="00FB3415">
        <w:rPr>
          <w:rFonts w:ascii="Calibri" w:hAnsi="Calibri" w:cs="Arial"/>
          <w:b/>
        </w:rPr>
        <w:t>Applying material from Item B and your knowledge, evaluate the claim that marketization and privatisation policies have increased educational inequality [30]</w:t>
      </w:r>
    </w:p>
    <w:p w14:paraId="442EE785" w14:textId="77777777" w:rsidR="0065272A" w:rsidRPr="0057427B" w:rsidRDefault="0065272A" w:rsidP="0065272A">
      <w:pPr>
        <w:pBdr>
          <w:top w:val="single" w:sz="4" w:space="1" w:color="auto"/>
          <w:left w:val="single" w:sz="4" w:space="4" w:color="auto"/>
          <w:bottom w:val="single" w:sz="4" w:space="1" w:color="auto"/>
          <w:right w:val="single" w:sz="4" w:space="4" w:color="auto"/>
        </w:pBdr>
        <w:rPr>
          <w:rFonts w:ascii="Calibri" w:hAnsi="Calibri" w:cs="Arial"/>
          <w:sz w:val="22"/>
        </w:rPr>
      </w:pPr>
    </w:p>
    <w:p w14:paraId="717812C0" w14:textId="77777777"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6E897001" w14:textId="6488D9B5" w:rsidR="00845159" w:rsidRPr="00ED73F0" w:rsidRDefault="00845159" w:rsidP="00845159">
      <w:pPr>
        <w:rPr>
          <w:rFonts w:ascii="Calibri" w:hAnsi="Calibri" w:cs="Arial"/>
          <w:b/>
          <w:sz w:val="28"/>
          <w:u w:val="single"/>
        </w:rPr>
      </w:pPr>
      <w:r w:rsidRPr="00ED73F0">
        <w:rPr>
          <w:rFonts w:ascii="Calibri" w:hAnsi="Calibri" w:cs="Arial"/>
          <w:b/>
          <w:sz w:val="28"/>
          <w:u w:val="single"/>
        </w:rPr>
        <w:t>Examples of Possible</w:t>
      </w:r>
      <w:r w:rsidR="007E6EAC">
        <w:rPr>
          <w:rFonts w:ascii="Calibri" w:hAnsi="Calibri" w:cs="Arial"/>
          <w:b/>
          <w:sz w:val="28"/>
          <w:u w:val="single"/>
        </w:rPr>
        <w:t xml:space="preserve"> AS </w:t>
      </w:r>
      <w:r w:rsidRPr="00ED73F0">
        <w:rPr>
          <w:rFonts w:ascii="Calibri" w:hAnsi="Calibri" w:cs="Arial"/>
          <w:b/>
          <w:sz w:val="28"/>
          <w:u w:val="single"/>
        </w:rPr>
        <w:t>Exam Questions related to the topics covered in this booklet</w:t>
      </w:r>
    </w:p>
    <w:p w14:paraId="299ABD05" w14:textId="77777777" w:rsidR="00845159" w:rsidRDefault="00845159" w:rsidP="00845159">
      <w:pPr>
        <w:rPr>
          <w:rFonts w:ascii="Calibri" w:hAnsi="Calibri" w:cs="Arial"/>
          <w:b/>
        </w:rPr>
      </w:pPr>
    </w:p>
    <w:p w14:paraId="30522D87" w14:textId="77777777" w:rsidR="00845159" w:rsidRPr="00ED73F0" w:rsidRDefault="00845159" w:rsidP="00845159">
      <w:pPr>
        <w:pBdr>
          <w:top w:val="single" w:sz="4" w:space="1" w:color="auto"/>
          <w:left w:val="single" w:sz="4" w:space="4" w:color="auto"/>
          <w:bottom w:val="single" w:sz="4" w:space="1" w:color="auto"/>
          <w:right w:val="single" w:sz="4" w:space="4" w:color="auto"/>
        </w:pBdr>
        <w:rPr>
          <w:rFonts w:ascii="Calibri" w:hAnsi="Calibri" w:cs="Arial"/>
          <w:sz w:val="22"/>
        </w:rPr>
      </w:pPr>
      <w:r w:rsidRPr="00ED73F0">
        <w:rPr>
          <w:rFonts w:ascii="Calibri" w:hAnsi="Calibri" w:cs="Arial"/>
          <w:sz w:val="22"/>
        </w:rPr>
        <w:t>NB your ability to tackle many of these questions will be stronger after covering the whole of the education section – and similarly other parts of this course will require you to refer back to the policies and theories outlined in this booklet.</w:t>
      </w:r>
    </w:p>
    <w:p w14:paraId="5BA95D2C" w14:textId="77777777" w:rsidR="00845159" w:rsidRDefault="00845159" w:rsidP="00845159">
      <w:pPr>
        <w:rPr>
          <w:rFonts w:ascii="Calibri" w:hAnsi="Calibri" w:cs="Arial"/>
          <w:b/>
        </w:rPr>
      </w:pPr>
    </w:p>
    <w:p w14:paraId="0B68459E" w14:textId="77777777" w:rsidR="00845159" w:rsidRDefault="00845159" w:rsidP="00845159">
      <w:pPr>
        <w:rPr>
          <w:rFonts w:ascii="Calibri" w:hAnsi="Calibri" w:cs="Arial"/>
          <w:sz w:val="22"/>
        </w:rPr>
        <w:sectPr w:rsidR="00845159" w:rsidSect="00BB78E2">
          <w:footerReference w:type="even" r:id="rId17"/>
          <w:footerReference w:type="default" r:id="rId18"/>
          <w:pgSz w:w="11906" w:h="16838"/>
          <w:pgMar w:top="720" w:right="720" w:bottom="426" w:left="720" w:header="708" w:footer="0" w:gutter="0"/>
          <w:pgNumType w:start="0"/>
          <w:cols w:space="708"/>
          <w:docGrid w:linePitch="360"/>
        </w:sectPr>
      </w:pPr>
    </w:p>
    <w:p w14:paraId="3A436FB4" w14:textId="77777777" w:rsidR="00845159" w:rsidRPr="009451BB" w:rsidRDefault="00845159" w:rsidP="00845159">
      <w:pPr>
        <w:rPr>
          <w:rFonts w:ascii="Calibri" w:hAnsi="Calibri" w:cs="Arial"/>
          <w:sz w:val="22"/>
        </w:rPr>
      </w:pPr>
      <w:r w:rsidRPr="009451BB">
        <w:rPr>
          <w:rFonts w:ascii="Calibri" w:hAnsi="Calibri" w:cs="Arial"/>
          <w:sz w:val="22"/>
        </w:rPr>
        <w:t>Define the term “parentocracy” [2]</w:t>
      </w:r>
    </w:p>
    <w:p w14:paraId="482113CC" w14:textId="77777777" w:rsidR="00845159" w:rsidRPr="009451BB" w:rsidRDefault="00845159" w:rsidP="00845159">
      <w:pPr>
        <w:rPr>
          <w:rFonts w:ascii="Calibri" w:hAnsi="Calibri" w:cs="Arial"/>
          <w:sz w:val="22"/>
        </w:rPr>
      </w:pPr>
    </w:p>
    <w:p w14:paraId="380156EC" w14:textId="77777777" w:rsidR="00845159" w:rsidRPr="009451BB" w:rsidRDefault="00845159" w:rsidP="00845159">
      <w:pPr>
        <w:rPr>
          <w:rFonts w:ascii="Calibri" w:hAnsi="Calibri" w:cs="Arial"/>
          <w:sz w:val="22"/>
        </w:rPr>
      </w:pPr>
      <w:r w:rsidRPr="009451BB">
        <w:rPr>
          <w:rFonts w:ascii="Calibri" w:hAnsi="Calibri" w:cs="Arial"/>
          <w:sz w:val="22"/>
        </w:rPr>
        <w:t>Define the term “meritocracy” [2]</w:t>
      </w:r>
    </w:p>
    <w:p w14:paraId="26705F19" w14:textId="77777777" w:rsidR="00845159" w:rsidRPr="009451BB" w:rsidRDefault="00845159" w:rsidP="00845159">
      <w:pPr>
        <w:rPr>
          <w:rFonts w:ascii="Calibri" w:hAnsi="Calibri" w:cs="Arial"/>
          <w:sz w:val="22"/>
        </w:rPr>
      </w:pPr>
    </w:p>
    <w:p w14:paraId="3FFD00DF" w14:textId="77777777" w:rsidR="00845159" w:rsidRPr="009451BB" w:rsidRDefault="00845159" w:rsidP="00845159">
      <w:pPr>
        <w:rPr>
          <w:rFonts w:ascii="Calibri" w:hAnsi="Calibri" w:cs="Arial"/>
          <w:sz w:val="22"/>
        </w:rPr>
      </w:pPr>
      <w:r w:rsidRPr="009451BB">
        <w:rPr>
          <w:rFonts w:ascii="Calibri" w:hAnsi="Calibri" w:cs="Arial"/>
          <w:sz w:val="22"/>
        </w:rPr>
        <w:t>Define the term “equality of opportunity” [2]</w:t>
      </w:r>
    </w:p>
    <w:p w14:paraId="68174D17" w14:textId="77777777" w:rsidR="00845159" w:rsidRPr="009451BB" w:rsidRDefault="00845159" w:rsidP="00845159">
      <w:pPr>
        <w:rPr>
          <w:rFonts w:ascii="Calibri" w:hAnsi="Calibri" w:cs="Arial"/>
          <w:sz w:val="22"/>
        </w:rPr>
      </w:pPr>
    </w:p>
    <w:p w14:paraId="60F562A4" w14:textId="77777777" w:rsidR="00845159" w:rsidRPr="009451BB" w:rsidRDefault="00845159" w:rsidP="00845159">
      <w:pPr>
        <w:rPr>
          <w:rFonts w:ascii="Calibri" w:hAnsi="Calibri" w:cs="Arial"/>
          <w:sz w:val="22"/>
        </w:rPr>
      </w:pPr>
      <w:r w:rsidRPr="009451BB">
        <w:rPr>
          <w:rFonts w:ascii="Calibri" w:hAnsi="Calibri" w:cs="Arial"/>
          <w:sz w:val="22"/>
        </w:rPr>
        <w:t>Define the term “cultural capital” [2]</w:t>
      </w:r>
    </w:p>
    <w:p w14:paraId="40D60E03" w14:textId="77777777" w:rsidR="00845159" w:rsidRPr="009451BB" w:rsidRDefault="00845159" w:rsidP="00845159">
      <w:pPr>
        <w:rPr>
          <w:rFonts w:ascii="Calibri" w:hAnsi="Calibri" w:cs="Arial"/>
          <w:sz w:val="22"/>
        </w:rPr>
      </w:pPr>
    </w:p>
    <w:p w14:paraId="6EE45A29" w14:textId="77777777" w:rsidR="00845159" w:rsidRPr="009451BB" w:rsidRDefault="00845159" w:rsidP="00845159">
      <w:pPr>
        <w:rPr>
          <w:rFonts w:ascii="Calibri" w:hAnsi="Calibri" w:cs="Arial"/>
          <w:sz w:val="22"/>
        </w:rPr>
      </w:pPr>
      <w:r w:rsidRPr="009451BB">
        <w:rPr>
          <w:rFonts w:ascii="Calibri" w:hAnsi="Calibri" w:cs="Arial"/>
          <w:sz w:val="22"/>
        </w:rPr>
        <w:t>Define the term “myth of meritocracy” [2]</w:t>
      </w:r>
    </w:p>
    <w:p w14:paraId="4963C543" w14:textId="77777777" w:rsidR="00845159" w:rsidRPr="009451BB" w:rsidRDefault="00845159" w:rsidP="00845159">
      <w:pPr>
        <w:rPr>
          <w:rFonts w:ascii="Calibri" w:hAnsi="Calibri" w:cs="Arial"/>
          <w:sz w:val="22"/>
        </w:rPr>
      </w:pPr>
    </w:p>
    <w:p w14:paraId="13938A9D" w14:textId="77777777" w:rsidR="00845159" w:rsidRPr="009451BB" w:rsidRDefault="00845159" w:rsidP="00845159">
      <w:pPr>
        <w:rPr>
          <w:rFonts w:ascii="Calibri" w:hAnsi="Calibri" w:cs="Arial"/>
          <w:sz w:val="22"/>
        </w:rPr>
      </w:pPr>
      <w:r w:rsidRPr="009451BB">
        <w:rPr>
          <w:rFonts w:ascii="Calibri" w:hAnsi="Calibri" w:cs="Arial"/>
          <w:sz w:val="22"/>
        </w:rPr>
        <w:t>Define the term “hidden curriculum” [2]</w:t>
      </w:r>
    </w:p>
    <w:p w14:paraId="1E395266" w14:textId="512AEF73" w:rsidR="00845159" w:rsidRDefault="00845159" w:rsidP="00845159">
      <w:pPr>
        <w:rPr>
          <w:rFonts w:ascii="Calibri" w:hAnsi="Calibri" w:cs="Arial"/>
          <w:sz w:val="22"/>
        </w:rPr>
      </w:pPr>
      <w:r w:rsidRPr="009451BB">
        <w:rPr>
          <w:rFonts w:ascii="Calibri" w:hAnsi="Calibri" w:cs="Arial"/>
          <w:sz w:val="22"/>
        </w:rPr>
        <w:t xml:space="preserve"> </w:t>
      </w:r>
    </w:p>
    <w:p w14:paraId="26E70A8C" w14:textId="77777777" w:rsidR="00845159" w:rsidRPr="009451BB" w:rsidRDefault="00845159" w:rsidP="00845159">
      <w:pPr>
        <w:rPr>
          <w:rFonts w:ascii="Calibri" w:hAnsi="Calibri" w:cs="Arial"/>
          <w:sz w:val="22"/>
        </w:rPr>
      </w:pPr>
      <w:r w:rsidRPr="009451BB">
        <w:rPr>
          <w:rFonts w:ascii="Calibri" w:hAnsi="Calibri" w:cs="Arial"/>
          <w:sz w:val="22"/>
        </w:rPr>
        <w:t>Using one example, briefly explain how the education system might not be meritocratic [2]</w:t>
      </w:r>
    </w:p>
    <w:p w14:paraId="088C5E20" w14:textId="77777777" w:rsidR="00845159" w:rsidRPr="009451BB" w:rsidRDefault="00845159" w:rsidP="00845159">
      <w:pPr>
        <w:rPr>
          <w:rFonts w:ascii="Calibri" w:hAnsi="Calibri" w:cs="Arial"/>
          <w:sz w:val="22"/>
        </w:rPr>
      </w:pPr>
    </w:p>
    <w:p w14:paraId="0C03AD1F" w14:textId="77777777" w:rsidR="00845159" w:rsidRPr="009451BB" w:rsidRDefault="00845159" w:rsidP="00845159">
      <w:pPr>
        <w:rPr>
          <w:rFonts w:ascii="Calibri" w:hAnsi="Calibri" w:cs="Arial"/>
          <w:sz w:val="22"/>
        </w:rPr>
      </w:pPr>
      <w:r w:rsidRPr="009451BB">
        <w:rPr>
          <w:rFonts w:ascii="Calibri" w:hAnsi="Calibri" w:cs="Arial"/>
          <w:sz w:val="22"/>
        </w:rPr>
        <w:t>Using one example, briefly explain how the education system promotes social solidarity [2]</w:t>
      </w:r>
    </w:p>
    <w:p w14:paraId="04153A49" w14:textId="77777777" w:rsidR="00845159" w:rsidRPr="009451BB" w:rsidRDefault="00845159" w:rsidP="00845159">
      <w:pPr>
        <w:rPr>
          <w:rFonts w:ascii="Calibri" w:hAnsi="Calibri" w:cs="Arial"/>
          <w:sz w:val="22"/>
        </w:rPr>
      </w:pPr>
    </w:p>
    <w:p w14:paraId="3D69A297" w14:textId="77777777" w:rsidR="00845159" w:rsidRPr="009451BB" w:rsidRDefault="00845159" w:rsidP="00845159">
      <w:pPr>
        <w:rPr>
          <w:rFonts w:ascii="Calibri" w:hAnsi="Calibri" w:cs="Arial"/>
          <w:sz w:val="22"/>
        </w:rPr>
      </w:pPr>
      <w:r w:rsidRPr="009451BB">
        <w:rPr>
          <w:rFonts w:ascii="Calibri" w:hAnsi="Calibri" w:cs="Arial"/>
          <w:sz w:val="22"/>
        </w:rPr>
        <w:t>Using one example, briefly explain how the school acts as an agent of secondary socialisation [2]</w:t>
      </w:r>
    </w:p>
    <w:p w14:paraId="7730F966" w14:textId="77777777" w:rsidR="00845159" w:rsidRPr="009451BB" w:rsidRDefault="00845159" w:rsidP="00845159">
      <w:pPr>
        <w:rPr>
          <w:rFonts w:ascii="Calibri" w:hAnsi="Calibri" w:cs="Arial"/>
          <w:sz w:val="22"/>
        </w:rPr>
      </w:pPr>
    </w:p>
    <w:p w14:paraId="57C60F7D" w14:textId="04B81A82" w:rsidR="00845159" w:rsidRDefault="00845159" w:rsidP="00845159">
      <w:pPr>
        <w:rPr>
          <w:rFonts w:ascii="Calibri" w:hAnsi="Calibri" w:cs="Arial"/>
          <w:sz w:val="22"/>
        </w:rPr>
        <w:sectPr w:rsidR="00845159" w:rsidSect="009451BB">
          <w:type w:val="continuous"/>
          <w:pgSz w:w="11906" w:h="16838"/>
          <w:pgMar w:top="720" w:right="720" w:bottom="720" w:left="720" w:header="708" w:footer="708" w:gutter="0"/>
          <w:pgNumType w:start="0"/>
          <w:cols w:num="2" w:space="708"/>
          <w:docGrid w:linePitch="360"/>
        </w:sectPr>
      </w:pPr>
      <w:r w:rsidRPr="009451BB">
        <w:rPr>
          <w:rFonts w:ascii="Calibri" w:hAnsi="Calibri" w:cs="Arial"/>
          <w:sz w:val="22"/>
        </w:rPr>
        <w:t>(and see glossary to construct further 2 mark questions)</w:t>
      </w:r>
    </w:p>
    <w:p w14:paraId="7C6FF7D4" w14:textId="0AF129C9" w:rsidR="00845159" w:rsidRPr="009451BB" w:rsidRDefault="00845159" w:rsidP="00845159">
      <w:pPr>
        <w:rPr>
          <w:rFonts w:ascii="Calibri" w:hAnsi="Calibri" w:cs="Arial"/>
          <w:sz w:val="22"/>
        </w:rPr>
      </w:pPr>
    </w:p>
    <w:p w14:paraId="65231399" w14:textId="77777777" w:rsidR="00845159" w:rsidRPr="009451BB" w:rsidRDefault="00845159" w:rsidP="00845159">
      <w:pPr>
        <w:rPr>
          <w:rFonts w:ascii="Calibri" w:hAnsi="Calibri" w:cs="Arial"/>
          <w:sz w:val="22"/>
        </w:rPr>
      </w:pPr>
    </w:p>
    <w:p w14:paraId="0DB3BD1C" w14:textId="77777777" w:rsidR="00845159" w:rsidRPr="009451BB" w:rsidRDefault="00845159" w:rsidP="00845159">
      <w:pPr>
        <w:rPr>
          <w:rFonts w:ascii="Calibri" w:hAnsi="Calibri" w:cs="Arial"/>
          <w:sz w:val="22"/>
        </w:rPr>
      </w:pPr>
      <w:r w:rsidRPr="009451BB">
        <w:rPr>
          <w:rFonts w:ascii="Calibri" w:hAnsi="Calibri" w:cs="Arial"/>
          <w:sz w:val="22"/>
        </w:rPr>
        <w:t>Outline three ways in which schooling reflects the workplace [6]</w:t>
      </w:r>
    </w:p>
    <w:p w14:paraId="436A9D8F" w14:textId="77777777" w:rsidR="00845159" w:rsidRPr="009451BB" w:rsidRDefault="00845159" w:rsidP="00845159">
      <w:pPr>
        <w:rPr>
          <w:rFonts w:ascii="Calibri" w:hAnsi="Calibri" w:cs="Arial"/>
          <w:sz w:val="22"/>
        </w:rPr>
      </w:pPr>
    </w:p>
    <w:p w14:paraId="6C2B4E3D" w14:textId="77777777" w:rsidR="00845159" w:rsidRPr="009451BB" w:rsidRDefault="00845159" w:rsidP="00845159">
      <w:pPr>
        <w:rPr>
          <w:rFonts w:ascii="Calibri" w:hAnsi="Calibri" w:cs="Arial"/>
          <w:sz w:val="22"/>
        </w:rPr>
      </w:pPr>
      <w:r w:rsidRPr="009451BB">
        <w:rPr>
          <w:rFonts w:ascii="Calibri" w:hAnsi="Calibri" w:cs="Arial"/>
          <w:sz w:val="22"/>
        </w:rPr>
        <w:t>Outline three functions that the education system performs for society [6]</w:t>
      </w:r>
    </w:p>
    <w:p w14:paraId="54656B73" w14:textId="77777777" w:rsidR="00845159" w:rsidRPr="009451BB" w:rsidRDefault="00845159" w:rsidP="00845159">
      <w:pPr>
        <w:rPr>
          <w:rFonts w:ascii="Calibri" w:hAnsi="Calibri" w:cs="Arial"/>
          <w:sz w:val="22"/>
        </w:rPr>
      </w:pPr>
    </w:p>
    <w:p w14:paraId="51D80D31" w14:textId="77777777" w:rsidR="00845159" w:rsidRPr="009451BB" w:rsidRDefault="00845159" w:rsidP="00845159">
      <w:pPr>
        <w:rPr>
          <w:rFonts w:ascii="Calibri" w:hAnsi="Calibri" w:cs="Arial"/>
          <w:sz w:val="22"/>
        </w:rPr>
      </w:pPr>
      <w:r w:rsidRPr="009451BB">
        <w:rPr>
          <w:rFonts w:ascii="Calibri" w:hAnsi="Calibri" w:cs="Arial"/>
          <w:sz w:val="22"/>
        </w:rPr>
        <w:t>Outline three ways in which government educational policies have attempted to reduce inequality in achievement between social classes [6]</w:t>
      </w:r>
    </w:p>
    <w:p w14:paraId="687EF8A6" w14:textId="77777777" w:rsidR="00845159" w:rsidRPr="009451BB" w:rsidRDefault="00845159" w:rsidP="00845159">
      <w:pPr>
        <w:rPr>
          <w:rFonts w:ascii="Calibri" w:hAnsi="Calibri" w:cs="Arial"/>
          <w:sz w:val="22"/>
        </w:rPr>
      </w:pPr>
    </w:p>
    <w:p w14:paraId="6A15EF10" w14:textId="77777777" w:rsidR="00845159" w:rsidRPr="009451BB" w:rsidRDefault="00845159" w:rsidP="00845159">
      <w:pPr>
        <w:rPr>
          <w:rFonts w:ascii="Calibri" w:hAnsi="Calibri" w:cs="Arial"/>
          <w:sz w:val="22"/>
        </w:rPr>
      </w:pPr>
      <w:r w:rsidRPr="009451BB">
        <w:rPr>
          <w:rFonts w:ascii="Calibri" w:hAnsi="Calibri" w:cs="Arial"/>
          <w:sz w:val="22"/>
        </w:rPr>
        <w:t>Outline three ways in which the correspondence principle operates in schools [6]</w:t>
      </w:r>
    </w:p>
    <w:p w14:paraId="05E286B9" w14:textId="77777777" w:rsidR="00845159" w:rsidRPr="009451BB" w:rsidRDefault="00845159" w:rsidP="00845159">
      <w:pPr>
        <w:rPr>
          <w:rFonts w:ascii="Calibri" w:hAnsi="Calibri" w:cs="Arial"/>
          <w:sz w:val="22"/>
        </w:rPr>
      </w:pPr>
    </w:p>
    <w:p w14:paraId="5E572C97" w14:textId="77777777" w:rsidR="00845159" w:rsidRPr="009451BB" w:rsidRDefault="00845159" w:rsidP="00845159">
      <w:pPr>
        <w:rPr>
          <w:rFonts w:ascii="Calibri" w:hAnsi="Calibri" w:cs="Arial"/>
          <w:sz w:val="22"/>
        </w:rPr>
      </w:pPr>
      <w:r w:rsidRPr="009451BB">
        <w:rPr>
          <w:rFonts w:ascii="Calibri" w:hAnsi="Calibri" w:cs="Arial"/>
          <w:sz w:val="22"/>
        </w:rPr>
        <w:t xml:space="preserve">Outline and explain two ways in which schools reinforce social solidarity [10] </w:t>
      </w:r>
    </w:p>
    <w:p w14:paraId="51567E56" w14:textId="77777777" w:rsidR="00845159" w:rsidRPr="009451BB" w:rsidRDefault="00845159" w:rsidP="00845159">
      <w:pPr>
        <w:rPr>
          <w:rFonts w:ascii="Calibri" w:hAnsi="Calibri" w:cs="Arial"/>
          <w:sz w:val="22"/>
        </w:rPr>
      </w:pPr>
    </w:p>
    <w:p w14:paraId="7E398F24" w14:textId="77777777" w:rsidR="00845159" w:rsidRPr="009451BB" w:rsidRDefault="00845159" w:rsidP="00845159">
      <w:pPr>
        <w:rPr>
          <w:rFonts w:ascii="Calibri" w:hAnsi="Calibri" w:cs="Arial"/>
          <w:sz w:val="22"/>
        </w:rPr>
      </w:pPr>
      <w:r w:rsidRPr="009451BB">
        <w:rPr>
          <w:rFonts w:ascii="Calibri" w:hAnsi="Calibri" w:cs="Arial"/>
          <w:sz w:val="22"/>
        </w:rPr>
        <w:t>Outline and explain two ways in which the education system supports the economy.[10]</w:t>
      </w:r>
    </w:p>
    <w:p w14:paraId="0135597C" w14:textId="77777777" w:rsidR="00845159" w:rsidRPr="009451BB" w:rsidRDefault="00845159" w:rsidP="00845159">
      <w:pPr>
        <w:rPr>
          <w:rFonts w:ascii="Calibri" w:hAnsi="Calibri" w:cs="Arial"/>
          <w:sz w:val="22"/>
        </w:rPr>
      </w:pPr>
    </w:p>
    <w:p w14:paraId="76B691D5" w14:textId="77777777" w:rsidR="00845159" w:rsidRPr="009451BB" w:rsidRDefault="00845159" w:rsidP="00845159">
      <w:pPr>
        <w:pBdr>
          <w:bottom w:val="single" w:sz="12" w:space="1" w:color="auto"/>
        </w:pBdr>
        <w:rPr>
          <w:rFonts w:ascii="Calibri" w:hAnsi="Calibri" w:cs="Arial"/>
          <w:sz w:val="22"/>
        </w:rPr>
      </w:pPr>
      <w:r w:rsidRPr="009451BB">
        <w:rPr>
          <w:rFonts w:ascii="Calibri" w:hAnsi="Calibri" w:cs="Arial"/>
          <w:sz w:val="22"/>
        </w:rPr>
        <w:t>Outline and explain two roles that education fulfils according to functionalists [10]</w:t>
      </w:r>
    </w:p>
    <w:p w14:paraId="55058387" w14:textId="77777777" w:rsidR="00845159" w:rsidRPr="009451BB" w:rsidRDefault="00845159" w:rsidP="00845159">
      <w:pPr>
        <w:rPr>
          <w:rFonts w:ascii="Calibri" w:hAnsi="Calibri" w:cs="Arial"/>
          <w:sz w:val="22"/>
        </w:rPr>
      </w:pPr>
    </w:p>
    <w:p w14:paraId="4F93ADAE" w14:textId="77777777" w:rsidR="00845159" w:rsidRPr="009451BB" w:rsidRDefault="00845159" w:rsidP="00845159">
      <w:pPr>
        <w:pBdr>
          <w:top w:val="single" w:sz="4" w:space="1" w:color="auto"/>
          <w:left w:val="single" w:sz="4" w:space="4" w:color="auto"/>
          <w:bottom w:val="single" w:sz="4" w:space="1" w:color="auto"/>
          <w:right w:val="single" w:sz="4" w:space="4" w:color="auto"/>
        </w:pBdr>
        <w:rPr>
          <w:rFonts w:ascii="Calibri" w:hAnsi="Calibri" w:cs="Arial"/>
          <w:sz w:val="22"/>
        </w:rPr>
      </w:pPr>
      <w:r w:rsidRPr="009451BB">
        <w:rPr>
          <w:rFonts w:ascii="Calibri" w:hAnsi="Calibri" w:cs="Arial"/>
          <w:sz w:val="22"/>
        </w:rPr>
        <w:t xml:space="preserve">Item A: Some sociologists claim that education reproduces and legitimises social class inequality. They argue that it operates in the interests of the ruling class, preparing working-class pupils for working-class jobs and justifying this outcome as fair. Other sociologists disagree. They claim that education offers all pupils an equal opportunity to succeed. </w:t>
      </w:r>
    </w:p>
    <w:p w14:paraId="6F7ACBAB" w14:textId="77777777" w:rsidR="00845159" w:rsidRPr="009451BB" w:rsidRDefault="00845159" w:rsidP="00845159">
      <w:pPr>
        <w:pBdr>
          <w:top w:val="single" w:sz="4" w:space="1" w:color="auto"/>
          <w:left w:val="single" w:sz="4" w:space="4" w:color="auto"/>
          <w:bottom w:val="single" w:sz="4" w:space="1" w:color="auto"/>
          <w:right w:val="single" w:sz="4" w:space="4" w:color="auto"/>
        </w:pBdr>
        <w:rPr>
          <w:rFonts w:ascii="Calibri" w:hAnsi="Calibri" w:cs="Arial"/>
          <w:sz w:val="22"/>
        </w:rPr>
      </w:pPr>
    </w:p>
    <w:p w14:paraId="54E448B2" w14:textId="77777777" w:rsidR="00845159" w:rsidRPr="00BB78E2" w:rsidRDefault="00845159" w:rsidP="00845159">
      <w:pPr>
        <w:pBdr>
          <w:top w:val="single" w:sz="4" w:space="1" w:color="auto"/>
          <w:left w:val="single" w:sz="4" w:space="4" w:color="auto"/>
          <w:bottom w:val="single" w:sz="4" w:space="1" w:color="auto"/>
          <w:right w:val="single" w:sz="4" w:space="4" w:color="auto"/>
        </w:pBdr>
        <w:rPr>
          <w:rFonts w:ascii="Calibri" w:hAnsi="Calibri" w:cs="Arial"/>
          <w:b/>
          <w:sz w:val="22"/>
        </w:rPr>
      </w:pPr>
      <w:r w:rsidRPr="00BB78E2">
        <w:rPr>
          <w:rFonts w:ascii="Calibri" w:hAnsi="Calibri" w:cs="Arial"/>
          <w:b/>
          <w:sz w:val="22"/>
        </w:rPr>
        <w:t>Applying material from Item A and your knowledge, evaluate the view that ‘education reproduces and legitimises social class inequality [20]</w:t>
      </w:r>
    </w:p>
    <w:p w14:paraId="54C5ABF4" w14:textId="77777777" w:rsidR="00845159" w:rsidRDefault="00845159" w:rsidP="00845159">
      <w:pPr>
        <w:rPr>
          <w:rFonts w:ascii="Calibri" w:hAnsi="Calibri" w:cs="Arial"/>
          <w:sz w:val="22"/>
        </w:rPr>
      </w:pPr>
    </w:p>
    <w:p w14:paraId="5E8EC539" w14:textId="6721FF91" w:rsidR="00845159" w:rsidRDefault="00845159" w:rsidP="00845159">
      <w:pPr>
        <w:rPr>
          <w:rFonts w:ascii="Calibri" w:hAnsi="Calibri" w:cs="Arial"/>
          <w:sz w:val="22"/>
        </w:rPr>
      </w:pPr>
    </w:p>
    <w:p w14:paraId="26311278" w14:textId="77777777" w:rsidR="00845159" w:rsidRDefault="00845159" w:rsidP="00845159">
      <w:pPr>
        <w:rPr>
          <w:rFonts w:ascii="Calibri" w:hAnsi="Calibri" w:cs="Arial"/>
          <w:sz w:val="22"/>
        </w:rPr>
      </w:pPr>
    </w:p>
    <w:p w14:paraId="439E5B9D" w14:textId="77777777" w:rsidR="00845159" w:rsidRPr="009451BB" w:rsidRDefault="00845159" w:rsidP="00845159">
      <w:pPr>
        <w:rPr>
          <w:rFonts w:ascii="Calibri" w:hAnsi="Calibri" w:cs="Arial"/>
          <w:sz w:val="22"/>
        </w:rPr>
      </w:pPr>
    </w:p>
    <w:p w14:paraId="2D2D5D98" w14:textId="77777777" w:rsidR="00845159" w:rsidRPr="00BB78E2" w:rsidRDefault="00845159" w:rsidP="00845159">
      <w:pPr>
        <w:pBdr>
          <w:top w:val="single" w:sz="4" w:space="1" w:color="auto"/>
          <w:left w:val="single" w:sz="4" w:space="4" w:color="auto"/>
          <w:bottom w:val="single" w:sz="4" w:space="1" w:color="auto"/>
          <w:right w:val="single" w:sz="4" w:space="4" w:color="auto"/>
        </w:pBdr>
        <w:rPr>
          <w:rFonts w:ascii="Calibri" w:hAnsi="Calibri" w:cs="Arial"/>
          <w:sz w:val="22"/>
        </w:rPr>
      </w:pPr>
      <w:r w:rsidRPr="00BB78E2">
        <w:rPr>
          <w:rFonts w:ascii="Calibri" w:hAnsi="Calibri" w:cs="Arial"/>
          <w:sz w:val="22"/>
        </w:rPr>
        <w:t xml:space="preserve">Item B: Until the 1980s, most education was provided by elected local education authorities, directed and funded by central government. However, the 1988 Education Reform Act began the marketization of education, aimed at raising standards by increasing parental choice and competition between schools. After 2010, there was a substantial move towards the privatisation of increasing parental choice and competition between schools. After 2010, there was a substantial move towards the privatisation of education through policies such as the growth of chains of academies run by private businesses. Some sociologists claim that the main impact of marketization and privatisation policies has not been to raise standards, but to increase educational inequality. </w:t>
      </w:r>
    </w:p>
    <w:p w14:paraId="406C559A" w14:textId="77777777" w:rsidR="00845159" w:rsidRPr="00BB78E2" w:rsidRDefault="00845159" w:rsidP="00845159">
      <w:pPr>
        <w:pBdr>
          <w:top w:val="single" w:sz="4" w:space="1" w:color="auto"/>
          <w:left w:val="single" w:sz="4" w:space="4" w:color="auto"/>
          <w:bottom w:val="single" w:sz="4" w:space="1" w:color="auto"/>
          <w:right w:val="single" w:sz="4" w:space="4" w:color="auto"/>
        </w:pBdr>
        <w:rPr>
          <w:rFonts w:ascii="Calibri" w:hAnsi="Calibri" w:cs="Arial"/>
          <w:sz w:val="22"/>
        </w:rPr>
      </w:pPr>
    </w:p>
    <w:p w14:paraId="171CD66E" w14:textId="77777777" w:rsidR="00845159" w:rsidRPr="00BB78E2" w:rsidRDefault="00845159" w:rsidP="00845159">
      <w:pPr>
        <w:pBdr>
          <w:top w:val="single" w:sz="4" w:space="1" w:color="auto"/>
          <w:left w:val="single" w:sz="4" w:space="4" w:color="auto"/>
          <w:bottom w:val="single" w:sz="4" w:space="1" w:color="auto"/>
          <w:right w:val="single" w:sz="4" w:space="4" w:color="auto"/>
        </w:pBdr>
        <w:rPr>
          <w:rFonts w:ascii="Calibri" w:hAnsi="Calibri" w:cs="Arial"/>
          <w:b/>
          <w:i/>
          <w:sz w:val="20"/>
        </w:rPr>
      </w:pPr>
      <w:r w:rsidRPr="00BB78E2">
        <w:rPr>
          <w:rFonts w:ascii="Calibri" w:hAnsi="Calibri" w:cs="Arial"/>
          <w:b/>
          <w:sz w:val="22"/>
        </w:rPr>
        <w:t>Applying material from Item B and your knowledge, evaluate the claim that marketization and privatisation policies have increased educational inequality [20]</w:t>
      </w:r>
    </w:p>
    <w:p w14:paraId="3E82C150" w14:textId="6A67333C"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14257BDC" w14:textId="5023E916"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0CB1CE6E" w14:textId="71ED7E8E"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3F1CEFAB" w14:textId="55DBC7F1"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6B9254AC" w14:textId="22D7F133" w:rsidR="00FE2305" w:rsidRDefault="00FE2305" w:rsidP="0065272A">
      <w:pPr>
        <w:spacing w:after="160" w:line="259" w:lineRule="auto"/>
        <w:jc w:val="center"/>
        <w:rPr>
          <w:rFonts w:asciiTheme="minorHAnsi" w:eastAsiaTheme="minorHAnsi" w:hAnsiTheme="minorHAnsi" w:cstheme="minorBidi"/>
          <w:b/>
          <w:sz w:val="22"/>
          <w:szCs w:val="22"/>
          <w:u w:val="single"/>
          <w:lang w:eastAsia="en-US"/>
        </w:rPr>
      </w:pPr>
    </w:p>
    <w:p w14:paraId="514D090B" w14:textId="77777777" w:rsidR="00FE2305" w:rsidRDefault="00FE2305" w:rsidP="0065272A">
      <w:pPr>
        <w:spacing w:after="160" w:line="259" w:lineRule="auto"/>
        <w:jc w:val="center"/>
        <w:rPr>
          <w:rFonts w:asciiTheme="minorHAnsi" w:eastAsiaTheme="minorHAnsi" w:hAnsiTheme="minorHAnsi" w:cstheme="minorBidi"/>
          <w:b/>
          <w:sz w:val="22"/>
          <w:szCs w:val="22"/>
          <w:u w:val="single"/>
          <w:lang w:eastAsia="en-US"/>
        </w:rPr>
      </w:pPr>
    </w:p>
    <w:p w14:paraId="5444D50C" w14:textId="77777777" w:rsidR="00845159" w:rsidRDefault="00845159" w:rsidP="0065272A">
      <w:pPr>
        <w:spacing w:after="160" w:line="259" w:lineRule="auto"/>
        <w:jc w:val="center"/>
        <w:rPr>
          <w:rFonts w:asciiTheme="minorHAnsi" w:eastAsiaTheme="minorHAnsi" w:hAnsiTheme="minorHAnsi" w:cstheme="minorBidi"/>
          <w:b/>
          <w:sz w:val="22"/>
          <w:szCs w:val="22"/>
          <w:u w:val="single"/>
          <w:lang w:eastAsia="en-US"/>
        </w:rPr>
      </w:pPr>
    </w:p>
    <w:p w14:paraId="5674AC90" w14:textId="60771A9D" w:rsidR="0065272A" w:rsidRPr="00FB3415" w:rsidRDefault="0065272A" w:rsidP="0065272A">
      <w:pPr>
        <w:spacing w:after="160" w:line="259" w:lineRule="auto"/>
        <w:jc w:val="center"/>
        <w:rPr>
          <w:rFonts w:asciiTheme="minorHAnsi" w:eastAsiaTheme="minorHAnsi" w:hAnsiTheme="minorHAnsi" w:cstheme="minorBidi"/>
          <w:b/>
          <w:sz w:val="22"/>
          <w:szCs w:val="22"/>
          <w:u w:val="single"/>
          <w:lang w:eastAsia="en-US"/>
        </w:rPr>
      </w:pPr>
      <w:r w:rsidRPr="00FB3415">
        <w:rPr>
          <w:rFonts w:asciiTheme="minorHAnsi" w:eastAsiaTheme="minorHAnsi" w:hAnsiTheme="minorHAnsi" w:cstheme="minorBidi"/>
          <w:b/>
          <w:sz w:val="22"/>
          <w:szCs w:val="22"/>
          <w:u w:val="single"/>
          <w:lang w:eastAsia="en-US"/>
        </w:rPr>
        <w:lastRenderedPageBreak/>
        <w:t>50:50 Extension Tasks</w:t>
      </w:r>
    </w:p>
    <w:p w14:paraId="550CE295"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14:paraId="6A5D58E6" w14:textId="77777777" w:rsidR="0065272A" w:rsidRPr="00FB3415" w:rsidRDefault="0065272A" w:rsidP="0065272A">
      <w:pPr>
        <w:spacing w:after="160" w:line="259" w:lineRule="auto"/>
        <w:rPr>
          <w:rFonts w:asciiTheme="minorHAnsi" w:eastAsiaTheme="minorHAnsi" w:hAnsiTheme="minorHAnsi" w:cstheme="minorBidi"/>
          <w:b/>
          <w:sz w:val="22"/>
          <w:szCs w:val="22"/>
          <w:u w:val="single"/>
          <w:lang w:eastAsia="en-US"/>
        </w:rPr>
      </w:pPr>
      <w:r>
        <w:rPr>
          <w:rFonts w:asciiTheme="minorHAnsi" w:eastAsiaTheme="minorHAnsi" w:hAnsiTheme="minorHAnsi" w:cstheme="minorBidi"/>
          <w:b/>
          <w:sz w:val="22"/>
          <w:szCs w:val="22"/>
          <w:u w:val="single"/>
          <w:lang w:eastAsia="en-US"/>
        </w:rPr>
        <w:t>Education history, policy and theory</w:t>
      </w:r>
    </w:p>
    <w:p w14:paraId="1A28698A"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Read the relevant section in the textbook</w:t>
      </w:r>
      <w:r>
        <w:rPr>
          <w:rFonts w:asciiTheme="minorHAnsi" w:eastAsiaTheme="minorHAnsi" w:hAnsiTheme="minorHAnsi" w:cstheme="minorBidi"/>
          <w:sz w:val="22"/>
          <w:szCs w:val="22"/>
          <w:lang w:eastAsia="en-US"/>
        </w:rPr>
        <w:t>s</w:t>
      </w:r>
      <w:r w:rsidRPr="00FB3415">
        <w:rPr>
          <w:rFonts w:asciiTheme="minorHAnsi" w:eastAsiaTheme="minorHAnsi" w:hAnsiTheme="minorHAnsi" w:cstheme="minorBidi"/>
          <w:sz w:val="22"/>
          <w:szCs w:val="22"/>
          <w:lang w:eastAsia="en-US"/>
        </w:rPr>
        <w:t>. Make notes, either as bullet points or to reinforce revision notes.</w:t>
      </w:r>
    </w:p>
    <w:p w14:paraId="1B65A1E3" w14:textId="77777777" w:rsidR="0065272A" w:rsidRDefault="0065272A" w:rsidP="0065272A">
      <w:pPr>
        <w:spacing w:after="160" w:line="259" w:lineRule="auto"/>
        <w:ind w:left="720"/>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Browne, ‘Sociology for AQA Year 1’, p.</w:t>
      </w:r>
      <w:r>
        <w:rPr>
          <w:rFonts w:asciiTheme="minorHAnsi" w:eastAsiaTheme="minorHAnsi" w:hAnsiTheme="minorHAnsi" w:cstheme="minorBidi"/>
          <w:sz w:val="22"/>
          <w:szCs w:val="22"/>
          <w:lang w:eastAsia="en-US"/>
        </w:rPr>
        <w:t>26-37, 52, 87-112</w:t>
      </w:r>
      <w:r w:rsidRPr="00FB3415">
        <w:rPr>
          <w:rFonts w:asciiTheme="minorHAnsi" w:eastAsiaTheme="minorHAnsi" w:hAnsiTheme="minorHAnsi" w:cstheme="minorBidi"/>
          <w:sz w:val="22"/>
          <w:szCs w:val="22"/>
          <w:lang w:eastAsia="en-US"/>
        </w:rPr>
        <w:t xml:space="preserve"> (take it further and complete the activities in the textbook as you go)</w:t>
      </w:r>
    </w:p>
    <w:p w14:paraId="25003145" w14:textId="77777777" w:rsidR="0065272A" w:rsidRPr="00FB3415" w:rsidRDefault="0065272A" w:rsidP="0065272A">
      <w:pPr>
        <w:spacing w:after="160" w:line="259" w:lineRule="auto"/>
        <w:ind w:left="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Webb, ‘AQA A Level Sociology Book One’, p.66-86</w:t>
      </w:r>
    </w:p>
    <w:p w14:paraId="136EF990"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Create a quizlet or Kahoot for the different theories</w:t>
      </w:r>
      <w:r>
        <w:rPr>
          <w:rFonts w:asciiTheme="minorHAnsi" w:eastAsiaTheme="minorHAnsi" w:hAnsiTheme="minorHAnsi" w:cstheme="minorBidi"/>
          <w:sz w:val="22"/>
          <w:szCs w:val="22"/>
          <w:lang w:eastAsia="en-US"/>
        </w:rPr>
        <w:t xml:space="preserve"> and policies</w:t>
      </w:r>
      <w:r w:rsidRPr="00FB3415">
        <w:rPr>
          <w:rFonts w:asciiTheme="minorHAnsi" w:eastAsiaTheme="minorHAnsi" w:hAnsiTheme="minorHAnsi" w:cstheme="minorBidi"/>
          <w:sz w:val="22"/>
          <w:szCs w:val="22"/>
          <w:lang w:eastAsia="en-US"/>
        </w:rPr>
        <w:t xml:space="preserve"> </w:t>
      </w:r>
      <w:hyperlink r:id="rId19" w:history="1">
        <w:r w:rsidRPr="00FB3415">
          <w:rPr>
            <w:rFonts w:asciiTheme="minorHAnsi" w:eastAsiaTheme="minorHAnsi" w:hAnsiTheme="minorHAnsi" w:cstheme="minorBidi"/>
            <w:color w:val="0563C1" w:themeColor="hyperlink"/>
            <w:sz w:val="22"/>
            <w:szCs w:val="22"/>
            <w:u w:val="single"/>
            <w:lang w:eastAsia="en-US"/>
          </w:rPr>
          <w:t>https://quizlet.com/en-gb</w:t>
        </w:r>
      </w:hyperlink>
      <w:r w:rsidRPr="00FB3415">
        <w:rPr>
          <w:rFonts w:asciiTheme="minorHAnsi" w:eastAsiaTheme="minorHAnsi" w:hAnsiTheme="minorHAnsi" w:cstheme="minorBidi"/>
          <w:sz w:val="22"/>
          <w:szCs w:val="22"/>
          <w:lang w:eastAsia="en-US"/>
        </w:rPr>
        <w:t xml:space="preserve"> </w:t>
      </w:r>
      <w:hyperlink r:id="rId20" w:history="1">
        <w:r w:rsidRPr="00FB3415">
          <w:rPr>
            <w:rFonts w:asciiTheme="minorHAnsi" w:eastAsiaTheme="minorHAnsi" w:hAnsiTheme="minorHAnsi" w:cstheme="minorBidi"/>
            <w:color w:val="0563C1" w:themeColor="hyperlink"/>
            <w:sz w:val="22"/>
            <w:szCs w:val="22"/>
            <w:u w:val="single"/>
            <w:lang w:eastAsia="en-US"/>
          </w:rPr>
          <w:t>https://kahoot.com/</w:t>
        </w:r>
      </w:hyperlink>
      <w:r w:rsidRPr="00FB3415">
        <w:rPr>
          <w:rFonts w:asciiTheme="minorHAnsi" w:eastAsiaTheme="minorHAnsi" w:hAnsiTheme="minorHAnsi" w:cstheme="minorBidi"/>
          <w:sz w:val="22"/>
          <w:szCs w:val="22"/>
          <w:lang w:eastAsia="en-US"/>
        </w:rPr>
        <w:t xml:space="preserve"> </w:t>
      </w:r>
    </w:p>
    <w:p w14:paraId="2368C675"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Write the key concepts (which can be found in the booklet) as flashcards or as a quizlet.</w:t>
      </w:r>
    </w:p>
    <w:p w14:paraId="05923260"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Practice additional </w:t>
      </w:r>
      <w:r>
        <w:rPr>
          <w:rFonts w:asciiTheme="minorHAnsi" w:eastAsiaTheme="minorHAnsi" w:hAnsiTheme="minorHAnsi" w:cstheme="minorBidi"/>
          <w:sz w:val="22"/>
          <w:szCs w:val="22"/>
          <w:lang w:eastAsia="en-US"/>
        </w:rPr>
        <w:t>short</w:t>
      </w:r>
      <w:r w:rsidRPr="00FB3415">
        <w:rPr>
          <w:rFonts w:asciiTheme="minorHAnsi" w:eastAsiaTheme="minorHAnsi" w:hAnsiTheme="minorHAnsi" w:cstheme="minorBidi"/>
          <w:sz w:val="22"/>
          <w:szCs w:val="22"/>
          <w:lang w:eastAsia="en-US"/>
        </w:rPr>
        <w:t xml:space="preserve"> questions.</w:t>
      </w:r>
    </w:p>
    <w:p w14:paraId="54A3455F" w14:textId="77777777" w:rsidR="0065272A" w:rsidRPr="00FB3415" w:rsidRDefault="0065272A" w:rsidP="0065272A">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Plan and write an additional 3</w:t>
      </w:r>
      <w:r w:rsidRPr="00FB3415">
        <w:rPr>
          <w:rFonts w:asciiTheme="minorHAnsi" w:eastAsiaTheme="minorHAnsi" w:hAnsiTheme="minorHAnsi" w:cstheme="minorBidi"/>
          <w:sz w:val="22"/>
          <w:szCs w:val="22"/>
          <w:lang w:eastAsia="en-US"/>
        </w:rPr>
        <w:t>0 mark question.</w:t>
      </w:r>
    </w:p>
    <w:p w14:paraId="16A925B5" w14:textId="77777777" w:rsidR="0065272A" w:rsidRPr="0057427B" w:rsidRDefault="0065272A" w:rsidP="0065272A">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Read and make notes using relevant revision sites such as </w:t>
      </w:r>
      <w:hyperlink r:id="rId21" w:history="1">
        <w:r w:rsidRPr="00FB3415">
          <w:rPr>
            <w:rFonts w:asciiTheme="minorHAnsi" w:eastAsiaTheme="minorHAnsi" w:hAnsiTheme="minorHAnsi" w:cstheme="minorBidi"/>
            <w:color w:val="0563C1" w:themeColor="hyperlink"/>
            <w:sz w:val="22"/>
            <w:szCs w:val="22"/>
            <w:u w:val="single"/>
            <w:lang w:eastAsia="en-US"/>
          </w:rPr>
          <w:t>https://revisesociology.com/sociology-family-revise/</w:t>
        </w:r>
      </w:hyperlink>
      <w:r w:rsidRPr="00FB3415">
        <w:rPr>
          <w:rFonts w:asciiTheme="minorHAnsi" w:eastAsiaTheme="minorHAnsi" w:hAnsiTheme="minorHAnsi" w:cstheme="minorBidi"/>
          <w:sz w:val="22"/>
          <w:szCs w:val="22"/>
          <w:lang w:eastAsia="en-US"/>
        </w:rPr>
        <w:t xml:space="preserve"> </w:t>
      </w:r>
    </w:p>
    <w:p w14:paraId="72183C36" w14:textId="77777777" w:rsidR="0065272A" w:rsidRDefault="0065272A"/>
    <w:p w14:paraId="26CACAF2" w14:textId="77777777" w:rsidR="0065272A" w:rsidRDefault="0065272A"/>
    <w:sectPr w:rsidR="00652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8B08F" w14:textId="77777777" w:rsidR="004D49E9" w:rsidRDefault="004D49E9" w:rsidP="0065272A">
      <w:r>
        <w:separator/>
      </w:r>
    </w:p>
  </w:endnote>
  <w:endnote w:type="continuationSeparator" w:id="0">
    <w:p w14:paraId="52D47AAA" w14:textId="77777777" w:rsidR="004D49E9" w:rsidRDefault="004D49E9" w:rsidP="006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F980" w14:textId="77777777" w:rsidR="00845159" w:rsidRDefault="00845159" w:rsidP="0095348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27E89" w14:textId="77777777" w:rsidR="00845159" w:rsidRDefault="00845159" w:rsidP="00EC3D03">
    <w:pPr>
      <w:pStyle w:val="Footer"/>
      <w:ind w:right="360"/>
    </w:pPr>
  </w:p>
  <w:p w14:paraId="775D4234" w14:textId="77777777" w:rsidR="00845159" w:rsidRDefault="00845159"/>
  <w:p w14:paraId="4FC1CF6F" w14:textId="77777777" w:rsidR="00845159" w:rsidRDefault="00845159"/>
  <w:p w14:paraId="593FA99E" w14:textId="77777777" w:rsidR="00845159" w:rsidRDefault="008451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92798"/>
      <w:docPartObj>
        <w:docPartGallery w:val="Page Numbers (Bottom of Page)"/>
        <w:docPartUnique/>
      </w:docPartObj>
    </w:sdtPr>
    <w:sdtEndPr>
      <w:rPr>
        <w:noProof/>
      </w:rPr>
    </w:sdtEndPr>
    <w:sdtContent>
      <w:p w14:paraId="680C365F" w14:textId="4237F286" w:rsidR="00FE2305" w:rsidRDefault="00FE2305">
        <w:pPr>
          <w:pStyle w:val="Footer"/>
          <w:jc w:val="center"/>
        </w:pPr>
        <w:r>
          <w:fldChar w:fldCharType="begin"/>
        </w:r>
        <w:r>
          <w:instrText xml:space="preserve"> PAGE   \* MERGEFORMAT </w:instrText>
        </w:r>
        <w:r>
          <w:fldChar w:fldCharType="separate"/>
        </w:r>
        <w:r w:rsidR="000C0655">
          <w:rPr>
            <w:noProof/>
          </w:rPr>
          <w:t>13</w:t>
        </w:r>
        <w:r>
          <w:rPr>
            <w:noProof/>
          </w:rPr>
          <w:fldChar w:fldCharType="end"/>
        </w:r>
      </w:p>
    </w:sdtContent>
  </w:sdt>
  <w:p w14:paraId="76505CE8" w14:textId="77777777" w:rsidR="00845159" w:rsidRDefault="008451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0127" w14:textId="77777777" w:rsidR="004D49E9" w:rsidRDefault="004D49E9" w:rsidP="0065272A">
      <w:r>
        <w:separator/>
      </w:r>
    </w:p>
  </w:footnote>
  <w:footnote w:type="continuationSeparator" w:id="0">
    <w:p w14:paraId="13EB5548" w14:textId="77777777" w:rsidR="004D49E9" w:rsidRDefault="004D49E9" w:rsidP="0065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14E"/>
    <w:multiLevelType w:val="hybridMultilevel"/>
    <w:tmpl w:val="BE4A9AAA"/>
    <w:lvl w:ilvl="0" w:tplc="7B722A00">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E5E2F1B"/>
    <w:multiLevelType w:val="hybridMultilevel"/>
    <w:tmpl w:val="FFAAAE16"/>
    <w:lvl w:ilvl="0" w:tplc="EA9281AA">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5395"/>
    <w:multiLevelType w:val="hybridMultilevel"/>
    <w:tmpl w:val="EE24992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C07E1"/>
    <w:multiLevelType w:val="hybridMultilevel"/>
    <w:tmpl w:val="DD6E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91BB7"/>
    <w:multiLevelType w:val="hybridMultilevel"/>
    <w:tmpl w:val="D376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B18BA"/>
    <w:multiLevelType w:val="hybridMultilevel"/>
    <w:tmpl w:val="9572B04C"/>
    <w:lvl w:ilvl="0" w:tplc="08090009">
      <w:start w:val="1"/>
      <w:numFmt w:val="bullet"/>
      <w:lvlText w:val=""/>
      <w:lvlJc w:val="left"/>
      <w:pPr>
        <w:ind w:left="740" w:hanging="3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E27FE"/>
    <w:multiLevelType w:val="hybridMultilevel"/>
    <w:tmpl w:val="D94E0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71"/>
    <w:rsid w:val="00062971"/>
    <w:rsid w:val="000C0655"/>
    <w:rsid w:val="003E3B08"/>
    <w:rsid w:val="004D49E9"/>
    <w:rsid w:val="005E5DB4"/>
    <w:rsid w:val="0065272A"/>
    <w:rsid w:val="006C2596"/>
    <w:rsid w:val="006F28E4"/>
    <w:rsid w:val="007E6EAC"/>
    <w:rsid w:val="00845159"/>
    <w:rsid w:val="008F7906"/>
    <w:rsid w:val="00AC0E44"/>
    <w:rsid w:val="00B8784B"/>
    <w:rsid w:val="00E9409E"/>
    <w:rsid w:val="00FE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8136"/>
  <w15:chartTrackingRefBased/>
  <w15:docId w15:val="{0D31822C-2B3F-45ED-B06B-14C19D7F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71"/>
    <w:pPr>
      <w:spacing w:after="0" w:line="240" w:lineRule="auto"/>
    </w:pPr>
    <w:rPr>
      <w:rFonts w:ascii="Times New Roman" w:eastAsia="Times New Roman" w:hAnsi="Times New Roman" w:cs="Times New Roman"/>
      <w:sz w:val="24"/>
      <w:szCs w:val="24"/>
      <w:lang w:eastAsia="en-GB"/>
    </w:rPr>
  </w:style>
  <w:style w:type="paragraph" w:styleId="Heading9">
    <w:name w:val="heading 9"/>
    <w:basedOn w:val="Normal"/>
    <w:next w:val="Normal"/>
    <w:link w:val="Heading9Char"/>
    <w:qFormat/>
    <w:rsid w:val="00062971"/>
    <w:pPr>
      <w:keepNext/>
      <w:autoSpaceDE w:val="0"/>
      <w:autoSpaceDN w:val="0"/>
      <w:adjustRightInd w:val="0"/>
      <w:outlineLvl w:val="8"/>
    </w:pPr>
    <w:rPr>
      <w:rFonts w:ascii="Arial" w:hAnsi="Arial" w:cs="Arial"/>
      <w:b/>
      <w:bCs/>
      <w:color w:val="292526"/>
      <w:sz w:val="32"/>
      <w:szCs w:val="19"/>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62971"/>
    <w:rPr>
      <w:rFonts w:ascii="Arial" w:eastAsia="Times New Roman" w:hAnsi="Arial" w:cs="Arial"/>
      <w:b/>
      <w:bCs/>
      <w:color w:val="292526"/>
      <w:sz w:val="32"/>
      <w:szCs w:val="19"/>
      <w:u w:val="single"/>
      <w:lang w:val="en-US"/>
    </w:rPr>
  </w:style>
  <w:style w:type="paragraph" w:customStyle="1" w:styleId="ColorfulList-Accent11">
    <w:name w:val="Colorful List - Accent 11"/>
    <w:basedOn w:val="Normal"/>
    <w:uiPriority w:val="34"/>
    <w:qFormat/>
    <w:rsid w:val="00062971"/>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6C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72A"/>
    <w:pPr>
      <w:tabs>
        <w:tab w:val="center" w:pos="4513"/>
        <w:tab w:val="right" w:pos="9026"/>
      </w:tabs>
    </w:pPr>
  </w:style>
  <w:style w:type="character" w:customStyle="1" w:styleId="HeaderChar">
    <w:name w:val="Header Char"/>
    <w:basedOn w:val="DefaultParagraphFont"/>
    <w:link w:val="Header"/>
    <w:uiPriority w:val="99"/>
    <w:rsid w:val="0065272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5272A"/>
    <w:pPr>
      <w:tabs>
        <w:tab w:val="center" w:pos="4513"/>
        <w:tab w:val="right" w:pos="9026"/>
      </w:tabs>
    </w:pPr>
  </w:style>
  <w:style w:type="character" w:customStyle="1" w:styleId="FooterChar">
    <w:name w:val="Footer Char"/>
    <w:basedOn w:val="DefaultParagraphFont"/>
    <w:link w:val="Footer"/>
    <w:uiPriority w:val="99"/>
    <w:rsid w:val="0065272A"/>
    <w:rPr>
      <w:rFonts w:ascii="Times New Roman" w:eastAsia="Times New Roman" w:hAnsi="Times New Roman" w:cs="Times New Roman"/>
      <w:sz w:val="24"/>
      <w:szCs w:val="24"/>
      <w:lang w:eastAsia="en-GB"/>
    </w:rPr>
  </w:style>
  <w:style w:type="character" w:styleId="PageNumber">
    <w:name w:val="page number"/>
    <w:rsid w:val="008451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visesociology.com/sociology-family-revi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https://kaho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quizlet.com/en-g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hellasmultimedia.com/webimages/education/images/bigpencil.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DCA0-3A0F-4E33-AD36-2069081268E6}">
  <ds:schemaRefs>
    <ds:schemaRef ds:uri="http://schemas.microsoft.com/sharepoint/v3/contenttype/forms"/>
  </ds:schemaRefs>
</ds:datastoreItem>
</file>

<file path=customXml/itemProps2.xml><?xml version="1.0" encoding="utf-8"?>
<ds:datastoreItem xmlns:ds="http://schemas.openxmlformats.org/officeDocument/2006/customXml" ds:itemID="{5D0AFA84-5677-44C7-9B0B-56AFD34AEBE9}">
  <ds:schemaRefs>
    <ds:schemaRef ds:uri="http://purl.org/dc/elements/1.1/"/>
    <ds:schemaRef ds:uri="http://schemas.microsoft.com/office/infopath/2007/PartnerControls"/>
    <ds:schemaRef ds:uri="http://schemas.microsoft.com/sharepoint/v3"/>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5A93DB-CF08-4C43-8078-A1657D591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2FFB2-CCE9-4E14-BDAA-D07468D2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A2C4D78E</Template>
  <TotalTime>9</TotalTime>
  <Pages>18</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Fassam</dc:creator>
  <cp:keywords/>
  <dc:description/>
  <cp:lastModifiedBy>Sarah Fassam</cp:lastModifiedBy>
  <cp:revision>7</cp:revision>
  <dcterms:created xsi:type="dcterms:W3CDTF">2019-08-30T14:04:00Z</dcterms:created>
  <dcterms:modified xsi:type="dcterms:W3CDTF">2019-09-04T08:31:00Z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