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F9A" w:rsidRDefault="00240F9A">
      <w:pPr>
        <w:rPr>
          <w:rFonts w:ascii="Calibri" w:hAnsi="Calibri" w:cs="Arial"/>
          <w:b/>
          <w:bCs/>
          <w:sz w:val="32"/>
          <w:szCs w:val="32"/>
          <w:u w:val="single"/>
        </w:rPr>
      </w:pPr>
    </w:p>
    <w:p w:rsidR="002A1845" w:rsidRPr="00246224" w:rsidRDefault="002A1845">
      <w:pPr>
        <w:rPr>
          <w:rFonts w:ascii="Calibri" w:hAnsi="Calibri" w:cs="Arial"/>
          <w:b/>
          <w:bCs/>
          <w:sz w:val="32"/>
          <w:szCs w:val="32"/>
          <w:u w:val="single"/>
        </w:rPr>
      </w:pPr>
    </w:p>
    <w:p w:rsidR="004267CF" w:rsidRPr="004267CF" w:rsidRDefault="00DE448B" w:rsidP="004267CF">
      <w:pPr>
        <w:rPr>
          <w:rFonts w:ascii="Calibri" w:hAnsi="Calibri" w:cs="Arial"/>
          <w:b/>
          <w:sz w:val="48"/>
        </w:rPr>
      </w:pPr>
      <w:r>
        <w:rPr>
          <w:rFonts w:ascii="Calibri" w:hAnsi="Calibri" w:cs="Arial"/>
          <w:b/>
          <w:sz w:val="48"/>
        </w:rPr>
        <w:t xml:space="preserve">  </w:t>
      </w:r>
      <w:r w:rsidR="004267CF" w:rsidRPr="004267CF">
        <w:rPr>
          <w:rFonts w:ascii="Calibri" w:hAnsi="Calibri" w:cs="Arial"/>
          <w:b/>
          <w:sz w:val="48"/>
        </w:rPr>
        <w:t>Godalming College</w:t>
      </w:r>
    </w:p>
    <w:p w:rsidR="004267CF" w:rsidRPr="004267CF" w:rsidRDefault="00DE448B" w:rsidP="004267CF">
      <w:pPr>
        <w:rPr>
          <w:rFonts w:ascii="Calibri" w:hAnsi="Calibri" w:cs="Arial"/>
          <w:b/>
          <w:sz w:val="48"/>
        </w:rPr>
      </w:pPr>
      <w:r>
        <w:rPr>
          <w:rFonts w:ascii="Calibri" w:hAnsi="Calibri" w:cs="Arial"/>
          <w:b/>
          <w:sz w:val="48"/>
        </w:rPr>
        <w:t xml:space="preserve">  </w:t>
      </w:r>
      <w:r w:rsidR="004267CF" w:rsidRPr="004267CF">
        <w:rPr>
          <w:rFonts w:ascii="Calibri" w:hAnsi="Calibri" w:cs="Arial"/>
          <w:b/>
          <w:sz w:val="48"/>
        </w:rPr>
        <w:t>Sociology Department</w:t>
      </w:r>
    </w:p>
    <w:p w:rsidR="004267CF" w:rsidRDefault="004267CF" w:rsidP="004267CF">
      <w:pPr>
        <w:rPr>
          <w:rFonts w:ascii="Calibri" w:hAnsi="Calibri" w:cs="Arial"/>
          <w:b/>
          <w:sz w:val="48"/>
          <w:u w:val="single"/>
        </w:rPr>
      </w:pPr>
    </w:p>
    <w:p w:rsidR="004267CF" w:rsidRDefault="004267CF" w:rsidP="004267CF">
      <w:pPr>
        <w:rPr>
          <w:rFonts w:ascii="Calibri" w:hAnsi="Calibri" w:cs="Arial"/>
          <w:b/>
          <w:sz w:val="48"/>
          <w:u w:val="single"/>
        </w:rPr>
      </w:pPr>
    </w:p>
    <w:p w:rsidR="004267CF" w:rsidRDefault="00DE448B" w:rsidP="004267CF">
      <w:pPr>
        <w:rPr>
          <w:rFonts w:ascii="Calibri" w:hAnsi="Calibri" w:cs="Arial"/>
          <w:b/>
          <w:sz w:val="48"/>
          <w:u w:val="single"/>
        </w:rPr>
      </w:pPr>
      <w:r>
        <w:rPr>
          <w:rFonts w:ascii="Arial" w:hAnsi="Arial" w:cs="Arial"/>
          <w:noProof/>
          <w:color w:val="0000FF"/>
          <w:sz w:val="27"/>
          <w:szCs w:val="27"/>
        </w:rPr>
        <w:drawing>
          <wp:anchor distT="0" distB="0" distL="114300" distR="114300" simplePos="0" relativeHeight="251658240" behindDoc="0" locked="0" layoutInCell="1" allowOverlap="1">
            <wp:simplePos x="0" y="0"/>
            <wp:positionH relativeFrom="margin">
              <wp:posOffset>1107987</wp:posOffset>
            </wp:positionH>
            <wp:positionV relativeFrom="paragraph">
              <wp:posOffset>12963</wp:posOffset>
            </wp:positionV>
            <wp:extent cx="5186680" cy="3468370"/>
            <wp:effectExtent l="0" t="0" r="0" b="0"/>
            <wp:wrapSquare wrapText="bothSides"/>
            <wp:docPr id="2" name="Picture 2" descr="Image result for education">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ducation">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6680" cy="3468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448B" w:rsidRDefault="00DE448B" w:rsidP="00DE448B">
      <w:pPr>
        <w:rPr>
          <w:rFonts w:ascii="Arial" w:hAnsi="Arial" w:cs="Arial"/>
          <w:color w:val="222222"/>
          <w:sz w:val="27"/>
          <w:szCs w:val="27"/>
        </w:rPr>
      </w:pPr>
    </w:p>
    <w:p w:rsidR="004267CF" w:rsidRDefault="004267CF" w:rsidP="004267CF">
      <w:pPr>
        <w:jc w:val="center"/>
        <w:rPr>
          <w:rFonts w:ascii="Calibri" w:hAnsi="Calibri" w:cs="Arial"/>
          <w:b/>
          <w:sz w:val="48"/>
          <w:u w:val="single"/>
        </w:rPr>
      </w:pPr>
    </w:p>
    <w:p w:rsidR="004267CF" w:rsidRDefault="004267CF" w:rsidP="004267CF">
      <w:pPr>
        <w:rPr>
          <w:rFonts w:ascii="Calibri" w:hAnsi="Calibri" w:cs="Arial"/>
          <w:b/>
          <w:sz w:val="48"/>
          <w:u w:val="single"/>
        </w:rPr>
      </w:pPr>
    </w:p>
    <w:p w:rsidR="00DE448B" w:rsidRDefault="00DE448B" w:rsidP="004267CF">
      <w:pPr>
        <w:rPr>
          <w:rFonts w:ascii="Calibri" w:hAnsi="Calibri" w:cs="Arial"/>
          <w:b/>
          <w:sz w:val="48"/>
          <w:u w:val="single"/>
        </w:rPr>
      </w:pPr>
    </w:p>
    <w:p w:rsidR="00DE448B" w:rsidRDefault="00DE448B" w:rsidP="004267CF">
      <w:pPr>
        <w:rPr>
          <w:rFonts w:ascii="Calibri" w:hAnsi="Calibri" w:cs="Arial"/>
          <w:b/>
          <w:sz w:val="48"/>
          <w:u w:val="single"/>
        </w:rPr>
      </w:pPr>
    </w:p>
    <w:p w:rsidR="00DE448B" w:rsidRDefault="00DE448B" w:rsidP="004267CF">
      <w:pPr>
        <w:rPr>
          <w:rFonts w:ascii="Calibri" w:hAnsi="Calibri" w:cs="Arial"/>
          <w:b/>
          <w:sz w:val="48"/>
          <w:u w:val="single"/>
        </w:rPr>
      </w:pPr>
    </w:p>
    <w:p w:rsidR="00DE448B" w:rsidRDefault="00DE448B" w:rsidP="004267CF">
      <w:pPr>
        <w:rPr>
          <w:rFonts w:ascii="Calibri" w:hAnsi="Calibri" w:cs="Arial"/>
          <w:b/>
          <w:sz w:val="48"/>
          <w:u w:val="single"/>
        </w:rPr>
      </w:pPr>
    </w:p>
    <w:p w:rsidR="00DE448B" w:rsidRPr="00DE448B" w:rsidRDefault="00DE448B" w:rsidP="004267CF">
      <w:pPr>
        <w:rPr>
          <w:rFonts w:ascii="Calibri" w:hAnsi="Calibri" w:cs="Arial"/>
          <w:b/>
          <w:sz w:val="96"/>
        </w:rPr>
      </w:pPr>
    </w:p>
    <w:p w:rsidR="004267CF" w:rsidRPr="00DE448B" w:rsidRDefault="004267CF" w:rsidP="00DE448B">
      <w:pPr>
        <w:jc w:val="center"/>
        <w:rPr>
          <w:rFonts w:ascii="Calibri" w:hAnsi="Calibri" w:cs="Arial"/>
          <w:b/>
          <w:sz w:val="96"/>
        </w:rPr>
      </w:pPr>
      <w:r w:rsidRPr="00DE448B">
        <w:rPr>
          <w:rFonts w:ascii="Calibri" w:hAnsi="Calibri" w:cs="Arial"/>
          <w:b/>
          <w:sz w:val="96"/>
        </w:rPr>
        <w:t>Sociology A level Paper 1</w:t>
      </w:r>
      <w:r w:rsidR="00DE448B" w:rsidRPr="00DE448B">
        <w:rPr>
          <w:rFonts w:ascii="Calibri" w:hAnsi="Calibri" w:cs="Arial"/>
          <w:b/>
          <w:sz w:val="96"/>
        </w:rPr>
        <w:t>: Education</w:t>
      </w:r>
    </w:p>
    <w:p w:rsidR="004267CF" w:rsidRPr="00DE448B" w:rsidRDefault="004267CF" w:rsidP="004267CF">
      <w:pPr>
        <w:jc w:val="center"/>
        <w:rPr>
          <w:rFonts w:ascii="Calibri" w:hAnsi="Calibri" w:cs="Arial"/>
          <w:b/>
          <w:sz w:val="96"/>
        </w:rPr>
      </w:pPr>
      <w:r w:rsidRPr="00DE448B">
        <w:rPr>
          <w:rFonts w:ascii="Calibri" w:hAnsi="Calibri" w:cs="Arial"/>
          <w:b/>
          <w:sz w:val="96"/>
        </w:rPr>
        <w:t xml:space="preserve">Revision Booklet </w:t>
      </w:r>
    </w:p>
    <w:p w:rsidR="004267CF" w:rsidRPr="004267CF" w:rsidRDefault="004267CF" w:rsidP="004267CF">
      <w:pPr>
        <w:jc w:val="center"/>
        <w:rPr>
          <w:rFonts w:ascii="Calibri" w:hAnsi="Calibri" w:cs="Arial"/>
          <w:b/>
          <w:sz w:val="48"/>
          <w:u w:val="single"/>
        </w:rPr>
      </w:pPr>
    </w:p>
    <w:p w:rsidR="003E33FB" w:rsidRPr="004267CF" w:rsidRDefault="003E33FB" w:rsidP="00896BFD">
      <w:pPr>
        <w:rPr>
          <w:rFonts w:ascii="Calibri" w:hAnsi="Calibri" w:cs="Arial"/>
          <w:b/>
          <w:sz w:val="48"/>
          <w:u w:val="single"/>
        </w:rPr>
      </w:pPr>
    </w:p>
    <w:tbl>
      <w:tblPr>
        <w:tblStyle w:val="TableGrid"/>
        <w:tblW w:w="0" w:type="auto"/>
        <w:tblLook w:val="04A0" w:firstRow="1" w:lastRow="0" w:firstColumn="1" w:lastColumn="0" w:noHBand="0" w:noVBand="1"/>
      </w:tblPr>
      <w:tblGrid>
        <w:gridCol w:w="4815"/>
        <w:gridCol w:w="2835"/>
        <w:gridCol w:w="2806"/>
      </w:tblGrid>
      <w:tr w:rsidR="004267CF" w:rsidRPr="004267CF" w:rsidTr="004267CF">
        <w:tc>
          <w:tcPr>
            <w:tcW w:w="4815" w:type="dxa"/>
          </w:tcPr>
          <w:p w:rsidR="004267CF" w:rsidRPr="004267CF" w:rsidRDefault="004267CF">
            <w:pPr>
              <w:rPr>
                <w:rFonts w:ascii="Calibri" w:hAnsi="Calibri" w:cs="Arial"/>
                <w:sz w:val="32"/>
              </w:rPr>
            </w:pPr>
            <w:r w:rsidRPr="004267CF">
              <w:rPr>
                <w:rFonts w:ascii="Calibri" w:hAnsi="Calibri" w:cs="Arial"/>
                <w:sz w:val="32"/>
              </w:rPr>
              <w:t>Name</w:t>
            </w:r>
          </w:p>
          <w:p w:rsidR="004267CF" w:rsidRPr="004267CF" w:rsidRDefault="004267CF">
            <w:pPr>
              <w:rPr>
                <w:rFonts w:ascii="Calibri" w:hAnsi="Calibri" w:cs="Arial"/>
                <w:sz w:val="32"/>
              </w:rPr>
            </w:pPr>
          </w:p>
          <w:p w:rsidR="004267CF" w:rsidRPr="004267CF" w:rsidRDefault="004267CF">
            <w:pPr>
              <w:rPr>
                <w:rFonts w:ascii="Calibri" w:hAnsi="Calibri" w:cs="Arial"/>
                <w:sz w:val="32"/>
              </w:rPr>
            </w:pPr>
          </w:p>
        </w:tc>
        <w:tc>
          <w:tcPr>
            <w:tcW w:w="2835" w:type="dxa"/>
          </w:tcPr>
          <w:p w:rsidR="004267CF" w:rsidRPr="004267CF" w:rsidRDefault="004267CF">
            <w:pPr>
              <w:rPr>
                <w:rFonts w:ascii="Calibri" w:hAnsi="Calibri" w:cs="Arial"/>
                <w:sz w:val="32"/>
              </w:rPr>
            </w:pPr>
            <w:r w:rsidRPr="004267CF">
              <w:rPr>
                <w:rFonts w:ascii="Calibri" w:hAnsi="Calibri" w:cs="Arial"/>
                <w:sz w:val="32"/>
              </w:rPr>
              <w:t>Set</w:t>
            </w:r>
          </w:p>
        </w:tc>
        <w:tc>
          <w:tcPr>
            <w:tcW w:w="2806" w:type="dxa"/>
          </w:tcPr>
          <w:p w:rsidR="004267CF" w:rsidRPr="004267CF" w:rsidRDefault="004267CF">
            <w:pPr>
              <w:rPr>
                <w:rFonts w:ascii="Calibri" w:hAnsi="Calibri" w:cs="Arial"/>
                <w:sz w:val="32"/>
              </w:rPr>
            </w:pPr>
            <w:r w:rsidRPr="004267CF">
              <w:rPr>
                <w:rFonts w:ascii="Calibri" w:hAnsi="Calibri" w:cs="Arial"/>
                <w:sz w:val="32"/>
              </w:rPr>
              <w:t>Group</w:t>
            </w:r>
          </w:p>
        </w:tc>
      </w:tr>
    </w:tbl>
    <w:p w:rsidR="004267CF" w:rsidRDefault="004267CF">
      <w:pPr>
        <w:rPr>
          <w:rFonts w:ascii="Calibri" w:hAnsi="Calibri" w:cs="Arial"/>
          <w:b/>
          <w:sz w:val="48"/>
          <w:u w:val="single"/>
        </w:rPr>
      </w:pPr>
    </w:p>
    <w:p w:rsidR="00DE448B" w:rsidRPr="00DE448B" w:rsidRDefault="004267CF" w:rsidP="00DE448B">
      <w:pPr>
        <w:rPr>
          <w:rFonts w:ascii="Calibri" w:hAnsi="Calibri" w:cs="Arial"/>
          <w:b/>
          <w:sz w:val="28"/>
          <w:u w:val="single"/>
        </w:rPr>
      </w:pPr>
      <w:r>
        <w:rPr>
          <w:rFonts w:ascii="Calibri" w:hAnsi="Calibri" w:cs="Arial"/>
          <w:b/>
          <w:sz w:val="28"/>
          <w:u w:val="single"/>
        </w:rPr>
        <w:br w:type="page"/>
      </w:r>
    </w:p>
    <w:p w:rsidR="00DE448B" w:rsidRPr="00672B74" w:rsidRDefault="00DE448B" w:rsidP="00DE448B">
      <w:pPr>
        <w:rPr>
          <w:rFonts w:ascii="Calibri" w:hAnsi="Calibri" w:cs="Arial"/>
          <w:b/>
          <w:bCs/>
          <w:szCs w:val="28"/>
          <w:u w:val="single"/>
        </w:rPr>
      </w:pPr>
      <w:r>
        <w:rPr>
          <w:rFonts w:ascii="Calibri" w:hAnsi="Calibri" w:cs="Arial"/>
          <w:b/>
          <w:bCs/>
          <w:szCs w:val="28"/>
          <w:u w:val="single"/>
        </w:rPr>
        <w:lastRenderedPageBreak/>
        <w:t>T</w:t>
      </w:r>
      <w:r w:rsidRPr="00672B74">
        <w:rPr>
          <w:rFonts w:ascii="Calibri" w:hAnsi="Calibri" w:cs="Arial"/>
          <w:b/>
          <w:bCs/>
          <w:szCs w:val="28"/>
          <w:u w:val="single"/>
        </w:rPr>
        <w:t>he exam paper</w:t>
      </w:r>
    </w:p>
    <w:p w:rsidR="00DE448B" w:rsidRPr="00672B74" w:rsidRDefault="00DE448B" w:rsidP="00DE448B">
      <w:pPr>
        <w:jc w:val="center"/>
        <w:rPr>
          <w:rFonts w:ascii="Calibri" w:hAnsi="Calibri" w:cs="Arial"/>
          <w:b/>
          <w:bCs/>
          <w:szCs w:val="28"/>
          <w:u w:val="single"/>
        </w:rPr>
      </w:pPr>
    </w:p>
    <w:p w:rsidR="00DE448B" w:rsidRPr="00672B74" w:rsidRDefault="00DE448B" w:rsidP="00DE448B">
      <w:pPr>
        <w:rPr>
          <w:rFonts w:ascii="Calibri" w:hAnsi="Calibri" w:cs="Arial"/>
          <w:bCs/>
          <w:szCs w:val="28"/>
        </w:rPr>
      </w:pPr>
      <w:r w:rsidRPr="00672B74">
        <w:rPr>
          <w:rFonts w:ascii="Calibri" w:hAnsi="Calibri" w:cs="Arial"/>
          <w:bCs/>
          <w:szCs w:val="28"/>
        </w:rPr>
        <w:t>Your AQA Topic 1 exam paper will have a range of questions.</w:t>
      </w:r>
    </w:p>
    <w:p w:rsidR="00DE448B" w:rsidRPr="00672B74" w:rsidRDefault="00DE448B" w:rsidP="00DE448B">
      <w:pPr>
        <w:rPr>
          <w:rFonts w:ascii="Calibri" w:hAnsi="Calibri" w:cs="Arial"/>
          <w:bCs/>
          <w:szCs w:val="28"/>
        </w:rPr>
      </w:pPr>
    </w:p>
    <w:p w:rsidR="00DE448B" w:rsidRPr="00672B74" w:rsidRDefault="00DE448B" w:rsidP="00DE448B">
      <w:pPr>
        <w:rPr>
          <w:rFonts w:ascii="Calibri" w:hAnsi="Calibri" w:cs="Arial"/>
          <w:b/>
          <w:bCs/>
          <w:szCs w:val="28"/>
          <w:u w:val="single"/>
        </w:rPr>
      </w:pPr>
      <w:r w:rsidRPr="00672B74">
        <w:rPr>
          <w:rFonts w:ascii="Calibri" w:hAnsi="Calibri" w:cs="Arial"/>
          <w:bCs/>
          <w:szCs w:val="28"/>
          <w:u w:val="single"/>
        </w:rPr>
        <w:t>Where to start:</w:t>
      </w:r>
    </w:p>
    <w:p w:rsidR="00DE448B" w:rsidRPr="00672B74" w:rsidRDefault="00DE448B" w:rsidP="00DE448B">
      <w:pPr>
        <w:pStyle w:val="ListParagraph"/>
        <w:numPr>
          <w:ilvl w:val="0"/>
          <w:numId w:val="2"/>
        </w:numPr>
        <w:rPr>
          <w:rFonts w:ascii="Calibri" w:hAnsi="Calibri" w:cs="Arial"/>
          <w:bCs/>
          <w:szCs w:val="28"/>
        </w:rPr>
      </w:pPr>
      <w:r w:rsidRPr="00672B74">
        <w:rPr>
          <w:rFonts w:ascii="Calibri" w:hAnsi="Calibri" w:cs="Arial"/>
          <w:bCs/>
          <w:szCs w:val="28"/>
        </w:rPr>
        <w:t>Make sure all of your 4 Education booklets are complete</w:t>
      </w:r>
    </w:p>
    <w:p w:rsidR="00F33A5E" w:rsidRDefault="00DE448B" w:rsidP="00DD09A6">
      <w:pPr>
        <w:pStyle w:val="ListParagraph"/>
        <w:numPr>
          <w:ilvl w:val="0"/>
          <w:numId w:val="2"/>
        </w:numPr>
        <w:rPr>
          <w:rFonts w:ascii="Calibri" w:hAnsi="Calibri" w:cs="Arial"/>
          <w:bCs/>
          <w:szCs w:val="28"/>
        </w:rPr>
      </w:pPr>
      <w:r w:rsidRPr="00F33A5E">
        <w:rPr>
          <w:rFonts w:ascii="Calibri" w:hAnsi="Calibri" w:cs="Arial"/>
          <w:bCs/>
          <w:szCs w:val="28"/>
        </w:rPr>
        <w:t>Look over your textbook</w:t>
      </w:r>
    </w:p>
    <w:p w:rsidR="00DE448B" w:rsidRPr="00F33A5E" w:rsidRDefault="00DE448B" w:rsidP="00DD09A6">
      <w:pPr>
        <w:pStyle w:val="ListParagraph"/>
        <w:numPr>
          <w:ilvl w:val="0"/>
          <w:numId w:val="2"/>
        </w:numPr>
        <w:rPr>
          <w:rFonts w:ascii="Calibri" w:hAnsi="Calibri" w:cs="Arial"/>
          <w:bCs/>
          <w:szCs w:val="28"/>
        </w:rPr>
      </w:pPr>
      <w:r w:rsidRPr="00F33A5E">
        <w:rPr>
          <w:rFonts w:ascii="Calibri" w:hAnsi="Calibri" w:cs="Arial"/>
          <w:bCs/>
          <w:szCs w:val="28"/>
        </w:rPr>
        <w:t xml:space="preserve">Use the checklist in this booklet to complete notes for each topic. This could be in the form of flash cards, written notes or mind maps. TIP- take it a topic at a time- make brief notes first and then develop them. </w:t>
      </w:r>
    </w:p>
    <w:p w:rsidR="00DE448B" w:rsidRPr="00672B74" w:rsidRDefault="00DE448B" w:rsidP="00DE448B">
      <w:pPr>
        <w:rPr>
          <w:rFonts w:ascii="Calibri" w:hAnsi="Calibri" w:cs="Arial"/>
          <w:bCs/>
          <w:szCs w:val="28"/>
        </w:rPr>
      </w:pPr>
    </w:p>
    <w:p w:rsidR="00DE448B" w:rsidRPr="00672B74" w:rsidRDefault="00DE448B" w:rsidP="00DE448B">
      <w:pPr>
        <w:rPr>
          <w:rFonts w:ascii="Calibri" w:hAnsi="Calibri" w:cs="Arial"/>
          <w:bCs/>
          <w:szCs w:val="28"/>
        </w:rPr>
      </w:pPr>
    </w:p>
    <w:p w:rsidR="00DE448B" w:rsidRPr="00672B74" w:rsidRDefault="00DE448B" w:rsidP="00DE448B">
      <w:pPr>
        <w:rPr>
          <w:rFonts w:ascii="Calibri" w:hAnsi="Calibri" w:cs="Arial"/>
          <w:bCs/>
          <w:szCs w:val="28"/>
        </w:rPr>
      </w:pPr>
      <w:r w:rsidRPr="00672B74">
        <w:rPr>
          <w:rFonts w:ascii="Calibri" w:hAnsi="Calibri" w:cs="Arial"/>
          <w:bCs/>
          <w:szCs w:val="28"/>
          <w:u w:val="single"/>
        </w:rPr>
        <w:t>What are examiners looking for</w:t>
      </w:r>
      <w:r w:rsidRPr="00672B74">
        <w:rPr>
          <w:rFonts w:ascii="Calibri" w:hAnsi="Calibri" w:cs="Arial"/>
          <w:bCs/>
          <w:szCs w:val="28"/>
        </w:rPr>
        <w:t>?</w:t>
      </w:r>
    </w:p>
    <w:p w:rsidR="00DE448B" w:rsidRPr="00672B74" w:rsidRDefault="00DE448B" w:rsidP="00DE448B">
      <w:pPr>
        <w:rPr>
          <w:rFonts w:ascii="Calibri" w:hAnsi="Calibri" w:cs="Arial"/>
          <w:bCs/>
          <w:szCs w:val="28"/>
        </w:rPr>
      </w:pPr>
    </w:p>
    <w:p w:rsidR="00DE448B" w:rsidRPr="00672B74" w:rsidRDefault="00DE448B" w:rsidP="00DE448B">
      <w:pPr>
        <w:rPr>
          <w:rFonts w:ascii="Calibri" w:hAnsi="Calibri" w:cs="Arial"/>
          <w:b/>
          <w:bCs/>
          <w:szCs w:val="28"/>
        </w:rPr>
      </w:pPr>
      <w:r w:rsidRPr="00672B74">
        <w:rPr>
          <w:rFonts w:ascii="Calibri" w:hAnsi="Calibri" w:cs="Arial"/>
          <w:b/>
          <w:bCs/>
          <w:szCs w:val="28"/>
        </w:rPr>
        <w:t>Assessment objectives</w:t>
      </w:r>
    </w:p>
    <w:p w:rsidR="00DE448B" w:rsidRPr="00672B74" w:rsidRDefault="00DE448B" w:rsidP="00DE448B">
      <w:pPr>
        <w:rPr>
          <w:rFonts w:ascii="Calibri" w:hAnsi="Calibri" w:cs="Arial"/>
          <w:bCs/>
          <w:szCs w:val="28"/>
        </w:rPr>
      </w:pPr>
      <w:r w:rsidRPr="00672B74">
        <w:rPr>
          <w:rFonts w:ascii="Calibri" w:hAnsi="Calibri" w:cs="Arial"/>
          <w:bCs/>
          <w:szCs w:val="28"/>
        </w:rPr>
        <w:t>Examiners mark your work according to three Assessment Objectives:</w:t>
      </w:r>
    </w:p>
    <w:p w:rsidR="00DE448B" w:rsidRPr="00672B74" w:rsidRDefault="00DE448B" w:rsidP="00DE448B">
      <w:pPr>
        <w:rPr>
          <w:rFonts w:ascii="Calibri" w:hAnsi="Calibri" w:cs="Arial"/>
          <w:bCs/>
          <w:szCs w:val="28"/>
        </w:rPr>
      </w:pPr>
    </w:p>
    <w:p w:rsidR="00DE448B" w:rsidRPr="00672B74" w:rsidRDefault="00DE448B" w:rsidP="00DE448B">
      <w:pPr>
        <w:rPr>
          <w:rFonts w:ascii="Calibri" w:hAnsi="Calibri" w:cs="Arial"/>
          <w:bCs/>
          <w:szCs w:val="28"/>
        </w:rPr>
      </w:pPr>
      <w:r w:rsidRPr="00672B74">
        <w:rPr>
          <w:rFonts w:ascii="Calibri" w:hAnsi="Calibri" w:cs="Arial"/>
          <w:b/>
          <w:bCs/>
          <w:szCs w:val="28"/>
        </w:rPr>
        <w:t xml:space="preserve">A01 </w:t>
      </w:r>
      <w:r w:rsidRPr="00672B74">
        <w:rPr>
          <w:rFonts w:ascii="Calibri" w:hAnsi="Calibri" w:cs="Arial"/>
          <w:bCs/>
          <w:szCs w:val="28"/>
        </w:rPr>
        <w:t>- Knowledge and Understanding: that you have a clear awareness and understanding of key ideas, studies, concepts, statistics and theories used in Sociology of the Family.</w:t>
      </w:r>
    </w:p>
    <w:p w:rsidR="00DE448B" w:rsidRPr="00672B74" w:rsidRDefault="00DE448B" w:rsidP="00DE448B">
      <w:pPr>
        <w:rPr>
          <w:rFonts w:ascii="Calibri" w:hAnsi="Calibri" w:cs="Arial"/>
          <w:bCs/>
          <w:szCs w:val="28"/>
        </w:rPr>
      </w:pPr>
    </w:p>
    <w:p w:rsidR="00DE448B" w:rsidRPr="00672B74" w:rsidRDefault="00DE448B" w:rsidP="00DE448B">
      <w:pPr>
        <w:rPr>
          <w:rFonts w:ascii="Calibri" w:hAnsi="Calibri" w:cs="Arial"/>
          <w:bCs/>
          <w:szCs w:val="28"/>
        </w:rPr>
      </w:pPr>
      <w:r w:rsidRPr="00672B74">
        <w:rPr>
          <w:rFonts w:ascii="Calibri" w:hAnsi="Calibri" w:cs="Arial"/>
          <w:b/>
          <w:bCs/>
          <w:szCs w:val="28"/>
        </w:rPr>
        <w:t>A02</w:t>
      </w:r>
      <w:r w:rsidRPr="00672B74">
        <w:rPr>
          <w:rFonts w:ascii="Calibri" w:hAnsi="Calibri" w:cs="Arial"/>
          <w:bCs/>
          <w:szCs w:val="28"/>
        </w:rPr>
        <w:t xml:space="preserve"> - Application: you are able to ideas, theories and studies to the specific question set and use examples of these to illustrate the point you are making.</w:t>
      </w:r>
    </w:p>
    <w:p w:rsidR="00DE448B" w:rsidRPr="00672B74" w:rsidRDefault="00DE448B" w:rsidP="00DE448B">
      <w:pPr>
        <w:rPr>
          <w:rFonts w:ascii="Calibri" w:hAnsi="Calibri" w:cs="Arial"/>
          <w:bCs/>
          <w:szCs w:val="28"/>
        </w:rPr>
      </w:pPr>
    </w:p>
    <w:p w:rsidR="00DE448B" w:rsidRPr="00672B74" w:rsidRDefault="00DE448B" w:rsidP="00DE448B">
      <w:pPr>
        <w:rPr>
          <w:rFonts w:ascii="Calibri" w:hAnsi="Calibri" w:cs="Arial"/>
          <w:bCs/>
          <w:szCs w:val="28"/>
        </w:rPr>
      </w:pPr>
      <w:r w:rsidRPr="00672B74">
        <w:rPr>
          <w:rFonts w:ascii="Calibri" w:hAnsi="Calibri" w:cs="Arial"/>
          <w:b/>
          <w:bCs/>
          <w:szCs w:val="28"/>
        </w:rPr>
        <w:t xml:space="preserve">A03 </w:t>
      </w:r>
      <w:r w:rsidRPr="00672B74">
        <w:rPr>
          <w:rFonts w:ascii="Calibri" w:hAnsi="Calibri" w:cs="Arial"/>
          <w:bCs/>
          <w:szCs w:val="28"/>
        </w:rPr>
        <w:t xml:space="preserve">- Analysis and Evaluation: </w:t>
      </w:r>
    </w:p>
    <w:p w:rsidR="00DE448B" w:rsidRPr="00672B74" w:rsidRDefault="00DE448B" w:rsidP="00DE448B">
      <w:pPr>
        <w:rPr>
          <w:rFonts w:ascii="Calibri" w:hAnsi="Calibri" w:cs="Arial"/>
          <w:bCs/>
          <w:szCs w:val="28"/>
        </w:rPr>
      </w:pPr>
      <w:r w:rsidRPr="00672B74">
        <w:rPr>
          <w:rFonts w:ascii="Calibri" w:hAnsi="Calibri" w:cs="Arial"/>
          <w:bCs/>
          <w:szCs w:val="28"/>
        </w:rPr>
        <w:t>Analysis: breaking down a point and explaining it in detail, looking at issues from various angles and drawing conclusions, showing how ideas fit together.</w:t>
      </w:r>
    </w:p>
    <w:p w:rsidR="00DE448B" w:rsidRPr="00672B74" w:rsidRDefault="00DE448B" w:rsidP="00DE448B">
      <w:pPr>
        <w:rPr>
          <w:rFonts w:ascii="Calibri" w:hAnsi="Calibri" w:cs="Arial"/>
          <w:bCs/>
          <w:szCs w:val="28"/>
        </w:rPr>
      </w:pPr>
      <w:r w:rsidRPr="00672B74">
        <w:rPr>
          <w:rFonts w:ascii="Calibri" w:hAnsi="Calibri" w:cs="Arial"/>
          <w:bCs/>
          <w:szCs w:val="28"/>
        </w:rPr>
        <w:t xml:space="preserve">Evaluation: assessing and making a judgement about the strengths and weaknesses of an idea, theory or study.  </w:t>
      </w:r>
    </w:p>
    <w:p w:rsidR="00DE448B" w:rsidRPr="00672B74" w:rsidRDefault="00DE448B" w:rsidP="00DE448B">
      <w:pPr>
        <w:pStyle w:val="ListParagraph"/>
        <w:ind w:left="0"/>
        <w:rPr>
          <w:rFonts w:ascii="Calibri" w:hAnsi="Calibri" w:cs="Arial"/>
          <w:b/>
          <w:bCs/>
          <w:szCs w:val="28"/>
          <w:u w:val="single"/>
        </w:rPr>
      </w:pPr>
    </w:p>
    <w:p w:rsidR="00DE448B" w:rsidRPr="00672B74" w:rsidRDefault="00DE448B" w:rsidP="00DE448B">
      <w:pPr>
        <w:pStyle w:val="ListParagraph"/>
        <w:ind w:left="0"/>
        <w:rPr>
          <w:rFonts w:ascii="Calibri" w:hAnsi="Calibri" w:cs="Arial"/>
          <w:b/>
          <w:bCs/>
          <w:szCs w:val="28"/>
        </w:rPr>
      </w:pPr>
    </w:p>
    <w:p w:rsidR="00DE448B" w:rsidRPr="00672B74" w:rsidRDefault="00DE448B" w:rsidP="00DE448B">
      <w:pPr>
        <w:pStyle w:val="ListParagraph"/>
        <w:ind w:left="0"/>
        <w:rPr>
          <w:rFonts w:ascii="Calibri" w:hAnsi="Calibri" w:cs="Arial"/>
          <w:b/>
          <w:bCs/>
          <w:sz w:val="28"/>
        </w:rPr>
      </w:pPr>
      <w:r w:rsidRPr="00672B74">
        <w:rPr>
          <w:rFonts w:ascii="Calibri" w:hAnsi="Calibri" w:cs="Arial"/>
          <w:bCs/>
          <w:szCs w:val="28"/>
        </w:rPr>
        <w:t xml:space="preserve">Remember – your paper will also include </w:t>
      </w:r>
      <w:r w:rsidRPr="00672B74">
        <w:rPr>
          <w:rFonts w:ascii="Calibri" w:hAnsi="Calibri" w:cs="Arial"/>
          <w:b/>
          <w:bCs/>
          <w:szCs w:val="28"/>
        </w:rPr>
        <w:t xml:space="preserve">a methods in context question.   </w:t>
      </w:r>
      <w:r w:rsidRPr="00672B74">
        <w:rPr>
          <w:rFonts w:ascii="Calibri" w:hAnsi="Calibri" w:cs="Arial"/>
          <w:bCs/>
          <w:szCs w:val="28"/>
        </w:rPr>
        <w:t>This is where you will be asked whether a specific method is suitable to study a particular area of education</w:t>
      </w:r>
      <w:r w:rsidRPr="00672B74">
        <w:rPr>
          <w:rFonts w:ascii="Calibri" w:hAnsi="Calibri" w:cs="Arial"/>
          <w:bCs/>
          <w:sz w:val="28"/>
        </w:rPr>
        <w:t xml:space="preserve">. </w:t>
      </w:r>
    </w:p>
    <w:p w:rsidR="00DE448B" w:rsidRPr="00672B74" w:rsidRDefault="00DE448B" w:rsidP="00DE448B">
      <w:pPr>
        <w:pStyle w:val="ListParagraph"/>
        <w:ind w:left="0"/>
        <w:rPr>
          <w:rFonts w:ascii="Calibri" w:hAnsi="Calibri" w:cs="Arial"/>
          <w:b/>
          <w:bCs/>
          <w:sz w:val="28"/>
          <w:u w:val="single"/>
        </w:rPr>
      </w:pPr>
    </w:p>
    <w:p w:rsidR="00DE448B" w:rsidRPr="00672B74" w:rsidRDefault="00DE448B" w:rsidP="00DE448B">
      <w:pPr>
        <w:rPr>
          <w:rFonts w:ascii="Calibri" w:hAnsi="Calibri" w:cs="Arial"/>
          <w:b/>
          <w:bCs/>
          <w:sz w:val="28"/>
          <w:szCs w:val="32"/>
          <w:u w:val="single"/>
        </w:rPr>
      </w:pPr>
    </w:p>
    <w:p w:rsidR="00DE448B" w:rsidRDefault="00DE448B" w:rsidP="00DE448B">
      <w:pPr>
        <w:rPr>
          <w:rFonts w:ascii="Calibri" w:hAnsi="Calibri" w:cs="Arial"/>
          <w:b/>
          <w:bCs/>
          <w:sz w:val="28"/>
          <w:szCs w:val="32"/>
          <w:u w:val="single"/>
        </w:rPr>
      </w:pPr>
      <w:r w:rsidRPr="00672B74">
        <w:rPr>
          <w:rFonts w:ascii="Calibri" w:hAnsi="Calibri" w:cs="Arial"/>
          <w:b/>
          <w:bCs/>
          <w:sz w:val="28"/>
          <w:szCs w:val="32"/>
          <w:u w:val="single"/>
        </w:rPr>
        <w:t>Look on AQA’s website for an example of an A-Level Education paper. Although you did do one in the summer</w:t>
      </w:r>
    </w:p>
    <w:p w:rsidR="00DE448B" w:rsidRDefault="00DE448B" w:rsidP="00DE448B">
      <w:pPr>
        <w:rPr>
          <w:rFonts w:ascii="Calibri" w:hAnsi="Calibri" w:cs="Arial"/>
          <w:b/>
          <w:bCs/>
          <w:sz w:val="28"/>
          <w:szCs w:val="32"/>
          <w:u w:val="single"/>
        </w:rPr>
      </w:pPr>
    </w:p>
    <w:p w:rsidR="00DE448B" w:rsidRDefault="00DE448B" w:rsidP="00DE448B">
      <w:pPr>
        <w:rPr>
          <w:rFonts w:ascii="Calibri" w:hAnsi="Calibri" w:cs="Arial"/>
          <w:b/>
          <w:bCs/>
          <w:sz w:val="28"/>
          <w:szCs w:val="32"/>
          <w:u w:val="single"/>
        </w:rPr>
      </w:pPr>
      <w:r>
        <w:rPr>
          <w:rFonts w:ascii="Calibri" w:hAnsi="Calibri" w:cs="Arial"/>
          <w:b/>
          <w:bCs/>
          <w:sz w:val="28"/>
          <w:szCs w:val="32"/>
          <w:u w:val="single"/>
        </w:rPr>
        <w:t>Exam questions:</w:t>
      </w:r>
    </w:p>
    <w:p w:rsidR="00DE448B" w:rsidRDefault="00DE448B" w:rsidP="00DE448B">
      <w:pPr>
        <w:rPr>
          <w:rFonts w:ascii="Calibri" w:hAnsi="Calibri" w:cs="Arial"/>
          <w:b/>
          <w:bCs/>
          <w:sz w:val="28"/>
          <w:szCs w:val="32"/>
        </w:rPr>
      </w:pPr>
      <w:r>
        <w:rPr>
          <w:rFonts w:ascii="Calibri" w:hAnsi="Calibri" w:cs="Arial"/>
          <w:b/>
          <w:bCs/>
          <w:sz w:val="28"/>
          <w:szCs w:val="32"/>
        </w:rPr>
        <w:t xml:space="preserve">4 – outline two </w:t>
      </w:r>
    </w:p>
    <w:p w:rsidR="00DE448B" w:rsidRDefault="00DE448B" w:rsidP="00DE448B">
      <w:pPr>
        <w:rPr>
          <w:rFonts w:ascii="Calibri" w:hAnsi="Calibri" w:cs="Arial"/>
          <w:b/>
          <w:bCs/>
          <w:sz w:val="28"/>
          <w:szCs w:val="32"/>
        </w:rPr>
      </w:pPr>
      <w:r>
        <w:rPr>
          <w:rFonts w:ascii="Calibri" w:hAnsi="Calibri" w:cs="Arial"/>
          <w:b/>
          <w:bCs/>
          <w:sz w:val="28"/>
          <w:szCs w:val="32"/>
        </w:rPr>
        <w:t>6 – outline three</w:t>
      </w:r>
    </w:p>
    <w:p w:rsidR="00DE448B" w:rsidRDefault="00DE448B" w:rsidP="00DE448B">
      <w:pPr>
        <w:rPr>
          <w:rFonts w:ascii="Calibri" w:hAnsi="Calibri" w:cs="Arial"/>
          <w:b/>
          <w:bCs/>
          <w:sz w:val="28"/>
          <w:szCs w:val="32"/>
        </w:rPr>
      </w:pPr>
      <w:r>
        <w:rPr>
          <w:rFonts w:ascii="Calibri" w:hAnsi="Calibri" w:cs="Arial"/>
          <w:b/>
          <w:bCs/>
          <w:sz w:val="28"/>
          <w:szCs w:val="32"/>
        </w:rPr>
        <w:t>10 – analyse two (use the item)</w:t>
      </w:r>
    </w:p>
    <w:p w:rsidR="00DE448B" w:rsidRDefault="00DE448B" w:rsidP="00DE448B">
      <w:pPr>
        <w:rPr>
          <w:rFonts w:ascii="Calibri" w:hAnsi="Calibri" w:cs="Arial"/>
          <w:b/>
          <w:bCs/>
          <w:sz w:val="28"/>
          <w:szCs w:val="32"/>
        </w:rPr>
      </w:pPr>
      <w:r>
        <w:rPr>
          <w:rFonts w:ascii="Calibri" w:hAnsi="Calibri" w:cs="Arial"/>
          <w:b/>
          <w:bCs/>
          <w:sz w:val="28"/>
          <w:szCs w:val="32"/>
        </w:rPr>
        <w:t>30 – evaluate (essay)</w:t>
      </w:r>
    </w:p>
    <w:p w:rsidR="00DE448B" w:rsidRDefault="00DE448B" w:rsidP="00DE448B">
      <w:pPr>
        <w:rPr>
          <w:rFonts w:ascii="Calibri" w:hAnsi="Calibri" w:cs="Arial"/>
          <w:b/>
          <w:bCs/>
          <w:sz w:val="28"/>
          <w:szCs w:val="32"/>
        </w:rPr>
      </w:pPr>
      <w:r>
        <w:rPr>
          <w:rFonts w:ascii="Calibri" w:hAnsi="Calibri" w:cs="Arial"/>
          <w:b/>
          <w:bCs/>
          <w:sz w:val="28"/>
          <w:szCs w:val="32"/>
        </w:rPr>
        <w:t>20 (methods in context)</w:t>
      </w:r>
    </w:p>
    <w:p w:rsidR="00DE448B" w:rsidRPr="00672B74" w:rsidRDefault="00DE448B" w:rsidP="00DE448B">
      <w:pPr>
        <w:rPr>
          <w:rFonts w:ascii="Calibri" w:hAnsi="Calibri" w:cs="Arial"/>
          <w:b/>
          <w:bCs/>
          <w:sz w:val="28"/>
          <w:szCs w:val="32"/>
        </w:rPr>
      </w:pPr>
      <w:r>
        <w:rPr>
          <w:rFonts w:ascii="Calibri" w:hAnsi="Calibri" w:cs="Arial"/>
          <w:b/>
          <w:bCs/>
          <w:sz w:val="28"/>
          <w:szCs w:val="32"/>
        </w:rPr>
        <w:t>10 (theory and methods)</w:t>
      </w:r>
    </w:p>
    <w:p w:rsidR="00DE448B" w:rsidRDefault="00DE448B" w:rsidP="00DE448B">
      <w:pPr>
        <w:rPr>
          <w:rFonts w:ascii="Calibri" w:hAnsi="Calibri" w:cs="Arial"/>
          <w:b/>
          <w:bCs/>
          <w:sz w:val="32"/>
          <w:szCs w:val="32"/>
          <w:u w:val="single"/>
        </w:rPr>
      </w:pPr>
    </w:p>
    <w:p w:rsidR="00F33A5E" w:rsidRDefault="00F33A5E" w:rsidP="00DE448B">
      <w:pPr>
        <w:rPr>
          <w:rFonts w:ascii="Calibri" w:hAnsi="Calibri" w:cs="Arial"/>
          <w:b/>
          <w:bCs/>
          <w:sz w:val="32"/>
          <w:szCs w:val="32"/>
          <w:u w:val="single"/>
        </w:rPr>
      </w:pPr>
    </w:p>
    <w:p w:rsidR="00F33A5E" w:rsidRDefault="00F33A5E" w:rsidP="00DE448B">
      <w:pPr>
        <w:rPr>
          <w:rFonts w:ascii="Calibri" w:hAnsi="Calibri" w:cs="Arial"/>
          <w:b/>
          <w:bCs/>
          <w:sz w:val="32"/>
          <w:szCs w:val="32"/>
          <w:u w:val="single"/>
        </w:rPr>
      </w:pPr>
      <w:bookmarkStart w:id="0" w:name="_GoBack"/>
      <w:bookmarkEnd w:id="0"/>
    </w:p>
    <w:p w:rsidR="00DE448B" w:rsidRDefault="00DE448B" w:rsidP="00DE448B">
      <w:pPr>
        <w:rPr>
          <w:rFonts w:ascii="Calibri" w:hAnsi="Calibri" w:cs="Arial"/>
          <w:b/>
          <w:bCs/>
          <w:sz w:val="32"/>
          <w:szCs w:val="32"/>
          <w:u w:val="single"/>
        </w:rPr>
      </w:pPr>
      <w:r w:rsidRPr="00246224">
        <w:rPr>
          <w:rFonts w:ascii="Calibri" w:hAnsi="Calibri" w:cs="Arial"/>
          <w:b/>
          <w:bCs/>
          <w:sz w:val="32"/>
          <w:szCs w:val="32"/>
          <w:u w:val="single"/>
        </w:rPr>
        <w:lastRenderedPageBreak/>
        <w:t xml:space="preserve">Education Checklist </w:t>
      </w:r>
    </w:p>
    <w:p w:rsidR="00DE448B" w:rsidRPr="006132CE" w:rsidRDefault="00DE448B" w:rsidP="00DE448B">
      <w:pPr>
        <w:rPr>
          <w:rFonts w:ascii="Calibri" w:hAnsi="Calibri" w:cs="Arial"/>
          <w:b/>
          <w:bCs/>
          <w:sz w:val="32"/>
          <w:szCs w:val="3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637"/>
        <w:gridCol w:w="1692"/>
      </w:tblGrid>
      <w:tr w:rsidR="00DE448B" w:rsidRPr="00246224" w:rsidTr="002A1845">
        <w:trPr>
          <w:trHeight w:val="990"/>
        </w:trPr>
        <w:tc>
          <w:tcPr>
            <w:tcW w:w="2093" w:type="dxa"/>
            <w:tcBorders>
              <w:bottom w:val="single" w:sz="4" w:space="0" w:color="auto"/>
            </w:tcBorders>
            <w:shd w:val="clear" w:color="auto" w:fill="auto"/>
          </w:tcPr>
          <w:p w:rsidR="00DE448B" w:rsidRPr="00246224" w:rsidRDefault="00DE448B" w:rsidP="002A1845">
            <w:pPr>
              <w:jc w:val="center"/>
              <w:rPr>
                <w:rFonts w:ascii="Calibri" w:hAnsi="Calibri" w:cs="Arial"/>
                <w:b/>
                <w:bCs/>
                <w:sz w:val="32"/>
                <w:szCs w:val="32"/>
              </w:rPr>
            </w:pPr>
            <w:r w:rsidRPr="00246224">
              <w:rPr>
                <w:rFonts w:ascii="Calibri" w:hAnsi="Calibri" w:cs="Arial"/>
                <w:b/>
                <w:bCs/>
                <w:sz w:val="32"/>
                <w:szCs w:val="32"/>
              </w:rPr>
              <w:t>Topic</w:t>
            </w:r>
          </w:p>
        </w:tc>
        <w:tc>
          <w:tcPr>
            <w:tcW w:w="4637" w:type="dxa"/>
            <w:tcBorders>
              <w:bottom w:val="single" w:sz="4" w:space="0" w:color="auto"/>
            </w:tcBorders>
            <w:shd w:val="clear" w:color="auto" w:fill="auto"/>
          </w:tcPr>
          <w:p w:rsidR="00DE448B" w:rsidRPr="00246224" w:rsidRDefault="00DE448B" w:rsidP="002A1845">
            <w:pPr>
              <w:jc w:val="center"/>
              <w:rPr>
                <w:rFonts w:ascii="Calibri" w:hAnsi="Calibri" w:cs="Arial"/>
                <w:b/>
                <w:bCs/>
                <w:sz w:val="32"/>
                <w:szCs w:val="32"/>
              </w:rPr>
            </w:pPr>
            <w:r w:rsidRPr="00246224">
              <w:rPr>
                <w:rFonts w:ascii="Calibri" w:hAnsi="Calibri" w:cs="Arial"/>
                <w:b/>
                <w:bCs/>
                <w:sz w:val="32"/>
                <w:szCs w:val="32"/>
              </w:rPr>
              <w:t>Sub-topic</w:t>
            </w:r>
          </w:p>
        </w:tc>
        <w:tc>
          <w:tcPr>
            <w:tcW w:w="1692" w:type="dxa"/>
            <w:tcBorders>
              <w:bottom w:val="single" w:sz="4" w:space="0" w:color="auto"/>
            </w:tcBorders>
            <w:shd w:val="clear" w:color="auto" w:fill="auto"/>
          </w:tcPr>
          <w:p w:rsidR="00DE448B" w:rsidRPr="00246224" w:rsidRDefault="00DE448B" w:rsidP="002A1845">
            <w:pPr>
              <w:jc w:val="center"/>
              <w:rPr>
                <w:rFonts w:ascii="Calibri" w:hAnsi="Calibri" w:cs="Arial"/>
                <w:b/>
                <w:bCs/>
                <w:sz w:val="32"/>
                <w:szCs w:val="32"/>
              </w:rPr>
            </w:pPr>
            <w:r w:rsidRPr="00246224">
              <w:rPr>
                <w:rFonts w:ascii="Calibri" w:hAnsi="Calibri" w:cs="Arial"/>
                <w:b/>
                <w:bCs/>
                <w:sz w:val="32"/>
                <w:szCs w:val="32"/>
              </w:rPr>
              <w:t>Covered?</w:t>
            </w:r>
          </w:p>
          <w:p w:rsidR="00DE448B" w:rsidRPr="00246224" w:rsidRDefault="00DE448B" w:rsidP="002A1845">
            <w:pPr>
              <w:jc w:val="center"/>
              <w:rPr>
                <w:rFonts w:ascii="Calibri" w:hAnsi="Calibri" w:cs="Arial"/>
                <w:b/>
                <w:bCs/>
                <w:sz w:val="32"/>
                <w:szCs w:val="32"/>
              </w:rPr>
            </w:pPr>
            <w:r w:rsidRPr="00246224">
              <w:rPr>
                <w:rFonts w:ascii="Calibri" w:hAnsi="Calibri" w:cs="Arial"/>
                <w:b/>
                <w:bCs/>
                <w:sz w:val="32"/>
                <w:szCs w:val="32"/>
              </w:rPr>
              <w:t>Yes/No</w:t>
            </w:r>
          </w:p>
        </w:tc>
      </w:tr>
      <w:tr w:rsidR="00DE448B" w:rsidRPr="00246224" w:rsidTr="00DE448B">
        <w:trPr>
          <w:trHeight w:val="850"/>
        </w:trPr>
        <w:tc>
          <w:tcPr>
            <w:tcW w:w="2093" w:type="dxa"/>
            <w:shd w:val="clear" w:color="auto" w:fill="auto"/>
          </w:tcPr>
          <w:p w:rsidR="00DE448B" w:rsidRPr="00246224" w:rsidRDefault="00DE448B" w:rsidP="002A1845">
            <w:pPr>
              <w:rPr>
                <w:rFonts w:ascii="Calibri" w:hAnsi="Calibri" w:cs="Arial"/>
                <w:b/>
                <w:bCs/>
              </w:rPr>
            </w:pPr>
            <w:r w:rsidRPr="00246224">
              <w:rPr>
                <w:rFonts w:ascii="Calibri" w:hAnsi="Calibri" w:cs="Arial"/>
                <w:b/>
                <w:bCs/>
              </w:rPr>
              <w:t>Key concepts</w:t>
            </w:r>
          </w:p>
        </w:tc>
        <w:tc>
          <w:tcPr>
            <w:tcW w:w="4637" w:type="dxa"/>
            <w:shd w:val="clear" w:color="auto" w:fill="auto"/>
          </w:tcPr>
          <w:p w:rsidR="00DE448B" w:rsidRPr="00246224" w:rsidRDefault="00DE448B" w:rsidP="002A1845">
            <w:pPr>
              <w:rPr>
                <w:rFonts w:ascii="Calibri" w:hAnsi="Calibri" w:cs="Arial"/>
              </w:rPr>
            </w:pPr>
            <w:r w:rsidRPr="00246224">
              <w:rPr>
                <w:rFonts w:ascii="Calibri" w:hAnsi="Calibri" w:cs="Arial"/>
              </w:rPr>
              <w:t>Hidden curriculum</w:t>
            </w:r>
          </w:p>
          <w:p w:rsidR="00DE448B" w:rsidRPr="00246224" w:rsidRDefault="00DE448B" w:rsidP="002A1845">
            <w:pPr>
              <w:rPr>
                <w:rFonts w:ascii="Calibri" w:hAnsi="Calibri" w:cs="Arial"/>
              </w:rPr>
            </w:pPr>
            <w:r w:rsidRPr="00246224">
              <w:rPr>
                <w:rFonts w:ascii="Calibri" w:hAnsi="Calibri" w:cs="Arial"/>
              </w:rPr>
              <w:t>Formal curriculum</w:t>
            </w:r>
          </w:p>
          <w:p w:rsidR="00DE448B" w:rsidRPr="00246224" w:rsidRDefault="00DE448B" w:rsidP="002A1845">
            <w:pPr>
              <w:rPr>
                <w:rFonts w:ascii="Calibri" w:hAnsi="Calibri" w:cs="Arial"/>
              </w:rPr>
            </w:pPr>
            <w:r w:rsidRPr="00246224">
              <w:rPr>
                <w:rFonts w:ascii="Calibri" w:hAnsi="Calibri" w:cs="Arial"/>
              </w:rPr>
              <w:t xml:space="preserve">Meritocracy </w:t>
            </w:r>
          </w:p>
        </w:tc>
        <w:tc>
          <w:tcPr>
            <w:tcW w:w="1692" w:type="dxa"/>
            <w:shd w:val="clear" w:color="auto" w:fill="auto"/>
          </w:tcPr>
          <w:p w:rsidR="00DE448B" w:rsidRPr="00246224" w:rsidRDefault="00DE448B" w:rsidP="002A1845">
            <w:pPr>
              <w:rPr>
                <w:rFonts w:ascii="Calibri" w:hAnsi="Calibri" w:cs="Arial"/>
              </w:rPr>
            </w:pPr>
          </w:p>
        </w:tc>
      </w:tr>
      <w:tr w:rsidR="00DE448B" w:rsidRPr="00246224" w:rsidTr="00DE448B">
        <w:trPr>
          <w:trHeight w:val="850"/>
        </w:trPr>
        <w:tc>
          <w:tcPr>
            <w:tcW w:w="2093" w:type="dxa"/>
            <w:shd w:val="clear" w:color="auto" w:fill="auto"/>
          </w:tcPr>
          <w:p w:rsidR="00DE448B" w:rsidRPr="00246224" w:rsidRDefault="00DE448B" w:rsidP="002A1845">
            <w:pPr>
              <w:rPr>
                <w:rFonts w:ascii="Calibri" w:hAnsi="Calibri" w:cs="Arial"/>
                <w:b/>
                <w:bCs/>
              </w:rPr>
            </w:pPr>
            <w:r w:rsidRPr="00246224">
              <w:rPr>
                <w:rFonts w:ascii="Calibri" w:hAnsi="Calibri" w:cs="Arial"/>
                <w:b/>
                <w:bCs/>
              </w:rPr>
              <w:t>Types of school</w:t>
            </w:r>
          </w:p>
        </w:tc>
        <w:tc>
          <w:tcPr>
            <w:tcW w:w="4637" w:type="dxa"/>
            <w:shd w:val="clear" w:color="auto" w:fill="auto"/>
          </w:tcPr>
          <w:p w:rsidR="00DE448B" w:rsidRPr="00246224" w:rsidRDefault="00DE448B" w:rsidP="002A1845">
            <w:pPr>
              <w:rPr>
                <w:rFonts w:ascii="Calibri" w:hAnsi="Calibri" w:cs="Arial"/>
              </w:rPr>
            </w:pPr>
            <w:r w:rsidRPr="00246224">
              <w:rPr>
                <w:rFonts w:ascii="Calibri" w:hAnsi="Calibri" w:cs="Arial"/>
              </w:rPr>
              <w:t>Comprehensive</w:t>
            </w:r>
          </w:p>
          <w:p w:rsidR="00DE448B" w:rsidRPr="00246224" w:rsidRDefault="00DE448B" w:rsidP="002A1845">
            <w:pPr>
              <w:rPr>
                <w:rFonts w:ascii="Calibri" w:hAnsi="Calibri" w:cs="Arial"/>
              </w:rPr>
            </w:pPr>
            <w:r w:rsidRPr="00246224">
              <w:rPr>
                <w:rFonts w:ascii="Calibri" w:hAnsi="Calibri" w:cs="Arial"/>
              </w:rPr>
              <w:t>Independent/private/public</w:t>
            </w:r>
          </w:p>
          <w:p w:rsidR="00DE448B" w:rsidRPr="00246224" w:rsidRDefault="00DE448B" w:rsidP="002A1845">
            <w:pPr>
              <w:rPr>
                <w:rFonts w:ascii="Calibri" w:hAnsi="Calibri" w:cs="Arial"/>
              </w:rPr>
            </w:pPr>
            <w:r w:rsidRPr="00246224">
              <w:rPr>
                <w:rFonts w:ascii="Calibri" w:hAnsi="Calibri" w:cs="Arial"/>
              </w:rPr>
              <w:t>Academies and Free schools</w:t>
            </w:r>
          </w:p>
          <w:p w:rsidR="00DE448B" w:rsidRPr="00246224" w:rsidRDefault="00DE448B" w:rsidP="002A1845">
            <w:pPr>
              <w:rPr>
                <w:rFonts w:ascii="Calibri" w:hAnsi="Calibri" w:cs="Arial"/>
              </w:rPr>
            </w:pPr>
            <w:r w:rsidRPr="00246224">
              <w:rPr>
                <w:rFonts w:ascii="Calibri" w:hAnsi="Calibri" w:cs="Arial"/>
              </w:rPr>
              <w:t>Grammar schools</w:t>
            </w:r>
          </w:p>
        </w:tc>
        <w:tc>
          <w:tcPr>
            <w:tcW w:w="1692" w:type="dxa"/>
            <w:shd w:val="clear" w:color="auto" w:fill="auto"/>
          </w:tcPr>
          <w:p w:rsidR="00DE448B" w:rsidRPr="00246224" w:rsidRDefault="00DE448B" w:rsidP="002A1845">
            <w:pPr>
              <w:rPr>
                <w:rFonts w:ascii="Calibri" w:hAnsi="Calibri" w:cs="Arial"/>
              </w:rPr>
            </w:pPr>
          </w:p>
        </w:tc>
      </w:tr>
      <w:tr w:rsidR="00DE448B" w:rsidRPr="00246224" w:rsidTr="00DE448B">
        <w:trPr>
          <w:trHeight w:val="697"/>
        </w:trPr>
        <w:tc>
          <w:tcPr>
            <w:tcW w:w="2093" w:type="dxa"/>
            <w:vMerge w:val="restart"/>
            <w:shd w:val="clear" w:color="auto" w:fill="auto"/>
          </w:tcPr>
          <w:p w:rsidR="00DE448B" w:rsidRPr="00246224" w:rsidRDefault="00DE448B" w:rsidP="002A1845">
            <w:pPr>
              <w:rPr>
                <w:rFonts w:ascii="Calibri" w:hAnsi="Calibri" w:cs="Arial"/>
                <w:b/>
                <w:bCs/>
              </w:rPr>
            </w:pPr>
            <w:r w:rsidRPr="00246224">
              <w:rPr>
                <w:rFonts w:ascii="Calibri" w:hAnsi="Calibri" w:cs="Arial"/>
                <w:b/>
                <w:bCs/>
              </w:rPr>
              <w:t>Functionalist Theories of Education.</w:t>
            </w:r>
          </w:p>
          <w:p w:rsidR="00DE448B" w:rsidRPr="00246224" w:rsidRDefault="00DE448B" w:rsidP="002A1845">
            <w:pPr>
              <w:rPr>
                <w:rFonts w:ascii="Calibri" w:hAnsi="Calibri" w:cs="Arial"/>
              </w:rPr>
            </w:pPr>
            <w:r w:rsidRPr="00246224">
              <w:rPr>
                <w:rFonts w:ascii="Calibri" w:hAnsi="Calibri" w:cs="Arial"/>
              </w:rPr>
              <w:t>(Macro Sociological theory – Consensus)</w:t>
            </w:r>
          </w:p>
        </w:tc>
        <w:tc>
          <w:tcPr>
            <w:tcW w:w="4637" w:type="dxa"/>
            <w:shd w:val="clear" w:color="auto" w:fill="auto"/>
          </w:tcPr>
          <w:p w:rsidR="00DE448B" w:rsidRPr="00246224" w:rsidRDefault="00DE448B" w:rsidP="002A1845">
            <w:pPr>
              <w:rPr>
                <w:rFonts w:ascii="Calibri" w:hAnsi="Calibri" w:cs="Arial"/>
              </w:rPr>
            </w:pPr>
            <w:r w:rsidRPr="00246224">
              <w:rPr>
                <w:rFonts w:ascii="Calibri" w:hAnsi="Calibri" w:cs="Arial"/>
              </w:rPr>
              <w:t>Basic understanding of Functionalist theory.</w:t>
            </w:r>
          </w:p>
        </w:tc>
        <w:tc>
          <w:tcPr>
            <w:tcW w:w="1692" w:type="dxa"/>
            <w:shd w:val="clear" w:color="auto" w:fill="auto"/>
          </w:tcPr>
          <w:p w:rsidR="00DE448B" w:rsidRPr="00246224" w:rsidRDefault="00DE448B" w:rsidP="002A1845">
            <w:pPr>
              <w:rPr>
                <w:rFonts w:ascii="Calibri" w:hAnsi="Calibri" w:cs="Arial"/>
              </w:rPr>
            </w:pPr>
          </w:p>
        </w:tc>
      </w:tr>
      <w:tr w:rsidR="00DE448B" w:rsidRPr="00246224" w:rsidTr="00DE448B">
        <w:trPr>
          <w:trHeight w:val="835"/>
        </w:trPr>
        <w:tc>
          <w:tcPr>
            <w:tcW w:w="2093" w:type="dxa"/>
            <w:vMerge/>
            <w:shd w:val="clear" w:color="auto" w:fill="auto"/>
          </w:tcPr>
          <w:p w:rsidR="00DE448B" w:rsidRPr="00246224" w:rsidRDefault="00DE448B" w:rsidP="002A1845">
            <w:pPr>
              <w:rPr>
                <w:rFonts w:ascii="Calibri" w:hAnsi="Calibri" w:cs="Arial"/>
              </w:rPr>
            </w:pPr>
          </w:p>
        </w:tc>
        <w:tc>
          <w:tcPr>
            <w:tcW w:w="4637" w:type="dxa"/>
            <w:shd w:val="clear" w:color="auto" w:fill="auto"/>
          </w:tcPr>
          <w:p w:rsidR="00DE448B" w:rsidRPr="00246224" w:rsidRDefault="00DE448B" w:rsidP="002A1845">
            <w:pPr>
              <w:rPr>
                <w:rFonts w:ascii="Calibri" w:hAnsi="Calibri" w:cs="Arial"/>
              </w:rPr>
            </w:pPr>
            <w:r w:rsidRPr="00246224">
              <w:rPr>
                <w:rFonts w:ascii="Calibri" w:hAnsi="Calibri" w:cs="Arial"/>
                <w:b/>
                <w:bCs/>
              </w:rPr>
              <w:t>Emile Durkheim</w:t>
            </w:r>
            <w:r w:rsidRPr="00246224">
              <w:rPr>
                <w:rFonts w:ascii="Calibri" w:hAnsi="Calibri" w:cs="Arial"/>
              </w:rPr>
              <w:t xml:space="preserve"> – Social Solidarity and The Division of Labour. </w:t>
            </w:r>
          </w:p>
        </w:tc>
        <w:tc>
          <w:tcPr>
            <w:tcW w:w="1692" w:type="dxa"/>
            <w:shd w:val="clear" w:color="auto" w:fill="auto"/>
          </w:tcPr>
          <w:p w:rsidR="00DE448B" w:rsidRPr="00246224" w:rsidRDefault="00DE448B" w:rsidP="002A1845">
            <w:pPr>
              <w:rPr>
                <w:rFonts w:ascii="Calibri" w:hAnsi="Calibri" w:cs="Arial"/>
              </w:rPr>
            </w:pPr>
          </w:p>
        </w:tc>
      </w:tr>
      <w:tr w:rsidR="00DE448B" w:rsidRPr="00246224" w:rsidTr="00DE448B">
        <w:trPr>
          <w:trHeight w:val="846"/>
        </w:trPr>
        <w:tc>
          <w:tcPr>
            <w:tcW w:w="2093" w:type="dxa"/>
            <w:vMerge/>
            <w:shd w:val="clear" w:color="auto" w:fill="auto"/>
          </w:tcPr>
          <w:p w:rsidR="00DE448B" w:rsidRPr="00246224" w:rsidRDefault="00DE448B" w:rsidP="002A1845">
            <w:pPr>
              <w:rPr>
                <w:rFonts w:ascii="Calibri" w:hAnsi="Calibri" w:cs="Arial"/>
              </w:rPr>
            </w:pPr>
          </w:p>
        </w:tc>
        <w:tc>
          <w:tcPr>
            <w:tcW w:w="4637" w:type="dxa"/>
            <w:shd w:val="clear" w:color="auto" w:fill="auto"/>
          </w:tcPr>
          <w:p w:rsidR="00DE448B" w:rsidRPr="00246224" w:rsidRDefault="00DE448B" w:rsidP="002A1845">
            <w:pPr>
              <w:rPr>
                <w:rFonts w:ascii="Calibri" w:hAnsi="Calibri" w:cs="Arial"/>
              </w:rPr>
            </w:pPr>
            <w:r w:rsidRPr="00246224">
              <w:rPr>
                <w:rFonts w:ascii="Calibri" w:hAnsi="Calibri" w:cs="Arial"/>
                <w:b/>
                <w:bCs/>
              </w:rPr>
              <w:t>Talcott Parsons</w:t>
            </w:r>
            <w:r w:rsidRPr="00246224">
              <w:rPr>
                <w:rFonts w:ascii="Calibri" w:hAnsi="Calibri" w:cs="Arial"/>
              </w:rPr>
              <w:t xml:space="preserve"> – Secondary Socialisation and Role Allocation. Universalistic and Particularistic values. Meritocracy</w:t>
            </w:r>
          </w:p>
        </w:tc>
        <w:tc>
          <w:tcPr>
            <w:tcW w:w="1692" w:type="dxa"/>
            <w:shd w:val="clear" w:color="auto" w:fill="auto"/>
          </w:tcPr>
          <w:p w:rsidR="00DE448B" w:rsidRPr="00246224" w:rsidRDefault="00DE448B" w:rsidP="002A1845">
            <w:pPr>
              <w:rPr>
                <w:rFonts w:ascii="Calibri" w:hAnsi="Calibri" w:cs="Arial"/>
              </w:rPr>
            </w:pPr>
          </w:p>
        </w:tc>
      </w:tr>
      <w:tr w:rsidR="00DE448B" w:rsidRPr="00246224" w:rsidTr="00DE448B">
        <w:trPr>
          <w:trHeight w:val="831"/>
        </w:trPr>
        <w:tc>
          <w:tcPr>
            <w:tcW w:w="2093" w:type="dxa"/>
            <w:vMerge/>
            <w:shd w:val="clear" w:color="auto" w:fill="auto"/>
          </w:tcPr>
          <w:p w:rsidR="00DE448B" w:rsidRPr="00246224" w:rsidRDefault="00DE448B" w:rsidP="002A1845">
            <w:pPr>
              <w:rPr>
                <w:rFonts w:ascii="Calibri" w:hAnsi="Calibri" w:cs="Arial"/>
              </w:rPr>
            </w:pPr>
          </w:p>
        </w:tc>
        <w:tc>
          <w:tcPr>
            <w:tcW w:w="4637" w:type="dxa"/>
            <w:shd w:val="clear" w:color="auto" w:fill="auto"/>
          </w:tcPr>
          <w:p w:rsidR="00DE448B" w:rsidRPr="00246224" w:rsidRDefault="00DE448B" w:rsidP="002A1845">
            <w:pPr>
              <w:rPr>
                <w:rFonts w:ascii="Calibri" w:hAnsi="Calibri" w:cs="Arial"/>
                <w:bCs/>
              </w:rPr>
            </w:pPr>
            <w:r w:rsidRPr="00246224">
              <w:rPr>
                <w:rFonts w:ascii="Calibri" w:hAnsi="Calibri" w:cs="Arial"/>
                <w:b/>
                <w:bCs/>
              </w:rPr>
              <w:t>Davis and Moore</w:t>
            </w:r>
            <w:r w:rsidRPr="00246224">
              <w:rPr>
                <w:rFonts w:ascii="Calibri" w:hAnsi="Calibri" w:cs="Arial"/>
                <w:bCs/>
              </w:rPr>
              <w:t xml:space="preserve"> – Role Allocation. Sorting and sifting</w:t>
            </w:r>
          </w:p>
        </w:tc>
        <w:tc>
          <w:tcPr>
            <w:tcW w:w="1692" w:type="dxa"/>
            <w:shd w:val="clear" w:color="auto" w:fill="auto"/>
          </w:tcPr>
          <w:p w:rsidR="00DE448B" w:rsidRPr="00246224" w:rsidRDefault="00DE448B" w:rsidP="002A1845">
            <w:pPr>
              <w:rPr>
                <w:rFonts w:ascii="Calibri" w:hAnsi="Calibri" w:cs="Arial"/>
              </w:rPr>
            </w:pPr>
          </w:p>
        </w:tc>
      </w:tr>
      <w:tr w:rsidR="00DE448B" w:rsidRPr="00246224" w:rsidTr="00DE448B">
        <w:trPr>
          <w:trHeight w:val="831"/>
        </w:trPr>
        <w:tc>
          <w:tcPr>
            <w:tcW w:w="2093" w:type="dxa"/>
            <w:vMerge/>
            <w:shd w:val="clear" w:color="auto" w:fill="auto"/>
          </w:tcPr>
          <w:p w:rsidR="00DE448B" w:rsidRPr="00246224" w:rsidRDefault="00DE448B" w:rsidP="002A1845">
            <w:pPr>
              <w:rPr>
                <w:rFonts w:ascii="Calibri" w:hAnsi="Calibri" w:cs="Arial"/>
              </w:rPr>
            </w:pPr>
          </w:p>
        </w:tc>
        <w:tc>
          <w:tcPr>
            <w:tcW w:w="4637" w:type="dxa"/>
            <w:shd w:val="clear" w:color="auto" w:fill="auto"/>
          </w:tcPr>
          <w:p w:rsidR="00DE448B" w:rsidRPr="00246224" w:rsidRDefault="00DE448B" w:rsidP="002A1845">
            <w:pPr>
              <w:rPr>
                <w:rFonts w:ascii="Calibri" w:hAnsi="Calibri" w:cs="Arial"/>
                <w:bCs/>
              </w:rPr>
            </w:pPr>
            <w:r w:rsidRPr="00246224">
              <w:rPr>
                <w:rFonts w:ascii="Calibri" w:hAnsi="Calibri" w:cs="Arial"/>
                <w:b/>
                <w:bCs/>
              </w:rPr>
              <w:t xml:space="preserve">Schultz- </w:t>
            </w:r>
            <w:r w:rsidRPr="00246224">
              <w:rPr>
                <w:rFonts w:ascii="Calibri" w:hAnsi="Calibri" w:cs="Arial"/>
                <w:bCs/>
              </w:rPr>
              <w:t>Human capital theory</w:t>
            </w:r>
          </w:p>
        </w:tc>
        <w:tc>
          <w:tcPr>
            <w:tcW w:w="1692" w:type="dxa"/>
            <w:shd w:val="clear" w:color="auto" w:fill="auto"/>
          </w:tcPr>
          <w:p w:rsidR="00DE448B" w:rsidRPr="00246224" w:rsidRDefault="00DE448B" w:rsidP="002A1845">
            <w:pPr>
              <w:rPr>
                <w:rFonts w:ascii="Calibri" w:hAnsi="Calibri" w:cs="Arial"/>
              </w:rPr>
            </w:pPr>
          </w:p>
        </w:tc>
      </w:tr>
      <w:tr w:rsidR="00DE448B" w:rsidRPr="00246224" w:rsidTr="00DE448B">
        <w:trPr>
          <w:trHeight w:val="842"/>
        </w:trPr>
        <w:tc>
          <w:tcPr>
            <w:tcW w:w="2093" w:type="dxa"/>
            <w:vMerge/>
            <w:shd w:val="clear" w:color="auto" w:fill="auto"/>
          </w:tcPr>
          <w:p w:rsidR="00DE448B" w:rsidRPr="00246224" w:rsidRDefault="00DE448B" w:rsidP="002A1845">
            <w:pPr>
              <w:rPr>
                <w:rFonts w:ascii="Calibri" w:hAnsi="Calibri" w:cs="Arial"/>
              </w:rPr>
            </w:pPr>
          </w:p>
        </w:tc>
        <w:tc>
          <w:tcPr>
            <w:tcW w:w="4637" w:type="dxa"/>
            <w:tcBorders>
              <w:bottom w:val="single" w:sz="4" w:space="0" w:color="auto"/>
            </w:tcBorders>
            <w:shd w:val="clear" w:color="auto" w:fill="auto"/>
          </w:tcPr>
          <w:p w:rsidR="00DE448B" w:rsidRPr="00246224" w:rsidRDefault="00DE448B" w:rsidP="002A1845">
            <w:pPr>
              <w:rPr>
                <w:rFonts w:ascii="Calibri" w:hAnsi="Calibri" w:cs="Arial"/>
              </w:rPr>
            </w:pPr>
            <w:r w:rsidRPr="00246224">
              <w:rPr>
                <w:rFonts w:ascii="Calibri" w:hAnsi="Calibri" w:cs="Arial"/>
              </w:rPr>
              <w:t>Criticisms of Functionalist theory.</w:t>
            </w:r>
          </w:p>
        </w:tc>
        <w:tc>
          <w:tcPr>
            <w:tcW w:w="1692" w:type="dxa"/>
            <w:tcBorders>
              <w:bottom w:val="single" w:sz="4" w:space="0" w:color="auto"/>
            </w:tcBorders>
            <w:shd w:val="clear" w:color="auto" w:fill="auto"/>
          </w:tcPr>
          <w:p w:rsidR="00DE448B" w:rsidRPr="00246224" w:rsidRDefault="00DE448B" w:rsidP="002A1845">
            <w:pPr>
              <w:rPr>
                <w:rFonts w:ascii="Calibri" w:hAnsi="Calibri" w:cs="Arial"/>
              </w:rPr>
            </w:pPr>
          </w:p>
        </w:tc>
      </w:tr>
      <w:tr w:rsidR="00DE448B" w:rsidRPr="00246224" w:rsidTr="00DE448B">
        <w:trPr>
          <w:trHeight w:val="1054"/>
        </w:trPr>
        <w:tc>
          <w:tcPr>
            <w:tcW w:w="2093" w:type="dxa"/>
            <w:vMerge w:val="restart"/>
            <w:shd w:val="clear" w:color="auto" w:fill="auto"/>
          </w:tcPr>
          <w:p w:rsidR="00DE448B" w:rsidRPr="00246224" w:rsidRDefault="00DE448B" w:rsidP="002A1845">
            <w:pPr>
              <w:rPr>
                <w:rFonts w:ascii="Calibri" w:hAnsi="Calibri" w:cs="Arial"/>
                <w:b/>
                <w:bCs/>
              </w:rPr>
            </w:pPr>
            <w:r w:rsidRPr="00246224">
              <w:rPr>
                <w:rFonts w:ascii="Calibri" w:hAnsi="Calibri" w:cs="Arial"/>
                <w:b/>
                <w:bCs/>
              </w:rPr>
              <w:t>Marxist Theories of Education.</w:t>
            </w:r>
          </w:p>
          <w:p w:rsidR="00DE448B" w:rsidRPr="00246224" w:rsidRDefault="00DE448B" w:rsidP="002A1845">
            <w:pPr>
              <w:rPr>
                <w:rFonts w:ascii="Calibri" w:hAnsi="Calibri" w:cs="Arial"/>
              </w:rPr>
            </w:pPr>
            <w:r w:rsidRPr="00246224">
              <w:rPr>
                <w:rFonts w:ascii="Calibri" w:hAnsi="Calibri" w:cs="Arial"/>
              </w:rPr>
              <w:t>(Macro Sociological theory – Conflict)</w:t>
            </w:r>
          </w:p>
        </w:tc>
        <w:tc>
          <w:tcPr>
            <w:tcW w:w="4637" w:type="dxa"/>
            <w:tcBorders>
              <w:bottom w:val="single" w:sz="4" w:space="0" w:color="auto"/>
            </w:tcBorders>
            <w:shd w:val="clear" w:color="auto" w:fill="auto"/>
          </w:tcPr>
          <w:p w:rsidR="00DE448B" w:rsidRPr="00246224" w:rsidRDefault="00DE448B" w:rsidP="002A1845">
            <w:pPr>
              <w:rPr>
                <w:rFonts w:ascii="Calibri" w:hAnsi="Calibri" w:cs="Arial"/>
              </w:rPr>
            </w:pPr>
            <w:r w:rsidRPr="00246224">
              <w:rPr>
                <w:rFonts w:ascii="Calibri" w:hAnsi="Calibri" w:cs="Arial"/>
              </w:rPr>
              <w:t>Basic understanding of Marxist theory of education.</w:t>
            </w:r>
          </w:p>
        </w:tc>
        <w:tc>
          <w:tcPr>
            <w:tcW w:w="1692" w:type="dxa"/>
            <w:tcBorders>
              <w:bottom w:val="single" w:sz="4" w:space="0" w:color="auto"/>
            </w:tcBorders>
            <w:shd w:val="clear" w:color="auto" w:fill="auto"/>
          </w:tcPr>
          <w:p w:rsidR="00DE448B" w:rsidRPr="00246224" w:rsidRDefault="00DE448B" w:rsidP="002A1845">
            <w:pPr>
              <w:rPr>
                <w:rFonts w:ascii="Calibri" w:hAnsi="Calibri" w:cs="Arial"/>
              </w:rPr>
            </w:pPr>
          </w:p>
        </w:tc>
      </w:tr>
      <w:tr w:rsidR="00DE448B" w:rsidRPr="00246224" w:rsidTr="00DE448B">
        <w:trPr>
          <w:trHeight w:val="971"/>
        </w:trPr>
        <w:tc>
          <w:tcPr>
            <w:tcW w:w="2093" w:type="dxa"/>
            <w:vMerge/>
            <w:shd w:val="clear" w:color="auto" w:fill="auto"/>
          </w:tcPr>
          <w:p w:rsidR="00DE448B" w:rsidRPr="00246224" w:rsidRDefault="00DE448B" w:rsidP="002A1845">
            <w:pPr>
              <w:rPr>
                <w:rFonts w:ascii="Calibri" w:hAnsi="Calibri" w:cs="Arial"/>
              </w:rPr>
            </w:pPr>
          </w:p>
        </w:tc>
        <w:tc>
          <w:tcPr>
            <w:tcW w:w="4637" w:type="dxa"/>
            <w:shd w:val="clear" w:color="auto" w:fill="auto"/>
          </w:tcPr>
          <w:p w:rsidR="00DE448B" w:rsidRPr="00246224" w:rsidRDefault="00DE448B" w:rsidP="002A1845">
            <w:pPr>
              <w:rPr>
                <w:rFonts w:ascii="Calibri" w:hAnsi="Calibri" w:cs="Arial"/>
              </w:rPr>
            </w:pPr>
            <w:r w:rsidRPr="00246224">
              <w:rPr>
                <w:rFonts w:ascii="Calibri" w:hAnsi="Calibri" w:cs="Arial"/>
                <w:b/>
                <w:bCs/>
              </w:rPr>
              <w:t xml:space="preserve">Louis Althusser </w:t>
            </w:r>
            <w:r w:rsidRPr="00246224">
              <w:rPr>
                <w:rFonts w:ascii="Calibri" w:hAnsi="Calibri" w:cs="Arial"/>
              </w:rPr>
              <w:t xml:space="preserve">- Education and ideology. Ideological state apparatus.  </w:t>
            </w:r>
          </w:p>
        </w:tc>
        <w:tc>
          <w:tcPr>
            <w:tcW w:w="1692" w:type="dxa"/>
            <w:shd w:val="clear" w:color="auto" w:fill="auto"/>
          </w:tcPr>
          <w:p w:rsidR="00DE448B" w:rsidRPr="00246224" w:rsidRDefault="00DE448B" w:rsidP="002A1845">
            <w:pPr>
              <w:rPr>
                <w:rFonts w:ascii="Calibri" w:hAnsi="Calibri" w:cs="Arial"/>
              </w:rPr>
            </w:pPr>
          </w:p>
        </w:tc>
      </w:tr>
      <w:tr w:rsidR="00DE448B" w:rsidRPr="00246224" w:rsidTr="00DE448B">
        <w:trPr>
          <w:trHeight w:val="1030"/>
        </w:trPr>
        <w:tc>
          <w:tcPr>
            <w:tcW w:w="2093" w:type="dxa"/>
            <w:vMerge/>
            <w:shd w:val="clear" w:color="auto" w:fill="auto"/>
          </w:tcPr>
          <w:p w:rsidR="00DE448B" w:rsidRPr="00246224" w:rsidRDefault="00DE448B" w:rsidP="002A1845">
            <w:pPr>
              <w:rPr>
                <w:rFonts w:ascii="Calibri" w:hAnsi="Calibri" w:cs="Arial"/>
              </w:rPr>
            </w:pPr>
          </w:p>
        </w:tc>
        <w:tc>
          <w:tcPr>
            <w:tcW w:w="4637" w:type="dxa"/>
            <w:shd w:val="clear" w:color="auto" w:fill="auto"/>
          </w:tcPr>
          <w:p w:rsidR="00DE448B" w:rsidRPr="00246224" w:rsidRDefault="00DE448B" w:rsidP="002A1845">
            <w:pPr>
              <w:rPr>
                <w:rFonts w:ascii="Calibri" w:hAnsi="Calibri" w:cs="Arial"/>
              </w:rPr>
            </w:pPr>
            <w:r w:rsidRPr="00246224">
              <w:rPr>
                <w:rFonts w:ascii="Calibri" w:hAnsi="Calibri" w:cs="Arial"/>
                <w:b/>
                <w:bCs/>
              </w:rPr>
              <w:t>Bowles and Gintis</w:t>
            </w:r>
            <w:r w:rsidRPr="00246224">
              <w:rPr>
                <w:rFonts w:ascii="Calibri" w:hAnsi="Calibri" w:cs="Arial"/>
              </w:rPr>
              <w:t xml:space="preserve"> – Correspondence Theory and the Hidden Curriculum. Myth of meritocracy. </w:t>
            </w:r>
          </w:p>
        </w:tc>
        <w:tc>
          <w:tcPr>
            <w:tcW w:w="1692" w:type="dxa"/>
            <w:shd w:val="clear" w:color="auto" w:fill="auto"/>
          </w:tcPr>
          <w:p w:rsidR="00DE448B" w:rsidRPr="00246224" w:rsidRDefault="00DE448B" w:rsidP="002A1845">
            <w:pPr>
              <w:rPr>
                <w:rFonts w:ascii="Calibri" w:hAnsi="Calibri" w:cs="Arial"/>
              </w:rPr>
            </w:pPr>
          </w:p>
        </w:tc>
      </w:tr>
      <w:tr w:rsidR="00DE448B" w:rsidRPr="00246224" w:rsidTr="00DE448B">
        <w:trPr>
          <w:trHeight w:val="801"/>
        </w:trPr>
        <w:tc>
          <w:tcPr>
            <w:tcW w:w="2093" w:type="dxa"/>
            <w:vMerge/>
            <w:tcBorders>
              <w:bottom w:val="single" w:sz="4" w:space="0" w:color="auto"/>
            </w:tcBorders>
            <w:shd w:val="clear" w:color="auto" w:fill="auto"/>
          </w:tcPr>
          <w:p w:rsidR="00DE448B" w:rsidRPr="00246224" w:rsidRDefault="00DE448B" w:rsidP="002A1845">
            <w:pPr>
              <w:rPr>
                <w:rFonts w:ascii="Calibri" w:hAnsi="Calibri" w:cs="Arial"/>
              </w:rPr>
            </w:pPr>
          </w:p>
        </w:tc>
        <w:tc>
          <w:tcPr>
            <w:tcW w:w="4637" w:type="dxa"/>
            <w:tcBorders>
              <w:bottom w:val="single" w:sz="4" w:space="0" w:color="auto"/>
            </w:tcBorders>
            <w:shd w:val="clear" w:color="auto" w:fill="auto"/>
          </w:tcPr>
          <w:p w:rsidR="00DE448B" w:rsidRPr="00246224" w:rsidRDefault="00DE448B" w:rsidP="002A1845">
            <w:pPr>
              <w:rPr>
                <w:rFonts w:ascii="Calibri" w:hAnsi="Calibri" w:cs="Arial"/>
              </w:rPr>
            </w:pPr>
            <w:r w:rsidRPr="00246224">
              <w:rPr>
                <w:rFonts w:ascii="Calibri" w:hAnsi="Calibri" w:cs="Arial"/>
              </w:rPr>
              <w:t xml:space="preserve">Criticisms of the Marxist theory of education. </w:t>
            </w:r>
          </w:p>
        </w:tc>
        <w:tc>
          <w:tcPr>
            <w:tcW w:w="1692" w:type="dxa"/>
            <w:tcBorders>
              <w:bottom w:val="single" w:sz="4" w:space="0" w:color="auto"/>
            </w:tcBorders>
            <w:shd w:val="clear" w:color="auto" w:fill="auto"/>
          </w:tcPr>
          <w:p w:rsidR="00DE448B" w:rsidRPr="00246224" w:rsidRDefault="00DE448B" w:rsidP="002A1845">
            <w:pPr>
              <w:rPr>
                <w:rFonts w:ascii="Calibri" w:hAnsi="Calibri" w:cs="Arial"/>
              </w:rPr>
            </w:pPr>
          </w:p>
        </w:tc>
      </w:tr>
      <w:tr w:rsidR="00DE448B" w:rsidRPr="00246224" w:rsidTr="00DE448B">
        <w:trPr>
          <w:trHeight w:val="1074"/>
        </w:trPr>
        <w:tc>
          <w:tcPr>
            <w:tcW w:w="2093" w:type="dxa"/>
            <w:vMerge w:val="restart"/>
            <w:shd w:val="clear" w:color="auto" w:fill="auto"/>
          </w:tcPr>
          <w:p w:rsidR="00DE448B" w:rsidRPr="00246224" w:rsidRDefault="00DE448B" w:rsidP="002A1845">
            <w:pPr>
              <w:rPr>
                <w:rFonts w:ascii="Calibri" w:hAnsi="Calibri" w:cs="Arial"/>
                <w:b/>
                <w:bCs/>
              </w:rPr>
            </w:pPr>
            <w:r w:rsidRPr="00246224">
              <w:rPr>
                <w:rFonts w:ascii="Calibri" w:hAnsi="Calibri" w:cs="Arial"/>
                <w:b/>
                <w:bCs/>
              </w:rPr>
              <w:t xml:space="preserve">Neo Marxist Theories of Education. </w:t>
            </w:r>
          </w:p>
          <w:p w:rsidR="00DE448B" w:rsidRPr="00246224" w:rsidRDefault="00DE448B" w:rsidP="002A1845">
            <w:pPr>
              <w:rPr>
                <w:rFonts w:ascii="Calibri" w:hAnsi="Calibri" w:cs="Arial"/>
              </w:rPr>
            </w:pPr>
            <w:r w:rsidRPr="00246224">
              <w:rPr>
                <w:rFonts w:ascii="Calibri" w:hAnsi="Calibri" w:cs="Arial"/>
              </w:rPr>
              <w:lastRenderedPageBreak/>
              <w:t>(Macro/Micro Sociological theory)</w:t>
            </w:r>
          </w:p>
          <w:p w:rsidR="00DE448B" w:rsidRPr="00246224" w:rsidRDefault="00DE448B" w:rsidP="002A1845">
            <w:pPr>
              <w:rPr>
                <w:rFonts w:ascii="Calibri" w:hAnsi="Calibri" w:cs="Arial"/>
              </w:rPr>
            </w:pPr>
          </w:p>
          <w:p w:rsidR="00DE448B" w:rsidRPr="00246224" w:rsidRDefault="00DE448B" w:rsidP="002A1845">
            <w:pPr>
              <w:rPr>
                <w:rFonts w:ascii="Calibri" w:hAnsi="Calibri" w:cs="Arial"/>
              </w:rPr>
            </w:pPr>
          </w:p>
        </w:tc>
        <w:tc>
          <w:tcPr>
            <w:tcW w:w="4637" w:type="dxa"/>
            <w:shd w:val="clear" w:color="auto" w:fill="auto"/>
          </w:tcPr>
          <w:p w:rsidR="00DE448B" w:rsidRPr="00246224" w:rsidRDefault="00DE448B" w:rsidP="002A1845">
            <w:pPr>
              <w:rPr>
                <w:rFonts w:ascii="Calibri" w:hAnsi="Calibri" w:cs="Arial"/>
              </w:rPr>
            </w:pPr>
            <w:r w:rsidRPr="00246224">
              <w:rPr>
                <w:rFonts w:ascii="Calibri" w:hAnsi="Calibri" w:cs="Arial"/>
                <w:b/>
                <w:bCs/>
              </w:rPr>
              <w:lastRenderedPageBreak/>
              <w:t>Paul Willis</w:t>
            </w:r>
            <w:r w:rsidRPr="00246224">
              <w:rPr>
                <w:rFonts w:ascii="Calibri" w:hAnsi="Calibri" w:cs="Arial"/>
              </w:rPr>
              <w:t xml:space="preserve"> – Learning to Labour: How working class kids get working class jobs.</w:t>
            </w:r>
          </w:p>
        </w:tc>
        <w:tc>
          <w:tcPr>
            <w:tcW w:w="1692" w:type="dxa"/>
            <w:shd w:val="clear" w:color="auto" w:fill="auto"/>
          </w:tcPr>
          <w:p w:rsidR="00DE448B" w:rsidRPr="00246224" w:rsidRDefault="00DE448B" w:rsidP="002A1845">
            <w:pPr>
              <w:rPr>
                <w:rFonts w:ascii="Calibri" w:hAnsi="Calibri" w:cs="Arial"/>
              </w:rPr>
            </w:pPr>
          </w:p>
        </w:tc>
      </w:tr>
      <w:tr w:rsidR="00DE448B" w:rsidRPr="00246224" w:rsidTr="00DE448B">
        <w:trPr>
          <w:trHeight w:val="1126"/>
        </w:trPr>
        <w:tc>
          <w:tcPr>
            <w:tcW w:w="2093" w:type="dxa"/>
            <w:vMerge/>
            <w:shd w:val="clear" w:color="auto" w:fill="auto"/>
          </w:tcPr>
          <w:p w:rsidR="00DE448B" w:rsidRPr="00246224" w:rsidRDefault="00DE448B" w:rsidP="002A1845">
            <w:pPr>
              <w:rPr>
                <w:rFonts w:ascii="Calibri" w:hAnsi="Calibri" w:cs="Arial"/>
                <w:b/>
                <w:bCs/>
              </w:rPr>
            </w:pPr>
          </w:p>
        </w:tc>
        <w:tc>
          <w:tcPr>
            <w:tcW w:w="4637" w:type="dxa"/>
            <w:shd w:val="clear" w:color="auto" w:fill="auto"/>
          </w:tcPr>
          <w:p w:rsidR="00DE448B" w:rsidRPr="00246224" w:rsidRDefault="00DE448B" w:rsidP="002A1845">
            <w:pPr>
              <w:rPr>
                <w:rFonts w:ascii="Calibri" w:hAnsi="Calibri" w:cs="Arial"/>
                <w:bCs/>
              </w:rPr>
            </w:pPr>
            <w:r w:rsidRPr="00246224">
              <w:rPr>
                <w:rFonts w:ascii="Calibri" w:hAnsi="Calibri" w:cs="Arial"/>
                <w:b/>
                <w:bCs/>
              </w:rPr>
              <w:t xml:space="preserve">Pierre Bourdieu </w:t>
            </w:r>
            <w:r w:rsidRPr="00246224">
              <w:rPr>
                <w:rFonts w:ascii="Calibri" w:hAnsi="Calibri" w:cs="Arial"/>
                <w:bCs/>
              </w:rPr>
              <w:t xml:space="preserve"> - types of capital – social, cultural and economic capital. </w:t>
            </w:r>
          </w:p>
        </w:tc>
        <w:tc>
          <w:tcPr>
            <w:tcW w:w="1692" w:type="dxa"/>
            <w:shd w:val="clear" w:color="auto" w:fill="auto"/>
          </w:tcPr>
          <w:p w:rsidR="00DE448B" w:rsidRPr="00246224" w:rsidRDefault="00DE448B" w:rsidP="002A1845">
            <w:pPr>
              <w:rPr>
                <w:rFonts w:ascii="Calibri" w:hAnsi="Calibri" w:cs="Arial"/>
              </w:rPr>
            </w:pPr>
          </w:p>
        </w:tc>
      </w:tr>
      <w:tr w:rsidR="00DE448B" w:rsidRPr="00246224" w:rsidTr="00DE448B">
        <w:trPr>
          <w:trHeight w:val="1126"/>
        </w:trPr>
        <w:tc>
          <w:tcPr>
            <w:tcW w:w="2093" w:type="dxa"/>
            <w:vMerge/>
            <w:shd w:val="clear" w:color="auto" w:fill="auto"/>
          </w:tcPr>
          <w:p w:rsidR="00DE448B" w:rsidRPr="00246224" w:rsidRDefault="00DE448B" w:rsidP="002A1845">
            <w:pPr>
              <w:rPr>
                <w:rFonts w:ascii="Calibri" w:hAnsi="Calibri" w:cs="Arial"/>
                <w:b/>
                <w:bCs/>
              </w:rPr>
            </w:pPr>
          </w:p>
        </w:tc>
        <w:tc>
          <w:tcPr>
            <w:tcW w:w="4637" w:type="dxa"/>
            <w:shd w:val="clear" w:color="auto" w:fill="auto"/>
          </w:tcPr>
          <w:p w:rsidR="00DE448B" w:rsidRPr="00246224" w:rsidRDefault="00DE448B" w:rsidP="002A1845">
            <w:pPr>
              <w:rPr>
                <w:rFonts w:ascii="Calibri" w:hAnsi="Calibri" w:cs="Arial"/>
                <w:bCs/>
              </w:rPr>
            </w:pPr>
            <w:r w:rsidRPr="00246224">
              <w:rPr>
                <w:rFonts w:ascii="Calibri" w:hAnsi="Calibri" w:cs="Arial"/>
                <w:b/>
                <w:bCs/>
              </w:rPr>
              <w:t xml:space="preserve">Rikowski- </w:t>
            </w:r>
            <w:r w:rsidRPr="00246224">
              <w:rPr>
                <w:rFonts w:ascii="Calibri" w:hAnsi="Calibri" w:cs="Arial"/>
                <w:bCs/>
              </w:rPr>
              <w:t>marketization and globalization</w:t>
            </w:r>
          </w:p>
        </w:tc>
        <w:tc>
          <w:tcPr>
            <w:tcW w:w="1692" w:type="dxa"/>
            <w:shd w:val="clear" w:color="auto" w:fill="auto"/>
          </w:tcPr>
          <w:p w:rsidR="00DE448B" w:rsidRPr="00246224" w:rsidRDefault="00DE448B" w:rsidP="002A1845">
            <w:pPr>
              <w:rPr>
                <w:rFonts w:ascii="Calibri" w:hAnsi="Calibri" w:cs="Arial"/>
              </w:rPr>
            </w:pPr>
          </w:p>
        </w:tc>
      </w:tr>
      <w:tr w:rsidR="00DE448B" w:rsidRPr="00246224" w:rsidTr="00DE448B">
        <w:trPr>
          <w:trHeight w:val="757"/>
        </w:trPr>
        <w:tc>
          <w:tcPr>
            <w:tcW w:w="2093" w:type="dxa"/>
            <w:vMerge/>
            <w:shd w:val="clear" w:color="auto" w:fill="auto"/>
          </w:tcPr>
          <w:p w:rsidR="00DE448B" w:rsidRPr="00246224" w:rsidRDefault="00DE448B" w:rsidP="002A1845">
            <w:pPr>
              <w:rPr>
                <w:rFonts w:ascii="Calibri" w:hAnsi="Calibri" w:cs="Arial"/>
              </w:rPr>
            </w:pPr>
          </w:p>
        </w:tc>
        <w:tc>
          <w:tcPr>
            <w:tcW w:w="4637" w:type="dxa"/>
            <w:shd w:val="clear" w:color="auto" w:fill="auto"/>
          </w:tcPr>
          <w:p w:rsidR="00DE448B" w:rsidRPr="00246224" w:rsidRDefault="00DE448B" w:rsidP="002A1845">
            <w:pPr>
              <w:rPr>
                <w:rFonts w:ascii="Calibri" w:hAnsi="Calibri" w:cs="Arial"/>
              </w:rPr>
            </w:pPr>
            <w:r w:rsidRPr="00246224">
              <w:rPr>
                <w:rFonts w:ascii="Calibri" w:hAnsi="Calibri" w:cs="Arial"/>
              </w:rPr>
              <w:t>Criticisms of Neo,-Marxist theory of education.</w:t>
            </w:r>
          </w:p>
        </w:tc>
        <w:tc>
          <w:tcPr>
            <w:tcW w:w="1692" w:type="dxa"/>
            <w:shd w:val="clear" w:color="auto" w:fill="auto"/>
          </w:tcPr>
          <w:p w:rsidR="00DE448B" w:rsidRPr="00246224" w:rsidRDefault="00DE448B" w:rsidP="002A1845">
            <w:pPr>
              <w:rPr>
                <w:rFonts w:ascii="Calibri" w:hAnsi="Calibri" w:cs="Arial"/>
              </w:rPr>
            </w:pPr>
          </w:p>
          <w:p w:rsidR="00DE448B" w:rsidRPr="00246224" w:rsidRDefault="00DE448B" w:rsidP="002A1845">
            <w:pPr>
              <w:rPr>
                <w:rFonts w:ascii="Calibri" w:hAnsi="Calibri" w:cs="Arial"/>
              </w:rPr>
            </w:pPr>
          </w:p>
        </w:tc>
      </w:tr>
      <w:tr w:rsidR="00DE448B" w:rsidRPr="00246224" w:rsidTr="00DE448B">
        <w:trPr>
          <w:trHeight w:val="757"/>
        </w:trPr>
        <w:tc>
          <w:tcPr>
            <w:tcW w:w="2093" w:type="dxa"/>
            <w:vMerge w:val="restart"/>
            <w:shd w:val="clear" w:color="auto" w:fill="auto"/>
          </w:tcPr>
          <w:p w:rsidR="00DE448B" w:rsidRPr="00246224" w:rsidRDefault="00DE448B" w:rsidP="002A1845">
            <w:pPr>
              <w:rPr>
                <w:rFonts w:ascii="Calibri" w:hAnsi="Calibri" w:cs="Arial"/>
              </w:rPr>
            </w:pPr>
            <w:r w:rsidRPr="00246224">
              <w:rPr>
                <w:rFonts w:ascii="Calibri" w:hAnsi="Calibri" w:cs="Arial"/>
                <w:b/>
              </w:rPr>
              <w:t xml:space="preserve">Social Democratic </w:t>
            </w:r>
            <w:r w:rsidRPr="00246224">
              <w:rPr>
                <w:rFonts w:ascii="Calibri" w:hAnsi="Calibri" w:cs="Arial"/>
              </w:rPr>
              <w:t>(political view)</w:t>
            </w:r>
          </w:p>
        </w:tc>
        <w:tc>
          <w:tcPr>
            <w:tcW w:w="4637" w:type="dxa"/>
            <w:shd w:val="clear" w:color="auto" w:fill="auto"/>
          </w:tcPr>
          <w:p w:rsidR="00DE448B" w:rsidRPr="00246224" w:rsidRDefault="00DE448B" w:rsidP="002A1845">
            <w:pPr>
              <w:rPr>
                <w:rFonts w:ascii="Calibri" w:hAnsi="Calibri" w:cs="Arial"/>
              </w:rPr>
            </w:pPr>
            <w:r w:rsidRPr="00246224">
              <w:rPr>
                <w:rFonts w:ascii="Calibri" w:hAnsi="Calibri" w:cs="Arial"/>
              </w:rPr>
              <w:t>Overview of the social democratic view and their influence on education policy</w:t>
            </w:r>
          </w:p>
        </w:tc>
        <w:tc>
          <w:tcPr>
            <w:tcW w:w="1692" w:type="dxa"/>
            <w:shd w:val="clear" w:color="auto" w:fill="auto"/>
          </w:tcPr>
          <w:p w:rsidR="00DE448B" w:rsidRPr="00246224" w:rsidRDefault="00DE448B" w:rsidP="002A1845">
            <w:pPr>
              <w:rPr>
                <w:rFonts w:ascii="Calibri" w:hAnsi="Calibri" w:cs="Arial"/>
              </w:rPr>
            </w:pPr>
          </w:p>
        </w:tc>
      </w:tr>
      <w:tr w:rsidR="00DE448B" w:rsidRPr="00246224" w:rsidTr="00DE448B">
        <w:trPr>
          <w:trHeight w:val="757"/>
        </w:trPr>
        <w:tc>
          <w:tcPr>
            <w:tcW w:w="2093" w:type="dxa"/>
            <w:vMerge/>
            <w:shd w:val="clear" w:color="auto" w:fill="auto"/>
          </w:tcPr>
          <w:p w:rsidR="00DE448B" w:rsidRPr="00246224" w:rsidRDefault="00DE448B" w:rsidP="002A1845">
            <w:pPr>
              <w:rPr>
                <w:rFonts w:ascii="Calibri" w:hAnsi="Calibri" w:cs="Arial"/>
                <w:b/>
              </w:rPr>
            </w:pPr>
          </w:p>
        </w:tc>
        <w:tc>
          <w:tcPr>
            <w:tcW w:w="4637" w:type="dxa"/>
            <w:shd w:val="clear" w:color="auto" w:fill="auto"/>
          </w:tcPr>
          <w:p w:rsidR="00DE448B" w:rsidRPr="00246224" w:rsidRDefault="00DE448B" w:rsidP="002A1845">
            <w:pPr>
              <w:rPr>
                <w:rFonts w:ascii="Calibri" w:hAnsi="Calibri" w:cs="Arial"/>
              </w:rPr>
            </w:pPr>
            <w:r w:rsidRPr="00246224">
              <w:rPr>
                <w:rFonts w:ascii="Calibri" w:hAnsi="Calibri" w:cs="Arial"/>
              </w:rPr>
              <w:t xml:space="preserve">Arguments that support this view: </w:t>
            </w:r>
            <w:r w:rsidRPr="00246224">
              <w:rPr>
                <w:rFonts w:ascii="Calibri" w:hAnsi="Calibri" w:cs="Arial"/>
                <w:b/>
              </w:rPr>
              <w:t>Gerwirtz</w:t>
            </w:r>
            <w:r w:rsidRPr="00246224">
              <w:rPr>
                <w:rFonts w:ascii="Calibri" w:hAnsi="Calibri" w:cs="Arial"/>
              </w:rPr>
              <w:t>- middle class parents have more choice.</w:t>
            </w:r>
          </w:p>
          <w:p w:rsidR="00DE448B" w:rsidRPr="00246224" w:rsidRDefault="00DE448B" w:rsidP="002A1845">
            <w:pPr>
              <w:rPr>
                <w:rFonts w:ascii="Calibri" w:hAnsi="Calibri" w:cs="Arial"/>
              </w:rPr>
            </w:pPr>
            <w:r w:rsidRPr="00246224">
              <w:rPr>
                <w:rFonts w:ascii="Calibri" w:hAnsi="Calibri" w:cs="Arial"/>
                <w:b/>
              </w:rPr>
              <w:t>Ball</w:t>
            </w:r>
            <w:r w:rsidRPr="00246224">
              <w:rPr>
                <w:rFonts w:ascii="Calibri" w:hAnsi="Calibri" w:cs="Arial"/>
              </w:rPr>
              <w:t>- shift in the emphasis of education</w:t>
            </w:r>
          </w:p>
        </w:tc>
        <w:tc>
          <w:tcPr>
            <w:tcW w:w="1692" w:type="dxa"/>
            <w:shd w:val="clear" w:color="auto" w:fill="auto"/>
          </w:tcPr>
          <w:p w:rsidR="00DE448B" w:rsidRPr="00246224" w:rsidRDefault="00DE448B" w:rsidP="002A1845">
            <w:pPr>
              <w:rPr>
                <w:rFonts w:ascii="Calibri" w:hAnsi="Calibri" w:cs="Arial"/>
              </w:rPr>
            </w:pPr>
          </w:p>
        </w:tc>
      </w:tr>
      <w:tr w:rsidR="00DE448B" w:rsidRPr="00246224" w:rsidTr="00DE448B">
        <w:trPr>
          <w:trHeight w:val="757"/>
        </w:trPr>
        <w:tc>
          <w:tcPr>
            <w:tcW w:w="2093" w:type="dxa"/>
            <w:vMerge w:val="restart"/>
            <w:shd w:val="clear" w:color="auto" w:fill="auto"/>
          </w:tcPr>
          <w:p w:rsidR="00DE448B" w:rsidRPr="00246224" w:rsidRDefault="00DE448B" w:rsidP="002A1845">
            <w:pPr>
              <w:rPr>
                <w:rFonts w:ascii="Calibri" w:hAnsi="Calibri" w:cs="Arial"/>
              </w:rPr>
            </w:pPr>
            <w:r w:rsidRPr="00246224">
              <w:rPr>
                <w:rFonts w:ascii="Calibri" w:hAnsi="Calibri" w:cs="Arial"/>
                <w:b/>
              </w:rPr>
              <w:t xml:space="preserve">New Right/Neo Liberal </w:t>
            </w:r>
            <w:r w:rsidRPr="00246224">
              <w:rPr>
                <w:rFonts w:ascii="Calibri" w:hAnsi="Calibri" w:cs="Arial"/>
              </w:rPr>
              <w:t xml:space="preserve">(Political view) </w:t>
            </w:r>
          </w:p>
        </w:tc>
        <w:tc>
          <w:tcPr>
            <w:tcW w:w="4637" w:type="dxa"/>
            <w:shd w:val="clear" w:color="auto" w:fill="auto"/>
          </w:tcPr>
          <w:p w:rsidR="00DE448B" w:rsidRPr="00246224" w:rsidRDefault="00DE448B" w:rsidP="002A1845">
            <w:pPr>
              <w:rPr>
                <w:rFonts w:ascii="Calibri" w:hAnsi="Calibri" w:cs="Arial"/>
              </w:rPr>
            </w:pPr>
            <w:r w:rsidRPr="00246224">
              <w:rPr>
                <w:rFonts w:ascii="Calibri" w:hAnsi="Calibri" w:cs="Arial"/>
              </w:rPr>
              <w:t>Overview of the New Right view of education and their influence on education policy e.g. 1988 Education Act</w:t>
            </w:r>
          </w:p>
        </w:tc>
        <w:tc>
          <w:tcPr>
            <w:tcW w:w="1692" w:type="dxa"/>
            <w:shd w:val="clear" w:color="auto" w:fill="auto"/>
          </w:tcPr>
          <w:p w:rsidR="00DE448B" w:rsidRPr="00246224" w:rsidRDefault="00DE448B" w:rsidP="002A1845">
            <w:pPr>
              <w:rPr>
                <w:rFonts w:ascii="Calibri" w:hAnsi="Calibri" w:cs="Arial"/>
              </w:rPr>
            </w:pPr>
          </w:p>
        </w:tc>
      </w:tr>
      <w:tr w:rsidR="00DE448B" w:rsidRPr="00246224" w:rsidTr="00DE448B">
        <w:trPr>
          <w:trHeight w:val="757"/>
        </w:trPr>
        <w:tc>
          <w:tcPr>
            <w:tcW w:w="2093" w:type="dxa"/>
            <w:vMerge/>
            <w:shd w:val="clear" w:color="auto" w:fill="auto"/>
          </w:tcPr>
          <w:p w:rsidR="00DE448B" w:rsidRPr="00246224" w:rsidRDefault="00DE448B" w:rsidP="002A1845">
            <w:pPr>
              <w:rPr>
                <w:rFonts w:ascii="Calibri" w:hAnsi="Calibri" w:cs="Arial"/>
                <w:b/>
              </w:rPr>
            </w:pPr>
          </w:p>
        </w:tc>
        <w:tc>
          <w:tcPr>
            <w:tcW w:w="4637" w:type="dxa"/>
            <w:shd w:val="clear" w:color="auto" w:fill="auto"/>
          </w:tcPr>
          <w:p w:rsidR="00DE448B" w:rsidRPr="00246224" w:rsidRDefault="00DE448B" w:rsidP="002A1845">
            <w:pPr>
              <w:rPr>
                <w:rFonts w:ascii="Calibri" w:hAnsi="Calibri" w:cs="Arial"/>
              </w:rPr>
            </w:pPr>
            <w:r w:rsidRPr="00246224">
              <w:rPr>
                <w:rFonts w:ascii="Calibri" w:hAnsi="Calibri" w:cs="Arial"/>
                <w:b/>
              </w:rPr>
              <w:t>Chubb and Moe</w:t>
            </w:r>
            <w:r w:rsidRPr="00246224">
              <w:rPr>
                <w:rFonts w:ascii="Calibri" w:hAnsi="Calibri" w:cs="Arial"/>
              </w:rPr>
              <w:t>- free market, competition</w:t>
            </w:r>
          </w:p>
        </w:tc>
        <w:tc>
          <w:tcPr>
            <w:tcW w:w="1692" w:type="dxa"/>
            <w:shd w:val="clear" w:color="auto" w:fill="auto"/>
          </w:tcPr>
          <w:p w:rsidR="00DE448B" w:rsidRPr="00246224" w:rsidRDefault="00DE448B" w:rsidP="002A1845">
            <w:pPr>
              <w:rPr>
                <w:rFonts w:ascii="Calibri" w:hAnsi="Calibri" w:cs="Arial"/>
              </w:rPr>
            </w:pPr>
          </w:p>
        </w:tc>
      </w:tr>
      <w:tr w:rsidR="00DE448B" w:rsidRPr="00246224" w:rsidTr="00DE448B">
        <w:trPr>
          <w:trHeight w:val="757"/>
        </w:trPr>
        <w:tc>
          <w:tcPr>
            <w:tcW w:w="2093" w:type="dxa"/>
            <w:vMerge w:val="restart"/>
            <w:shd w:val="clear" w:color="auto" w:fill="auto"/>
          </w:tcPr>
          <w:p w:rsidR="00DE448B" w:rsidRPr="00246224" w:rsidRDefault="00DE448B" w:rsidP="002A1845">
            <w:pPr>
              <w:rPr>
                <w:rFonts w:ascii="Calibri" w:hAnsi="Calibri" w:cs="Arial"/>
              </w:rPr>
            </w:pPr>
            <w:r w:rsidRPr="00246224">
              <w:rPr>
                <w:rFonts w:ascii="Calibri" w:hAnsi="Calibri" w:cs="Arial"/>
                <w:b/>
                <w:bCs/>
              </w:rPr>
              <w:t>History of Education</w:t>
            </w:r>
            <w:r w:rsidRPr="00246224">
              <w:rPr>
                <w:rFonts w:ascii="Calibri" w:hAnsi="Calibri" w:cs="Arial"/>
              </w:rPr>
              <w:t>.</w:t>
            </w:r>
          </w:p>
        </w:tc>
        <w:tc>
          <w:tcPr>
            <w:tcW w:w="4637" w:type="dxa"/>
            <w:shd w:val="clear" w:color="auto" w:fill="auto"/>
          </w:tcPr>
          <w:p w:rsidR="00DE448B" w:rsidRPr="00246224" w:rsidRDefault="00DE448B" w:rsidP="002A1845">
            <w:pPr>
              <w:rPr>
                <w:rFonts w:ascii="Calibri" w:hAnsi="Calibri" w:cs="Arial"/>
              </w:rPr>
            </w:pPr>
            <w:r w:rsidRPr="00246224">
              <w:rPr>
                <w:rFonts w:ascii="Calibri" w:hAnsi="Calibri" w:cs="Arial"/>
              </w:rPr>
              <w:t>Knowledge of changing education policies 1945-present</w:t>
            </w:r>
          </w:p>
        </w:tc>
        <w:tc>
          <w:tcPr>
            <w:tcW w:w="1692" w:type="dxa"/>
            <w:shd w:val="clear" w:color="auto" w:fill="auto"/>
          </w:tcPr>
          <w:p w:rsidR="00DE448B" w:rsidRPr="00246224" w:rsidRDefault="00DE448B" w:rsidP="002A1845">
            <w:pPr>
              <w:rPr>
                <w:rFonts w:ascii="Calibri" w:hAnsi="Calibri" w:cs="Arial"/>
              </w:rPr>
            </w:pPr>
          </w:p>
        </w:tc>
      </w:tr>
      <w:tr w:rsidR="00DE448B" w:rsidRPr="00246224" w:rsidTr="00DE448B">
        <w:trPr>
          <w:trHeight w:val="757"/>
        </w:trPr>
        <w:tc>
          <w:tcPr>
            <w:tcW w:w="2093" w:type="dxa"/>
            <w:vMerge/>
            <w:shd w:val="clear" w:color="auto" w:fill="auto"/>
          </w:tcPr>
          <w:p w:rsidR="00DE448B" w:rsidRPr="00246224" w:rsidRDefault="00DE448B" w:rsidP="002A1845">
            <w:pPr>
              <w:rPr>
                <w:rFonts w:ascii="Calibri" w:hAnsi="Calibri" w:cs="Arial"/>
                <w:b/>
                <w:bCs/>
              </w:rPr>
            </w:pPr>
          </w:p>
        </w:tc>
        <w:tc>
          <w:tcPr>
            <w:tcW w:w="4637" w:type="dxa"/>
            <w:shd w:val="clear" w:color="auto" w:fill="auto"/>
          </w:tcPr>
          <w:p w:rsidR="00DE448B" w:rsidRPr="00246224" w:rsidRDefault="00DE448B" w:rsidP="002A1845">
            <w:pPr>
              <w:rPr>
                <w:rFonts w:ascii="Calibri" w:hAnsi="Calibri" w:cs="Arial"/>
                <w:b/>
              </w:rPr>
            </w:pPr>
            <w:r w:rsidRPr="00246224">
              <w:rPr>
                <w:rFonts w:ascii="Calibri" w:hAnsi="Calibri" w:cs="Arial"/>
                <w:b/>
              </w:rPr>
              <w:t>Education Reform Act 1988:</w:t>
            </w:r>
          </w:p>
          <w:p w:rsidR="00DE448B" w:rsidRPr="00246224" w:rsidRDefault="00DE448B" w:rsidP="002A1845">
            <w:pPr>
              <w:rPr>
                <w:rFonts w:ascii="Calibri" w:hAnsi="Calibri" w:cs="Arial"/>
                <w:b/>
              </w:rPr>
            </w:pPr>
            <w:r w:rsidRPr="00246224">
              <w:rPr>
                <w:rFonts w:ascii="Calibri" w:hAnsi="Calibri" w:cs="Arial"/>
                <w:b/>
              </w:rPr>
              <w:t>Marketization</w:t>
            </w:r>
          </w:p>
          <w:p w:rsidR="00DE448B" w:rsidRPr="00246224" w:rsidRDefault="00DE448B" w:rsidP="002A1845">
            <w:pPr>
              <w:rPr>
                <w:rFonts w:ascii="Calibri" w:hAnsi="Calibri" w:cs="Arial"/>
                <w:b/>
              </w:rPr>
            </w:pPr>
            <w:r w:rsidRPr="00246224">
              <w:rPr>
                <w:rFonts w:ascii="Calibri" w:hAnsi="Calibri" w:cs="Arial"/>
                <w:b/>
              </w:rPr>
              <w:t xml:space="preserve">Privatisation </w:t>
            </w:r>
          </w:p>
          <w:p w:rsidR="00DE448B" w:rsidRPr="00246224" w:rsidRDefault="00DE448B" w:rsidP="002A1845">
            <w:pPr>
              <w:rPr>
                <w:rFonts w:ascii="Calibri" w:hAnsi="Calibri" w:cs="Arial"/>
                <w:b/>
              </w:rPr>
            </w:pPr>
            <w:r w:rsidRPr="00246224">
              <w:rPr>
                <w:rFonts w:ascii="Calibri" w:hAnsi="Calibri" w:cs="Arial"/>
                <w:b/>
              </w:rPr>
              <w:t>Cream-skimming</w:t>
            </w:r>
          </w:p>
          <w:p w:rsidR="00DE448B" w:rsidRPr="00246224" w:rsidRDefault="00DE448B" w:rsidP="002A1845">
            <w:pPr>
              <w:rPr>
                <w:rFonts w:ascii="Calibri" w:hAnsi="Calibri" w:cs="Arial"/>
                <w:b/>
              </w:rPr>
            </w:pPr>
            <w:r w:rsidRPr="00246224">
              <w:rPr>
                <w:rFonts w:ascii="Calibri" w:hAnsi="Calibri" w:cs="Arial"/>
                <w:b/>
              </w:rPr>
              <w:t xml:space="preserve">Silt-shifting </w:t>
            </w:r>
          </w:p>
          <w:p w:rsidR="00DE448B" w:rsidRPr="00246224" w:rsidRDefault="00DE448B" w:rsidP="002A1845">
            <w:pPr>
              <w:rPr>
                <w:rFonts w:ascii="Calibri" w:hAnsi="Calibri" w:cs="Arial"/>
                <w:b/>
              </w:rPr>
            </w:pPr>
            <w:r w:rsidRPr="00246224">
              <w:rPr>
                <w:rFonts w:ascii="Calibri" w:hAnsi="Calibri" w:cs="Arial"/>
                <w:b/>
              </w:rPr>
              <w:t>League tables</w:t>
            </w:r>
          </w:p>
          <w:p w:rsidR="00DE448B" w:rsidRPr="00246224" w:rsidRDefault="00DE448B" w:rsidP="002A1845">
            <w:pPr>
              <w:rPr>
                <w:rFonts w:ascii="Calibri" w:hAnsi="Calibri" w:cs="Arial"/>
                <w:b/>
              </w:rPr>
            </w:pPr>
            <w:r w:rsidRPr="00246224">
              <w:rPr>
                <w:rFonts w:ascii="Calibri" w:hAnsi="Calibri" w:cs="Arial"/>
                <w:b/>
              </w:rPr>
              <w:t xml:space="preserve">Parentocracy </w:t>
            </w:r>
          </w:p>
        </w:tc>
        <w:tc>
          <w:tcPr>
            <w:tcW w:w="1692" w:type="dxa"/>
            <w:shd w:val="clear" w:color="auto" w:fill="auto"/>
          </w:tcPr>
          <w:p w:rsidR="00DE448B" w:rsidRPr="00246224" w:rsidRDefault="00DE448B" w:rsidP="002A1845">
            <w:pPr>
              <w:rPr>
                <w:rFonts w:ascii="Calibri" w:hAnsi="Calibri" w:cs="Arial"/>
              </w:rPr>
            </w:pPr>
          </w:p>
        </w:tc>
      </w:tr>
      <w:tr w:rsidR="00DE448B" w:rsidRPr="00246224" w:rsidTr="00DE448B">
        <w:trPr>
          <w:trHeight w:val="757"/>
        </w:trPr>
        <w:tc>
          <w:tcPr>
            <w:tcW w:w="2093" w:type="dxa"/>
            <w:vMerge/>
            <w:shd w:val="clear" w:color="auto" w:fill="auto"/>
          </w:tcPr>
          <w:p w:rsidR="00DE448B" w:rsidRPr="00246224" w:rsidRDefault="00DE448B" w:rsidP="002A1845">
            <w:pPr>
              <w:rPr>
                <w:rFonts w:ascii="Calibri" w:hAnsi="Calibri" w:cs="Arial"/>
              </w:rPr>
            </w:pPr>
          </w:p>
        </w:tc>
        <w:tc>
          <w:tcPr>
            <w:tcW w:w="4637" w:type="dxa"/>
            <w:shd w:val="clear" w:color="auto" w:fill="auto"/>
          </w:tcPr>
          <w:p w:rsidR="00DE448B" w:rsidRPr="00246224" w:rsidRDefault="00DE448B" w:rsidP="002A1845">
            <w:pPr>
              <w:rPr>
                <w:rFonts w:ascii="Calibri" w:hAnsi="Calibri" w:cs="Arial"/>
                <w:b/>
              </w:rPr>
            </w:pPr>
            <w:r w:rsidRPr="00246224">
              <w:rPr>
                <w:rFonts w:ascii="Calibri" w:hAnsi="Calibri" w:cs="Arial"/>
                <w:b/>
              </w:rPr>
              <w:t>New Labour and policies:</w:t>
            </w:r>
          </w:p>
          <w:p w:rsidR="00DE448B" w:rsidRPr="00246224" w:rsidRDefault="00DE448B" w:rsidP="002A1845">
            <w:pPr>
              <w:rPr>
                <w:rFonts w:ascii="Calibri" w:hAnsi="Calibri" w:cs="Arial"/>
                <w:b/>
              </w:rPr>
            </w:pPr>
            <w:r w:rsidRPr="00246224">
              <w:rPr>
                <w:rFonts w:ascii="Calibri" w:hAnsi="Calibri" w:cs="Arial"/>
                <w:b/>
              </w:rPr>
              <w:t>EMA</w:t>
            </w:r>
          </w:p>
          <w:p w:rsidR="00DE448B" w:rsidRPr="00246224" w:rsidRDefault="00DE448B" w:rsidP="002A1845">
            <w:pPr>
              <w:rPr>
                <w:rFonts w:ascii="Calibri" w:hAnsi="Calibri" w:cs="Arial"/>
                <w:b/>
              </w:rPr>
            </w:pPr>
            <w:r w:rsidRPr="00246224">
              <w:rPr>
                <w:rFonts w:ascii="Calibri" w:hAnsi="Calibri" w:cs="Arial"/>
                <w:b/>
              </w:rPr>
              <w:t>Education Action Zones</w:t>
            </w:r>
          </w:p>
          <w:p w:rsidR="00DE448B" w:rsidRPr="00246224" w:rsidRDefault="00DE448B" w:rsidP="002A1845">
            <w:pPr>
              <w:rPr>
                <w:rFonts w:ascii="Calibri" w:hAnsi="Calibri" w:cs="Arial"/>
                <w:b/>
              </w:rPr>
            </w:pPr>
            <w:r w:rsidRPr="00246224">
              <w:rPr>
                <w:rFonts w:ascii="Calibri" w:hAnsi="Calibri" w:cs="Arial"/>
                <w:b/>
              </w:rPr>
              <w:t>Sure Start</w:t>
            </w:r>
          </w:p>
          <w:p w:rsidR="00DE448B" w:rsidRPr="00246224" w:rsidRDefault="00DE448B" w:rsidP="002A1845">
            <w:pPr>
              <w:rPr>
                <w:rFonts w:ascii="Calibri" w:hAnsi="Calibri" w:cs="Arial"/>
                <w:b/>
              </w:rPr>
            </w:pPr>
            <w:r w:rsidRPr="00246224">
              <w:rPr>
                <w:rFonts w:ascii="Calibri" w:hAnsi="Calibri" w:cs="Arial"/>
                <w:b/>
              </w:rPr>
              <w:t>Academies in inner city areas</w:t>
            </w:r>
          </w:p>
        </w:tc>
        <w:tc>
          <w:tcPr>
            <w:tcW w:w="1692" w:type="dxa"/>
            <w:shd w:val="clear" w:color="auto" w:fill="auto"/>
          </w:tcPr>
          <w:p w:rsidR="00DE448B" w:rsidRPr="00246224" w:rsidRDefault="00DE448B" w:rsidP="002A1845">
            <w:pPr>
              <w:rPr>
                <w:rFonts w:ascii="Calibri" w:hAnsi="Calibri" w:cs="Arial"/>
              </w:rPr>
            </w:pPr>
          </w:p>
        </w:tc>
      </w:tr>
      <w:tr w:rsidR="00DE448B" w:rsidRPr="00246224" w:rsidTr="00DE448B">
        <w:trPr>
          <w:trHeight w:val="757"/>
        </w:trPr>
        <w:tc>
          <w:tcPr>
            <w:tcW w:w="2093" w:type="dxa"/>
            <w:vMerge/>
            <w:shd w:val="clear" w:color="auto" w:fill="auto"/>
          </w:tcPr>
          <w:p w:rsidR="00DE448B" w:rsidRPr="00246224" w:rsidRDefault="00DE448B" w:rsidP="002A1845">
            <w:pPr>
              <w:rPr>
                <w:rFonts w:ascii="Calibri" w:hAnsi="Calibri" w:cs="Arial"/>
              </w:rPr>
            </w:pPr>
          </w:p>
        </w:tc>
        <w:tc>
          <w:tcPr>
            <w:tcW w:w="4637" w:type="dxa"/>
            <w:shd w:val="clear" w:color="auto" w:fill="auto"/>
          </w:tcPr>
          <w:p w:rsidR="00DE448B" w:rsidRPr="00246224" w:rsidRDefault="00DE448B" w:rsidP="002A1845">
            <w:pPr>
              <w:rPr>
                <w:rFonts w:ascii="Calibri" w:hAnsi="Calibri" w:cs="Arial"/>
                <w:b/>
              </w:rPr>
            </w:pPr>
            <w:r w:rsidRPr="00246224">
              <w:rPr>
                <w:rFonts w:ascii="Calibri" w:hAnsi="Calibri" w:cs="Arial"/>
                <w:b/>
              </w:rPr>
              <w:t>Impact coalition government has had on educational policy:</w:t>
            </w:r>
          </w:p>
          <w:p w:rsidR="00DE448B" w:rsidRPr="00246224" w:rsidRDefault="00DE448B" w:rsidP="002A1845">
            <w:pPr>
              <w:rPr>
                <w:rFonts w:ascii="Calibri" w:hAnsi="Calibri" w:cs="Arial"/>
                <w:b/>
              </w:rPr>
            </w:pPr>
            <w:r w:rsidRPr="00246224">
              <w:rPr>
                <w:rFonts w:ascii="Calibri" w:hAnsi="Calibri" w:cs="Arial"/>
                <w:b/>
              </w:rPr>
              <w:t>Academies/free schools</w:t>
            </w:r>
          </w:p>
          <w:p w:rsidR="00DE448B" w:rsidRPr="00246224" w:rsidRDefault="00DE448B" w:rsidP="002A1845">
            <w:pPr>
              <w:rPr>
                <w:rFonts w:ascii="Calibri" w:hAnsi="Calibri" w:cs="Arial"/>
                <w:b/>
              </w:rPr>
            </w:pPr>
            <w:r w:rsidRPr="00246224">
              <w:rPr>
                <w:rFonts w:ascii="Calibri" w:hAnsi="Calibri" w:cs="Arial"/>
                <w:b/>
              </w:rPr>
              <w:t>Removal of EMA, replacement with Pupil Premium</w:t>
            </w:r>
          </w:p>
          <w:p w:rsidR="00DE448B" w:rsidRPr="00246224" w:rsidRDefault="00DE448B" w:rsidP="002A1845">
            <w:pPr>
              <w:rPr>
                <w:rFonts w:ascii="Calibri" w:hAnsi="Calibri" w:cs="Arial"/>
                <w:b/>
              </w:rPr>
            </w:pPr>
            <w:r w:rsidRPr="00246224">
              <w:rPr>
                <w:rFonts w:ascii="Calibri" w:hAnsi="Calibri" w:cs="Arial"/>
                <w:b/>
              </w:rPr>
              <w:t>Increase of university fees</w:t>
            </w:r>
          </w:p>
        </w:tc>
        <w:tc>
          <w:tcPr>
            <w:tcW w:w="1692" w:type="dxa"/>
            <w:shd w:val="clear" w:color="auto" w:fill="auto"/>
          </w:tcPr>
          <w:p w:rsidR="00DE448B" w:rsidRPr="00246224" w:rsidRDefault="00DE448B" w:rsidP="002A1845">
            <w:pPr>
              <w:rPr>
                <w:rFonts w:ascii="Calibri" w:hAnsi="Calibri" w:cs="Arial"/>
              </w:rPr>
            </w:pPr>
          </w:p>
        </w:tc>
      </w:tr>
      <w:tr w:rsidR="00DE448B" w:rsidRPr="00246224" w:rsidTr="00DE448B">
        <w:trPr>
          <w:trHeight w:val="757"/>
        </w:trPr>
        <w:tc>
          <w:tcPr>
            <w:tcW w:w="2093" w:type="dxa"/>
            <w:vMerge w:val="restart"/>
            <w:shd w:val="clear" w:color="auto" w:fill="auto"/>
          </w:tcPr>
          <w:p w:rsidR="00DE448B" w:rsidRPr="00246224" w:rsidRDefault="00DE448B" w:rsidP="002A1845">
            <w:pPr>
              <w:rPr>
                <w:rFonts w:ascii="Calibri" w:hAnsi="Calibri" w:cs="Arial"/>
                <w:b/>
                <w:bCs/>
              </w:rPr>
            </w:pPr>
            <w:r w:rsidRPr="00246224">
              <w:rPr>
                <w:rFonts w:ascii="Calibri" w:hAnsi="Calibri" w:cs="Arial"/>
                <w:b/>
                <w:bCs/>
              </w:rPr>
              <w:t>Class</w:t>
            </w:r>
          </w:p>
          <w:p w:rsidR="00DE448B" w:rsidRPr="00246224" w:rsidRDefault="00DE448B" w:rsidP="002A1845">
            <w:pPr>
              <w:rPr>
                <w:rFonts w:ascii="Calibri" w:hAnsi="Calibri" w:cs="Arial"/>
              </w:rPr>
            </w:pPr>
            <w:r w:rsidRPr="00246224">
              <w:rPr>
                <w:rFonts w:ascii="Calibri" w:hAnsi="Calibri" w:cs="Arial"/>
              </w:rPr>
              <w:t xml:space="preserve">Differential Educational Achievement- you need to know Interactionist view </w:t>
            </w:r>
            <w:r w:rsidRPr="00246224">
              <w:rPr>
                <w:rFonts w:ascii="Calibri" w:hAnsi="Calibri" w:cs="Arial"/>
              </w:rPr>
              <w:lastRenderedPageBreak/>
              <w:t xml:space="preserve">points for ‘in’ school factors. </w:t>
            </w:r>
          </w:p>
        </w:tc>
        <w:tc>
          <w:tcPr>
            <w:tcW w:w="4637" w:type="dxa"/>
            <w:shd w:val="clear" w:color="auto" w:fill="auto"/>
          </w:tcPr>
          <w:p w:rsidR="00DE448B" w:rsidRPr="00246224" w:rsidRDefault="00DE448B" w:rsidP="002A1845">
            <w:pPr>
              <w:rPr>
                <w:rFonts w:ascii="Calibri" w:hAnsi="Calibri" w:cs="Arial"/>
              </w:rPr>
            </w:pPr>
            <w:r w:rsidRPr="00246224">
              <w:rPr>
                <w:rFonts w:ascii="Calibri" w:hAnsi="Calibri" w:cs="Arial"/>
              </w:rPr>
              <w:lastRenderedPageBreak/>
              <w:t>Measures of class</w:t>
            </w:r>
          </w:p>
        </w:tc>
        <w:tc>
          <w:tcPr>
            <w:tcW w:w="1692" w:type="dxa"/>
            <w:shd w:val="clear" w:color="auto" w:fill="auto"/>
          </w:tcPr>
          <w:p w:rsidR="00DE448B" w:rsidRPr="00246224" w:rsidRDefault="00DE448B" w:rsidP="002A1845">
            <w:pPr>
              <w:rPr>
                <w:rFonts w:ascii="Calibri" w:hAnsi="Calibri" w:cs="Arial"/>
              </w:rPr>
            </w:pPr>
          </w:p>
        </w:tc>
      </w:tr>
      <w:tr w:rsidR="00DE448B" w:rsidRPr="00246224" w:rsidTr="00DE448B">
        <w:trPr>
          <w:trHeight w:val="285"/>
        </w:trPr>
        <w:tc>
          <w:tcPr>
            <w:tcW w:w="2093" w:type="dxa"/>
            <w:vMerge/>
            <w:shd w:val="clear" w:color="auto" w:fill="auto"/>
          </w:tcPr>
          <w:p w:rsidR="00DE448B" w:rsidRPr="00246224" w:rsidRDefault="00DE448B" w:rsidP="002A1845">
            <w:pPr>
              <w:rPr>
                <w:rFonts w:ascii="Calibri" w:hAnsi="Calibri" w:cs="Arial"/>
                <w:b/>
                <w:bCs/>
              </w:rPr>
            </w:pPr>
          </w:p>
        </w:tc>
        <w:tc>
          <w:tcPr>
            <w:tcW w:w="6329" w:type="dxa"/>
            <w:gridSpan w:val="2"/>
            <w:shd w:val="clear" w:color="auto" w:fill="auto"/>
          </w:tcPr>
          <w:p w:rsidR="00DE448B" w:rsidRPr="00246224" w:rsidRDefault="00DE448B" w:rsidP="002A1845">
            <w:pPr>
              <w:jc w:val="center"/>
              <w:rPr>
                <w:rFonts w:ascii="Calibri" w:hAnsi="Calibri" w:cs="Arial"/>
              </w:rPr>
            </w:pPr>
            <w:r w:rsidRPr="00246224">
              <w:rPr>
                <w:rFonts w:ascii="Calibri" w:hAnsi="Calibri" w:cs="Arial"/>
                <w:b/>
              </w:rPr>
              <w:t>OUT OF SCHOOL</w:t>
            </w:r>
          </w:p>
        </w:tc>
      </w:tr>
      <w:tr w:rsidR="00DE448B" w:rsidRPr="00246224" w:rsidTr="00DE448B">
        <w:trPr>
          <w:trHeight w:val="757"/>
        </w:trPr>
        <w:tc>
          <w:tcPr>
            <w:tcW w:w="2093" w:type="dxa"/>
            <w:vMerge/>
            <w:shd w:val="clear" w:color="auto" w:fill="auto"/>
          </w:tcPr>
          <w:p w:rsidR="00DE448B" w:rsidRPr="00246224" w:rsidRDefault="00DE448B" w:rsidP="002A1845">
            <w:pPr>
              <w:rPr>
                <w:rFonts w:ascii="Calibri" w:hAnsi="Calibri" w:cs="Arial"/>
                <w:b/>
                <w:bCs/>
              </w:rPr>
            </w:pPr>
          </w:p>
        </w:tc>
        <w:tc>
          <w:tcPr>
            <w:tcW w:w="4637" w:type="dxa"/>
            <w:shd w:val="clear" w:color="auto" w:fill="auto"/>
          </w:tcPr>
          <w:p w:rsidR="00DE448B" w:rsidRPr="00246224" w:rsidRDefault="00DE448B" w:rsidP="002A1845">
            <w:pPr>
              <w:rPr>
                <w:rFonts w:ascii="Calibri" w:hAnsi="Calibri" w:cs="Arial"/>
                <w:b/>
              </w:rPr>
            </w:pPr>
            <w:r w:rsidRPr="00246224">
              <w:rPr>
                <w:rFonts w:ascii="Calibri" w:hAnsi="Calibri" w:cs="Arial"/>
                <w:b/>
              </w:rPr>
              <w:t>Material deprivation:</w:t>
            </w:r>
          </w:p>
          <w:p w:rsidR="00DE448B" w:rsidRPr="00246224" w:rsidRDefault="00DE448B" w:rsidP="002A1845">
            <w:pPr>
              <w:rPr>
                <w:rFonts w:ascii="Calibri" w:hAnsi="Calibri" w:cs="Arial"/>
              </w:rPr>
            </w:pPr>
            <w:r w:rsidRPr="00246224">
              <w:rPr>
                <w:rFonts w:ascii="Calibri" w:hAnsi="Calibri" w:cs="Arial"/>
              </w:rPr>
              <w:t>Cycle of deprivation</w:t>
            </w:r>
          </w:p>
          <w:p w:rsidR="00DE448B" w:rsidRPr="00246224" w:rsidRDefault="00DE448B" w:rsidP="002A1845">
            <w:pPr>
              <w:rPr>
                <w:rFonts w:ascii="Calibri" w:hAnsi="Calibri" w:cs="Arial"/>
              </w:rPr>
            </w:pPr>
            <w:r w:rsidRPr="00246224">
              <w:rPr>
                <w:rFonts w:ascii="Calibri" w:hAnsi="Calibri" w:cs="Arial"/>
              </w:rPr>
              <w:t>Rowntree- family life cycle</w:t>
            </w:r>
          </w:p>
          <w:p w:rsidR="00DE448B" w:rsidRPr="00246224" w:rsidRDefault="00DE448B" w:rsidP="002A1845">
            <w:pPr>
              <w:rPr>
                <w:rFonts w:ascii="Calibri" w:hAnsi="Calibri" w:cs="Arial"/>
              </w:rPr>
            </w:pPr>
            <w:r w:rsidRPr="00246224">
              <w:rPr>
                <w:rFonts w:ascii="Calibri" w:hAnsi="Calibri" w:cs="Arial"/>
                <w:b/>
              </w:rPr>
              <w:t>Waldfogel and Washbrook</w:t>
            </w:r>
            <w:r w:rsidRPr="00246224">
              <w:rPr>
                <w:rFonts w:ascii="Calibri" w:hAnsi="Calibri" w:cs="Arial"/>
              </w:rPr>
              <w:t xml:space="preserve"> </w:t>
            </w:r>
          </w:p>
          <w:p w:rsidR="00DE448B" w:rsidRPr="00246224" w:rsidRDefault="00DE448B" w:rsidP="002A1845">
            <w:pPr>
              <w:rPr>
                <w:rFonts w:ascii="Calibri" w:hAnsi="Calibri" w:cs="Arial"/>
                <w:b/>
              </w:rPr>
            </w:pPr>
            <w:r w:rsidRPr="00246224">
              <w:rPr>
                <w:rFonts w:ascii="Calibri" w:hAnsi="Calibri" w:cs="Arial"/>
                <w:b/>
              </w:rPr>
              <w:lastRenderedPageBreak/>
              <w:t>Cooper and Stewart</w:t>
            </w:r>
          </w:p>
        </w:tc>
        <w:tc>
          <w:tcPr>
            <w:tcW w:w="1692" w:type="dxa"/>
            <w:shd w:val="clear" w:color="auto" w:fill="auto"/>
          </w:tcPr>
          <w:p w:rsidR="00DE448B" w:rsidRPr="00246224" w:rsidRDefault="00DE448B" w:rsidP="002A1845">
            <w:pPr>
              <w:rPr>
                <w:rFonts w:ascii="Calibri" w:hAnsi="Calibri" w:cs="Arial"/>
              </w:rPr>
            </w:pPr>
          </w:p>
        </w:tc>
      </w:tr>
      <w:tr w:rsidR="00DE448B" w:rsidRPr="00246224" w:rsidTr="00DE448B">
        <w:trPr>
          <w:trHeight w:val="757"/>
        </w:trPr>
        <w:tc>
          <w:tcPr>
            <w:tcW w:w="2093" w:type="dxa"/>
            <w:vMerge/>
            <w:shd w:val="clear" w:color="auto" w:fill="auto"/>
          </w:tcPr>
          <w:p w:rsidR="00DE448B" w:rsidRPr="00246224" w:rsidRDefault="00DE448B" w:rsidP="002A1845">
            <w:pPr>
              <w:rPr>
                <w:rFonts w:ascii="Calibri" w:hAnsi="Calibri" w:cs="Arial"/>
              </w:rPr>
            </w:pPr>
          </w:p>
        </w:tc>
        <w:tc>
          <w:tcPr>
            <w:tcW w:w="4637" w:type="dxa"/>
            <w:shd w:val="clear" w:color="auto" w:fill="auto"/>
          </w:tcPr>
          <w:p w:rsidR="00DE448B" w:rsidRPr="00246224" w:rsidRDefault="00DE448B" w:rsidP="002A1845">
            <w:pPr>
              <w:rPr>
                <w:rFonts w:ascii="Calibri" w:hAnsi="Calibri" w:cs="Arial"/>
                <w:b/>
                <w:bCs/>
              </w:rPr>
            </w:pPr>
            <w:r w:rsidRPr="00246224">
              <w:rPr>
                <w:rFonts w:ascii="Calibri" w:hAnsi="Calibri" w:cs="Arial"/>
                <w:b/>
              </w:rPr>
              <w:t>Cultural Deprivation:</w:t>
            </w:r>
            <w:r w:rsidRPr="00246224">
              <w:rPr>
                <w:rFonts w:ascii="Calibri" w:hAnsi="Calibri" w:cs="Arial"/>
                <w:b/>
                <w:bCs/>
              </w:rPr>
              <w:t xml:space="preserve"> </w:t>
            </w:r>
          </w:p>
          <w:p w:rsidR="00DE448B" w:rsidRPr="00246224" w:rsidRDefault="00DE448B" w:rsidP="002A1845">
            <w:pPr>
              <w:rPr>
                <w:rFonts w:ascii="Calibri" w:hAnsi="Calibri" w:cs="Arial"/>
                <w:b/>
                <w:bCs/>
              </w:rPr>
            </w:pPr>
            <w:r w:rsidRPr="00246224">
              <w:rPr>
                <w:rFonts w:ascii="Calibri" w:hAnsi="Calibri" w:cs="Arial"/>
                <w:b/>
                <w:bCs/>
              </w:rPr>
              <w:t xml:space="preserve">Douglas </w:t>
            </w:r>
          </w:p>
          <w:p w:rsidR="00DE448B" w:rsidRPr="00246224" w:rsidRDefault="00DE448B" w:rsidP="002A1845">
            <w:pPr>
              <w:rPr>
                <w:rFonts w:ascii="Calibri" w:hAnsi="Calibri" w:cs="Arial"/>
                <w:b/>
                <w:bCs/>
              </w:rPr>
            </w:pPr>
            <w:r w:rsidRPr="00246224">
              <w:rPr>
                <w:rFonts w:ascii="Calibri" w:hAnsi="Calibri" w:cs="Arial"/>
                <w:b/>
                <w:bCs/>
              </w:rPr>
              <w:t xml:space="preserve">Sugarman </w:t>
            </w:r>
          </w:p>
          <w:p w:rsidR="00DE448B" w:rsidRPr="00246224" w:rsidRDefault="00DE448B" w:rsidP="002A1845">
            <w:pPr>
              <w:rPr>
                <w:rFonts w:ascii="Calibri" w:hAnsi="Calibri" w:cs="Arial"/>
                <w:b/>
              </w:rPr>
            </w:pPr>
            <w:r w:rsidRPr="00246224">
              <w:rPr>
                <w:rFonts w:ascii="Calibri" w:hAnsi="Calibri" w:cs="Arial"/>
                <w:b/>
                <w:bCs/>
              </w:rPr>
              <w:t>Bernstein</w:t>
            </w:r>
          </w:p>
        </w:tc>
        <w:tc>
          <w:tcPr>
            <w:tcW w:w="1692" w:type="dxa"/>
            <w:shd w:val="clear" w:color="auto" w:fill="auto"/>
          </w:tcPr>
          <w:p w:rsidR="00DE448B" w:rsidRPr="00246224" w:rsidRDefault="00DE448B" w:rsidP="002A1845">
            <w:pPr>
              <w:rPr>
                <w:rFonts w:ascii="Calibri" w:hAnsi="Calibri" w:cs="Arial"/>
              </w:rPr>
            </w:pPr>
          </w:p>
        </w:tc>
      </w:tr>
      <w:tr w:rsidR="00DE448B" w:rsidRPr="00246224" w:rsidTr="00DE448B">
        <w:trPr>
          <w:trHeight w:val="757"/>
        </w:trPr>
        <w:tc>
          <w:tcPr>
            <w:tcW w:w="2093" w:type="dxa"/>
            <w:vMerge/>
            <w:shd w:val="clear" w:color="auto" w:fill="auto"/>
          </w:tcPr>
          <w:p w:rsidR="00DE448B" w:rsidRPr="00246224" w:rsidRDefault="00DE448B" w:rsidP="002A1845">
            <w:pPr>
              <w:rPr>
                <w:rFonts w:ascii="Calibri" w:hAnsi="Calibri" w:cs="Arial"/>
              </w:rPr>
            </w:pPr>
          </w:p>
        </w:tc>
        <w:tc>
          <w:tcPr>
            <w:tcW w:w="4637" w:type="dxa"/>
            <w:shd w:val="clear" w:color="auto" w:fill="auto"/>
          </w:tcPr>
          <w:p w:rsidR="00DE448B" w:rsidRPr="00246224" w:rsidRDefault="00DE448B" w:rsidP="002A1845">
            <w:pPr>
              <w:rPr>
                <w:rFonts w:ascii="Calibri" w:hAnsi="Calibri" w:cs="Arial"/>
                <w:b/>
              </w:rPr>
            </w:pPr>
            <w:r w:rsidRPr="00246224">
              <w:rPr>
                <w:rFonts w:ascii="Calibri" w:hAnsi="Calibri" w:cs="Arial"/>
                <w:b/>
              </w:rPr>
              <w:t>Cultural Capital:</w:t>
            </w:r>
          </w:p>
          <w:p w:rsidR="00DE448B" w:rsidRPr="00246224" w:rsidRDefault="00DE448B" w:rsidP="002A1845">
            <w:pPr>
              <w:rPr>
                <w:rFonts w:ascii="Calibri" w:hAnsi="Calibri" w:cs="Arial"/>
              </w:rPr>
            </w:pPr>
            <w:r w:rsidRPr="00246224">
              <w:rPr>
                <w:rFonts w:ascii="Calibri" w:hAnsi="Calibri" w:cs="Arial"/>
                <w:b/>
                <w:bCs/>
              </w:rPr>
              <w:t>Pierre Bourdieu</w:t>
            </w:r>
            <w:r w:rsidRPr="00246224">
              <w:rPr>
                <w:rFonts w:ascii="Calibri" w:hAnsi="Calibri" w:cs="Arial"/>
              </w:rPr>
              <w:t xml:space="preserve"> </w:t>
            </w:r>
          </w:p>
          <w:p w:rsidR="00DE448B" w:rsidRPr="00246224" w:rsidRDefault="00DE448B" w:rsidP="002A1845">
            <w:pPr>
              <w:rPr>
                <w:rFonts w:ascii="Calibri" w:hAnsi="Calibri" w:cs="Arial"/>
              </w:rPr>
            </w:pPr>
          </w:p>
        </w:tc>
        <w:tc>
          <w:tcPr>
            <w:tcW w:w="1692" w:type="dxa"/>
            <w:shd w:val="clear" w:color="auto" w:fill="auto"/>
          </w:tcPr>
          <w:p w:rsidR="00DE448B" w:rsidRPr="00246224" w:rsidRDefault="00DE448B" w:rsidP="002A1845">
            <w:pPr>
              <w:rPr>
                <w:rFonts w:ascii="Calibri" w:hAnsi="Calibri" w:cs="Arial"/>
              </w:rPr>
            </w:pPr>
          </w:p>
        </w:tc>
      </w:tr>
      <w:tr w:rsidR="00DE448B" w:rsidRPr="00246224" w:rsidTr="00DE448B">
        <w:trPr>
          <w:trHeight w:val="757"/>
        </w:trPr>
        <w:tc>
          <w:tcPr>
            <w:tcW w:w="2093" w:type="dxa"/>
            <w:vMerge/>
            <w:shd w:val="clear" w:color="auto" w:fill="auto"/>
          </w:tcPr>
          <w:p w:rsidR="00DE448B" w:rsidRPr="00246224" w:rsidRDefault="00DE448B" w:rsidP="002A1845">
            <w:pPr>
              <w:rPr>
                <w:rFonts w:ascii="Calibri" w:hAnsi="Calibri" w:cs="Arial"/>
              </w:rPr>
            </w:pPr>
          </w:p>
        </w:tc>
        <w:tc>
          <w:tcPr>
            <w:tcW w:w="4637" w:type="dxa"/>
            <w:shd w:val="clear" w:color="auto" w:fill="auto"/>
          </w:tcPr>
          <w:p w:rsidR="00DE448B" w:rsidRPr="00246224" w:rsidRDefault="00DE448B" w:rsidP="002A1845">
            <w:pPr>
              <w:rPr>
                <w:rFonts w:ascii="Calibri" w:hAnsi="Calibri" w:cs="Arial"/>
                <w:b/>
                <w:bCs/>
              </w:rPr>
            </w:pPr>
            <w:r w:rsidRPr="00246224">
              <w:rPr>
                <w:rFonts w:ascii="Calibri" w:hAnsi="Calibri" w:cs="Arial"/>
                <w:b/>
                <w:bCs/>
              </w:rPr>
              <w:t>Class subcultures:</w:t>
            </w:r>
          </w:p>
          <w:p w:rsidR="00DE448B" w:rsidRPr="00246224" w:rsidRDefault="00DE448B" w:rsidP="002A1845">
            <w:pPr>
              <w:rPr>
                <w:rFonts w:ascii="Calibri" w:hAnsi="Calibri" w:cs="Arial"/>
                <w:bCs/>
              </w:rPr>
            </w:pPr>
            <w:r w:rsidRPr="00246224">
              <w:rPr>
                <w:rFonts w:ascii="Calibri" w:hAnsi="Calibri" w:cs="Arial"/>
                <w:bCs/>
              </w:rPr>
              <w:t>Willis</w:t>
            </w:r>
          </w:p>
          <w:p w:rsidR="00DE448B" w:rsidRPr="00246224" w:rsidRDefault="00DE448B" w:rsidP="002A1845">
            <w:pPr>
              <w:rPr>
                <w:rFonts w:ascii="Calibri" w:hAnsi="Calibri" w:cs="Arial"/>
                <w:bCs/>
              </w:rPr>
            </w:pPr>
            <w:r w:rsidRPr="00246224">
              <w:rPr>
                <w:rFonts w:ascii="Calibri" w:hAnsi="Calibri" w:cs="Arial"/>
                <w:bCs/>
              </w:rPr>
              <w:t>Archer</w:t>
            </w:r>
          </w:p>
        </w:tc>
        <w:tc>
          <w:tcPr>
            <w:tcW w:w="1692" w:type="dxa"/>
            <w:shd w:val="clear" w:color="auto" w:fill="auto"/>
          </w:tcPr>
          <w:p w:rsidR="00DE448B" w:rsidRPr="00246224" w:rsidRDefault="00DE448B" w:rsidP="002A1845">
            <w:pPr>
              <w:rPr>
                <w:rFonts w:ascii="Calibri" w:hAnsi="Calibri" w:cs="Arial"/>
              </w:rPr>
            </w:pPr>
          </w:p>
        </w:tc>
      </w:tr>
      <w:tr w:rsidR="00DE448B" w:rsidRPr="00246224" w:rsidTr="00DE448B">
        <w:trPr>
          <w:trHeight w:val="208"/>
        </w:trPr>
        <w:tc>
          <w:tcPr>
            <w:tcW w:w="2093" w:type="dxa"/>
            <w:shd w:val="clear" w:color="auto" w:fill="auto"/>
          </w:tcPr>
          <w:p w:rsidR="00DE448B" w:rsidRPr="00246224" w:rsidRDefault="00DE448B" w:rsidP="002A1845">
            <w:pPr>
              <w:rPr>
                <w:rFonts w:ascii="Calibri" w:hAnsi="Calibri" w:cs="Arial"/>
              </w:rPr>
            </w:pPr>
          </w:p>
        </w:tc>
        <w:tc>
          <w:tcPr>
            <w:tcW w:w="6329" w:type="dxa"/>
            <w:gridSpan w:val="2"/>
            <w:shd w:val="clear" w:color="auto" w:fill="auto"/>
          </w:tcPr>
          <w:p w:rsidR="00DE448B" w:rsidRPr="00246224" w:rsidRDefault="00DE448B" w:rsidP="002A1845">
            <w:pPr>
              <w:jc w:val="center"/>
              <w:rPr>
                <w:rFonts w:ascii="Calibri" w:hAnsi="Calibri" w:cs="Arial"/>
              </w:rPr>
            </w:pPr>
            <w:r w:rsidRPr="00246224">
              <w:rPr>
                <w:rFonts w:ascii="Calibri" w:hAnsi="Calibri" w:cs="Arial"/>
                <w:b/>
                <w:bCs/>
              </w:rPr>
              <w:t>IN SCHOOL</w:t>
            </w:r>
          </w:p>
        </w:tc>
      </w:tr>
      <w:tr w:rsidR="00DE448B" w:rsidRPr="00246224" w:rsidTr="00DE448B">
        <w:trPr>
          <w:trHeight w:val="1280"/>
        </w:trPr>
        <w:tc>
          <w:tcPr>
            <w:tcW w:w="2093" w:type="dxa"/>
            <w:vMerge w:val="restart"/>
            <w:shd w:val="clear" w:color="auto" w:fill="auto"/>
          </w:tcPr>
          <w:p w:rsidR="00DE448B" w:rsidRPr="00246224" w:rsidRDefault="00DE448B" w:rsidP="002A1845">
            <w:pPr>
              <w:rPr>
                <w:rFonts w:ascii="Calibri" w:hAnsi="Calibri" w:cs="Arial"/>
                <w:b/>
                <w:bCs/>
              </w:rPr>
            </w:pPr>
            <w:r w:rsidRPr="00246224">
              <w:rPr>
                <w:rFonts w:ascii="Calibri" w:hAnsi="Calibri" w:cs="Arial"/>
                <w:b/>
                <w:bCs/>
              </w:rPr>
              <w:t>Interactionism and Education</w:t>
            </w:r>
          </w:p>
          <w:p w:rsidR="00DE448B" w:rsidRPr="00246224" w:rsidRDefault="00DE448B" w:rsidP="002A1845">
            <w:pPr>
              <w:rPr>
                <w:rFonts w:ascii="Calibri" w:hAnsi="Calibri" w:cs="Arial"/>
              </w:rPr>
            </w:pPr>
            <w:r w:rsidRPr="00246224">
              <w:rPr>
                <w:rFonts w:ascii="Calibri" w:hAnsi="Calibri" w:cs="Arial"/>
              </w:rPr>
              <w:t>(Micro Sociological theory)</w:t>
            </w:r>
          </w:p>
        </w:tc>
        <w:tc>
          <w:tcPr>
            <w:tcW w:w="4637" w:type="dxa"/>
            <w:shd w:val="clear" w:color="auto" w:fill="auto"/>
          </w:tcPr>
          <w:p w:rsidR="00DE448B" w:rsidRPr="00246224" w:rsidRDefault="00DE448B" w:rsidP="002A1845">
            <w:pPr>
              <w:rPr>
                <w:rFonts w:ascii="Calibri" w:hAnsi="Calibri" w:cs="Arial"/>
              </w:rPr>
            </w:pPr>
            <w:r w:rsidRPr="00246224">
              <w:rPr>
                <w:rFonts w:ascii="Calibri" w:hAnsi="Calibri" w:cs="Arial"/>
              </w:rPr>
              <w:t>Basic understanding of Interactionist theory.</w:t>
            </w:r>
          </w:p>
        </w:tc>
        <w:tc>
          <w:tcPr>
            <w:tcW w:w="1692" w:type="dxa"/>
            <w:shd w:val="clear" w:color="auto" w:fill="auto"/>
          </w:tcPr>
          <w:p w:rsidR="00DE448B" w:rsidRPr="00246224" w:rsidRDefault="00DE448B" w:rsidP="002A1845">
            <w:pPr>
              <w:rPr>
                <w:rFonts w:ascii="Calibri" w:hAnsi="Calibri" w:cs="Arial"/>
              </w:rPr>
            </w:pPr>
          </w:p>
        </w:tc>
      </w:tr>
      <w:tr w:rsidR="00DE448B" w:rsidRPr="00246224" w:rsidTr="00DE448B">
        <w:trPr>
          <w:trHeight w:val="1280"/>
        </w:trPr>
        <w:tc>
          <w:tcPr>
            <w:tcW w:w="2093" w:type="dxa"/>
            <w:vMerge/>
            <w:shd w:val="clear" w:color="auto" w:fill="auto"/>
          </w:tcPr>
          <w:p w:rsidR="00DE448B" w:rsidRPr="00246224" w:rsidRDefault="00DE448B" w:rsidP="002A1845">
            <w:pPr>
              <w:rPr>
                <w:rFonts w:ascii="Calibri" w:hAnsi="Calibri" w:cs="Arial"/>
              </w:rPr>
            </w:pPr>
          </w:p>
        </w:tc>
        <w:tc>
          <w:tcPr>
            <w:tcW w:w="4637" w:type="dxa"/>
            <w:shd w:val="clear" w:color="auto" w:fill="auto"/>
          </w:tcPr>
          <w:p w:rsidR="00DE448B" w:rsidRPr="00246224" w:rsidRDefault="00DE448B" w:rsidP="002A1845">
            <w:pPr>
              <w:rPr>
                <w:rFonts w:ascii="Calibri" w:hAnsi="Calibri" w:cs="Arial"/>
              </w:rPr>
            </w:pPr>
            <w:r w:rsidRPr="00246224">
              <w:rPr>
                <w:rFonts w:ascii="Calibri" w:hAnsi="Calibri" w:cs="Arial"/>
              </w:rPr>
              <w:t xml:space="preserve">Themes of Interactionist theory – </w:t>
            </w:r>
            <w:r w:rsidRPr="00246224">
              <w:rPr>
                <w:rFonts w:ascii="Calibri" w:hAnsi="Calibri" w:cs="Arial"/>
                <w:b/>
              </w:rPr>
              <w:t>Definitions of: Role and self concept, Labelling and Typing, Self Fulfilling Prophecy and Subculture Formation, setting and streaming</w:t>
            </w:r>
          </w:p>
        </w:tc>
        <w:tc>
          <w:tcPr>
            <w:tcW w:w="1692" w:type="dxa"/>
            <w:shd w:val="clear" w:color="auto" w:fill="auto"/>
          </w:tcPr>
          <w:p w:rsidR="00DE448B" w:rsidRPr="00246224" w:rsidRDefault="00DE448B" w:rsidP="002A1845">
            <w:pPr>
              <w:rPr>
                <w:rFonts w:ascii="Calibri" w:hAnsi="Calibri" w:cs="Arial"/>
              </w:rPr>
            </w:pPr>
          </w:p>
        </w:tc>
      </w:tr>
      <w:tr w:rsidR="00DE448B" w:rsidRPr="00246224" w:rsidTr="00DE448B">
        <w:trPr>
          <w:trHeight w:val="1280"/>
        </w:trPr>
        <w:tc>
          <w:tcPr>
            <w:tcW w:w="2093" w:type="dxa"/>
            <w:vMerge/>
            <w:shd w:val="clear" w:color="auto" w:fill="auto"/>
          </w:tcPr>
          <w:p w:rsidR="00DE448B" w:rsidRPr="00246224" w:rsidRDefault="00DE448B" w:rsidP="002A1845">
            <w:pPr>
              <w:rPr>
                <w:rFonts w:ascii="Calibri" w:hAnsi="Calibri" w:cs="Arial"/>
              </w:rPr>
            </w:pPr>
          </w:p>
        </w:tc>
        <w:tc>
          <w:tcPr>
            <w:tcW w:w="4637" w:type="dxa"/>
            <w:shd w:val="clear" w:color="auto" w:fill="auto"/>
          </w:tcPr>
          <w:p w:rsidR="00DE448B" w:rsidRPr="00246224" w:rsidRDefault="00DE448B" w:rsidP="002A1845">
            <w:pPr>
              <w:rPr>
                <w:rFonts w:ascii="Calibri" w:hAnsi="Calibri" w:cs="Arial"/>
              </w:rPr>
            </w:pPr>
            <w:r w:rsidRPr="00246224">
              <w:rPr>
                <w:rFonts w:ascii="Calibri" w:hAnsi="Calibri" w:cs="Arial"/>
              </w:rPr>
              <w:t>Hidden Curriculum- see Marxist and Feminist theory</w:t>
            </w:r>
          </w:p>
        </w:tc>
        <w:tc>
          <w:tcPr>
            <w:tcW w:w="1692" w:type="dxa"/>
            <w:shd w:val="clear" w:color="auto" w:fill="auto"/>
          </w:tcPr>
          <w:p w:rsidR="00DE448B" w:rsidRPr="00246224" w:rsidRDefault="00DE448B" w:rsidP="002A1845">
            <w:pPr>
              <w:rPr>
                <w:rFonts w:ascii="Calibri" w:hAnsi="Calibri" w:cs="Arial"/>
              </w:rPr>
            </w:pPr>
          </w:p>
        </w:tc>
      </w:tr>
      <w:tr w:rsidR="00DE448B" w:rsidRPr="00246224" w:rsidTr="00DE448B">
        <w:trPr>
          <w:trHeight w:val="1280"/>
        </w:trPr>
        <w:tc>
          <w:tcPr>
            <w:tcW w:w="2093" w:type="dxa"/>
            <w:vMerge/>
            <w:shd w:val="clear" w:color="auto" w:fill="auto"/>
          </w:tcPr>
          <w:p w:rsidR="00DE448B" w:rsidRPr="00246224" w:rsidRDefault="00DE448B" w:rsidP="002A1845">
            <w:pPr>
              <w:rPr>
                <w:rFonts w:ascii="Calibri" w:hAnsi="Calibri" w:cs="Arial"/>
              </w:rPr>
            </w:pPr>
          </w:p>
        </w:tc>
        <w:tc>
          <w:tcPr>
            <w:tcW w:w="4637" w:type="dxa"/>
            <w:shd w:val="clear" w:color="auto" w:fill="auto"/>
          </w:tcPr>
          <w:p w:rsidR="00DE448B" w:rsidRPr="00246224" w:rsidRDefault="00DE448B" w:rsidP="002A1845">
            <w:pPr>
              <w:rPr>
                <w:rFonts w:ascii="Calibri" w:hAnsi="Calibri" w:cs="Arial"/>
              </w:rPr>
            </w:pPr>
            <w:r w:rsidRPr="00246224">
              <w:rPr>
                <w:rFonts w:ascii="Calibri" w:hAnsi="Calibri" w:cs="Arial"/>
              </w:rPr>
              <w:t>The ’Ideal Pupil’ and labelling theory</w:t>
            </w:r>
          </w:p>
          <w:p w:rsidR="00DE448B" w:rsidRPr="00246224" w:rsidRDefault="00DE448B" w:rsidP="002A1845">
            <w:pPr>
              <w:rPr>
                <w:rStyle w:val="Strong"/>
                <w:rFonts w:ascii="Calibri" w:hAnsi="Calibri" w:cs="Arial"/>
              </w:rPr>
            </w:pPr>
            <w:r w:rsidRPr="00246224">
              <w:rPr>
                <w:rStyle w:val="Strong"/>
                <w:rFonts w:ascii="Calibri" w:hAnsi="Calibri" w:cs="Arial"/>
              </w:rPr>
              <w:t>Howard Becker</w:t>
            </w:r>
          </w:p>
          <w:p w:rsidR="00DE448B" w:rsidRPr="00246224" w:rsidRDefault="00DE448B" w:rsidP="002A1845">
            <w:pPr>
              <w:rPr>
                <w:rStyle w:val="Strong"/>
                <w:rFonts w:ascii="Calibri" w:hAnsi="Calibri" w:cs="Arial"/>
              </w:rPr>
            </w:pPr>
            <w:r w:rsidRPr="00246224">
              <w:rPr>
                <w:rStyle w:val="Strong"/>
                <w:rFonts w:ascii="Calibri" w:hAnsi="Calibri" w:cs="Arial"/>
              </w:rPr>
              <w:t>Hempel-Jorgensen</w:t>
            </w:r>
          </w:p>
          <w:p w:rsidR="00DE448B" w:rsidRPr="00246224" w:rsidRDefault="00DE448B" w:rsidP="002A1845">
            <w:pPr>
              <w:rPr>
                <w:rFonts w:ascii="Calibri" w:hAnsi="Calibri" w:cs="Arial"/>
              </w:rPr>
            </w:pPr>
            <w:r w:rsidRPr="00246224">
              <w:rPr>
                <w:rStyle w:val="Strong"/>
                <w:rFonts w:ascii="Calibri" w:hAnsi="Calibri" w:cs="Arial"/>
              </w:rPr>
              <w:t>Archer</w:t>
            </w:r>
          </w:p>
        </w:tc>
        <w:tc>
          <w:tcPr>
            <w:tcW w:w="1692" w:type="dxa"/>
            <w:shd w:val="clear" w:color="auto" w:fill="auto"/>
          </w:tcPr>
          <w:p w:rsidR="00DE448B" w:rsidRPr="00246224" w:rsidRDefault="00DE448B" w:rsidP="002A1845">
            <w:pPr>
              <w:rPr>
                <w:rFonts w:ascii="Calibri" w:hAnsi="Calibri" w:cs="Arial"/>
              </w:rPr>
            </w:pPr>
          </w:p>
        </w:tc>
      </w:tr>
      <w:tr w:rsidR="00DE448B" w:rsidRPr="00246224" w:rsidTr="00DE448B">
        <w:trPr>
          <w:trHeight w:val="1280"/>
        </w:trPr>
        <w:tc>
          <w:tcPr>
            <w:tcW w:w="2093" w:type="dxa"/>
            <w:vMerge/>
            <w:shd w:val="clear" w:color="auto" w:fill="auto"/>
          </w:tcPr>
          <w:p w:rsidR="00DE448B" w:rsidRPr="00246224" w:rsidRDefault="00DE448B" w:rsidP="002A1845">
            <w:pPr>
              <w:rPr>
                <w:rFonts w:ascii="Calibri" w:hAnsi="Calibri" w:cs="Arial"/>
              </w:rPr>
            </w:pPr>
          </w:p>
        </w:tc>
        <w:tc>
          <w:tcPr>
            <w:tcW w:w="4637" w:type="dxa"/>
            <w:shd w:val="clear" w:color="auto" w:fill="auto"/>
          </w:tcPr>
          <w:p w:rsidR="00DE448B" w:rsidRPr="00246224" w:rsidRDefault="00DE448B" w:rsidP="002A1845">
            <w:pPr>
              <w:rPr>
                <w:rFonts w:ascii="Calibri" w:hAnsi="Calibri" w:cs="Arial"/>
              </w:rPr>
            </w:pPr>
            <w:r w:rsidRPr="00246224">
              <w:rPr>
                <w:rFonts w:ascii="Calibri" w:hAnsi="Calibri" w:cs="Arial"/>
                <w:b/>
                <w:bCs/>
              </w:rPr>
              <w:t>Rosenthal and Jacobson</w:t>
            </w:r>
            <w:r w:rsidRPr="00246224">
              <w:rPr>
                <w:rFonts w:ascii="Calibri" w:hAnsi="Calibri" w:cs="Arial"/>
              </w:rPr>
              <w:t xml:space="preserve"> - </w:t>
            </w:r>
            <w:r w:rsidRPr="00246224">
              <w:rPr>
                <w:rStyle w:val="Strong"/>
                <w:rFonts w:ascii="Calibri" w:hAnsi="Calibri" w:cs="Arial"/>
                <w:b w:val="0"/>
                <w:bCs w:val="0"/>
              </w:rPr>
              <w:t>Pygmalion in the Classroom, not interactionists but proof of labelling theory</w:t>
            </w:r>
          </w:p>
        </w:tc>
        <w:tc>
          <w:tcPr>
            <w:tcW w:w="1692" w:type="dxa"/>
            <w:shd w:val="clear" w:color="auto" w:fill="auto"/>
          </w:tcPr>
          <w:p w:rsidR="00DE448B" w:rsidRPr="00246224" w:rsidRDefault="00DE448B" w:rsidP="002A1845">
            <w:pPr>
              <w:rPr>
                <w:rFonts w:ascii="Calibri" w:hAnsi="Calibri" w:cs="Arial"/>
              </w:rPr>
            </w:pPr>
          </w:p>
        </w:tc>
      </w:tr>
      <w:tr w:rsidR="00DE448B" w:rsidRPr="00246224" w:rsidTr="00DE448B">
        <w:trPr>
          <w:trHeight w:val="1280"/>
        </w:trPr>
        <w:tc>
          <w:tcPr>
            <w:tcW w:w="2093" w:type="dxa"/>
            <w:vMerge/>
            <w:shd w:val="clear" w:color="auto" w:fill="auto"/>
          </w:tcPr>
          <w:p w:rsidR="00DE448B" w:rsidRPr="00246224" w:rsidRDefault="00DE448B" w:rsidP="002A1845">
            <w:pPr>
              <w:rPr>
                <w:rFonts w:ascii="Calibri" w:hAnsi="Calibri" w:cs="Arial"/>
              </w:rPr>
            </w:pPr>
          </w:p>
        </w:tc>
        <w:tc>
          <w:tcPr>
            <w:tcW w:w="4637" w:type="dxa"/>
            <w:shd w:val="clear" w:color="auto" w:fill="auto"/>
          </w:tcPr>
          <w:p w:rsidR="00DE448B" w:rsidRPr="00246224" w:rsidRDefault="00DE448B" w:rsidP="002A1845">
            <w:pPr>
              <w:rPr>
                <w:rFonts w:ascii="Calibri" w:hAnsi="Calibri" w:cs="Arial"/>
                <w:b/>
                <w:bCs/>
              </w:rPr>
            </w:pPr>
            <w:r w:rsidRPr="00246224">
              <w:rPr>
                <w:rFonts w:ascii="Calibri" w:hAnsi="Calibri" w:cs="Arial"/>
                <w:b/>
                <w:bCs/>
              </w:rPr>
              <w:t>Setting and streaming</w:t>
            </w:r>
          </w:p>
          <w:p w:rsidR="00DE448B" w:rsidRPr="00246224" w:rsidRDefault="00DE448B" w:rsidP="002A1845">
            <w:pPr>
              <w:rPr>
                <w:rFonts w:ascii="Calibri" w:hAnsi="Calibri" w:cs="Arial"/>
              </w:rPr>
            </w:pPr>
            <w:r w:rsidRPr="00246224">
              <w:rPr>
                <w:rFonts w:ascii="Calibri" w:hAnsi="Calibri" w:cs="Arial"/>
                <w:b/>
              </w:rPr>
              <w:t>Gillborn and Youdell</w:t>
            </w:r>
            <w:r w:rsidRPr="00246224">
              <w:rPr>
                <w:rFonts w:ascii="Calibri" w:hAnsi="Calibri" w:cs="Arial"/>
              </w:rPr>
              <w:t xml:space="preserve"> – The A-C Economy and Educational Triage</w:t>
            </w:r>
          </w:p>
          <w:p w:rsidR="00DE448B" w:rsidRPr="00246224" w:rsidRDefault="00DE448B" w:rsidP="002A1845">
            <w:pPr>
              <w:rPr>
                <w:rFonts w:ascii="Calibri" w:hAnsi="Calibri" w:cs="Arial"/>
              </w:rPr>
            </w:pPr>
            <w:r w:rsidRPr="00246224">
              <w:rPr>
                <w:rFonts w:ascii="Calibri" w:hAnsi="Calibri" w:cs="Arial"/>
                <w:b/>
                <w:bCs/>
              </w:rPr>
              <w:t>Stephen Ball</w:t>
            </w:r>
            <w:r w:rsidRPr="00246224">
              <w:rPr>
                <w:rFonts w:ascii="Calibri" w:hAnsi="Calibri" w:cs="Arial"/>
              </w:rPr>
              <w:t xml:space="preserve"> – Beachside Comprehensive- streaming and banding</w:t>
            </w:r>
          </w:p>
          <w:p w:rsidR="00DE448B" w:rsidRPr="00246224" w:rsidRDefault="00DE448B" w:rsidP="002A1845">
            <w:pPr>
              <w:rPr>
                <w:rFonts w:ascii="Calibri" w:hAnsi="Calibri" w:cs="Arial"/>
              </w:rPr>
            </w:pPr>
          </w:p>
        </w:tc>
        <w:tc>
          <w:tcPr>
            <w:tcW w:w="1692" w:type="dxa"/>
            <w:shd w:val="clear" w:color="auto" w:fill="auto"/>
          </w:tcPr>
          <w:p w:rsidR="00DE448B" w:rsidRPr="00246224" w:rsidRDefault="00DE448B" w:rsidP="002A1845">
            <w:pPr>
              <w:rPr>
                <w:rFonts w:ascii="Calibri" w:hAnsi="Calibri" w:cs="Arial"/>
              </w:rPr>
            </w:pPr>
          </w:p>
        </w:tc>
      </w:tr>
      <w:tr w:rsidR="00DE448B" w:rsidRPr="00246224" w:rsidTr="00DE448B">
        <w:trPr>
          <w:trHeight w:val="1280"/>
        </w:trPr>
        <w:tc>
          <w:tcPr>
            <w:tcW w:w="2093" w:type="dxa"/>
            <w:vMerge/>
            <w:shd w:val="clear" w:color="auto" w:fill="auto"/>
          </w:tcPr>
          <w:p w:rsidR="00DE448B" w:rsidRPr="00246224" w:rsidRDefault="00DE448B" w:rsidP="002A1845">
            <w:pPr>
              <w:rPr>
                <w:rFonts w:ascii="Calibri" w:hAnsi="Calibri" w:cs="Arial"/>
              </w:rPr>
            </w:pPr>
          </w:p>
        </w:tc>
        <w:tc>
          <w:tcPr>
            <w:tcW w:w="4637" w:type="dxa"/>
            <w:shd w:val="clear" w:color="auto" w:fill="auto"/>
          </w:tcPr>
          <w:p w:rsidR="00DE448B" w:rsidRPr="00246224" w:rsidRDefault="00DE448B" w:rsidP="002A1845">
            <w:pPr>
              <w:rPr>
                <w:rFonts w:ascii="Calibri" w:hAnsi="Calibri" w:cs="Arial"/>
                <w:b/>
                <w:bCs/>
              </w:rPr>
            </w:pPr>
            <w:r w:rsidRPr="00246224">
              <w:rPr>
                <w:rFonts w:ascii="Calibri" w:hAnsi="Calibri" w:cs="Arial"/>
                <w:b/>
                <w:bCs/>
              </w:rPr>
              <w:t>Subcultures</w:t>
            </w:r>
          </w:p>
          <w:p w:rsidR="00DE448B" w:rsidRPr="00246224" w:rsidRDefault="00DE448B" w:rsidP="002A1845">
            <w:pPr>
              <w:rPr>
                <w:rFonts w:ascii="Calibri" w:hAnsi="Calibri" w:cs="Arial"/>
                <w:bCs/>
              </w:rPr>
            </w:pPr>
            <w:r w:rsidRPr="00246224">
              <w:rPr>
                <w:rFonts w:ascii="Calibri" w:hAnsi="Calibri" w:cs="Arial"/>
                <w:b/>
                <w:bCs/>
              </w:rPr>
              <w:t>Paul Willis –</w:t>
            </w:r>
            <w:r w:rsidRPr="00246224">
              <w:rPr>
                <w:rFonts w:ascii="Calibri" w:hAnsi="Calibri" w:cs="Arial"/>
                <w:bCs/>
              </w:rPr>
              <w:t xml:space="preserve"> learning to labour</w:t>
            </w:r>
          </w:p>
          <w:p w:rsidR="00DE448B" w:rsidRPr="00246224" w:rsidRDefault="00DE448B" w:rsidP="002A1845">
            <w:pPr>
              <w:rPr>
                <w:rFonts w:ascii="Calibri" w:hAnsi="Calibri" w:cs="Arial"/>
                <w:b/>
                <w:bCs/>
              </w:rPr>
            </w:pPr>
            <w:r w:rsidRPr="00246224">
              <w:rPr>
                <w:rFonts w:ascii="Calibri" w:hAnsi="Calibri" w:cs="Arial"/>
                <w:b/>
                <w:bCs/>
              </w:rPr>
              <w:t xml:space="preserve">Lacey </w:t>
            </w:r>
            <w:r w:rsidRPr="00246224">
              <w:rPr>
                <w:rFonts w:ascii="Calibri" w:hAnsi="Calibri" w:cs="Arial"/>
                <w:bCs/>
              </w:rPr>
              <w:t>- Polarisation</w:t>
            </w:r>
          </w:p>
          <w:p w:rsidR="00DE448B" w:rsidRPr="00246224" w:rsidRDefault="00DE448B" w:rsidP="002A1845">
            <w:pPr>
              <w:rPr>
                <w:rFonts w:ascii="Calibri" w:hAnsi="Calibri" w:cs="Arial"/>
              </w:rPr>
            </w:pPr>
            <w:r w:rsidRPr="00246224">
              <w:rPr>
                <w:rFonts w:ascii="Calibri" w:hAnsi="Calibri" w:cs="Arial"/>
                <w:b/>
                <w:bCs/>
              </w:rPr>
              <w:t xml:space="preserve">Hargreaves </w:t>
            </w:r>
            <w:r w:rsidRPr="00246224">
              <w:rPr>
                <w:rFonts w:ascii="Calibri" w:hAnsi="Calibri" w:cs="Arial"/>
              </w:rPr>
              <w:t xml:space="preserve"> - 3 main stages of ‘typing’</w:t>
            </w:r>
          </w:p>
          <w:p w:rsidR="00DE448B" w:rsidRPr="00246224" w:rsidRDefault="00DE448B" w:rsidP="002A1845">
            <w:pPr>
              <w:rPr>
                <w:rFonts w:ascii="Calibri" w:hAnsi="Calibri" w:cs="Arial"/>
              </w:rPr>
            </w:pPr>
            <w:r w:rsidRPr="00246224">
              <w:rPr>
                <w:rFonts w:ascii="Calibri" w:hAnsi="Calibri" w:cs="Arial"/>
                <w:b/>
              </w:rPr>
              <w:t>Woods –</w:t>
            </w:r>
            <w:r w:rsidRPr="00246224">
              <w:rPr>
                <w:rFonts w:ascii="Calibri" w:hAnsi="Calibri" w:cs="Arial"/>
              </w:rPr>
              <w:t xml:space="preserve"> other responses</w:t>
            </w:r>
          </w:p>
        </w:tc>
        <w:tc>
          <w:tcPr>
            <w:tcW w:w="1692" w:type="dxa"/>
            <w:shd w:val="clear" w:color="auto" w:fill="auto"/>
          </w:tcPr>
          <w:p w:rsidR="00DE448B" w:rsidRPr="00246224" w:rsidRDefault="00DE448B" w:rsidP="002A1845">
            <w:pPr>
              <w:rPr>
                <w:rFonts w:ascii="Calibri" w:hAnsi="Calibri" w:cs="Arial"/>
              </w:rPr>
            </w:pPr>
          </w:p>
        </w:tc>
      </w:tr>
      <w:tr w:rsidR="00DE448B" w:rsidRPr="00F33A5E" w:rsidTr="00DE448B">
        <w:trPr>
          <w:trHeight w:val="1280"/>
        </w:trPr>
        <w:tc>
          <w:tcPr>
            <w:tcW w:w="2093" w:type="dxa"/>
            <w:vMerge/>
            <w:shd w:val="clear" w:color="auto" w:fill="auto"/>
          </w:tcPr>
          <w:p w:rsidR="00DE448B" w:rsidRPr="00246224" w:rsidRDefault="00DE448B" w:rsidP="002A1845">
            <w:pPr>
              <w:rPr>
                <w:rFonts w:ascii="Calibri" w:hAnsi="Calibri" w:cs="Arial"/>
              </w:rPr>
            </w:pPr>
          </w:p>
        </w:tc>
        <w:tc>
          <w:tcPr>
            <w:tcW w:w="4637" w:type="dxa"/>
            <w:shd w:val="clear" w:color="auto" w:fill="auto"/>
          </w:tcPr>
          <w:p w:rsidR="00DE448B" w:rsidRPr="00246224" w:rsidRDefault="00DE448B" w:rsidP="002A1845">
            <w:pPr>
              <w:rPr>
                <w:rFonts w:ascii="Calibri" w:hAnsi="Calibri" w:cs="Arial"/>
                <w:b/>
                <w:bCs/>
              </w:rPr>
            </w:pPr>
            <w:r w:rsidRPr="00246224">
              <w:rPr>
                <w:rFonts w:ascii="Calibri" w:hAnsi="Calibri" w:cs="Arial"/>
                <w:b/>
                <w:bCs/>
              </w:rPr>
              <w:t>School and Identity</w:t>
            </w:r>
          </w:p>
          <w:p w:rsidR="00DE448B" w:rsidRPr="00246224" w:rsidRDefault="00DE448B" w:rsidP="002A1845">
            <w:pPr>
              <w:rPr>
                <w:rFonts w:ascii="Calibri" w:hAnsi="Calibri" w:cs="Arial"/>
                <w:b/>
                <w:bCs/>
              </w:rPr>
            </w:pPr>
            <w:r w:rsidRPr="00246224">
              <w:rPr>
                <w:rFonts w:ascii="Calibri" w:hAnsi="Calibri" w:cs="Arial"/>
                <w:b/>
                <w:bCs/>
              </w:rPr>
              <w:t>Archer – Nike Identities</w:t>
            </w:r>
          </w:p>
          <w:p w:rsidR="00DE448B" w:rsidRPr="00246224" w:rsidRDefault="00DE448B" w:rsidP="002A1845">
            <w:pPr>
              <w:rPr>
                <w:rFonts w:ascii="Calibri" w:hAnsi="Calibri" w:cs="Arial"/>
                <w:b/>
                <w:bCs/>
                <w:lang w:val="fr-FR"/>
              </w:rPr>
            </w:pPr>
            <w:r w:rsidRPr="00246224">
              <w:rPr>
                <w:rFonts w:ascii="Calibri" w:hAnsi="Calibri" w:cs="Arial"/>
                <w:b/>
                <w:bCs/>
                <w:lang w:val="fr-FR"/>
              </w:rPr>
              <w:t xml:space="preserve">Bourdieu – </w:t>
            </w:r>
            <w:r w:rsidRPr="00246224">
              <w:rPr>
                <w:rFonts w:ascii="Calibri" w:hAnsi="Calibri" w:cs="Arial"/>
                <w:bCs/>
                <w:lang w:val="fr-FR"/>
              </w:rPr>
              <w:t>Habitus and Symbolic Capital</w:t>
            </w:r>
          </w:p>
        </w:tc>
        <w:tc>
          <w:tcPr>
            <w:tcW w:w="1692" w:type="dxa"/>
            <w:shd w:val="clear" w:color="auto" w:fill="auto"/>
          </w:tcPr>
          <w:p w:rsidR="00DE448B" w:rsidRPr="00246224" w:rsidRDefault="00DE448B" w:rsidP="002A1845">
            <w:pPr>
              <w:rPr>
                <w:rFonts w:ascii="Calibri" w:hAnsi="Calibri" w:cs="Arial"/>
                <w:lang w:val="fr-FR"/>
              </w:rPr>
            </w:pPr>
          </w:p>
        </w:tc>
      </w:tr>
      <w:tr w:rsidR="00DE448B" w:rsidRPr="00246224" w:rsidTr="00DE448B">
        <w:trPr>
          <w:trHeight w:val="1280"/>
        </w:trPr>
        <w:tc>
          <w:tcPr>
            <w:tcW w:w="2093" w:type="dxa"/>
            <w:vMerge/>
            <w:tcBorders>
              <w:bottom w:val="single" w:sz="4" w:space="0" w:color="auto"/>
            </w:tcBorders>
            <w:shd w:val="clear" w:color="auto" w:fill="auto"/>
          </w:tcPr>
          <w:p w:rsidR="00DE448B" w:rsidRPr="00246224" w:rsidRDefault="00DE448B" w:rsidP="002A1845">
            <w:pPr>
              <w:rPr>
                <w:rFonts w:ascii="Calibri" w:hAnsi="Calibri" w:cs="Arial"/>
                <w:lang w:val="fr-FR"/>
              </w:rPr>
            </w:pPr>
          </w:p>
        </w:tc>
        <w:tc>
          <w:tcPr>
            <w:tcW w:w="4637" w:type="dxa"/>
            <w:tcBorders>
              <w:bottom w:val="single" w:sz="4" w:space="0" w:color="auto"/>
            </w:tcBorders>
            <w:shd w:val="clear" w:color="auto" w:fill="auto"/>
          </w:tcPr>
          <w:p w:rsidR="00DE448B" w:rsidRPr="00246224" w:rsidRDefault="00DE448B" w:rsidP="002A1845">
            <w:pPr>
              <w:rPr>
                <w:rFonts w:ascii="Calibri" w:hAnsi="Calibri" w:cs="Arial"/>
              </w:rPr>
            </w:pPr>
            <w:r w:rsidRPr="00246224">
              <w:rPr>
                <w:rFonts w:ascii="Calibri" w:hAnsi="Calibri" w:cs="Arial"/>
              </w:rPr>
              <w:t xml:space="preserve">Evaluation of Interactionist theory of education. </w:t>
            </w:r>
          </w:p>
          <w:p w:rsidR="00DE448B" w:rsidRPr="00246224" w:rsidRDefault="00DE448B" w:rsidP="002A1845">
            <w:pPr>
              <w:rPr>
                <w:rFonts w:ascii="Calibri" w:hAnsi="Calibri" w:cs="Arial"/>
                <w:b/>
              </w:rPr>
            </w:pPr>
            <w:r w:rsidRPr="00246224">
              <w:rPr>
                <w:rFonts w:ascii="Calibri" w:hAnsi="Calibri" w:cs="Arial"/>
                <w:b/>
              </w:rPr>
              <w:t>Other theoretical responses</w:t>
            </w:r>
          </w:p>
          <w:p w:rsidR="00DE448B" w:rsidRPr="00246224" w:rsidRDefault="00DE448B" w:rsidP="002A1845">
            <w:pPr>
              <w:rPr>
                <w:rFonts w:ascii="Calibri" w:hAnsi="Calibri" w:cs="Arial"/>
                <w:b/>
              </w:rPr>
            </w:pPr>
            <w:r w:rsidRPr="00246224">
              <w:rPr>
                <w:rFonts w:ascii="Calibri" w:hAnsi="Calibri" w:cs="Arial"/>
                <w:b/>
              </w:rPr>
              <w:t>Determinism</w:t>
            </w:r>
          </w:p>
          <w:p w:rsidR="00DE448B" w:rsidRPr="00246224" w:rsidRDefault="00DE448B" w:rsidP="002A1845">
            <w:pPr>
              <w:rPr>
                <w:rFonts w:ascii="Calibri" w:hAnsi="Calibri" w:cs="Arial"/>
                <w:b/>
              </w:rPr>
            </w:pPr>
            <w:r w:rsidRPr="00246224">
              <w:rPr>
                <w:rFonts w:ascii="Calibri" w:hAnsi="Calibri" w:cs="Arial"/>
                <w:b/>
              </w:rPr>
              <w:t>Ingram (2009)</w:t>
            </w:r>
          </w:p>
          <w:p w:rsidR="00DE448B" w:rsidRPr="00246224" w:rsidRDefault="00DE448B" w:rsidP="002A1845">
            <w:pPr>
              <w:rPr>
                <w:rFonts w:ascii="Calibri" w:hAnsi="Calibri" w:cs="Arial"/>
              </w:rPr>
            </w:pPr>
            <w:r w:rsidRPr="00246224">
              <w:rPr>
                <w:rFonts w:ascii="Calibri" w:hAnsi="Calibri" w:cs="Arial"/>
                <w:b/>
              </w:rPr>
              <w:t>Evans (2009)</w:t>
            </w:r>
          </w:p>
        </w:tc>
        <w:tc>
          <w:tcPr>
            <w:tcW w:w="1692" w:type="dxa"/>
            <w:tcBorders>
              <w:bottom w:val="single" w:sz="4" w:space="0" w:color="auto"/>
            </w:tcBorders>
            <w:shd w:val="clear" w:color="auto" w:fill="auto"/>
          </w:tcPr>
          <w:p w:rsidR="00DE448B" w:rsidRPr="00246224" w:rsidRDefault="00DE448B" w:rsidP="002A1845">
            <w:pPr>
              <w:rPr>
                <w:rFonts w:ascii="Calibri" w:hAnsi="Calibri" w:cs="Arial"/>
              </w:rPr>
            </w:pPr>
          </w:p>
        </w:tc>
      </w:tr>
      <w:tr w:rsidR="00DE448B" w:rsidRPr="00246224" w:rsidTr="00DE448B">
        <w:trPr>
          <w:trHeight w:val="1280"/>
        </w:trPr>
        <w:tc>
          <w:tcPr>
            <w:tcW w:w="2093" w:type="dxa"/>
            <w:tcBorders>
              <w:bottom w:val="single" w:sz="4" w:space="0" w:color="auto"/>
            </w:tcBorders>
            <w:shd w:val="clear" w:color="auto" w:fill="auto"/>
          </w:tcPr>
          <w:p w:rsidR="00DE448B" w:rsidRPr="00246224" w:rsidRDefault="00DE448B" w:rsidP="002A1845">
            <w:pPr>
              <w:rPr>
                <w:rFonts w:ascii="Calibri" w:hAnsi="Calibri" w:cs="Arial"/>
                <w:lang w:val="fr-FR"/>
              </w:rPr>
            </w:pPr>
          </w:p>
        </w:tc>
        <w:tc>
          <w:tcPr>
            <w:tcW w:w="4637" w:type="dxa"/>
            <w:tcBorders>
              <w:bottom w:val="single" w:sz="4" w:space="0" w:color="auto"/>
            </w:tcBorders>
            <w:shd w:val="clear" w:color="auto" w:fill="auto"/>
          </w:tcPr>
          <w:p w:rsidR="00DE448B" w:rsidRPr="00246224" w:rsidRDefault="00DE448B" w:rsidP="002A1845">
            <w:pPr>
              <w:rPr>
                <w:rFonts w:ascii="Calibri" w:hAnsi="Calibri" w:cs="Arial"/>
                <w:b/>
              </w:rPr>
            </w:pPr>
            <w:r w:rsidRPr="00246224">
              <w:rPr>
                <w:rFonts w:ascii="Calibri" w:hAnsi="Calibri" w:cs="Arial"/>
                <w:b/>
              </w:rPr>
              <w:t>The relationship between External and Internal factors</w:t>
            </w:r>
          </w:p>
          <w:p w:rsidR="00DE448B" w:rsidRPr="00246224" w:rsidRDefault="00DE448B" w:rsidP="002A1845">
            <w:pPr>
              <w:rPr>
                <w:rFonts w:ascii="Calibri" w:hAnsi="Calibri" w:cs="Arial"/>
              </w:rPr>
            </w:pPr>
            <w:r w:rsidRPr="00246224">
              <w:rPr>
                <w:rFonts w:ascii="Calibri" w:hAnsi="Calibri" w:cs="Arial"/>
              </w:rPr>
              <w:t>Habitus</w:t>
            </w:r>
          </w:p>
          <w:p w:rsidR="00DE448B" w:rsidRPr="00246224" w:rsidRDefault="00DE448B" w:rsidP="002A1845">
            <w:pPr>
              <w:rPr>
                <w:rFonts w:ascii="Calibri" w:hAnsi="Calibri" w:cs="Arial"/>
              </w:rPr>
            </w:pPr>
            <w:r w:rsidRPr="00246224">
              <w:rPr>
                <w:rFonts w:ascii="Calibri" w:hAnsi="Calibri" w:cs="Arial"/>
              </w:rPr>
              <w:t>Language</w:t>
            </w:r>
          </w:p>
          <w:p w:rsidR="00DE448B" w:rsidRPr="00246224" w:rsidRDefault="00DE448B" w:rsidP="002A1845">
            <w:pPr>
              <w:rPr>
                <w:rFonts w:ascii="Calibri" w:hAnsi="Calibri" w:cs="Arial"/>
              </w:rPr>
            </w:pPr>
            <w:r w:rsidRPr="00246224">
              <w:rPr>
                <w:rFonts w:ascii="Calibri" w:hAnsi="Calibri" w:cs="Arial"/>
              </w:rPr>
              <w:t>Labelling</w:t>
            </w:r>
          </w:p>
          <w:p w:rsidR="00DE448B" w:rsidRPr="00246224" w:rsidRDefault="00DE448B" w:rsidP="002A1845">
            <w:pPr>
              <w:rPr>
                <w:rFonts w:ascii="Calibri" w:hAnsi="Calibri" w:cs="Arial"/>
              </w:rPr>
            </w:pPr>
            <w:r w:rsidRPr="00246224">
              <w:rPr>
                <w:rFonts w:ascii="Calibri" w:hAnsi="Calibri" w:cs="Arial"/>
              </w:rPr>
              <w:t>Policy</w:t>
            </w:r>
          </w:p>
        </w:tc>
        <w:tc>
          <w:tcPr>
            <w:tcW w:w="1692" w:type="dxa"/>
            <w:tcBorders>
              <w:bottom w:val="single" w:sz="4" w:space="0" w:color="auto"/>
            </w:tcBorders>
            <w:shd w:val="clear" w:color="auto" w:fill="auto"/>
          </w:tcPr>
          <w:p w:rsidR="00DE448B" w:rsidRPr="00246224" w:rsidRDefault="00DE448B" w:rsidP="002A1845">
            <w:pPr>
              <w:rPr>
                <w:rFonts w:ascii="Calibri" w:hAnsi="Calibri" w:cs="Arial"/>
              </w:rPr>
            </w:pPr>
          </w:p>
        </w:tc>
      </w:tr>
      <w:tr w:rsidR="00DE448B" w:rsidRPr="00246224" w:rsidTr="00DE448B">
        <w:trPr>
          <w:trHeight w:val="1280"/>
        </w:trPr>
        <w:tc>
          <w:tcPr>
            <w:tcW w:w="2093" w:type="dxa"/>
            <w:vMerge w:val="restart"/>
            <w:shd w:val="clear" w:color="auto" w:fill="auto"/>
          </w:tcPr>
          <w:p w:rsidR="00DE448B" w:rsidRPr="00246224" w:rsidRDefault="00DE448B" w:rsidP="002A1845">
            <w:pPr>
              <w:rPr>
                <w:rFonts w:ascii="Calibri" w:hAnsi="Calibri" w:cs="Arial"/>
                <w:b/>
                <w:bCs/>
              </w:rPr>
            </w:pPr>
            <w:r w:rsidRPr="00246224">
              <w:rPr>
                <w:rFonts w:ascii="Calibri" w:hAnsi="Calibri" w:cs="Arial"/>
                <w:b/>
                <w:bCs/>
              </w:rPr>
              <w:t>Gender</w:t>
            </w:r>
          </w:p>
          <w:p w:rsidR="00DE448B" w:rsidRPr="00246224" w:rsidRDefault="00DE448B" w:rsidP="002A1845">
            <w:pPr>
              <w:rPr>
                <w:rFonts w:ascii="Calibri" w:hAnsi="Calibri" w:cs="Arial"/>
              </w:rPr>
            </w:pPr>
            <w:r w:rsidRPr="00246224">
              <w:rPr>
                <w:rFonts w:ascii="Calibri" w:hAnsi="Calibri" w:cs="Arial"/>
              </w:rPr>
              <w:t>Differential Educational Achievement.</w:t>
            </w:r>
          </w:p>
        </w:tc>
        <w:tc>
          <w:tcPr>
            <w:tcW w:w="4637" w:type="dxa"/>
            <w:shd w:val="clear" w:color="auto" w:fill="auto"/>
          </w:tcPr>
          <w:p w:rsidR="00DE448B" w:rsidRPr="00246224" w:rsidRDefault="00DE448B" w:rsidP="002A1845">
            <w:pPr>
              <w:rPr>
                <w:rFonts w:ascii="Calibri" w:hAnsi="Calibri" w:cs="Arial"/>
              </w:rPr>
            </w:pPr>
            <w:r w:rsidRPr="00246224">
              <w:rPr>
                <w:rFonts w:ascii="Calibri" w:hAnsi="Calibri" w:cs="Arial"/>
                <w:b/>
              </w:rPr>
              <w:t>Two aspects;</w:t>
            </w:r>
            <w:r w:rsidRPr="00246224">
              <w:rPr>
                <w:rFonts w:ascii="Calibri" w:hAnsi="Calibri" w:cs="Arial"/>
              </w:rPr>
              <w:t xml:space="preserve"> </w:t>
            </w:r>
          </w:p>
          <w:p w:rsidR="00DE448B" w:rsidRPr="00246224" w:rsidRDefault="00DE448B" w:rsidP="002A1845">
            <w:pPr>
              <w:rPr>
                <w:rFonts w:ascii="Calibri" w:hAnsi="Calibri" w:cs="Arial"/>
                <w:b/>
              </w:rPr>
            </w:pPr>
            <w:r w:rsidRPr="00246224">
              <w:rPr>
                <w:rFonts w:ascii="Calibri" w:hAnsi="Calibri" w:cs="Arial"/>
                <w:b/>
              </w:rPr>
              <w:t xml:space="preserve">The Gender Gap; why are girls out performing boys?  </w:t>
            </w:r>
          </w:p>
          <w:p w:rsidR="00DE448B" w:rsidRPr="00246224" w:rsidRDefault="00DE448B" w:rsidP="002A1845">
            <w:pPr>
              <w:rPr>
                <w:rFonts w:ascii="Calibri" w:hAnsi="Calibri" w:cs="Arial"/>
              </w:rPr>
            </w:pPr>
            <w:r w:rsidRPr="00246224">
              <w:rPr>
                <w:rFonts w:ascii="Calibri" w:hAnsi="Calibri" w:cs="Arial"/>
                <w:b/>
              </w:rPr>
              <w:t>Why do boys and girls choose different subjects</w:t>
            </w:r>
            <w:r w:rsidRPr="00246224">
              <w:rPr>
                <w:rFonts w:ascii="Calibri" w:hAnsi="Calibri" w:cs="Arial"/>
              </w:rPr>
              <w:t>?</w:t>
            </w:r>
          </w:p>
        </w:tc>
        <w:tc>
          <w:tcPr>
            <w:tcW w:w="1692" w:type="dxa"/>
            <w:shd w:val="clear" w:color="auto" w:fill="auto"/>
          </w:tcPr>
          <w:p w:rsidR="00DE448B" w:rsidRPr="00246224" w:rsidRDefault="00DE448B" w:rsidP="002A1845">
            <w:pPr>
              <w:rPr>
                <w:rFonts w:ascii="Calibri" w:hAnsi="Calibri" w:cs="Arial"/>
              </w:rPr>
            </w:pPr>
          </w:p>
        </w:tc>
      </w:tr>
      <w:tr w:rsidR="00DE448B" w:rsidRPr="00246224" w:rsidTr="00DE448B">
        <w:trPr>
          <w:trHeight w:val="1280"/>
        </w:trPr>
        <w:tc>
          <w:tcPr>
            <w:tcW w:w="2093" w:type="dxa"/>
            <w:vMerge/>
            <w:shd w:val="clear" w:color="auto" w:fill="auto"/>
          </w:tcPr>
          <w:p w:rsidR="00DE448B" w:rsidRPr="00246224" w:rsidRDefault="00DE448B" w:rsidP="002A1845">
            <w:pPr>
              <w:jc w:val="center"/>
              <w:rPr>
                <w:rFonts w:ascii="Calibri" w:hAnsi="Calibri" w:cs="Arial"/>
              </w:rPr>
            </w:pPr>
          </w:p>
        </w:tc>
        <w:tc>
          <w:tcPr>
            <w:tcW w:w="4637" w:type="dxa"/>
            <w:shd w:val="clear" w:color="auto" w:fill="auto"/>
          </w:tcPr>
          <w:p w:rsidR="00DE448B" w:rsidRPr="00246224" w:rsidRDefault="00DE448B" w:rsidP="002A1845">
            <w:pPr>
              <w:rPr>
                <w:rFonts w:ascii="Calibri" w:hAnsi="Calibri" w:cs="Arial"/>
              </w:rPr>
            </w:pPr>
            <w:r w:rsidRPr="00246224">
              <w:rPr>
                <w:rFonts w:ascii="Calibri" w:hAnsi="Calibri" w:cs="Arial"/>
              </w:rPr>
              <w:t>External reasons for girls achievement:</w:t>
            </w:r>
          </w:p>
          <w:p w:rsidR="00DE448B" w:rsidRPr="00246224" w:rsidRDefault="00DE448B" w:rsidP="002A1845">
            <w:pPr>
              <w:rPr>
                <w:rFonts w:ascii="Calibri" w:hAnsi="Calibri" w:cs="Arial"/>
              </w:rPr>
            </w:pPr>
            <w:r w:rsidRPr="00246224">
              <w:rPr>
                <w:rFonts w:ascii="Calibri" w:hAnsi="Calibri" w:cs="Arial"/>
                <w:b/>
              </w:rPr>
              <w:t>Impact of Feminism –</w:t>
            </w:r>
            <w:r w:rsidRPr="00246224">
              <w:rPr>
                <w:rFonts w:ascii="Calibri" w:hAnsi="Calibri" w:cs="Arial"/>
              </w:rPr>
              <w:t xml:space="preserve"> Mc Robbie (1994)</w:t>
            </w:r>
          </w:p>
          <w:p w:rsidR="00DE448B" w:rsidRPr="00246224" w:rsidRDefault="00DE448B" w:rsidP="002A1845">
            <w:pPr>
              <w:rPr>
                <w:rFonts w:ascii="Calibri" w:hAnsi="Calibri" w:cs="Arial"/>
                <w:b/>
              </w:rPr>
            </w:pPr>
            <w:r w:rsidRPr="00246224">
              <w:rPr>
                <w:rFonts w:ascii="Calibri" w:hAnsi="Calibri" w:cs="Arial"/>
                <w:b/>
              </w:rPr>
              <w:t>Changes in the Family</w:t>
            </w:r>
          </w:p>
          <w:p w:rsidR="00DE448B" w:rsidRPr="00246224" w:rsidRDefault="00DE448B" w:rsidP="002A1845">
            <w:pPr>
              <w:rPr>
                <w:rFonts w:ascii="Calibri" w:hAnsi="Calibri" w:cs="Arial"/>
              </w:rPr>
            </w:pPr>
            <w:r w:rsidRPr="00246224">
              <w:rPr>
                <w:rFonts w:ascii="Calibri" w:hAnsi="Calibri" w:cs="Arial"/>
                <w:b/>
              </w:rPr>
              <w:t xml:space="preserve">Changes in womens position </w:t>
            </w:r>
            <w:r w:rsidRPr="00246224">
              <w:rPr>
                <w:rFonts w:ascii="Calibri" w:hAnsi="Calibri" w:cs="Arial"/>
              </w:rPr>
              <w:t>– McRobbie (2008)</w:t>
            </w:r>
          </w:p>
          <w:p w:rsidR="00DE448B" w:rsidRPr="00246224" w:rsidRDefault="00DE448B" w:rsidP="002A1845">
            <w:pPr>
              <w:rPr>
                <w:rFonts w:ascii="Calibri" w:hAnsi="Calibri" w:cs="Arial"/>
              </w:rPr>
            </w:pPr>
            <w:r w:rsidRPr="00246224">
              <w:rPr>
                <w:rFonts w:ascii="Calibri" w:hAnsi="Calibri" w:cs="Arial"/>
                <w:b/>
              </w:rPr>
              <w:t>Girls Ambition</w:t>
            </w:r>
            <w:r w:rsidRPr="00246224">
              <w:rPr>
                <w:rFonts w:ascii="Calibri" w:hAnsi="Calibri" w:cs="Arial"/>
              </w:rPr>
              <w:t xml:space="preserve"> – Sue Sharp (1996,1994)</w:t>
            </w:r>
          </w:p>
          <w:p w:rsidR="00DE448B" w:rsidRPr="00246224" w:rsidRDefault="00DE448B" w:rsidP="002A1845">
            <w:pPr>
              <w:rPr>
                <w:rFonts w:ascii="Calibri" w:hAnsi="Calibri" w:cs="Arial"/>
              </w:rPr>
            </w:pPr>
            <w:r w:rsidRPr="00246224">
              <w:rPr>
                <w:rFonts w:ascii="Calibri" w:hAnsi="Calibri" w:cs="Arial"/>
              </w:rPr>
              <w:t xml:space="preserve">                           Francis (2000)</w:t>
            </w:r>
          </w:p>
          <w:p w:rsidR="00DE448B" w:rsidRPr="00246224" w:rsidRDefault="00DE448B" w:rsidP="002A1845">
            <w:pPr>
              <w:rPr>
                <w:rFonts w:ascii="Calibri" w:hAnsi="Calibri" w:cs="Arial"/>
                <w:b/>
              </w:rPr>
            </w:pPr>
            <w:r w:rsidRPr="00246224">
              <w:rPr>
                <w:rFonts w:ascii="Calibri" w:hAnsi="Calibri" w:cs="Arial"/>
                <w:b/>
              </w:rPr>
              <w:t>Maturity differences</w:t>
            </w:r>
          </w:p>
        </w:tc>
        <w:tc>
          <w:tcPr>
            <w:tcW w:w="1692" w:type="dxa"/>
            <w:shd w:val="clear" w:color="auto" w:fill="auto"/>
          </w:tcPr>
          <w:p w:rsidR="00DE448B" w:rsidRPr="00246224" w:rsidRDefault="00DE448B" w:rsidP="002A1845">
            <w:pPr>
              <w:rPr>
                <w:rFonts w:ascii="Calibri" w:hAnsi="Calibri" w:cs="Arial"/>
              </w:rPr>
            </w:pPr>
          </w:p>
        </w:tc>
      </w:tr>
      <w:tr w:rsidR="00DE448B" w:rsidRPr="00246224" w:rsidTr="00DE448B">
        <w:trPr>
          <w:trHeight w:val="1280"/>
        </w:trPr>
        <w:tc>
          <w:tcPr>
            <w:tcW w:w="2093" w:type="dxa"/>
            <w:vMerge/>
            <w:shd w:val="clear" w:color="auto" w:fill="auto"/>
          </w:tcPr>
          <w:p w:rsidR="00DE448B" w:rsidRPr="00246224" w:rsidRDefault="00DE448B" w:rsidP="002A1845">
            <w:pPr>
              <w:rPr>
                <w:rFonts w:ascii="Calibri" w:hAnsi="Calibri" w:cs="Arial"/>
              </w:rPr>
            </w:pPr>
          </w:p>
        </w:tc>
        <w:tc>
          <w:tcPr>
            <w:tcW w:w="4637" w:type="dxa"/>
            <w:shd w:val="clear" w:color="auto" w:fill="auto"/>
          </w:tcPr>
          <w:p w:rsidR="00DE448B" w:rsidRPr="00246224" w:rsidRDefault="00DE448B" w:rsidP="002A1845">
            <w:pPr>
              <w:rPr>
                <w:rFonts w:ascii="Calibri" w:hAnsi="Calibri" w:cs="Arial"/>
              </w:rPr>
            </w:pPr>
            <w:r w:rsidRPr="00246224">
              <w:rPr>
                <w:rFonts w:ascii="Calibri" w:hAnsi="Calibri" w:cs="Arial"/>
                <w:b/>
              </w:rPr>
              <w:t>Identity Class and achievement</w:t>
            </w:r>
            <w:r w:rsidRPr="00246224">
              <w:rPr>
                <w:rFonts w:ascii="Calibri" w:hAnsi="Calibri" w:cs="Arial"/>
              </w:rPr>
              <w:t xml:space="preserve"> – Archer (2010)</w:t>
            </w:r>
          </w:p>
          <w:p w:rsidR="00DE448B" w:rsidRPr="00246224" w:rsidRDefault="00DE448B" w:rsidP="002A1845">
            <w:pPr>
              <w:rPr>
                <w:rFonts w:ascii="Calibri" w:hAnsi="Calibri" w:cs="Arial"/>
                <w:b/>
              </w:rPr>
            </w:pPr>
            <w:r w:rsidRPr="00246224">
              <w:rPr>
                <w:rFonts w:ascii="Calibri" w:hAnsi="Calibri" w:cs="Arial"/>
                <w:b/>
              </w:rPr>
              <w:t>Symbolic capital</w:t>
            </w:r>
          </w:p>
          <w:p w:rsidR="00DE448B" w:rsidRPr="00246224" w:rsidRDefault="00DE448B" w:rsidP="002A1845">
            <w:pPr>
              <w:rPr>
                <w:rFonts w:ascii="Calibri" w:hAnsi="Calibri" w:cs="Arial"/>
                <w:b/>
              </w:rPr>
            </w:pPr>
            <w:r w:rsidRPr="00246224">
              <w:rPr>
                <w:rFonts w:ascii="Calibri" w:hAnsi="Calibri" w:cs="Arial"/>
                <w:b/>
              </w:rPr>
              <w:t>Hyper-hetereosexual feminine identities</w:t>
            </w:r>
          </w:p>
          <w:p w:rsidR="00DE448B" w:rsidRPr="00246224" w:rsidRDefault="00DE448B" w:rsidP="002A1845">
            <w:pPr>
              <w:rPr>
                <w:rFonts w:ascii="Calibri" w:hAnsi="Calibri" w:cs="Arial"/>
                <w:b/>
              </w:rPr>
            </w:pPr>
            <w:r w:rsidRPr="00246224">
              <w:rPr>
                <w:rFonts w:ascii="Calibri" w:hAnsi="Calibri" w:cs="Arial"/>
                <w:b/>
              </w:rPr>
              <w:t>Boyfriends</w:t>
            </w:r>
          </w:p>
          <w:p w:rsidR="00DE448B" w:rsidRPr="00246224" w:rsidRDefault="00DE448B" w:rsidP="002A1845">
            <w:pPr>
              <w:rPr>
                <w:rFonts w:ascii="Calibri" w:hAnsi="Calibri" w:cs="Arial"/>
                <w:b/>
              </w:rPr>
            </w:pPr>
            <w:r w:rsidRPr="00246224">
              <w:rPr>
                <w:rFonts w:ascii="Calibri" w:hAnsi="Calibri" w:cs="Arial"/>
                <w:b/>
              </w:rPr>
              <w:t>Being ‘loud’ Working class girls’ dilemma</w:t>
            </w:r>
          </w:p>
          <w:p w:rsidR="00DE448B" w:rsidRPr="00246224" w:rsidRDefault="00DE448B" w:rsidP="002A1845">
            <w:pPr>
              <w:rPr>
                <w:rFonts w:ascii="Calibri" w:hAnsi="Calibri" w:cs="Arial"/>
                <w:b/>
              </w:rPr>
            </w:pPr>
            <w:r w:rsidRPr="00246224">
              <w:rPr>
                <w:rFonts w:ascii="Calibri" w:hAnsi="Calibri" w:cs="Arial"/>
                <w:b/>
              </w:rPr>
              <w:t>Successful Working class girls</w:t>
            </w:r>
          </w:p>
        </w:tc>
        <w:tc>
          <w:tcPr>
            <w:tcW w:w="1692" w:type="dxa"/>
            <w:shd w:val="clear" w:color="auto" w:fill="auto"/>
          </w:tcPr>
          <w:p w:rsidR="00DE448B" w:rsidRPr="00246224" w:rsidRDefault="00DE448B" w:rsidP="002A1845">
            <w:pPr>
              <w:rPr>
                <w:rFonts w:ascii="Calibri" w:hAnsi="Calibri" w:cs="Arial"/>
              </w:rPr>
            </w:pPr>
          </w:p>
        </w:tc>
      </w:tr>
      <w:tr w:rsidR="00DE448B" w:rsidRPr="00246224" w:rsidTr="00DE448B">
        <w:trPr>
          <w:trHeight w:val="1280"/>
        </w:trPr>
        <w:tc>
          <w:tcPr>
            <w:tcW w:w="2093" w:type="dxa"/>
            <w:vMerge/>
            <w:shd w:val="clear" w:color="auto" w:fill="auto"/>
          </w:tcPr>
          <w:p w:rsidR="00DE448B" w:rsidRPr="00246224" w:rsidRDefault="00DE448B" w:rsidP="002A1845">
            <w:pPr>
              <w:rPr>
                <w:rFonts w:ascii="Calibri" w:hAnsi="Calibri" w:cs="Arial"/>
              </w:rPr>
            </w:pPr>
          </w:p>
        </w:tc>
        <w:tc>
          <w:tcPr>
            <w:tcW w:w="4637" w:type="dxa"/>
            <w:shd w:val="clear" w:color="auto" w:fill="auto"/>
          </w:tcPr>
          <w:p w:rsidR="00DE448B" w:rsidRPr="00246224" w:rsidRDefault="00DE448B" w:rsidP="002A1845">
            <w:pPr>
              <w:rPr>
                <w:rFonts w:ascii="Calibri" w:hAnsi="Calibri" w:cs="Arial"/>
              </w:rPr>
            </w:pPr>
            <w:r w:rsidRPr="00246224">
              <w:rPr>
                <w:rFonts w:ascii="Calibri" w:hAnsi="Calibri" w:cs="Arial"/>
              </w:rPr>
              <w:t>Internal reasons for girls achievements:</w:t>
            </w:r>
          </w:p>
          <w:p w:rsidR="00DE448B" w:rsidRPr="00246224" w:rsidRDefault="00DE448B" w:rsidP="002A1845">
            <w:pPr>
              <w:rPr>
                <w:rFonts w:ascii="Calibri" w:hAnsi="Calibri" w:cs="Arial"/>
                <w:b/>
              </w:rPr>
            </w:pPr>
            <w:r w:rsidRPr="00246224">
              <w:rPr>
                <w:rFonts w:ascii="Calibri" w:hAnsi="Calibri" w:cs="Arial"/>
                <w:b/>
              </w:rPr>
              <w:t>Equal opportunities policies</w:t>
            </w:r>
          </w:p>
          <w:p w:rsidR="00DE448B" w:rsidRPr="00246224" w:rsidRDefault="00DE448B" w:rsidP="002A1845">
            <w:pPr>
              <w:rPr>
                <w:rFonts w:ascii="Calibri" w:hAnsi="Calibri" w:cs="Arial"/>
                <w:b/>
              </w:rPr>
            </w:pPr>
            <w:r w:rsidRPr="00246224">
              <w:rPr>
                <w:rFonts w:ascii="Calibri" w:hAnsi="Calibri" w:cs="Arial"/>
                <w:b/>
              </w:rPr>
              <w:t>Positive role models</w:t>
            </w:r>
          </w:p>
          <w:p w:rsidR="00DE448B" w:rsidRPr="00246224" w:rsidRDefault="00DE448B" w:rsidP="002A1845">
            <w:pPr>
              <w:rPr>
                <w:rFonts w:ascii="Calibri" w:hAnsi="Calibri" w:cs="Arial"/>
                <w:b/>
              </w:rPr>
            </w:pPr>
            <w:r w:rsidRPr="00246224">
              <w:rPr>
                <w:rFonts w:ascii="Calibri" w:hAnsi="Calibri" w:cs="Arial"/>
                <w:b/>
              </w:rPr>
              <w:t>Coursework</w:t>
            </w:r>
          </w:p>
          <w:p w:rsidR="00DE448B" w:rsidRPr="00246224" w:rsidRDefault="00DE448B" w:rsidP="002A1845">
            <w:pPr>
              <w:rPr>
                <w:rFonts w:ascii="Calibri" w:hAnsi="Calibri" w:cs="Arial"/>
                <w:b/>
              </w:rPr>
            </w:pPr>
            <w:r w:rsidRPr="00246224">
              <w:rPr>
                <w:rFonts w:ascii="Calibri" w:hAnsi="Calibri" w:cs="Arial"/>
                <w:b/>
              </w:rPr>
              <w:t xml:space="preserve">Positive teacher labelling </w:t>
            </w:r>
          </w:p>
          <w:p w:rsidR="00DE448B" w:rsidRPr="00246224" w:rsidRDefault="00DE448B" w:rsidP="002A1845">
            <w:pPr>
              <w:rPr>
                <w:rFonts w:ascii="Calibri" w:hAnsi="Calibri" w:cs="Arial"/>
                <w:b/>
              </w:rPr>
            </w:pPr>
            <w:r w:rsidRPr="00246224">
              <w:rPr>
                <w:rFonts w:ascii="Calibri" w:hAnsi="Calibri" w:cs="Arial"/>
                <w:b/>
              </w:rPr>
              <w:t>Challenging stereotypes</w:t>
            </w:r>
          </w:p>
          <w:p w:rsidR="00DE448B" w:rsidRPr="00246224" w:rsidRDefault="00DE448B" w:rsidP="002A1845">
            <w:pPr>
              <w:rPr>
                <w:rFonts w:ascii="Calibri" w:hAnsi="Calibri" w:cs="Arial"/>
                <w:b/>
              </w:rPr>
            </w:pPr>
            <w:r w:rsidRPr="00246224">
              <w:rPr>
                <w:rFonts w:ascii="Calibri" w:hAnsi="Calibri" w:cs="Arial"/>
                <w:b/>
              </w:rPr>
              <w:t>Marketisation</w:t>
            </w:r>
          </w:p>
          <w:p w:rsidR="00DE448B" w:rsidRPr="00246224" w:rsidRDefault="00DE448B" w:rsidP="002A1845">
            <w:pPr>
              <w:rPr>
                <w:rFonts w:ascii="Calibri" w:hAnsi="Calibri" w:cs="Arial"/>
              </w:rPr>
            </w:pPr>
          </w:p>
        </w:tc>
        <w:tc>
          <w:tcPr>
            <w:tcW w:w="1692" w:type="dxa"/>
            <w:shd w:val="clear" w:color="auto" w:fill="auto"/>
          </w:tcPr>
          <w:p w:rsidR="00DE448B" w:rsidRPr="00246224" w:rsidRDefault="00DE448B" w:rsidP="002A1845">
            <w:pPr>
              <w:rPr>
                <w:rFonts w:ascii="Calibri" w:hAnsi="Calibri" w:cs="Arial"/>
              </w:rPr>
            </w:pPr>
          </w:p>
        </w:tc>
      </w:tr>
      <w:tr w:rsidR="00DE448B" w:rsidRPr="00246224" w:rsidTr="00DE448B">
        <w:trPr>
          <w:trHeight w:val="1280"/>
        </w:trPr>
        <w:tc>
          <w:tcPr>
            <w:tcW w:w="2093" w:type="dxa"/>
            <w:vMerge/>
            <w:tcBorders>
              <w:bottom w:val="single" w:sz="4" w:space="0" w:color="auto"/>
            </w:tcBorders>
            <w:shd w:val="clear" w:color="auto" w:fill="auto"/>
          </w:tcPr>
          <w:p w:rsidR="00DE448B" w:rsidRPr="00246224" w:rsidRDefault="00DE448B" w:rsidP="002A1845">
            <w:pPr>
              <w:rPr>
                <w:rFonts w:ascii="Calibri" w:hAnsi="Calibri" w:cs="Arial"/>
              </w:rPr>
            </w:pPr>
          </w:p>
        </w:tc>
        <w:tc>
          <w:tcPr>
            <w:tcW w:w="4637" w:type="dxa"/>
            <w:tcBorders>
              <w:bottom w:val="single" w:sz="4" w:space="0" w:color="auto"/>
            </w:tcBorders>
            <w:shd w:val="clear" w:color="auto" w:fill="auto"/>
          </w:tcPr>
          <w:p w:rsidR="00DE448B" w:rsidRPr="00246224" w:rsidRDefault="00DE448B" w:rsidP="002A1845">
            <w:pPr>
              <w:rPr>
                <w:rFonts w:ascii="Calibri" w:hAnsi="Calibri" w:cs="Arial"/>
              </w:rPr>
            </w:pPr>
            <w:r w:rsidRPr="00246224">
              <w:rPr>
                <w:rFonts w:ascii="Calibri" w:hAnsi="Calibri" w:cs="Arial"/>
              </w:rPr>
              <w:t>External reasons for boys underachievement:</w:t>
            </w:r>
          </w:p>
          <w:p w:rsidR="00DE448B" w:rsidRPr="00246224" w:rsidRDefault="00DE448B" w:rsidP="002A1845">
            <w:pPr>
              <w:rPr>
                <w:rFonts w:ascii="Calibri" w:hAnsi="Calibri" w:cs="Arial"/>
                <w:b/>
              </w:rPr>
            </w:pPr>
            <w:r w:rsidRPr="00246224">
              <w:rPr>
                <w:rFonts w:ascii="Calibri" w:hAnsi="Calibri" w:cs="Arial"/>
                <w:b/>
              </w:rPr>
              <w:t xml:space="preserve">Decline of manual jobs, </w:t>
            </w:r>
          </w:p>
          <w:p w:rsidR="00DE448B" w:rsidRPr="00246224" w:rsidRDefault="00DE448B" w:rsidP="002A1845">
            <w:pPr>
              <w:rPr>
                <w:rFonts w:ascii="Calibri" w:hAnsi="Calibri" w:cs="Arial"/>
                <w:b/>
              </w:rPr>
            </w:pPr>
            <w:r w:rsidRPr="00246224">
              <w:rPr>
                <w:rFonts w:ascii="Calibri" w:hAnsi="Calibri" w:cs="Arial"/>
                <w:b/>
              </w:rPr>
              <w:t xml:space="preserve">Changes in male roles, </w:t>
            </w:r>
          </w:p>
          <w:p w:rsidR="00DE448B" w:rsidRPr="00246224" w:rsidRDefault="00DE448B" w:rsidP="002A1845">
            <w:pPr>
              <w:rPr>
                <w:rFonts w:ascii="Calibri" w:hAnsi="Calibri" w:cs="Arial"/>
                <w:b/>
              </w:rPr>
            </w:pPr>
            <w:r w:rsidRPr="00246224">
              <w:rPr>
                <w:rFonts w:ascii="Calibri" w:hAnsi="Calibri" w:cs="Arial"/>
                <w:b/>
              </w:rPr>
              <w:t xml:space="preserve">Crisis of masculinity – </w:t>
            </w:r>
            <w:r w:rsidRPr="00246224">
              <w:rPr>
                <w:rFonts w:ascii="Calibri" w:hAnsi="Calibri" w:cs="Arial"/>
                <w:b/>
                <w:bCs/>
              </w:rPr>
              <w:t>Paul Willis</w:t>
            </w:r>
            <w:r w:rsidRPr="00246224">
              <w:rPr>
                <w:rFonts w:ascii="Calibri" w:hAnsi="Calibri" w:cs="Arial"/>
                <w:b/>
              </w:rPr>
              <w:t>/ Mac an Ghaill/ Nayak</w:t>
            </w:r>
          </w:p>
          <w:p w:rsidR="00DE448B" w:rsidRPr="00246224" w:rsidRDefault="00DE448B" w:rsidP="002A1845">
            <w:pPr>
              <w:rPr>
                <w:rFonts w:ascii="Calibri" w:hAnsi="Calibri" w:cs="Arial"/>
                <w:b/>
              </w:rPr>
            </w:pPr>
            <w:r w:rsidRPr="00246224">
              <w:rPr>
                <w:rFonts w:ascii="Calibri" w:hAnsi="Calibri" w:cs="Arial"/>
                <w:b/>
              </w:rPr>
              <w:lastRenderedPageBreak/>
              <w:t>Hegemonic masculinity</w:t>
            </w:r>
          </w:p>
          <w:p w:rsidR="00DE448B" w:rsidRPr="00246224" w:rsidRDefault="00DE448B" w:rsidP="002A1845">
            <w:pPr>
              <w:rPr>
                <w:rFonts w:ascii="Calibri" w:hAnsi="Calibri" w:cs="Arial"/>
              </w:rPr>
            </w:pPr>
            <w:r w:rsidRPr="00246224">
              <w:rPr>
                <w:rFonts w:ascii="Calibri" w:hAnsi="Calibri" w:cs="Arial"/>
                <w:b/>
              </w:rPr>
              <w:t>Over estimation of ability</w:t>
            </w:r>
          </w:p>
        </w:tc>
        <w:tc>
          <w:tcPr>
            <w:tcW w:w="1692" w:type="dxa"/>
            <w:tcBorders>
              <w:bottom w:val="single" w:sz="4" w:space="0" w:color="auto"/>
            </w:tcBorders>
            <w:shd w:val="clear" w:color="auto" w:fill="auto"/>
          </w:tcPr>
          <w:p w:rsidR="00DE448B" w:rsidRPr="00246224" w:rsidRDefault="00DE448B" w:rsidP="002A1845">
            <w:pPr>
              <w:rPr>
                <w:rFonts w:ascii="Calibri" w:hAnsi="Calibri" w:cs="Arial"/>
              </w:rPr>
            </w:pPr>
          </w:p>
        </w:tc>
      </w:tr>
      <w:tr w:rsidR="00DE448B" w:rsidRPr="00246224" w:rsidTr="00DE448B">
        <w:trPr>
          <w:trHeight w:val="1280"/>
        </w:trPr>
        <w:tc>
          <w:tcPr>
            <w:tcW w:w="2093" w:type="dxa"/>
            <w:tcBorders>
              <w:bottom w:val="single" w:sz="4" w:space="0" w:color="auto"/>
            </w:tcBorders>
            <w:shd w:val="clear" w:color="auto" w:fill="auto"/>
          </w:tcPr>
          <w:p w:rsidR="00DE448B" w:rsidRPr="00246224" w:rsidRDefault="00DE448B" w:rsidP="002A1845">
            <w:pPr>
              <w:rPr>
                <w:rFonts w:ascii="Calibri" w:hAnsi="Calibri" w:cs="Arial"/>
              </w:rPr>
            </w:pPr>
          </w:p>
        </w:tc>
        <w:tc>
          <w:tcPr>
            <w:tcW w:w="4637" w:type="dxa"/>
            <w:tcBorders>
              <w:bottom w:val="single" w:sz="4" w:space="0" w:color="auto"/>
            </w:tcBorders>
            <w:shd w:val="clear" w:color="auto" w:fill="auto"/>
          </w:tcPr>
          <w:p w:rsidR="00DE448B" w:rsidRPr="00246224" w:rsidRDefault="00DE448B" w:rsidP="002A1845">
            <w:pPr>
              <w:rPr>
                <w:rFonts w:ascii="Calibri" w:hAnsi="Calibri" w:cs="Arial"/>
              </w:rPr>
            </w:pPr>
            <w:r w:rsidRPr="00246224">
              <w:rPr>
                <w:rFonts w:ascii="Calibri" w:hAnsi="Calibri" w:cs="Arial"/>
              </w:rPr>
              <w:t>Internal reasons for boys underachievement</w:t>
            </w:r>
          </w:p>
          <w:p w:rsidR="00DE448B" w:rsidRPr="00246224" w:rsidRDefault="00DE448B" w:rsidP="002A1845">
            <w:pPr>
              <w:rPr>
                <w:rFonts w:ascii="Calibri" w:hAnsi="Calibri" w:cs="Arial"/>
                <w:b/>
              </w:rPr>
            </w:pPr>
            <w:r w:rsidRPr="00246224">
              <w:rPr>
                <w:rFonts w:ascii="Calibri" w:hAnsi="Calibri" w:cs="Arial"/>
                <w:b/>
              </w:rPr>
              <w:t>Feminisation of the curriculum</w:t>
            </w:r>
          </w:p>
          <w:p w:rsidR="00DE448B" w:rsidRPr="00246224" w:rsidRDefault="00DE448B" w:rsidP="002A1845">
            <w:pPr>
              <w:rPr>
                <w:rFonts w:ascii="Calibri" w:hAnsi="Calibri" w:cs="Arial"/>
                <w:b/>
              </w:rPr>
            </w:pPr>
            <w:r w:rsidRPr="00246224">
              <w:rPr>
                <w:rFonts w:ascii="Calibri" w:hAnsi="Calibri" w:cs="Arial"/>
                <w:b/>
              </w:rPr>
              <w:t>Negative teacher labelling</w:t>
            </w:r>
          </w:p>
          <w:p w:rsidR="00DE448B" w:rsidRPr="00246224" w:rsidRDefault="00DE448B" w:rsidP="002A1845">
            <w:pPr>
              <w:rPr>
                <w:rFonts w:ascii="Calibri" w:hAnsi="Calibri" w:cs="Arial"/>
                <w:b/>
              </w:rPr>
            </w:pPr>
            <w:r w:rsidRPr="00246224">
              <w:rPr>
                <w:rFonts w:ascii="Calibri" w:hAnsi="Calibri" w:cs="Arial"/>
                <w:b/>
              </w:rPr>
              <w:t>Lack of male role models</w:t>
            </w:r>
          </w:p>
          <w:p w:rsidR="00DE448B" w:rsidRPr="00246224" w:rsidRDefault="00DE448B" w:rsidP="002A1845">
            <w:pPr>
              <w:rPr>
                <w:rFonts w:ascii="Calibri" w:hAnsi="Calibri" w:cs="Arial"/>
                <w:b/>
              </w:rPr>
            </w:pPr>
            <w:r w:rsidRPr="00246224">
              <w:rPr>
                <w:rFonts w:ascii="Calibri" w:hAnsi="Calibri" w:cs="Arial"/>
                <w:b/>
              </w:rPr>
              <w:t>Anti School subcultures</w:t>
            </w:r>
          </w:p>
          <w:p w:rsidR="00DE448B" w:rsidRPr="00246224" w:rsidRDefault="00DE448B" w:rsidP="002A1845">
            <w:pPr>
              <w:rPr>
                <w:rFonts w:ascii="Calibri" w:hAnsi="Calibri" w:cs="Arial"/>
              </w:rPr>
            </w:pPr>
          </w:p>
          <w:p w:rsidR="00DE448B" w:rsidRPr="00246224" w:rsidRDefault="00DE448B" w:rsidP="002A1845">
            <w:pPr>
              <w:rPr>
                <w:rFonts w:ascii="Calibri" w:hAnsi="Calibri" w:cs="Arial"/>
              </w:rPr>
            </w:pPr>
          </w:p>
        </w:tc>
        <w:tc>
          <w:tcPr>
            <w:tcW w:w="1692" w:type="dxa"/>
            <w:tcBorders>
              <w:bottom w:val="single" w:sz="4" w:space="0" w:color="auto"/>
            </w:tcBorders>
            <w:shd w:val="clear" w:color="auto" w:fill="auto"/>
          </w:tcPr>
          <w:p w:rsidR="00DE448B" w:rsidRPr="00246224" w:rsidRDefault="00DE448B" w:rsidP="002A1845">
            <w:pPr>
              <w:rPr>
                <w:rFonts w:ascii="Calibri" w:hAnsi="Calibri" w:cs="Arial"/>
              </w:rPr>
            </w:pPr>
          </w:p>
        </w:tc>
      </w:tr>
      <w:tr w:rsidR="00DE448B" w:rsidRPr="00246224" w:rsidTr="00DE448B">
        <w:trPr>
          <w:trHeight w:val="1280"/>
        </w:trPr>
        <w:tc>
          <w:tcPr>
            <w:tcW w:w="2093" w:type="dxa"/>
            <w:tcBorders>
              <w:bottom w:val="single" w:sz="4" w:space="0" w:color="auto"/>
            </w:tcBorders>
            <w:shd w:val="clear" w:color="auto" w:fill="auto"/>
          </w:tcPr>
          <w:p w:rsidR="00DE448B" w:rsidRPr="00246224" w:rsidRDefault="00DE448B" w:rsidP="002A1845">
            <w:pPr>
              <w:rPr>
                <w:rFonts w:ascii="Calibri" w:hAnsi="Calibri" w:cs="Arial"/>
              </w:rPr>
            </w:pPr>
          </w:p>
        </w:tc>
        <w:tc>
          <w:tcPr>
            <w:tcW w:w="4637" w:type="dxa"/>
            <w:tcBorders>
              <w:bottom w:val="single" w:sz="4" w:space="0" w:color="auto"/>
            </w:tcBorders>
            <w:shd w:val="clear" w:color="auto" w:fill="auto"/>
          </w:tcPr>
          <w:p w:rsidR="00DE448B" w:rsidRPr="00246224" w:rsidRDefault="00DE448B" w:rsidP="002A1845">
            <w:pPr>
              <w:rPr>
                <w:rFonts w:ascii="Calibri" w:hAnsi="Calibri" w:cs="Arial"/>
                <w:b/>
              </w:rPr>
            </w:pPr>
            <w:r w:rsidRPr="00246224">
              <w:rPr>
                <w:rFonts w:ascii="Calibri" w:hAnsi="Calibri" w:cs="Arial"/>
                <w:b/>
              </w:rPr>
              <w:t>Evaluations:</w:t>
            </w:r>
          </w:p>
          <w:p w:rsidR="00DE448B" w:rsidRPr="00246224" w:rsidRDefault="00DE448B" w:rsidP="002A1845">
            <w:pPr>
              <w:rPr>
                <w:rFonts w:ascii="Calibri" w:hAnsi="Calibri" w:cs="Arial"/>
              </w:rPr>
            </w:pPr>
            <w:r w:rsidRPr="00246224">
              <w:rPr>
                <w:rFonts w:ascii="Calibri" w:hAnsi="Calibri" w:cs="Arial"/>
              </w:rPr>
              <w:t>Is there a moral panic about girl’s achievement?</w:t>
            </w:r>
          </w:p>
          <w:p w:rsidR="00DE448B" w:rsidRPr="00246224" w:rsidRDefault="00DE448B" w:rsidP="002A1845">
            <w:pPr>
              <w:rPr>
                <w:rFonts w:ascii="Calibri" w:hAnsi="Calibri" w:cs="Arial"/>
              </w:rPr>
            </w:pPr>
            <w:r w:rsidRPr="00246224">
              <w:rPr>
                <w:rFonts w:ascii="Calibri" w:hAnsi="Calibri" w:cs="Arial"/>
              </w:rPr>
              <w:t>Are girls achieving their full potential still?</w:t>
            </w:r>
          </w:p>
          <w:p w:rsidR="00DE448B" w:rsidRPr="00246224" w:rsidRDefault="00DE448B" w:rsidP="002A1845">
            <w:pPr>
              <w:rPr>
                <w:rFonts w:ascii="Calibri" w:hAnsi="Calibri" w:cs="Arial"/>
              </w:rPr>
            </w:pPr>
            <w:r w:rsidRPr="00246224">
              <w:rPr>
                <w:rFonts w:ascii="Calibri" w:hAnsi="Calibri" w:cs="Arial"/>
              </w:rPr>
              <w:t xml:space="preserve">Differences in achievement between </w:t>
            </w:r>
          </w:p>
          <w:p w:rsidR="00DE448B" w:rsidRPr="00246224" w:rsidRDefault="00DE448B" w:rsidP="002A1845">
            <w:pPr>
              <w:rPr>
                <w:rFonts w:ascii="Calibri" w:hAnsi="Calibri" w:cs="Arial"/>
              </w:rPr>
            </w:pPr>
            <w:r w:rsidRPr="00246224">
              <w:rPr>
                <w:rFonts w:ascii="Calibri" w:hAnsi="Calibri" w:cs="Arial"/>
              </w:rPr>
              <w:t>middle and working class boys and girls</w:t>
            </w:r>
          </w:p>
          <w:p w:rsidR="00DE448B" w:rsidRPr="00246224" w:rsidRDefault="00DE448B" w:rsidP="002A1845">
            <w:pPr>
              <w:rPr>
                <w:rFonts w:ascii="Calibri" w:hAnsi="Calibri" w:cs="Arial"/>
              </w:rPr>
            </w:pPr>
            <w:r w:rsidRPr="00246224">
              <w:rPr>
                <w:rFonts w:ascii="Calibri" w:hAnsi="Calibri" w:cs="Arial"/>
              </w:rPr>
              <w:t>How significant is coursework?</w:t>
            </w:r>
          </w:p>
          <w:p w:rsidR="00DE448B" w:rsidRPr="00246224" w:rsidRDefault="00DE448B" w:rsidP="002A1845">
            <w:pPr>
              <w:rPr>
                <w:rFonts w:ascii="Calibri" w:hAnsi="Calibri" w:cs="Arial"/>
              </w:rPr>
            </w:pPr>
            <w:r w:rsidRPr="00246224">
              <w:rPr>
                <w:rFonts w:ascii="Calibri" w:hAnsi="Calibri" w:cs="Arial"/>
              </w:rPr>
              <w:t>Can you clearly measure maturity of boys and girls?</w:t>
            </w:r>
          </w:p>
        </w:tc>
        <w:tc>
          <w:tcPr>
            <w:tcW w:w="1692" w:type="dxa"/>
            <w:tcBorders>
              <w:bottom w:val="single" w:sz="4" w:space="0" w:color="auto"/>
            </w:tcBorders>
            <w:shd w:val="clear" w:color="auto" w:fill="auto"/>
          </w:tcPr>
          <w:p w:rsidR="00DE448B" w:rsidRPr="00246224" w:rsidRDefault="00DE448B" w:rsidP="002A1845">
            <w:pPr>
              <w:rPr>
                <w:rFonts w:ascii="Calibri" w:hAnsi="Calibri" w:cs="Arial"/>
              </w:rPr>
            </w:pPr>
          </w:p>
        </w:tc>
      </w:tr>
      <w:tr w:rsidR="00DE448B" w:rsidRPr="00246224" w:rsidTr="00DE448B">
        <w:trPr>
          <w:trHeight w:val="1280"/>
        </w:trPr>
        <w:tc>
          <w:tcPr>
            <w:tcW w:w="2093" w:type="dxa"/>
            <w:shd w:val="clear" w:color="auto" w:fill="auto"/>
          </w:tcPr>
          <w:p w:rsidR="00DE448B" w:rsidRPr="00246224" w:rsidRDefault="00DE448B" w:rsidP="002A1845">
            <w:pPr>
              <w:rPr>
                <w:rFonts w:ascii="Calibri" w:hAnsi="Calibri" w:cs="Arial"/>
                <w:b/>
                <w:bCs/>
              </w:rPr>
            </w:pPr>
            <w:r w:rsidRPr="00246224">
              <w:rPr>
                <w:rFonts w:ascii="Calibri" w:hAnsi="Calibri" w:cs="Arial"/>
                <w:b/>
                <w:bCs/>
              </w:rPr>
              <w:t>Feminist Theories of Education.</w:t>
            </w:r>
          </w:p>
          <w:p w:rsidR="00DE448B" w:rsidRPr="00246224" w:rsidRDefault="00DE448B" w:rsidP="002A1845">
            <w:pPr>
              <w:rPr>
                <w:rFonts w:ascii="Calibri" w:hAnsi="Calibri" w:cs="Arial"/>
              </w:rPr>
            </w:pPr>
            <w:r w:rsidRPr="00246224">
              <w:rPr>
                <w:rFonts w:ascii="Calibri" w:hAnsi="Calibri" w:cs="Arial"/>
              </w:rPr>
              <w:t>(Marco Sociological Theory – Conflict)- also see gender</w:t>
            </w:r>
          </w:p>
        </w:tc>
        <w:tc>
          <w:tcPr>
            <w:tcW w:w="4637" w:type="dxa"/>
            <w:shd w:val="clear" w:color="auto" w:fill="auto"/>
          </w:tcPr>
          <w:p w:rsidR="00DE448B" w:rsidRPr="00246224" w:rsidRDefault="00DE448B" w:rsidP="002A1845">
            <w:pPr>
              <w:rPr>
                <w:rFonts w:ascii="Calibri" w:hAnsi="Calibri" w:cs="Arial"/>
              </w:rPr>
            </w:pPr>
            <w:r w:rsidRPr="00246224">
              <w:rPr>
                <w:rFonts w:ascii="Calibri" w:hAnsi="Calibri" w:cs="Arial"/>
              </w:rPr>
              <w:t>Basic Understanding of Feminist theory of education.</w:t>
            </w:r>
          </w:p>
          <w:p w:rsidR="00DE448B" w:rsidRPr="00246224" w:rsidRDefault="00DE448B" w:rsidP="002A1845">
            <w:pPr>
              <w:rPr>
                <w:rFonts w:ascii="Calibri" w:hAnsi="Calibri" w:cs="Arial"/>
                <w:b/>
              </w:rPr>
            </w:pPr>
            <w:r w:rsidRPr="00246224">
              <w:rPr>
                <w:rFonts w:ascii="Calibri" w:hAnsi="Calibri" w:cs="Arial"/>
                <w:b/>
              </w:rPr>
              <w:t>Liberal feminism</w:t>
            </w:r>
          </w:p>
          <w:p w:rsidR="00DE448B" w:rsidRPr="00246224" w:rsidRDefault="00DE448B" w:rsidP="002A1845">
            <w:pPr>
              <w:rPr>
                <w:rFonts w:ascii="Calibri" w:hAnsi="Calibri" w:cs="Arial"/>
                <w:b/>
              </w:rPr>
            </w:pPr>
            <w:r w:rsidRPr="00246224">
              <w:rPr>
                <w:rFonts w:ascii="Calibri" w:hAnsi="Calibri" w:cs="Arial"/>
                <w:b/>
              </w:rPr>
              <w:t>Radical Feminism</w:t>
            </w:r>
          </w:p>
          <w:p w:rsidR="00DE448B" w:rsidRPr="00246224" w:rsidRDefault="00DE448B" w:rsidP="002A1845">
            <w:pPr>
              <w:rPr>
                <w:rFonts w:ascii="Calibri" w:hAnsi="Calibri" w:cs="Arial"/>
              </w:rPr>
            </w:pPr>
          </w:p>
          <w:p w:rsidR="00DE448B" w:rsidRPr="00246224" w:rsidRDefault="00DE448B" w:rsidP="002A1845">
            <w:pPr>
              <w:rPr>
                <w:rFonts w:ascii="Calibri" w:hAnsi="Calibri" w:cs="Arial"/>
              </w:rPr>
            </w:pPr>
          </w:p>
          <w:p w:rsidR="00DE448B" w:rsidRPr="00246224" w:rsidRDefault="00DE448B" w:rsidP="002A1845">
            <w:pPr>
              <w:rPr>
                <w:rFonts w:ascii="Calibri" w:hAnsi="Calibri" w:cs="Arial"/>
              </w:rPr>
            </w:pPr>
          </w:p>
        </w:tc>
        <w:tc>
          <w:tcPr>
            <w:tcW w:w="1692" w:type="dxa"/>
            <w:shd w:val="clear" w:color="auto" w:fill="auto"/>
          </w:tcPr>
          <w:p w:rsidR="00DE448B" w:rsidRPr="00246224" w:rsidRDefault="00DE448B" w:rsidP="002A1845">
            <w:pPr>
              <w:rPr>
                <w:rFonts w:ascii="Calibri" w:hAnsi="Calibri" w:cs="Arial"/>
              </w:rPr>
            </w:pPr>
          </w:p>
        </w:tc>
      </w:tr>
      <w:tr w:rsidR="00DE448B" w:rsidRPr="00246224" w:rsidTr="00DE448B">
        <w:trPr>
          <w:trHeight w:val="603"/>
        </w:trPr>
        <w:tc>
          <w:tcPr>
            <w:tcW w:w="2093" w:type="dxa"/>
            <w:shd w:val="clear" w:color="auto" w:fill="auto"/>
          </w:tcPr>
          <w:p w:rsidR="00DE448B" w:rsidRPr="00246224" w:rsidRDefault="00DE448B" w:rsidP="002A1845">
            <w:pPr>
              <w:rPr>
                <w:rFonts w:ascii="Calibri" w:hAnsi="Calibri" w:cs="Arial"/>
              </w:rPr>
            </w:pPr>
          </w:p>
        </w:tc>
        <w:tc>
          <w:tcPr>
            <w:tcW w:w="4637" w:type="dxa"/>
            <w:shd w:val="clear" w:color="auto" w:fill="auto"/>
          </w:tcPr>
          <w:p w:rsidR="00DE448B" w:rsidRPr="00246224" w:rsidRDefault="00DE448B" w:rsidP="002A1845">
            <w:pPr>
              <w:rPr>
                <w:rFonts w:ascii="Calibri" w:hAnsi="Calibri" w:cs="Arial"/>
                <w:b/>
              </w:rPr>
            </w:pPr>
            <w:r w:rsidRPr="00246224">
              <w:rPr>
                <w:rFonts w:ascii="Calibri" w:hAnsi="Calibri" w:cs="Arial"/>
                <w:b/>
              </w:rPr>
              <w:t>Why do boys and girls choose different subjects?</w:t>
            </w:r>
          </w:p>
        </w:tc>
        <w:tc>
          <w:tcPr>
            <w:tcW w:w="1692" w:type="dxa"/>
            <w:shd w:val="clear" w:color="auto" w:fill="auto"/>
          </w:tcPr>
          <w:p w:rsidR="00DE448B" w:rsidRPr="00246224" w:rsidRDefault="00DE448B" w:rsidP="002A1845">
            <w:pPr>
              <w:rPr>
                <w:rFonts w:ascii="Calibri" w:hAnsi="Calibri" w:cs="Arial"/>
              </w:rPr>
            </w:pPr>
          </w:p>
        </w:tc>
      </w:tr>
      <w:tr w:rsidR="00DE448B" w:rsidRPr="00246224" w:rsidTr="00DE448B">
        <w:trPr>
          <w:trHeight w:val="1280"/>
        </w:trPr>
        <w:tc>
          <w:tcPr>
            <w:tcW w:w="2093" w:type="dxa"/>
            <w:shd w:val="clear" w:color="auto" w:fill="auto"/>
          </w:tcPr>
          <w:p w:rsidR="00DE448B" w:rsidRPr="00246224" w:rsidRDefault="00DE448B" w:rsidP="002A1845">
            <w:pPr>
              <w:rPr>
                <w:rFonts w:ascii="Calibri" w:hAnsi="Calibri" w:cs="Arial"/>
              </w:rPr>
            </w:pPr>
          </w:p>
        </w:tc>
        <w:tc>
          <w:tcPr>
            <w:tcW w:w="4637" w:type="dxa"/>
            <w:shd w:val="clear" w:color="auto" w:fill="auto"/>
          </w:tcPr>
          <w:p w:rsidR="00DE448B" w:rsidRPr="00246224" w:rsidRDefault="00DE448B" w:rsidP="002A1845">
            <w:pPr>
              <w:rPr>
                <w:rFonts w:ascii="Calibri" w:hAnsi="Calibri" w:cs="Arial"/>
                <w:b/>
                <w:bCs/>
              </w:rPr>
            </w:pPr>
            <w:r w:rsidRPr="00246224">
              <w:rPr>
                <w:rFonts w:ascii="Calibri" w:hAnsi="Calibri" w:cs="Arial"/>
                <w:b/>
                <w:bCs/>
              </w:rPr>
              <w:t>External reasons for gendered subject choice</w:t>
            </w:r>
          </w:p>
          <w:p w:rsidR="00DE448B" w:rsidRPr="00246224" w:rsidRDefault="00DE448B" w:rsidP="002A1845">
            <w:pPr>
              <w:rPr>
                <w:rFonts w:ascii="Calibri" w:hAnsi="Calibri" w:cs="Arial"/>
              </w:rPr>
            </w:pPr>
            <w:r w:rsidRPr="00246224">
              <w:rPr>
                <w:rFonts w:ascii="Calibri" w:hAnsi="Calibri" w:cs="Arial"/>
              </w:rPr>
              <w:t>Biological differences</w:t>
            </w:r>
          </w:p>
          <w:p w:rsidR="00DE448B" w:rsidRPr="00246224" w:rsidRDefault="00DE448B" w:rsidP="002A1845">
            <w:pPr>
              <w:rPr>
                <w:rFonts w:ascii="Calibri" w:hAnsi="Calibri" w:cs="Arial"/>
              </w:rPr>
            </w:pPr>
            <w:r w:rsidRPr="00246224">
              <w:rPr>
                <w:rFonts w:ascii="Calibri" w:hAnsi="Calibri" w:cs="Arial"/>
              </w:rPr>
              <w:t>Gender socialisation</w:t>
            </w:r>
          </w:p>
          <w:p w:rsidR="00DE448B" w:rsidRPr="00246224" w:rsidRDefault="00DE448B" w:rsidP="002A1845">
            <w:pPr>
              <w:rPr>
                <w:rFonts w:ascii="Calibri" w:hAnsi="Calibri" w:cs="Arial"/>
              </w:rPr>
            </w:pPr>
            <w:r w:rsidRPr="00246224">
              <w:rPr>
                <w:rFonts w:ascii="Calibri" w:hAnsi="Calibri" w:cs="Arial"/>
              </w:rPr>
              <w:t>Gendered career opportunities</w:t>
            </w:r>
          </w:p>
        </w:tc>
        <w:tc>
          <w:tcPr>
            <w:tcW w:w="1692" w:type="dxa"/>
            <w:shd w:val="clear" w:color="auto" w:fill="auto"/>
          </w:tcPr>
          <w:p w:rsidR="00DE448B" w:rsidRPr="00246224" w:rsidRDefault="00DE448B" w:rsidP="002A1845">
            <w:pPr>
              <w:rPr>
                <w:rFonts w:ascii="Calibri" w:hAnsi="Calibri" w:cs="Arial"/>
              </w:rPr>
            </w:pPr>
          </w:p>
        </w:tc>
      </w:tr>
      <w:tr w:rsidR="00DE448B" w:rsidRPr="00246224" w:rsidTr="00DE448B">
        <w:trPr>
          <w:trHeight w:val="1280"/>
        </w:trPr>
        <w:tc>
          <w:tcPr>
            <w:tcW w:w="2093" w:type="dxa"/>
            <w:shd w:val="clear" w:color="auto" w:fill="auto"/>
          </w:tcPr>
          <w:p w:rsidR="00DE448B" w:rsidRPr="00246224" w:rsidRDefault="00DE448B" w:rsidP="002A1845">
            <w:pPr>
              <w:rPr>
                <w:rFonts w:ascii="Calibri" w:hAnsi="Calibri" w:cs="Arial"/>
              </w:rPr>
            </w:pPr>
          </w:p>
        </w:tc>
        <w:tc>
          <w:tcPr>
            <w:tcW w:w="4637" w:type="dxa"/>
            <w:shd w:val="clear" w:color="auto" w:fill="auto"/>
          </w:tcPr>
          <w:p w:rsidR="00DE448B" w:rsidRPr="00246224" w:rsidRDefault="00DE448B" w:rsidP="002A1845">
            <w:pPr>
              <w:rPr>
                <w:rFonts w:ascii="Calibri" w:hAnsi="Calibri" w:cs="Arial"/>
                <w:b/>
                <w:bCs/>
              </w:rPr>
            </w:pPr>
            <w:r w:rsidRPr="00246224">
              <w:rPr>
                <w:rFonts w:ascii="Calibri" w:hAnsi="Calibri" w:cs="Arial"/>
                <w:b/>
                <w:bCs/>
              </w:rPr>
              <w:t>Internal reasons for gendered subject choice</w:t>
            </w:r>
          </w:p>
          <w:p w:rsidR="00DE448B" w:rsidRPr="00246224" w:rsidRDefault="00DE448B" w:rsidP="002A1845">
            <w:pPr>
              <w:rPr>
                <w:rFonts w:ascii="Calibri" w:hAnsi="Calibri" w:cs="Arial"/>
                <w:bCs/>
              </w:rPr>
            </w:pPr>
            <w:r w:rsidRPr="00246224">
              <w:rPr>
                <w:rFonts w:ascii="Calibri" w:hAnsi="Calibri" w:cs="Arial"/>
                <w:bCs/>
              </w:rPr>
              <w:t>Gender domains</w:t>
            </w:r>
          </w:p>
          <w:p w:rsidR="00DE448B" w:rsidRPr="00246224" w:rsidRDefault="00DE448B" w:rsidP="002A1845">
            <w:pPr>
              <w:rPr>
                <w:rFonts w:ascii="Calibri" w:hAnsi="Calibri" w:cs="Arial"/>
                <w:bCs/>
              </w:rPr>
            </w:pPr>
            <w:r w:rsidRPr="00246224">
              <w:rPr>
                <w:rFonts w:ascii="Calibri" w:hAnsi="Calibri" w:cs="Arial"/>
                <w:bCs/>
              </w:rPr>
              <w:t>Gendered subject images</w:t>
            </w:r>
          </w:p>
          <w:p w:rsidR="00DE448B" w:rsidRPr="00246224" w:rsidRDefault="00DE448B" w:rsidP="002A1845">
            <w:pPr>
              <w:rPr>
                <w:rFonts w:ascii="Calibri" w:hAnsi="Calibri" w:cs="Arial"/>
              </w:rPr>
            </w:pPr>
            <w:r w:rsidRPr="00246224">
              <w:rPr>
                <w:rFonts w:ascii="Calibri" w:hAnsi="Calibri" w:cs="Arial"/>
                <w:bCs/>
              </w:rPr>
              <w:t>Peer pressure</w:t>
            </w:r>
          </w:p>
        </w:tc>
        <w:tc>
          <w:tcPr>
            <w:tcW w:w="1692" w:type="dxa"/>
            <w:shd w:val="clear" w:color="auto" w:fill="auto"/>
          </w:tcPr>
          <w:p w:rsidR="00DE448B" w:rsidRPr="00246224" w:rsidRDefault="00DE448B" w:rsidP="002A1845">
            <w:pPr>
              <w:rPr>
                <w:rFonts w:ascii="Calibri" w:hAnsi="Calibri" w:cs="Arial"/>
              </w:rPr>
            </w:pPr>
          </w:p>
        </w:tc>
      </w:tr>
      <w:tr w:rsidR="00DE448B" w:rsidRPr="00246224" w:rsidTr="00DE448B">
        <w:trPr>
          <w:trHeight w:val="1280"/>
        </w:trPr>
        <w:tc>
          <w:tcPr>
            <w:tcW w:w="2093" w:type="dxa"/>
            <w:vMerge w:val="restart"/>
            <w:shd w:val="clear" w:color="auto" w:fill="auto"/>
          </w:tcPr>
          <w:p w:rsidR="00DE448B" w:rsidRPr="00246224" w:rsidRDefault="00DE448B" w:rsidP="002A1845">
            <w:pPr>
              <w:rPr>
                <w:rFonts w:ascii="Calibri" w:hAnsi="Calibri" w:cs="Arial"/>
                <w:b/>
                <w:bCs/>
              </w:rPr>
            </w:pPr>
            <w:r w:rsidRPr="00246224">
              <w:rPr>
                <w:rFonts w:ascii="Calibri" w:hAnsi="Calibri" w:cs="Arial"/>
                <w:b/>
                <w:bCs/>
              </w:rPr>
              <w:t xml:space="preserve">Ethnicity </w:t>
            </w:r>
          </w:p>
          <w:p w:rsidR="00DE448B" w:rsidRPr="00246224" w:rsidRDefault="00DE448B" w:rsidP="002A1845">
            <w:pPr>
              <w:rPr>
                <w:rFonts w:ascii="Calibri" w:hAnsi="Calibri" w:cs="Arial"/>
              </w:rPr>
            </w:pPr>
            <w:r w:rsidRPr="00246224">
              <w:rPr>
                <w:rFonts w:ascii="Calibri" w:hAnsi="Calibri" w:cs="Arial"/>
              </w:rPr>
              <w:t>Differential Educational Achievement</w:t>
            </w:r>
          </w:p>
        </w:tc>
        <w:tc>
          <w:tcPr>
            <w:tcW w:w="4637" w:type="dxa"/>
            <w:shd w:val="clear" w:color="auto" w:fill="auto"/>
          </w:tcPr>
          <w:p w:rsidR="00DE448B" w:rsidRPr="00246224" w:rsidRDefault="00DE448B" w:rsidP="002A1845">
            <w:pPr>
              <w:rPr>
                <w:rFonts w:ascii="Calibri" w:hAnsi="Calibri" w:cs="Arial"/>
              </w:rPr>
            </w:pPr>
            <w:r w:rsidRPr="00246224">
              <w:rPr>
                <w:rFonts w:ascii="Calibri" w:hAnsi="Calibri" w:cs="Arial"/>
              </w:rPr>
              <w:t>Why do different ethnic groups achieve differently in education?</w:t>
            </w:r>
          </w:p>
        </w:tc>
        <w:tc>
          <w:tcPr>
            <w:tcW w:w="1692" w:type="dxa"/>
            <w:shd w:val="clear" w:color="auto" w:fill="auto"/>
          </w:tcPr>
          <w:p w:rsidR="00DE448B" w:rsidRPr="00246224" w:rsidRDefault="00DE448B" w:rsidP="002A1845">
            <w:pPr>
              <w:rPr>
                <w:rFonts w:ascii="Calibri" w:hAnsi="Calibri" w:cs="Arial"/>
              </w:rPr>
            </w:pPr>
          </w:p>
        </w:tc>
      </w:tr>
      <w:tr w:rsidR="00DE448B" w:rsidRPr="00246224" w:rsidTr="00DE448B">
        <w:trPr>
          <w:trHeight w:val="1280"/>
        </w:trPr>
        <w:tc>
          <w:tcPr>
            <w:tcW w:w="2093" w:type="dxa"/>
            <w:vMerge/>
            <w:shd w:val="clear" w:color="auto" w:fill="auto"/>
          </w:tcPr>
          <w:p w:rsidR="00DE448B" w:rsidRPr="00246224" w:rsidRDefault="00DE448B" w:rsidP="002A1845">
            <w:pPr>
              <w:rPr>
                <w:rFonts w:ascii="Calibri" w:hAnsi="Calibri" w:cs="Arial"/>
              </w:rPr>
            </w:pPr>
          </w:p>
        </w:tc>
        <w:tc>
          <w:tcPr>
            <w:tcW w:w="4637" w:type="dxa"/>
            <w:shd w:val="clear" w:color="auto" w:fill="auto"/>
          </w:tcPr>
          <w:p w:rsidR="00DE448B" w:rsidRPr="00246224" w:rsidRDefault="00DE448B" w:rsidP="002A1845">
            <w:pPr>
              <w:rPr>
                <w:rFonts w:ascii="Calibri" w:hAnsi="Calibri" w:cs="Arial"/>
              </w:rPr>
            </w:pPr>
            <w:r w:rsidRPr="00246224">
              <w:rPr>
                <w:rFonts w:ascii="Calibri" w:hAnsi="Calibri" w:cs="Arial"/>
              </w:rPr>
              <w:t>External reasons</w:t>
            </w:r>
          </w:p>
          <w:p w:rsidR="00DE448B" w:rsidRPr="00246224" w:rsidRDefault="00DE448B" w:rsidP="002A1845">
            <w:pPr>
              <w:rPr>
                <w:rFonts w:ascii="Calibri" w:hAnsi="Calibri" w:cs="Arial"/>
                <w:b/>
              </w:rPr>
            </w:pPr>
            <w:r w:rsidRPr="00246224">
              <w:rPr>
                <w:rFonts w:ascii="Calibri" w:hAnsi="Calibri" w:cs="Arial"/>
                <w:b/>
              </w:rPr>
              <w:t>Cultural deprivation</w:t>
            </w:r>
          </w:p>
          <w:p w:rsidR="00DE448B" w:rsidRPr="00246224" w:rsidRDefault="00DE448B" w:rsidP="002A1845">
            <w:pPr>
              <w:rPr>
                <w:rFonts w:ascii="Calibri" w:hAnsi="Calibri" w:cs="Arial"/>
                <w:b/>
              </w:rPr>
            </w:pPr>
            <w:r w:rsidRPr="00246224">
              <w:rPr>
                <w:rFonts w:ascii="Calibri" w:hAnsi="Calibri" w:cs="Arial"/>
                <w:b/>
              </w:rPr>
              <w:t>Language spoken at home</w:t>
            </w:r>
          </w:p>
          <w:p w:rsidR="00DE448B" w:rsidRPr="00246224" w:rsidRDefault="00DE448B" w:rsidP="002A1845">
            <w:pPr>
              <w:rPr>
                <w:rFonts w:ascii="Calibri" w:hAnsi="Calibri" w:cs="Arial"/>
                <w:b/>
              </w:rPr>
            </w:pPr>
            <w:r w:rsidRPr="00246224">
              <w:rPr>
                <w:rFonts w:ascii="Calibri" w:hAnsi="Calibri" w:cs="Arial"/>
                <w:b/>
              </w:rPr>
              <w:t>Family structure:</w:t>
            </w:r>
          </w:p>
          <w:p w:rsidR="00DE448B" w:rsidRPr="00246224" w:rsidRDefault="00DE448B" w:rsidP="002A1845">
            <w:pPr>
              <w:rPr>
                <w:rFonts w:ascii="Calibri" w:hAnsi="Calibri" w:cs="Arial"/>
                <w:b/>
              </w:rPr>
            </w:pPr>
            <w:r w:rsidRPr="00246224">
              <w:rPr>
                <w:rFonts w:ascii="Calibri" w:hAnsi="Calibri" w:cs="Arial"/>
                <w:b/>
              </w:rPr>
              <w:t>of nurturing role models – Sewell (2009)</w:t>
            </w:r>
          </w:p>
          <w:p w:rsidR="00DE448B" w:rsidRPr="00246224" w:rsidRDefault="00DE448B" w:rsidP="002A1845">
            <w:pPr>
              <w:rPr>
                <w:rFonts w:ascii="Calibri" w:hAnsi="Calibri" w:cs="Arial"/>
                <w:b/>
              </w:rPr>
            </w:pPr>
            <w:r w:rsidRPr="00246224">
              <w:rPr>
                <w:rFonts w:ascii="Calibri" w:hAnsi="Calibri" w:cs="Arial"/>
                <w:b/>
              </w:rPr>
              <w:t>Material deprivation</w:t>
            </w:r>
          </w:p>
          <w:p w:rsidR="00DE448B" w:rsidRPr="00246224" w:rsidRDefault="00DE448B" w:rsidP="002A1845">
            <w:pPr>
              <w:rPr>
                <w:rFonts w:ascii="Calibri" w:hAnsi="Calibri" w:cs="Arial"/>
              </w:rPr>
            </w:pPr>
            <w:r w:rsidRPr="00246224">
              <w:rPr>
                <w:rFonts w:ascii="Calibri" w:hAnsi="Calibri" w:cs="Arial"/>
                <w:b/>
              </w:rPr>
              <w:lastRenderedPageBreak/>
              <w:t>Racism and stereotyping in wider society</w:t>
            </w:r>
          </w:p>
        </w:tc>
        <w:tc>
          <w:tcPr>
            <w:tcW w:w="1692" w:type="dxa"/>
            <w:shd w:val="clear" w:color="auto" w:fill="auto"/>
          </w:tcPr>
          <w:p w:rsidR="00DE448B" w:rsidRPr="00246224" w:rsidRDefault="00DE448B" w:rsidP="002A1845">
            <w:pPr>
              <w:rPr>
                <w:rFonts w:ascii="Calibri" w:hAnsi="Calibri" w:cs="Arial"/>
              </w:rPr>
            </w:pPr>
          </w:p>
        </w:tc>
      </w:tr>
      <w:tr w:rsidR="00DE448B" w:rsidRPr="00246224" w:rsidTr="00DE448B">
        <w:trPr>
          <w:trHeight w:val="1280"/>
        </w:trPr>
        <w:tc>
          <w:tcPr>
            <w:tcW w:w="2093" w:type="dxa"/>
            <w:vMerge/>
            <w:shd w:val="clear" w:color="auto" w:fill="auto"/>
          </w:tcPr>
          <w:p w:rsidR="00DE448B" w:rsidRPr="00246224" w:rsidRDefault="00DE448B" w:rsidP="002A1845">
            <w:pPr>
              <w:rPr>
                <w:rFonts w:ascii="Calibri" w:hAnsi="Calibri" w:cs="Arial"/>
              </w:rPr>
            </w:pPr>
          </w:p>
        </w:tc>
        <w:tc>
          <w:tcPr>
            <w:tcW w:w="4637" w:type="dxa"/>
            <w:shd w:val="clear" w:color="auto" w:fill="auto"/>
          </w:tcPr>
          <w:p w:rsidR="00DE448B" w:rsidRPr="00246224" w:rsidRDefault="00DE448B" w:rsidP="002A1845">
            <w:pPr>
              <w:rPr>
                <w:rFonts w:ascii="Calibri" w:hAnsi="Calibri" w:cs="Arial"/>
              </w:rPr>
            </w:pPr>
            <w:r w:rsidRPr="00246224">
              <w:rPr>
                <w:rFonts w:ascii="Calibri" w:hAnsi="Calibri" w:cs="Arial"/>
              </w:rPr>
              <w:t>Internal; reasons:</w:t>
            </w:r>
          </w:p>
          <w:p w:rsidR="00DE448B" w:rsidRPr="00246224" w:rsidRDefault="00DE448B" w:rsidP="002A1845">
            <w:pPr>
              <w:rPr>
                <w:rFonts w:ascii="Calibri" w:hAnsi="Calibri" w:cs="Arial"/>
                <w:b/>
              </w:rPr>
            </w:pPr>
            <w:r w:rsidRPr="00246224">
              <w:rPr>
                <w:rFonts w:ascii="Calibri" w:hAnsi="Calibri" w:cs="Arial"/>
                <w:b/>
              </w:rPr>
              <w:t>Labelling and teacher racism</w:t>
            </w:r>
          </w:p>
          <w:p w:rsidR="00DE448B" w:rsidRPr="00246224" w:rsidRDefault="00DE448B" w:rsidP="002A1845">
            <w:pPr>
              <w:rPr>
                <w:rFonts w:ascii="Calibri" w:hAnsi="Calibri" w:cs="Arial"/>
                <w:b/>
              </w:rPr>
            </w:pPr>
            <w:r w:rsidRPr="00246224">
              <w:rPr>
                <w:rFonts w:ascii="Calibri" w:hAnsi="Calibri" w:cs="Arial"/>
                <w:b/>
              </w:rPr>
              <w:t>Discipline</w:t>
            </w:r>
          </w:p>
          <w:p w:rsidR="00DE448B" w:rsidRPr="00246224" w:rsidRDefault="00DE448B" w:rsidP="002A1845">
            <w:pPr>
              <w:rPr>
                <w:rFonts w:ascii="Calibri" w:hAnsi="Calibri" w:cs="Arial"/>
                <w:b/>
              </w:rPr>
            </w:pPr>
            <w:r w:rsidRPr="00246224">
              <w:rPr>
                <w:rFonts w:ascii="Calibri" w:hAnsi="Calibri" w:cs="Arial"/>
                <w:b/>
              </w:rPr>
              <w:t>Subcultures</w:t>
            </w:r>
          </w:p>
          <w:p w:rsidR="00DE448B" w:rsidRPr="00246224" w:rsidRDefault="00DE448B" w:rsidP="002A1845">
            <w:pPr>
              <w:rPr>
                <w:rFonts w:ascii="Calibri" w:hAnsi="Calibri" w:cs="Arial"/>
                <w:b/>
              </w:rPr>
            </w:pPr>
            <w:r w:rsidRPr="00246224">
              <w:rPr>
                <w:rFonts w:ascii="Calibri" w:hAnsi="Calibri" w:cs="Arial"/>
                <w:b/>
              </w:rPr>
              <w:t>Ethnocentric curriculum</w:t>
            </w:r>
          </w:p>
          <w:p w:rsidR="00DE448B" w:rsidRPr="00246224" w:rsidRDefault="00DE448B" w:rsidP="002A1845">
            <w:pPr>
              <w:rPr>
                <w:rFonts w:ascii="Calibri" w:hAnsi="Calibri" w:cs="Arial"/>
                <w:b/>
              </w:rPr>
            </w:pPr>
            <w:r w:rsidRPr="00246224">
              <w:rPr>
                <w:rFonts w:ascii="Calibri" w:hAnsi="Calibri" w:cs="Arial"/>
                <w:b/>
              </w:rPr>
              <w:t>Critical race theory</w:t>
            </w:r>
          </w:p>
          <w:p w:rsidR="00DE448B" w:rsidRPr="00246224" w:rsidRDefault="00DE448B" w:rsidP="002A1845">
            <w:pPr>
              <w:rPr>
                <w:rFonts w:ascii="Calibri" w:hAnsi="Calibri" w:cs="Arial"/>
                <w:b/>
              </w:rPr>
            </w:pPr>
            <w:r w:rsidRPr="00246224">
              <w:rPr>
                <w:rFonts w:ascii="Calibri" w:hAnsi="Calibri" w:cs="Arial"/>
                <w:b/>
              </w:rPr>
              <w:t>Marketisation and segregation</w:t>
            </w:r>
          </w:p>
          <w:p w:rsidR="00DE448B" w:rsidRPr="00246224" w:rsidRDefault="00DE448B" w:rsidP="002A1845">
            <w:pPr>
              <w:rPr>
                <w:rFonts w:ascii="Calibri" w:hAnsi="Calibri" w:cs="Arial"/>
                <w:b/>
              </w:rPr>
            </w:pPr>
            <w:r w:rsidRPr="00246224">
              <w:rPr>
                <w:rFonts w:ascii="Calibri" w:hAnsi="Calibri" w:cs="Arial"/>
                <w:b/>
              </w:rPr>
              <w:t>The ‘new IQism’</w:t>
            </w:r>
          </w:p>
          <w:p w:rsidR="00DE448B" w:rsidRPr="00246224" w:rsidRDefault="00DE448B" w:rsidP="002A1845">
            <w:pPr>
              <w:rPr>
                <w:rFonts w:ascii="Calibri" w:hAnsi="Calibri" w:cs="Arial"/>
                <w:b/>
              </w:rPr>
            </w:pPr>
            <w:r w:rsidRPr="00246224">
              <w:rPr>
                <w:rFonts w:ascii="Calibri" w:hAnsi="Calibri" w:cs="Arial"/>
                <w:b/>
              </w:rPr>
              <w:t>Access to opportunities</w:t>
            </w:r>
          </w:p>
          <w:p w:rsidR="00DE448B" w:rsidRPr="00246224" w:rsidRDefault="00DE448B" w:rsidP="002A1845">
            <w:pPr>
              <w:rPr>
                <w:rFonts w:ascii="Calibri" w:hAnsi="Calibri" w:cs="Arial"/>
              </w:rPr>
            </w:pPr>
          </w:p>
        </w:tc>
        <w:tc>
          <w:tcPr>
            <w:tcW w:w="1692" w:type="dxa"/>
            <w:shd w:val="clear" w:color="auto" w:fill="auto"/>
          </w:tcPr>
          <w:p w:rsidR="00DE448B" w:rsidRPr="00246224" w:rsidRDefault="00DE448B" w:rsidP="002A1845">
            <w:pPr>
              <w:rPr>
                <w:rFonts w:ascii="Calibri" w:hAnsi="Calibri" w:cs="Arial"/>
              </w:rPr>
            </w:pPr>
          </w:p>
        </w:tc>
      </w:tr>
      <w:tr w:rsidR="00DE448B" w:rsidRPr="00246224" w:rsidTr="00DE448B">
        <w:trPr>
          <w:trHeight w:val="1280"/>
        </w:trPr>
        <w:tc>
          <w:tcPr>
            <w:tcW w:w="2093" w:type="dxa"/>
            <w:shd w:val="clear" w:color="auto" w:fill="auto"/>
          </w:tcPr>
          <w:p w:rsidR="00DE448B" w:rsidRPr="00246224" w:rsidRDefault="00DE448B" w:rsidP="002A1845">
            <w:pPr>
              <w:rPr>
                <w:rFonts w:ascii="Calibri" w:hAnsi="Calibri" w:cs="Arial"/>
              </w:rPr>
            </w:pPr>
            <w:r w:rsidRPr="00246224">
              <w:rPr>
                <w:rFonts w:ascii="Calibri" w:hAnsi="Calibri" w:cs="Arial"/>
                <w:b/>
              </w:rPr>
              <w:t>Key education policies</w:t>
            </w:r>
            <w:r w:rsidRPr="00246224">
              <w:rPr>
                <w:rFonts w:ascii="Calibri" w:hAnsi="Calibri" w:cs="Arial"/>
              </w:rPr>
              <w:t xml:space="preserve">- you need to relate these to other areas in the course (this list is not exhaustive) </w:t>
            </w:r>
          </w:p>
        </w:tc>
        <w:tc>
          <w:tcPr>
            <w:tcW w:w="4637" w:type="dxa"/>
            <w:shd w:val="clear" w:color="auto" w:fill="auto"/>
          </w:tcPr>
          <w:p w:rsidR="00DE448B" w:rsidRPr="00246224" w:rsidRDefault="00DE448B" w:rsidP="00DE448B">
            <w:pPr>
              <w:numPr>
                <w:ilvl w:val="0"/>
                <w:numId w:val="46"/>
              </w:numPr>
              <w:rPr>
                <w:rFonts w:ascii="Calibri" w:hAnsi="Calibri" w:cs="Arial"/>
                <w:b/>
                <w:bCs/>
              </w:rPr>
            </w:pPr>
            <w:r w:rsidRPr="00246224">
              <w:rPr>
                <w:rFonts w:ascii="Calibri" w:hAnsi="Calibri" w:cs="Arial"/>
                <w:b/>
                <w:bCs/>
              </w:rPr>
              <w:t>Vocationalism</w:t>
            </w:r>
          </w:p>
          <w:p w:rsidR="00DE448B" w:rsidRPr="00246224" w:rsidRDefault="00DE448B" w:rsidP="00DE448B">
            <w:pPr>
              <w:numPr>
                <w:ilvl w:val="0"/>
                <w:numId w:val="46"/>
              </w:numPr>
              <w:rPr>
                <w:rFonts w:ascii="Calibri" w:hAnsi="Calibri" w:cs="Arial"/>
                <w:b/>
                <w:bCs/>
              </w:rPr>
            </w:pPr>
            <w:r w:rsidRPr="00246224">
              <w:rPr>
                <w:rFonts w:ascii="Calibri" w:hAnsi="Calibri" w:cs="Arial"/>
                <w:b/>
                <w:bCs/>
              </w:rPr>
              <w:t>Tripartite system</w:t>
            </w:r>
          </w:p>
          <w:p w:rsidR="00DE448B" w:rsidRPr="00246224" w:rsidRDefault="00DE448B" w:rsidP="00DE448B">
            <w:pPr>
              <w:numPr>
                <w:ilvl w:val="0"/>
                <w:numId w:val="46"/>
              </w:numPr>
              <w:rPr>
                <w:rFonts w:ascii="Calibri" w:hAnsi="Calibri" w:cs="Arial"/>
                <w:b/>
                <w:bCs/>
              </w:rPr>
            </w:pPr>
            <w:r w:rsidRPr="00246224">
              <w:rPr>
                <w:rFonts w:ascii="Calibri" w:hAnsi="Calibri" w:cs="Arial"/>
                <w:b/>
                <w:bCs/>
              </w:rPr>
              <w:t>Comprehensivisation</w:t>
            </w:r>
          </w:p>
          <w:p w:rsidR="00DE448B" w:rsidRPr="00246224" w:rsidRDefault="00DE448B" w:rsidP="00DE448B">
            <w:pPr>
              <w:numPr>
                <w:ilvl w:val="0"/>
                <w:numId w:val="46"/>
              </w:numPr>
              <w:rPr>
                <w:rFonts w:ascii="Calibri" w:hAnsi="Calibri" w:cs="Arial"/>
                <w:b/>
                <w:bCs/>
              </w:rPr>
            </w:pPr>
            <w:r w:rsidRPr="00246224">
              <w:rPr>
                <w:rFonts w:ascii="Calibri" w:hAnsi="Calibri" w:cs="Arial"/>
                <w:b/>
                <w:bCs/>
              </w:rPr>
              <w:t>Changes in assessment- coursework, GCSEs, A-levels</w:t>
            </w:r>
          </w:p>
          <w:p w:rsidR="00DE448B" w:rsidRPr="00246224" w:rsidRDefault="00DE448B" w:rsidP="00DE448B">
            <w:pPr>
              <w:numPr>
                <w:ilvl w:val="0"/>
                <w:numId w:val="46"/>
              </w:numPr>
              <w:rPr>
                <w:rFonts w:ascii="Calibri" w:hAnsi="Calibri" w:cs="Arial"/>
                <w:b/>
                <w:bCs/>
              </w:rPr>
            </w:pPr>
            <w:r w:rsidRPr="00246224">
              <w:rPr>
                <w:rFonts w:ascii="Calibri" w:hAnsi="Calibri" w:cs="Arial"/>
                <w:b/>
                <w:bCs/>
              </w:rPr>
              <w:t xml:space="preserve">1988 Education Reform Act </w:t>
            </w:r>
          </w:p>
          <w:p w:rsidR="00DE448B" w:rsidRPr="00246224" w:rsidRDefault="00DE448B" w:rsidP="00DE448B">
            <w:pPr>
              <w:numPr>
                <w:ilvl w:val="0"/>
                <w:numId w:val="46"/>
              </w:numPr>
              <w:rPr>
                <w:rFonts w:ascii="Calibri" w:hAnsi="Calibri" w:cs="Arial"/>
                <w:b/>
                <w:bCs/>
              </w:rPr>
            </w:pPr>
            <w:r w:rsidRPr="00246224">
              <w:rPr>
                <w:rFonts w:ascii="Calibri" w:hAnsi="Calibri" w:cs="Arial"/>
                <w:b/>
                <w:bCs/>
              </w:rPr>
              <w:t>New institutions- Free Schools, Academies</w:t>
            </w:r>
          </w:p>
          <w:p w:rsidR="00DE448B" w:rsidRPr="00246224" w:rsidRDefault="00DE448B" w:rsidP="00DE448B">
            <w:pPr>
              <w:numPr>
                <w:ilvl w:val="0"/>
                <w:numId w:val="46"/>
              </w:numPr>
              <w:rPr>
                <w:rFonts w:ascii="Calibri" w:hAnsi="Calibri" w:cs="Arial"/>
                <w:b/>
                <w:bCs/>
              </w:rPr>
            </w:pPr>
            <w:r w:rsidRPr="00246224">
              <w:rPr>
                <w:rFonts w:ascii="Calibri" w:hAnsi="Calibri" w:cs="Arial"/>
                <w:b/>
                <w:bCs/>
              </w:rPr>
              <w:t>Government control/inspection</w:t>
            </w:r>
          </w:p>
          <w:p w:rsidR="00DE448B" w:rsidRPr="00246224" w:rsidRDefault="00DE448B" w:rsidP="00DE448B">
            <w:pPr>
              <w:numPr>
                <w:ilvl w:val="0"/>
                <w:numId w:val="46"/>
              </w:numPr>
              <w:rPr>
                <w:rFonts w:ascii="Calibri" w:hAnsi="Calibri" w:cs="Arial"/>
                <w:b/>
                <w:bCs/>
              </w:rPr>
            </w:pPr>
            <w:r w:rsidRPr="00246224">
              <w:rPr>
                <w:rFonts w:ascii="Calibri" w:hAnsi="Calibri" w:cs="Arial"/>
                <w:b/>
                <w:bCs/>
              </w:rPr>
              <w:t>Fees- higher education</w:t>
            </w:r>
          </w:p>
        </w:tc>
        <w:tc>
          <w:tcPr>
            <w:tcW w:w="1692" w:type="dxa"/>
            <w:shd w:val="clear" w:color="auto" w:fill="auto"/>
          </w:tcPr>
          <w:p w:rsidR="00DE448B" w:rsidRPr="00246224" w:rsidRDefault="00DE448B" w:rsidP="002A1845">
            <w:pPr>
              <w:jc w:val="center"/>
              <w:rPr>
                <w:rFonts w:ascii="Calibri" w:hAnsi="Calibri" w:cs="Arial"/>
              </w:rPr>
            </w:pPr>
          </w:p>
        </w:tc>
      </w:tr>
    </w:tbl>
    <w:p w:rsidR="002A042D" w:rsidRPr="00246224" w:rsidRDefault="002A042D" w:rsidP="00D95C4B">
      <w:pPr>
        <w:autoSpaceDE w:val="0"/>
        <w:autoSpaceDN w:val="0"/>
        <w:adjustRightInd w:val="0"/>
        <w:rPr>
          <w:rFonts w:ascii="Calibri" w:hAnsi="Calibri" w:cs="Arial"/>
          <w:i/>
          <w:iCs/>
          <w:sz w:val="28"/>
          <w:szCs w:val="28"/>
        </w:rPr>
      </w:pPr>
    </w:p>
    <w:p w:rsidR="009F21CA" w:rsidRDefault="009F21CA" w:rsidP="002052C5">
      <w:pPr>
        <w:ind w:left="360"/>
        <w:rPr>
          <w:rFonts w:ascii="Calibri" w:hAnsi="Calibri" w:cs="Arial"/>
          <w:b/>
          <w:bCs/>
          <w:sz w:val="32"/>
          <w:szCs w:val="32"/>
        </w:rPr>
      </w:pPr>
    </w:p>
    <w:p w:rsidR="00DE448B" w:rsidRDefault="00DE448B" w:rsidP="002052C5">
      <w:pPr>
        <w:ind w:left="360"/>
        <w:rPr>
          <w:rFonts w:ascii="Calibri" w:hAnsi="Calibri" w:cs="Arial"/>
          <w:b/>
          <w:bCs/>
          <w:sz w:val="32"/>
          <w:szCs w:val="32"/>
        </w:rPr>
      </w:pPr>
    </w:p>
    <w:p w:rsidR="00DE448B" w:rsidRDefault="00DE448B" w:rsidP="002052C5">
      <w:pPr>
        <w:ind w:left="360"/>
        <w:rPr>
          <w:rFonts w:ascii="Calibri" w:hAnsi="Calibri" w:cs="Arial"/>
          <w:b/>
          <w:bCs/>
          <w:sz w:val="32"/>
          <w:szCs w:val="32"/>
        </w:rPr>
      </w:pPr>
    </w:p>
    <w:p w:rsidR="00DE448B" w:rsidRDefault="00DE448B" w:rsidP="002052C5">
      <w:pPr>
        <w:ind w:left="360"/>
        <w:rPr>
          <w:rFonts w:ascii="Calibri" w:hAnsi="Calibri" w:cs="Arial"/>
          <w:b/>
          <w:bCs/>
          <w:sz w:val="32"/>
          <w:szCs w:val="32"/>
        </w:rPr>
      </w:pPr>
    </w:p>
    <w:p w:rsidR="00DE448B" w:rsidRDefault="00DE448B" w:rsidP="002052C5">
      <w:pPr>
        <w:ind w:left="360"/>
        <w:rPr>
          <w:rFonts w:ascii="Calibri" w:hAnsi="Calibri" w:cs="Arial"/>
          <w:b/>
          <w:bCs/>
          <w:sz w:val="32"/>
          <w:szCs w:val="32"/>
        </w:rPr>
      </w:pPr>
    </w:p>
    <w:p w:rsidR="00DE448B" w:rsidRDefault="00DE448B" w:rsidP="002052C5">
      <w:pPr>
        <w:ind w:left="360"/>
        <w:rPr>
          <w:rFonts w:ascii="Calibri" w:hAnsi="Calibri" w:cs="Arial"/>
          <w:b/>
          <w:bCs/>
          <w:sz w:val="32"/>
          <w:szCs w:val="32"/>
        </w:rPr>
      </w:pPr>
    </w:p>
    <w:p w:rsidR="00DE448B" w:rsidRDefault="00DE448B" w:rsidP="002052C5">
      <w:pPr>
        <w:ind w:left="360"/>
        <w:rPr>
          <w:rFonts w:ascii="Calibri" w:hAnsi="Calibri" w:cs="Arial"/>
          <w:b/>
          <w:bCs/>
          <w:sz w:val="32"/>
          <w:szCs w:val="32"/>
        </w:rPr>
      </w:pPr>
    </w:p>
    <w:p w:rsidR="00DE448B" w:rsidRDefault="00DE448B" w:rsidP="002052C5">
      <w:pPr>
        <w:ind w:left="360"/>
        <w:rPr>
          <w:rFonts w:ascii="Calibri" w:hAnsi="Calibri" w:cs="Arial"/>
          <w:b/>
          <w:bCs/>
          <w:sz w:val="32"/>
          <w:szCs w:val="32"/>
        </w:rPr>
      </w:pPr>
    </w:p>
    <w:p w:rsidR="00DE448B" w:rsidRDefault="00DE448B" w:rsidP="002052C5">
      <w:pPr>
        <w:ind w:left="360"/>
        <w:rPr>
          <w:rFonts w:ascii="Calibri" w:hAnsi="Calibri" w:cs="Arial"/>
          <w:b/>
          <w:bCs/>
          <w:sz w:val="32"/>
          <w:szCs w:val="32"/>
        </w:rPr>
      </w:pPr>
    </w:p>
    <w:p w:rsidR="00DE448B" w:rsidRDefault="00DE448B" w:rsidP="002052C5">
      <w:pPr>
        <w:ind w:left="360"/>
        <w:rPr>
          <w:rFonts w:ascii="Calibri" w:hAnsi="Calibri" w:cs="Arial"/>
          <w:b/>
          <w:bCs/>
          <w:sz w:val="32"/>
          <w:szCs w:val="32"/>
        </w:rPr>
      </w:pPr>
    </w:p>
    <w:p w:rsidR="009F21CA" w:rsidRDefault="009F21CA" w:rsidP="002052C5">
      <w:pPr>
        <w:ind w:left="360"/>
        <w:rPr>
          <w:rFonts w:ascii="Calibri" w:hAnsi="Calibri" w:cs="Arial"/>
          <w:b/>
          <w:bCs/>
          <w:sz w:val="32"/>
          <w:szCs w:val="32"/>
        </w:rPr>
      </w:pPr>
    </w:p>
    <w:p w:rsidR="009F21CA" w:rsidRDefault="009F21CA" w:rsidP="002052C5">
      <w:pPr>
        <w:ind w:left="360"/>
        <w:rPr>
          <w:rFonts w:ascii="Calibri" w:hAnsi="Calibri" w:cs="Arial"/>
          <w:b/>
          <w:bCs/>
          <w:sz w:val="32"/>
          <w:szCs w:val="32"/>
        </w:rPr>
      </w:pPr>
    </w:p>
    <w:p w:rsidR="009F21CA" w:rsidRDefault="009F21CA" w:rsidP="002052C5">
      <w:pPr>
        <w:ind w:left="360"/>
        <w:rPr>
          <w:rFonts w:ascii="Calibri" w:hAnsi="Calibri" w:cs="Arial"/>
          <w:b/>
          <w:bCs/>
          <w:sz w:val="32"/>
          <w:szCs w:val="32"/>
        </w:rPr>
      </w:pPr>
    </w:p>
    <w:p w:rsidR="009F21CA" w:rsidRDefault="009F21CA" w:rsidP="002052C5">
      <w:pPr>
        <w:ind w:left="360"/>
        <w:rPr>
          <w:rFonts w:ascii="Calibri" w:hAnsi="Calibri" w:cs="Arial"/>
          <w:b/>
          <w:bCs/>
          <w:sz w:val="32"/>
          <w:szCs w:val="32"/>
        </w:rPr>
      </w:pPr>
    </w:p>
    <w:p w:rsidR="009F21CA" w:rsidRDefault="009F21CA" w:rsidP="002052C5">
      <w:pPr>
        <w:ind w:left="360"/>
        <w:rPr>
          <w:rFonts w:ascii="Calibri" w:hAnsi="Calibri" w:cs="Arial"/>
          <w:b/>
          <w:bCs/>
          <w:sz w:val="32"/>
          <w:szCs w:val="32"/>
        </w:rPr>
      </w:pPr>
    </w:p>
    <w:p w:rsidR="009F21CA" w:rsidRDefault="009F21CA" w:rsidP="002052C5">
      <w:pPr>
        <w:ind w:left="360"/>
        <w:rPr>
          <w:rFonts w:ascii="Calibri" w:hAnsi="Calibri" w:cs="Arial"/>
          <w:b/>
          <w:bCs/>
          <w:sz w:val="32"/>
          <w:szCs w:val="32"/>
        </w:rPr>
      </w:pPr>
    </w:p>
    <w:p w:rsidR="00DE448B" w:rsidRDefault="00DE448B" w:rsidP="002052C5">
      <w:pPr>
        <w:ind w:left="360"/>
        <w:rPr>
          <w:rFonts w:ascii="Calibri" w:hAnsi="Calibri" w:cs="Arial"/>
          <w:b/>
          <w:bCs/>
          <w:sz w:val="32"/>
          <w:szCs w:val="32"/>
        </w:rPr>
      </w:pPr>
    </w:p>
    <w:p w:rsidR="009F21CA" w:rsidRDefault="009F21CA" w:rsidP="002052C5">
      <w:pPr>
        <w:ind w:left="360"/>
        <w:rPr>
          <w:rFonts w:ascii="Calibri" w:hAnsi="Calibri" w:cs="Arial"/>
          <w:b/>
          <w:bCs/>
          <w:sz w:val="32"/>
          <w:szCs w:val="32"/>
        </w:rPr>
      </w:pPr>
    </w:p>
    <w:p w:rsidR="009F21CA" w:rsidRPr="00246224" w:rsidRDefault="009F21CA" w:rsidP="00D16EA5">
      <w:pPr>
        <w:ind w:left="360"/>
        <w:rPr>
          <w:rFonts w:ascii="Calibri" w:hAnsi="Calibri" w:cs="Arial"/>
          <w:b/>
          <w:bCs/>
          <w:sz w:val="32"/>
          <w:szCs w:val="32"/>
        </w:rPr>
      </w:pPr>
      <w:r>
        <w:rPr>
          <w:rFonts w:ascii="Calibri" w:hAnsi="Calibri" w:cs="Arial"/>
          <w:b/>
          <w:bCs/>
          <w:sz w:val="32"/>
          <w:szCs w:val="32"/>
        </w:rPr>
        <w:lastRenderedPageBreak/>
        <w:t xml:space="preserve">1. </w:t>
      </w:r>
      <w:r w:rsidR="002A042D" w:rsidRPr="00246224">
        <w:rPr>
          <w:rFonts w:ascii="Calibri" w:hAnsi="Calibri" w:cs="Arial"/>
          <w:b/>
          <w:bCs/>
          <w:sz w:val="32"/>
          <w:szCs w:val="32"/>
        </w:rPr>
        <w:t xml:space="preserve">Shorter </w:t>
      </w:r>
      <w:r w:rsidR="00D16EA5">
        <w:rPr>
          <w:rFonts w:ascii="Calibri" w:hAnsi="Calibri" w:cs="Arial"/>
          <w:b/>
          <w:bCs/>
          <w:sz w:val="32"/>
          <w:szCs w:val="32"/>
        </w:rPr>
        <w:t>Descriptive Q</w:t>
      </w:r>
      <w:r w:rsidR="002A042D" w:rsidRPr="00246224">
        <w:rPr>
          <w:rFonts w:ascii="Calibri" w:hAnsi="Calibri" w:cs="Arial"/>
          <w:b/>
          <w:bCs/>
          <w:sz w:val="32"/>
          <w:szCs w:val="32"/>
        </w:rPr>
        <w:t>uestions</w:t>
      </w:r>
      <w:r w:rsidR="00D16EA5">
        <w:rPr>
          <w:rFonts w:ascii="Calibri" w:hAnsi="Calibri" w:cs="Arial"/>
          <w:b/>
          <w:bCs/>
          <w:sz w:val="32"/>
          <w:szCs w:val="32"/>
        </w:rPr>
        <w:t xml:space="preserve"> – two points</w:t>
      </w:r>
      <w:r w:rsidR="002A042D" w:rsidRPr="00246224">
        <w:rPr>
          <w:rFonts w:ascii="Calibri" w:hAnsi="Calibri" w:cs="Arial"/>
          <w:b/>
          <w:bCs/>
          <w:sz w:val="32"/>
          <w:szCs w:val="32"/>
        </w:rPr>
        <w:t>:</w:t>
      </w:r>
    </w:p>
    <w:p w:rsidR="002052C5" w:rsidRDefault="002052C5" w:rsidP="002052C5">
      <w:pPr>
        <w:pBdr>
          <w:top w:val="single" w:sz="4" w:space="1" w:color="auto"/>
          <w:left w:val="single" w:sz="4" w:space="4" w:color="auto"/>
          <w:bottom w:val="single" w:sz="4" w:space="1" w:color="auto"/>
          <w:right w:val="single" w:sz="4" w:space="4" w:color="auto"/>
        </w:pBdr>
        <w:spacing w:line="360" w:lineRule="auto"/>
        <w:ind w:left="360"/>
        <w:rPr>
          <w:rFonts w:ascii="Calibri" w:hAnsi="Calibri" w:cs="TimesNewRomanPSMT"/>
          <w:sz w:val="28"/>
          <w:szCs w:val="28"/>
        </w:rPr>
      </w:pPr>
      <w:r>
        <w:rPr>
          <w:rFonts w:ascii="Calibri" w:hAnsi="Calibri" w:cs="TimesNewRomanPSMT"/>
          <w:sz w:val="28"/>
          <w:szCs w:val="28"/>
        </w:rPr>
        <w:t>4 mark questions</w:t>
      </w:r>
      <w:r w:rsidR="009F21CA">
        <w:rPr>
          <w:rFonts w:ascii="Calibri" w:hAnsi="Calibri" w:cs="TimesNewRomanPSMT"/>
          <w:sz w:val="28"/>
          <w:szCs w:val="28"/>
        </w:rPr>
        <w:t xml:space="preserve"> – </w:t>
      </w:r>
      <w:r w:rsidR="009F21CA" w:rsidRPr="009F21CA">
        <w:rPr>
          <w:rFonts w:ascii="Calibri" w:hAnsi="Calibri" w:cs="TimesNewRomanPSMT"/>
          <w:b/>
          <w:sz w:val="28"/>
          <w:szCs w:val="28"/>
        </w:rPr>
        <w:t>“Outline…”</w:t>
      </w:r>
    </w:p>
    <w:p w:rsidR="002052C5" w:rsidRPr="00D132E3" w:rsidRDefault="002052C5" w:rsidP="001E44A1">
      <w:pPr>
        <w:spacing w:line="360" w:lineRule="auto"/>
        <w:ind w:left="360"/>
        <w:rPr>
          <w:rFonts w:ascii="Calibri" w:hAnsi="Calibri" w:cs="TimesNewRomanPSMT"/>
          <w:szCs w:val="28"/>
        </w:rPr>
      </w:pPr>
      <w:r w:rsidRPr="00D132E3">
        <w:rPr>
          <w:rFonts w:ascii="Calibri" w:hAnsi="Calibri" w:cs="TimesNewRomanPSMT"/>
          <w:szCs w:val="28"/>
        </w:rPr>
        <w:t>These will ask for a simple outline of two factors or concepts. Use the material at the end of the booklet to help prepare for these.</w:t>
      </w:r>
    </w:p>
    <w:p w:rsidR="002052C5" w:rsidRPr="00D132E3" w:rsidRDefault="00580545" w:rsidP="007907AB">
      <w:pPr>
        <w:pStyle w:val="ListParagraph"/>
        <w:numPr>
          <w:ilvl w:val="0"/>
          <w:numId w:val="34"/>
        </w:numPr>
        <w:spacing w:line="360" w:lineRule="auto"/>
        <w:rPr>
          <w:rFonts w:ascii="Calibri" w:hAnsi="Calibri" w:cs="TimesNewRomanPSMT"/>
          <w:sz w:val="28"/>
          <w:szCs w:val="28"/>
        </w:rPr>
      </w:pPr>
      <w:r w:rsidRPr="00D132E3">
        <w:rPr>
          <w:rFonts w:ascii="Calibri" w:hAnsi="Calibri" w:cs="TimesNewRomanPSMT"/>
          <w:sz w:val="28"/>
          <w:szCs w:val="28"/>
        </w:rPr>
        <w:t>Outline two ways in which a lack of cultural capital may affect educational achievement. (4 marks)</w:t>
      </w:r>
    </w:p>
    <w:p w:rsidR="00D132E3" w:rsidRPr="00D132E3" w:rsidRDefault="00D132E3" w:rsidP="00D132E3">
      <w:pPr>
        <w:spacing w:line="360" w:lineRule="auto"/>
        <w:ind w:left="720"/>
        <w:rPr>
          <w:rFonts w:ascii="Calibri" w:hAnsi="Calibri" w:cs="TimesNewRomanPSMT"/>
          <w:sz w:val="28"/>
          <w:szCs w:val="28"/>
        </w:rPr>
      </w:pPr>
      <w:r w:rsidRPr="00D132E3">
        <w:rPr>
          <w:rFonts w:ascii="Calibri" w:hAnsi="Calibri" w:cs="TimesNewRomanPSMT"/>
          <w:sz w:val="28"/>
          <w:szCs w:val="28"/>
        </w:rPr>
        <w:t>………………………………………………………………………………………………………………………………………………………………………………………………………………………………………………………………………………………………………………………………………………………………………………………………………………………………………………………………………………………………………………………………………………………………………..……………………………………..………………………………………………………………………………………………………………………………………………………………………………………………………………………………………………………………………………………………………………………………………………………………………………………………………………………………………………………………………………………</w:t>
      </w:r>
    </w:p>
    <w:p w:rsidR="00D132E3" w:rsidRDefault="00D132E3" w:rsidP="001E44A1">
      <w:pPr>
        <w:spacing w:line="360" w:lineRule="auto"/>
        <w:ind w:left="360"/>
        <w:rPr>
          <w:rFonts w:ascii="Calibri" w:hAnsi="Calibri" w:cs="TimesNewRomanPSMT"/>
          <w:sz w:val="28"/>
          <w:szCs w:val="28"/>
        </w:rPr>
      </w:pPr>
    </w:p>
    <w:p w:rsidR="00BE703E" w:rsidRPr="00D132E3" w:rsidRDefault="00BE703E" w:rsidP="007907AB">
      <w:pPr>
        <w:pStyle w:val="ListParagraph"/>
        <w:numPr>
          <w:ilvl w:val="0"/>
          <w:numId w:val="34"/>
        </w:numPr>
        <w:spacing w:line="360" w:lineRule="auto"/>
        <w:rPr>
          <w:rFonts w:ascii="Calibri" w:hAnsi="Calibri" w:cs="TimesNewRomanPSMT"/>
          <w:i/>
          <w:iCs/>
          <w:sz w:val="28"/>
          <w:szCs w:val="28"/>
          <w:lang w:val="en-US"/>
        </w:rPr>
      </w:pPr>
      <w:r w:rsidRPr="00D132E3">
        <w:rPr>
          <w:rFonts w:ascii="Calibri" w:hAnsi="Calibri" w:cs="TimesNewRomanPSMT"/>
          <w:sz w:val="28"/>
          <w:szCs w:val="28"/>
          <w:lang w:val="en-US"/>
        </w:rPr>
        <w:t>Outline two factors or processes within schools that may tend to negatively affect working-class pupils’ achievement.</w:t>
      </w:r>
      <w:r w:rsidRPr="00D132E3">
        <w:rPr>
          <w:rFonts w:ascii="Calibri" w:hAnsi="Calibri" w:cs="TimesNewRomanPSMT"/>
          <w:i/>
          <w:iCs/>
          <w:sz w:val="28"/>
          <w:szCs w:val="28"/>
          <w:lang w:val="en-US"/>
        </w:rPr>
        <w:t xml:space="preserve">  (4 marks</w:t>
      </w:r>
      <w:r w:rsidRPr="00D132E3">
        <w:rPr>
          <w:rFonts w:ascii="Calibri" w:hAnsi="Calibri" w:cs="TimesNewRomanPSMT"/>
          <w:sz w:val="28"/>
          <w:szCs w:val="28"/>
          <w:lang w:val="en-US"/>
        </w:rPr>
        <w:t>)</w:t>
      </w:r>
      <w:r w:rsidRPr="00D132E3">
        <w:rPr>
          <w:rFonts w:ascii="Calibri" w:hAnsi="Calibri" w:cs="TimesNewRomanPSMT"/>
          <w:i/>
          <w:iCs/>
          <w:sz w:val="28"/>
          <w:szCs w:val="28"/>
          <w:lang w:val="en-US"/>
        </w:rPr>
        <w:t xml:space="preserve"> </w:t>
      </w:r>
    </w:p>
    <w:p w:rsidR="00D132E3" w:rsidRPr="00D132E3" w:rsidRDefault="00D132E3" w:rsidP="00D132E3">
      <w:pPr>
        <w:spacing w:line="360" w:lineRule="auto"/>
        <w:ind w:left="720"/>
        <w:rPr>
          <w:rFonts w:ascii="Calibri" w:hAnsi="Calibri" w:cs="TimesNewRomanPSMT"/>
          <w:i/>
          <w:iCs/>
          <w:sz w:val="28"/>
          <w:szCs w:val="28"/>
        </w:rPr>
      </w:pPr>
      <w:r w:rsidRPr="00D132E3">
        <w:rPr>
          <w:rFonts w:ascii="Calibri" w:hAnsi="Calibri" w:cs="TimesNewRomanPSMT"/>
          <w:i/>
          <w:iCs/>
          <w:sz w:val="28"/>
          <w:szCs w:val="28"/>
        </w:rPr>
        <w:t>………………………………………………………………………………………………………………………………………………………………………………………………………………………………………………………………………………………………………………………………………………………………………………………………………………………………………………………………………………………………………………………………………………………………………..……………………………………..………………………………………………………………………………………………………………………………………………………………………………………………………………………………………………………………………………………………………………………………………………………………………………………………………………………………………………………………………………………</w:t>
      </w:r>
    </w:p>
    <w:p w:rsidR="00D132E3" w:rsidRPr="00D132E3" w:rsidRDefault="00D132E3" w:rsidP="00BE703E">
      <w:pPr>
        <w:spacing w:line="360" w:lineRule="auto"/>
        <w:ind w:left="360"/>
        <w:rPr>
          <w:rFonts w:ascii="Calibri" w:hAnsi="Calibri" w:cs="TimesNewRomanPSMT"/>
          <w:i/>
          <w:iCs/>
          <w:sz w:val="28"/>
          <w:szCs w:val="28"/>
        </w:rPr>
      </w:pPr>
    </w:p>
    <w:p w:rsidR="00BE703E" w:rsidRPr="00D132E3" w:rsidRDefault="00BE703E" w:rsidP="007907AB">
      <w:pPr>
        <w:pStyle w:val="ListParagraph"/>
        <w:numPr>
          <w:ilvl w:val="0"/>
          <w:numId w:val="34"/>
        </w:numPr>
        <w:spacing w:line="360" w:lineRule="auto"/>
        <w:rPr>
          <w:rFonts w:ascii="Calibri" w:hAnsi="Calibri" w:cs="TimesNewRomanPSMT"/>
          <w:i/>
          <w:iCs/>
          <w:sz w:val="28"/>
          <w:szCs w:val="28"/>
          <w:lang w:val="en-US"/>
        </w:rPr>
      </w:pPr>
      <w:r w:rsidRPr="00D132E3">
        <w:rPr>
          <w:rFonts w:ascii="Calibri" w:hAnsi="Calibri" w:cs="TimesNewRomanPSMT"/>
          <w:sz w:val="28"/>
          <w:szCs w:val="28"/>
          <w:lang w:val="en-US"/>
        </w:rPr>
        <w:t xml:space="preserve">Outline two ways in which school mirrors features of the workplace. </w:t>
      </w:r>
      <w:r w:rsidRPr="00D132E3">
        <w:rPr>
          <w:rFonts w:ascii="Calibri" w:hAnsi="Calibri" w:cs="TimesNewRomanPSMT"/>
          <w:i/>
          <w:iCs/>
          <w:sz w:val="28"/>
          <w:szCs w:val="28"/>
          <w:lang w:val="en-US"/>
        </w:rPr>
        <w:t>(4 marks)</w:t>
      </w:r>
    </w:p>
    <w:p w:rsidR="00D132E3" w:rsidRPr="00D132E3" w:rsidRDefault="00D132E3" w:rsidP="00D132E3">
      <w:pPr>
        <w:spacing w:line="360" w:lineRule="auto"/>
        <w:ind w:left="720"/>
        <w:rPr>
          <w:rFonts w:ascii="Calibri" w:hAnsi="Calibri" w:cs="TimesNewRomanPSMT"/>
          <w:sz w:val="28"/>
          <w:szCs w:val="28"/>
        </w:rPr>
      </w:pPr>
      <w:r w:rsidRPr="00D132E3">
        <w:rPr>
          <w:rFonts w:ascii="Calibri" w:hAnsi="Calibri" w:cs="TimesNewRomanPSMT"/>
          <w:sz w:val="28"/>
          <w:szCs w:val="28"/>
        </w:rPr>
        <w:t>…………………………………………………………………………………………………………………………………………………………………………………………………………………………………………………………………………</w:t>
      </w:r>
      <w:r w:rsidRPr="00D132E3">
        <w:rPr>
          <w:rFonts w:ascii="Calibri" w:hAnsi="Calibri" w:cs="TimesNewRomanPSMT"/>
          <w:sz w:val="28"/>
          <w:szCs w:val="28"/>
        </w:rPr>
        <w:lastRenderedPageBreak/>
        <w:t>……………………………………………………………………………………………………………………………………………………………………………………………………………………………………………………………………………………………..……………………………………..………………………………………………………………………………………………………………………………………………………………………………………………………………………………………………………………………………………………………………………………………………………………………………………………………………………………………………………………………………………</w:t>
      </w:r>
    </w:p>
    <w:p w:rsidR="00580545" w:rsidRDefault="00580545" w:rsidP="001E44A1">
      <w:pPr>
        <w:spacing w:line="360" w:lineRule="auto"/>
        <w:ind w:left="360"/>
        <w:rPr>
          <w:rFonts w:ascii="Calibri" w:hAnsi="Calibri" w:cs="TimesNewRomanPSMT"/>
          <w:sz w:val="28"/>
          <w:szCs w:val="28"/>
        </w:rPr>
      </w:pPr>
    </w:p>
    <w:p w:rsidR="009F21CA" w:rsidRPr="00D132E3" w:rsidRDefault="00580545" w:rsidP="007907AB">
      <w:pPr>
        <w:pStyle w:val="ListParagraph"/>
        <w:numPr>
          <w:ilvl w:val="0"/>
          <w:numId w:val="34"/>
        </w:numPr>
        <w:spacing w:line="360" w:lineRule="auto"/>
        <w:rPr>
          <w:rFonts w:ascii="Calibri" w:hAnsi="Calibri" w:cs="TimesNewRomanPSMT"/>
          <w:sz w:val="28"/>
          <w:szCs w:val="28"/>
        </w:rPr>
      </w:pPr>
      <w:r w:rsidRPr="00D132E3">
        <w:rPr>
          <w:rFonts w:ascii="Calibri" w:hAnsi="Calibri" w:cs="TimesNewRomanPSMT"/>
          <w:sz w:val="28"/>
          <w:szCs w:val="28"/>
        </w:rPr>
        <w:t>Outline two ways in which successive governments have tried to encourage vocational education in schools. (4 marks)</w:t>
      </w:r>
    </w:p>
    <w:p w:rsidR="00D132E3" w:rsidRPr="00D132E3" w:rsidRDefault="00D132E3" w:rsidP="00D132E3">
      <w:pPr>
        <w:spacing w:line="360" w:lineRule="auto"/>
        <w:ind w:left="720"/>
        <w:rPr>
          <w:rFonts w:ascii="Calibri" w:hAnsi="Calibri" w:cs="TimesNewRomanPSMT"/>
          <w:sz w:val="28"/>
          <w:szCs w:val="28"/>
        </w:rPr>
      </w:pPr>
      <w:r w:rsidRPr="00D132E3">
        <w:rPr>
          <w:rFonts w:ascii="Calibri" w:hAnsi="Calibri" w:cs="TimesNewRomanPSMT"/>
          <w:sz w:val="28"/>
          <w:szCs w:val="28"/>
        </w:rPr>
        <w:t>………………………………………………………………………………………………………………………………………………………………………………………………………………………………………………………………………………………………………………………………………………………………………………………………………………………………………………………………………………………………………………………………………………………………………..……………………………………..…………………………………………………………………………………………………………………………………………………………………………………………………………………………………………………………………………………………………………………………………………………………………………………………………………………………………………………………………………………………………………………………………</w:t>
      </w:r>
      <w:r w:rsidR="00D16EA5">
        <w:rPr>
          <w:rFonts w:ascii="Calibri" w:hAnsi="Calibri" w:cs="TimesNewRomanPSMT"/>
          <w:sz w:val="28"/>
          <w:szCs w:val="28"/>
        </w:rPr>
        <w:t>………………………………………………………………………………………..</w:t>
      </w:r>
    </w:p>
    <w:p w:rsidR="00D132E3" w:rsidRDefault="00D132E3" w:rsidP="001E44A1">
      <w:pPr>
        <w:spacing w:line="360" w:lineRule="auto"/>
        <w:ind w:left="360"/>
        <w:rPr>
          <w:rFonts w:ascii="Calibri" w:hAnsi="Calibri" w:cs="TimesNewRomanPSMT"/>
          <w:sz w:val="28"/>
          <w:szCs w:val="28"/>
        </w:rPr>
      </w:pPr>
    </w:p>
    <w:p w:rsidR="00580545" w:rsidRPr="00D132E3" w:rsidRDefault="00580545" w:rsidP="007907AB">
      <w:pPr>
        <w:pStyle w:val="ListParagraph"/>
        <w:numPr>
          <w:ilvl w:val="0"/>
          <w:numId w:val="34"/>
        </w:numPr>
        <w:spacing w:line="360" w:lineRule="auto"/>
        <w:rPr>
          <w:rFonts w:ascii="Calibri" w:hAnsi="Calibri" w:cs="TimesNewRomanPSMT"/>
          <w:sz w:val="28"/>
          <w:szCs w:val="28"/>
        </w:rPr>
      </w:pPr>
      <w:r w:rsidRPr="00D132E3">
        <w:rPr>
          <w:rFonts w:ascii="Calibri" w:hAnsi="Calibri" w:cs="TimesNewRomanPSMT"/>
          <w:sz w:val="28"/>
          <w:szCs w:val="28"/>
        </w:rPr>
        <w:t>Outline two criticisms that sociologists might make of vocational education.</w:t>
      </w:r>
      <w:r w:rsidR="00D132E3" w:rsidRPr="00D132E3">
        <w:rPr>
          <w:rFonts w:ascii="Calibri" w:hAnsi="Calibri" w:cs="TimesNewRomanPSMT"/>
          <w:sz w:val="28"/>
          <w:szCs w:val="28"/>
        </w:rPr>
        <w:t>(4 marks)</w:t>
      </w:r>
    </w:p>
    <w:p w:rsidR="00D132E3" w:rsidRPr="00D132E3" w:rsidRDefault="00D132E3" w:rsidP="00D132E3">
      <w:pPr>
        <w:spacing w:line="360" w:lineRule="auto"/>
        <w:ind w:left="720"/>
        <w:rPr>
          <w:rFonts w:ascii="Calibri" w:hAnsi="Calibri" w:cs="TimesNewRomanPSMT"/>
          <w:sz w:val="28"/>
          <w:szCs w:val="28"/>
        </w:rPr>
      </w:pPr>
      <w:r w:rsidRPr="00D132E3">
        <w:rPr>
          <w:rFonts w:ascii="Calibri" w:hAnsi="Calibri" w:cs="TimesNewRomanPSMT"/>
          <w:sz w:val="28"/>
          <w:szCs w:val="28"/>
        </w:rPr>
        <w:t>………………………………………………………………………………………………………………………………………………………………………………………………………………………………………………………………………………………………………………………………………………………………………………………………………………………………………………………………………………………………………………………………………………………………………..……………………………………..………………………………………………………………………………………………………………………………………………………………………………………………………………………………………………………………………………………………………………………………………………………………………………………………………………………………………………………………………………………</w:t>
      </w:r>
    </w:p>
    <w:p w:rsidR="00D132E3" w:rsidRDefault="00D132E3" w:rsidP="001E44A1">
      <w:pPr>
        <w:spacing w:line="360" w:lineRule="auto"/>
        <w:ind w:left="360"/>
        <w:rPr>
          <w:rFonts w:ascii="Calibri" w:hAnsi="Calibri" w:cs="TimesNewRomanPSMT"/>
          <w:sz w:val="28"/>
          <w:szCs w:val="28"/>
        </w:rPr>
      </w:pPr>
    </w:p>
    <w:p w:rsidR="00564B85" w:rsidRPr="00564B85" w:rsidRDefault="00564B85" w:rsidP="007907AB">
      <w:pPr>
        <w:numPr>
          <w:ilvl w:val="0"/>
          <w:numId w:val="34"/>
        </w:numPr>
        <w:spacing w:line="360" w:lineRule="auto"/>
        <w:rPr>
          <w:rFonts w:ascii="Calibri" w:hAnsi="Calibri" w:cs="TimesNewRomanPSMT"/>
          <w:sz w:val="28"/>
          <w:szCs w:val="28"/>
        </w:rPr>
      </w:pPr>
      <w:r w:rsidRPr="00564B85">
        <w:rPr>
          <w:rFonts w:ascii="Calibri" w:hAnsi="Calibri" w:cs="TimesNewRomanPSMT"/>
          <w:sz w:val="28"/>
          <w:szCs w:val="28"/>
        </w:rPr>
        <w:t xml:space="preserve">Outline </w:t>
      </w:r>
      <w:r w:rsidRPr="00564B85">
        <w:rPr>
          <w:rFonts w:ascii="Calibri" w:hAnsi="Calibri" w:cs="TimesNewRomanPSMT"/>
          <w:b/>
          <w:bCs/>
          <w:sz w:val="28"/>
          <w:szCs w:val="28"/>
        </w:rPr>
        <w:t xml:space="preserve">two </w:t>
      </w:r>
      <w:r w:rsidRPr="00564B85">
        <w:rPr>
          <w:rFonts w:ascii="Calibri" w:hAnsi="Calibri" w:cs="TimesNewRomanPSMT"/>
          <w:sz w:val="28"/>
          <w:szCs w:val="28"/>
        </w:rPr>
        <w:t>factors or processes within schools that may negativ</w:t>
      </w:r>
      <w:r>
        <w:rPr>
          <w:rFonts w:ascii="Calibri" w:hAnsi="Calibri" w:cs="TimesNewRomanPSMT"/>
          <w:sz w:val="28"/>
          <w:szCs w:val="28"/>
        </w:rPr>
        <w:t>ely affect working-class pupils’</w:t>
      </w:r>
      <w:r w:rsidRPr="00564B85">
        <w:rPr>
          <w:rFonts w:ascii="Calibri" w:hAnsi="Calibri" w:cs="TimesNewRomanPSMT"/>
          <w:sz w:val="28"/>
          <w:szCs w:val="28"/>
        </w:rPr>
        <w:t xml:space="preserve"> achievement. </w:t>
      </w:r>
      <w:r w:rsidRPr="00564B85">
        <w:rPr>
          <w:rFonts w:ascii="Calibri" w:hAnsi="Calibri" w:cs="TimesNewRomanPSMT"/>
          <w:i/>
          <w:iCs/>
          <w:sz w:val="28"/>
          <w:szCs w:val="28"/>
        </w:rPr>
        <w:t>(4 marks)</w:t>
      </w:r>
    </w:p>
    <w:p w:rsidR="00D132E3" w:rsidRPr="00D132E3" w:rsidRDefault="00D132E3" w:rsidP="00D132E3">
      <w:pPr>
        <w:spacing w:line="360" w:lineRule="auto"/>
        <w:ind w:left="720"/>
        <w:rPr>
          <w:rFonts w:ascii="Calibri" w:hAnsi="Calibri" w:cs="TimesNewRomanPSMT"/>
          <w:sz w:val="28"/>
          <w:szCs w:val="28"/>
        </w:rPr>
      </w:pPr>
      <w:r w:rsidRPr="00D132E3">
        <w:rPr>
          <w:rFonts w:ascii="Calibri" w:hAnsi="Calibri" w:cs="TimesNewRomanPSMT"/>
          <w:sz w:val="28"/>
          <w:szCs w:val="28"/>
        </w:rPr>
        <w:t>………………………………………………………………………………………………………………………………………………………………………………………………………………………………………………………………………………………………………………………………………………………………………………………………………………………………………………………………………………………………………………………………………………………………………..……………………………………..………………………………………………………………………………………………………………………………………………………………………………………………………………………………………………………………………………………………………………………………………………………………………………………………………………………………………………………………………………………</w:t>
      </w:r>
    </w:p>
    <w:p w:rsidR="00D132E3" w:rsidRDefault="00D132E3" w:rsidP="001E44A1">
      <w:pPr>
        <w:spacing w:line="360" w:lineRule="auto"/>
        <w:ind w:left="360"/>
        <w:rPr>
          <w:rFonts w:ascii="Calibri" w:hAnsi="Calibri" w:cs="TimesNewRomanPSMT"/>
          <w:sz w:val="28"/>
          <w:szCs w:val="28"/>
        </w:rPr>
      </w:pPr>
    </w:p>
    <w:p w:rsidR="009F21CA" w:rsidRDefault="00BE703E" w:rsidP="007907AB">
      <w:pPr>
        <w:pStyle w:val="ListParagraph"/>
        <w:numPr>
          <w:ilvl w:val="0"/>
          <w:numId w:val="34"/>
        </w:numPr>
        <w:spacing w:line="360" w:lineRule="auto"/>
        <w:rPr>
          <w:rFonts w:ascii="Calibri" w:hAnsi="Calibri" w:cs="TimesNewRomanPSMT"/>
          <w:sz w:val="28"/>
          <w:szCs w:val="28"/>
        </w:rPr>
      </w:pPr>
      <w:r w:rsidRPr="00D132E3">
        <w:rPr>
          <w:rFonts w:ascii="Calibri" w:hAnsi="Calibri" w:cs="TimesNewRomanPSMT"/>
          <w:sz w:val="28"/>
          <w:szCs w:val="28"/>
        </w:rPr>
        <w:t>Outline two ways in which schools may prod</w:t>
      </w:r>
      <w:r w:rsidR="00D132E3">
        <w:rPr>
          <w:rFonts w:ascii="Calibri" w:hAnsi="Calibri" w:cs="TimesNewRomanPSMT"/>
          <w:sz w:val="28"/>
          <w:szCs w:val="28"/>
        </w:rPr>
        <w:t>uce a “gender regime”. (4 marks)</w:t>
      </w:r>
    </w:p>
    <w:p w:rsidR="00D132E3" w:rsidRPr="00D132E3" w:rsidRDefault="00D132E3" w:rsidP="00D132E3">
      <w:pPr>
        <w:spacing w:line="360" w:lineRule="auto"/>
        <w:ind w:left="720"/>
        <w:rPr>
          <w:rFonts w:ascii="Calibri" w:hAnsi="Calibri" w:cs="TimesNewRomanPSMT"/>
          <w:i/>
          <w:iCs/>
          <w:sz w:val="28"/>
          <w:szCs w:val="28"/>
        </w:rPr>
      </w:pPr>
      <w:r w:rsidRPr="00D132E3">
        <w:rPr>
          <w:rFonts w:ascii="Calibri" w:hAnsi="Calibri" w:cs="TimesNewRomanPSMT"/>
          <w:i/>
          <w:iCs/>
          <w:sz w:val="28"/>
          <w:szCs w:val="28"/>
        </w:rPr>
        <w:t>………………………………………………………………………………………………………………………………………………………………………………………………………………………………………………………………………………………………………………………………………………………………………………………………………………………………………………………………………………………………………………………………………………………………………..……………………………………..………………………………………………………………………………………………………………………………………………………………………………………………………………………………………………………………………………………………………………………………………………………………………………………………………………………………………………………………………………………</w:t>
      </w:r>
    </w:p>
    <w:p w:rsidR="00D132E3" w:rsidRPr="00D132E3" w:rsidRDefault="00D132E3" w:rsidP="00D132E3">
      <w:pPr>
        <w:spacing w:line="360" w:lineRule="auto"/>
        <w:rPr>
          <w:rFonts w:ascii="Calibri" w:hAnsi="Calibri" w:cs="TimesNewRomanPSMT"/>
          <w:sz w:val="28"/>
          <w:szCs w:val="28"/>
        </w:rPr>
      </w:pPr>
    </w:p>
    <w:p w:rsidR="00BE703E" w:rsidRPr="00D132E3" w:rsidRDefault="00BE703E" w:rsidP="007907AB">
      <w:pPr>
        <w:pStyle w:val="ListParagraph"/>
        <w:numPr>
          <w:ilvl w:val="0"/>
          <w:numId w:val="34"/>
        </w:numPr>
        <w:spacing w:line="360" w:lineRule="auto"/>
        <w:rPr>
          <w:rFonts w:ascii="Calibri" w:hAnsi="Calibri" w:cs="TimesNewRomanPSMT"/>
          <w:i/>
          <w:iCs/>
          <w:sz w:val="28"/>
          <w:szCs w:val="28"/>
          <w:lang w:val="en-US"/>
        </w:rPr>
      </w:pPr>
      <w:r w:rsidRPr="00D132E3">
        <w:rPr>
          <w:rFonts w:ascii="Calibri" w:hAnsi="Calibri" w:cs="TimesNewRomanPSMT"/>
          <w:sz w:val="28"/>
          <w:szCs w:val="28"/>
        </w:rPr>
        <w:t xml:space="preserve">Outline two educational reforms which have tried to reduce class-based differences in educational achievement. </w:t>
      </w:r>
      <w:r w:rsidRPr="00D132E3">
        <w:rPr>
          <w:rFonts w:ascii="Calibri" w:hAnsi="Calibri" w:cs="TimesNewRomanPSMT"/>
          <w:i/>
          <w:iCs/>
          <w:sz w:val="28"/>
          <w:szCs w:val="28"/>
          <w:lang w:val="en-US"/>
        </w:rPr>
        <w:t>(4 marks)</w:t>
      </w:r>
    </w:p>
    <w:p w:rsidR="00D132E3" w:rsidRPr="00D132E3" w:rsidRDefault="00D132E3" w:rsidP="00D132E3">
      <w:pPr>
        <w:spacing w:line="360" w:lineRule="auto"/>
        <w:ind w:left="720"/>
        <w:rPr>
          <w:rFonts w:ascii="Calibri" w:hAnsi="Calibri" w:cs="TimesNewRomanPSMT"/>
          <w:i/>
          <w:iCs/>
          <w:sz w:val="28"/>
          <w:szCs w:val="28"/>
        </w:rPr>
      </w:pPr>
      <w:r w:rsidRPr="00D132E3">
        <w:rPr>
          <w:rFonts w:ascii="Calibri" w:hAnsi="Calibri" w:cs="TimesNewRomanPSMT"/>
          <w:i/>
          <w:iCs/>
          <w:sz w:val="28"/>
          <w:szCs w:val="28"/>
        </w:rPr>
        <w:t>………………………………………………………………………………………………………………………………………………………………………………………………………………………………………………………………………………………………………………………………………………………………………………………………………………………………………………………………………………………………………………………………………………………………………..……………………………………..………………………………………………………………………</w:t>
      </w:r>
      <w:r w:rsidRPr="00D132E3">
        <w:rPr>
          <w:rFonts w:ascii="Calibri" w:hAnsi="Calibri" w:cs="TimesNewRomanPSMT"/>
          <w:i/>
          <w:iCs/>
          <w:sz w:val="28"/>
          <w:szCs w:val="28"/>
        </w:rPr>
        <w:lastRenderedPageBreak/>
        <w:t>………………………………………………………………………………………………………………………………………………………………………………………………………………………………………………………………………………………………………………………………………………………………………………………………………………</w:t>
      </w:r>
    </w:p>
    <w:p w:rsidR="00D132E3" w:rsidRPr="00D132E3" w:rsidRDefault="00D132E3" w:rsidP="00BE703E">
      <w:pPr>
        <w:spacing w:line="360" w:lineRule="auto"/>
        <w:ind w:left="360"/>
        <w:rPr>
          <w:rFonts w:ascii="Calibri" w:hAnsi="Calibri" w:cs="TimesNewRomanPSMT"/>
          <w:i/>
          <w:iCs/>
          <w:sz w:val="28"/>
          <w:szCs w:val="28"/>
        </w:rPr>
      </w:pPr>
    </w:p>
    <w:p w:rsidR="00BE703E" w:rsidRPr="00564B85" w:rsidRDefault="00BE703E" w:rsidP="007907AB">
      <w:pPr>
        <w:pStyle w:val="ListParagraph"/>
        <w:numPr>
          <w:ilvl w:val="0"/>
          <w:numId w:val="34"/>
        </w:numPr>
        <w:spacing w:line="360" w:lineRule="auto"/>
        <w:rPr>
          <w:rFonts w:ascii="Calibri" w:hAnsi="Calibri" w:cs="TimesNewRomanPSMT"/>
          <w:iCs/>
          <w:sz w:val="28"/>
          <w:szCs w:val="28"/>
          <w:lang w:val="en-US"/>
        </w:rPr>
      </w:pPr>
      <w:r w:rsidRPr="00564B85">
        <w:rPr>
          <w:rFonts w:ascii="Calibri" w:hAnsi="Calibri" w:cs="TimesNewRomanPSMT"/>
          <w:iCs/>
          <w:sz w:val="28"/>
          <w:szCs w:val="28"/>
          <w:lang w:val="en-US"/>
        </w:rPr>
        <w:t>Outline two reasons why some parents are better able than others to choose which school their child attends. (4 marks)</w:t>
      </w:r>
    </w:p>
    <w:p w:rsidR="00D132E3" w:rsidRPr="00D132E3" w:rsidRDefault="00D132E3" w:rsidP="00D132E3">
      <w:pPr>
        <w:spacing w:line="360" w:lineRule="auto"/>
        <w:ind w:left="720"/>
        <w:rPr>
          <w:rFonts w:ascii="Calibri" w:hAnsi="Calibri" w:cs="TimesNewRomanPSMT"/>
          <w:i/>
          <w:iCs/>
          <w:sz w:val="28"/>
          <w:szCs w:val="28"/>
        </w:rPr>
      </w:pPr>
      <w:r w:rsidRPr="00D132E3">
        <w:rPr>
          <w:rFonts w:ascii="Calibri" w:hAnsi="Calibri" w:cs="TimesNewRomanPSMT"/>
          <w:i/>
          <w:iCs/>
          <w:sz w:val="28"/>
          <w:szCs w:val="28"/>
        </w:rPr>
        <w:t>………………………………………………………………………………………………………………………………………………………………………………………………………………………………………………………………………………………………………………………………………………………………………………………………………………………………………………………………………………………………………………………………………………………………………..……………………………………..………………………………………………………………………………………………………………………………………………………………………………………………………………………………………………………………………………………………………………………………………………………………………………………………………………………………………………………………………………………</w:t>
      </w:r>
    </w:p>
    <w:p w:rsidR="00BE703E" w:rsidRPr="00BE703E" w:rsidRDefault="00BE703E" w:rsidP="00BE703E">
      <w:pPr>
        <w:spacing w:line="360" w:lineRule="auto"/>
        <w:ind w:left="360"/>
        <w:rPr>
          <w:rFonts w:ascii="Calibri" w:hAnsi="Calibri" w:cs="TimesNewRomanPSMT"/>
          <w:i/>
          <w:iCs/>
          <w:sz w:val="28"/>
          <w:szCs w:val="28"/>
          <w:lang w:val="en-US"/>
        </w:rPr>
      </w:pPr>
    </w:p>
    <w:p w:rsidR="00BE703E" w:rsidRPr="00D132E3" w:rsidRDefault="00BE703E" w:rsidP="007907AB">
      <w:pPr>
        <w:pStyle w:val="ListParagraph"/>
        <w:numPr>
          <w:ilvl w:val="0"/>
          <w:numId w:val="34"/>
        </w:numPr>
        <w:spacing w:line="360" w:lineRule="auto"/>
        <w:rPr>
          <w:rFonts w:ascii="Calibri" w:hAnsi="Calibri" w:cs="TimesNewRomanPSMT"/>
          <w:sz w:val="28"/>
          <w:szCs w:val="28"/>
          <w:lang w:val="en-US"/>
        </w:rPr>
      </w:pPr>
      <w:r w:rsidRPr="00D132E3">
        <w:rPr>
          <w:rFonts w:ascii="Calibri" w:hAnsi="Calibri" w:cs="TimesNewRomanPSMT"/>
          <w:sz w:val="28"/>
          <w:szCs w:val="28"/>
          <w:lang w:val="en-US"/>
        </w:rPr>
        <w:t>Outline two ways in which interactions between pupils and teachers may affect attainment and/or</w:t>
      </w:r>
      <w:r w:rsidRPr="00D132E3">
        <w:rPr>
          <w:rFonts w:ascii="Calibri" w:hAnsi="Calibri" w:cs="TimesNewRomanPSMT"/>
          <w:sz w:val="28"/>
          <w:szCs w:val="28"/>
        </w:rPr>
        <w:t xml:space="preserve"> behaviour</w:t>
      </w:r>
      <w:r w:rsidRPr="00D132E3">
        <w:rPr>
          <w:rFonts w:ascii="Calibri" w:hAnsi="Calibri" w:cs="TimesNewRomanPSMT"/>
          <w:sz w:val="28"/>
          <w:szCs w:val="28"/>
          <w:lang w:val="en-US"/>
        </w:rPr>
        <w:t>. (4 marks)</w:t>
      </w:r>
    </w:p>
    <w:p w:rsidR="00D132E3" w:rsidRPr="00D132E3" w:rsidRDefault="00D132E3" w:rsidP="00D132E3">
      <w:pPr>
        <w:spacing w:line="360" w:lineRule="auto"/>
        <w:ind w:left="720"/>
        <w:rPr>
          <w:rFonts w:ascii="Calibri" w:hAnsi="Calibri" w:cs="TimesNewRomanPSMT"/>
          <w:sz w:val="28"/>
          <w:szCs w:val="28"/>
        </w:rPr>
      </w:pPr>
      <w:r w:rsidRPr="00D132E3">
        <w:rPr>
          <w:rFonts w:ascii="Calibri" w:hAnsi="Calibri" w:cs="TimesNewRomanPSMT"/>
          <w:sz w:val="28"/>
          <w:szCs w:val="28"/>
        </w:rPr>
        <w:t>………………………………………………………………………………………………………………………………………………………………………………………………………………………………………………………………………………………………………………………………………………………………………………………………………………………………………………………………………………………………………………………………………………………………………..……………………………………..………………………………………………………………………………………………………………………………………………………………………………………………………………………………………………………………………………………………………………………………………………………………………………………………………………………………………………………………………………………</w:t>
      </w:r>
    </w:p>
    <w:p w:rsidR="009F21CA" w:rsidRDefault="009F21CA" w:rsidP="001E44A1">
      <w:pPr>
        <w:spacing w:line="360" w:lineRule="auto"/>
        <w:ind w:left="360"/>
        <w:rPr>
          <w:rFonts w:ascii="Calibri" w:hAnsi="Calibri" w:cs="TimesNewRomanPSMT"/>
          <w:sz w:val="28"/>
          <w:szCs w:val="28"/>
        </w:rPr>
      </w:pPr>
    </w:p>
    <w:p w:rsidR="00DE448B" w:rsidRDefault="00DE448B" w:rsidP="001E44A1">
      <w:pPr>
        <w:spacing w:line="360" w:lineRule="auto"/>
        <w:ind w:left="360"/>
        <w:rPr>
          <w:rFonts w:ascii="Calibri" w:hAnsi="Calibri" w:cs="TimesNewRomanPSMT"/>
          <w:sz w:val="28"/>
          <w:szCs w:val="28"/>
        </w:rPr>
      </w:pPr>
    </w:p>
    <w:p w:rsidR="00DE448B" w:rsidRDefault="00DE448B" w:rsidP="001E44A1">
      <w:pPr>
        <w:spacing w:line="360" w:lineRule="auto"/>
        <w:ind w:left="360"/>
        <w:rPr>
          <w:rFonts w:ascii="Calibri" w:hAnsi="Calibri" w:cs="TimesNewRomanPSMT"/>
          <w:sz w:val="28"/>
          <w:szCs w:val="28"/>
        </w:rPr>
      </w:pPr>
    </w:p>
    <w:p w:rsidR="00DE448B" w:rsidRDefault="00DE448B" w:rsidP="001E44A1">
      <w:pPr>
        <w:spacing w:line="360" w:lineRule="auto"/>
        <w:ind w:left="360"/>
        <w:rPr>
          <w:rFonts w:ascii="Calibri" w:hAnsi="Calibri" w:cs="TimesNewRomanPSMT"/>
          <w:sz w:val="28"/>
          <w:szCs w:val="28"/>
        </w:rPr>
      </w:pPr>
    </w:p>
    <w:p w:rsidR="009F21CA" w:rsidRPr="00D16EA5" w:rsidRDefault="00D16EA5" w:rsidP="00D16EA5">
      <w:pPr>
        <w:spacing w:line="360" w:lineRule="auto"/>
        <w:ind w:left="360"/>
        <w:rPr>
          <w:rFonts w:ascii="Calibri" w:hAnsi="Calibri" w:cs="TimesNewRomanPSMT"/>
          <w:b/>
          <w:bCs/>
          <w:sz w:val="28"/>
          <w:szCs w:val="28"/>
        </w:rPr>
      </w:pPr>
      <w:r>
        <w:rPr>
          <w:rFonts w:ascii="Calibri" w:hAnsi="Calibri" w:cs="TimesNewRomanPSMT"/>
          <w:b/>
          <w:bCs/>
          <w:sz w:val="28"/>
          <w:szCs w:val="28"/>
        </w:rPr>
        <w:lastRenderedPageBreak/>
        <w:t>2</w:t>
      </w:r>
      <w:r w:rsidRPr="00D16EA5">
        <w:rPr>
          <w:rFonts w:ascii="Calibri" w:hAnsi="Calibri" w:cs="TimesNewRomanPSMT"/>
          <w:b/>
          <w:bCs/>
          <w:sz w:val="28"/>
          <w:szCs w:val="28"/>
        </w:rPr>
        <w:t xml:space="preserve">. Shorter Descriptive Questions – </w:t>
      </w:r>
      <w:r>
        <w:rPr>
          <w:rFonts w:ascii="Calibri" w:hAnsi="Calibri" w:cs="TimesNewRomanPSMT"/>
          <w:b/>
          <w:bCs/>
          <w:sz w:val="28"/>
          <w:szCs w:val="28"/>
        </w:rPr>
        <w:t>three</w:t>
      </w:r>
      <w:r w:rsidRPr="00D16EA5">
        <w:rPr>
          <w:rFonts w:ascii="Calibri" w:hAnsi="Calibri" w:cs="TimesNewRomanPSMT"/>
          <w:b/>
          <w:bCs/>
          <w:sz w:val="28"/>
          <w:szCs w:val="28"/>
        </w:rPr>
        <w:t xml:space="preserve"> points:</w:t>
      </w:r>
    </w:p>
    <w:p w:rsidR="00666193" w:rsidRDefault="002052C5" w:rsidP="002052C5">
      <w:pPr>
        <w:pBdr>
          <w:top w:val="single" w:sz="4" w:space="1" w:color="auto"/>
          <w:left w:val="single" w:sz="4" w:space="4" w:color="auto"/>
          <w:bottom w:val="single" w:sz="4" w:space="1" w:color="auto"/>
          <w:right w:val="single" w:sz="4" w:space="4" w:color="auto"/>
        </w:pBdr>
        <w:spacing w:line="360" w:lineRule="auto"/>
        <w:ind w:left="360"/>
        <w:rPr>
          <w:rFonts w:ascii="Calibri" w:hAnsi="Calibri" w:cs="TimesNewRomanPSMT"/>
          <w:sz w:val="28"/>
          <w:szCs w:val="28"/>
        </w:rPr>
      </w:pPr>
      <w:r>
        <w:rPr>
          <w:rFonts w:ascii="Calibri" w:hAnsi="Calibri" w:cs="TimesNewRomanPSMT"/>
          <w:sz w:val="28"/>
          <w:szCs w:val="28"/>
        </w:rPr>
        <w:t xml:space="preserve">6 </w:t>
      </w:r>
      <w:r w:rsidR="007F69EE">
        <w:rPr>
          <w:rFonts w:ascii="Calibri" w:hAnsi="Calibri" w:cs="TimesNewRomanPSMT"/>
          <w:sz w:val="28"/>
          <w:szCs w:val="28"/>
        </w:rPr>
        <w:t xml:space="preserve">marks </w:t>
      </w:r>
      <w:r w:rsidR="009F21CA">
        <w:rPr>
          <w:rFonts w:ascii="Calibri" w:hAnsi="Calibri" w:cs="TimesNewRomanPSMT"/>
          <w:sz w:val="28"/>
          <w:szCs w:val="28"/>
        </w:rPr>
        <w:t>-  “</w:t>
      </w:r>
      <w:r w:rsidR="009F21CA" w:rsidRPr="009F21CA">
        <w:rPr>
          <w:rFonts w:ascii="Calibri" w:hAnsi="Calibri" w:cs="TimesNewRomanPSMT"/>
          <w:b/>
          <w:sz w:val="28"/>
          <w:szCs w:val="28"/>
        </w:rPr>
        <w:t>Outline</w:t>
      </w:r>
      <w:r w:rsidR="009F21CA">
        <w:rPr>
          <w:rFonts w:ascii="Calibri" w:hAnsi="Calibri" w:cs="TimesNewRomanPSMT"/>
          <w:sz w:val="28"/>
          <w:szCs w:val="28"/>
        </w:rPr>
        <w:t xml:space="preserve">…” </w:t>
      </w:r>
    </w:p>
    <w:p w:rsidR="007F69EE" w:rsidRPr="00786854" w:rsidRDefault="00580545" w:rsidP="007907AB">
      <w:pPr>
        <w:pStyle w:val="ListParagraph"/>
        <w:numPr>
          <w:ilvl w:val="0"/>
          <w:numId w:val="33"/>
        </w:numPr>
        <w:spacing w:line="360" w:lineRule="auto"/>
        <w:rPr>
          <w:rFonts w:ascii="Calibri" w:hAnsi="Calibri" w:cs="TimesNewRomanPSMT"/>
          <w:szCs w:val="28"/>
        </w:rPr>
      </w:pPr>
      <w:r>
        <w:rPr>
          <w:rFonts w:ascii="Calibri" w:hAnsi="Calibri" w:cs="TimesNewRomanPSMT"/>
          <w:szCs w:val="28"/>
        </w:rPr>
        <w:t>Again t</w:t>
      </w:r>
      <w:r w:rsidR="002052C5" w:rsidRPr="00786854">
        <w:rPr>
          <w:rFonts w:ascii="Calibri" w:hAnsi="Calibri" w:cs="TimesNewRomanPSMT"/>
          <w:szCs w:val="28"/>
        </w:rPr>
        <w:t>he</w:t>
      </w:r>
      <w:r w:rsidR="009F21CA" w:rsidRPr="00786854">
        <w:rPr>
          <w:rFonts w:ascii="Calibri" w:hAnsi="Calibri" w:cs="TimesNewRomanPSMT"/>
          <w:szCs w:val="28"/>
        </w:rPr>
        <w:t>se</w:t>
      </w:r>
      <w:r w:rsidR="002052C5" w:rsidRPr="00786854">
        <w:rPr>
          <w:rFonts w:ascii="Calibri" w:hAnsi="Calibri" w:cs="TimesNewRomanPSMT"/>
          <w:szCs w:val="28"/>
        </w:rPr>
        <w:t xml:space="preserve"> questions will simply ask you to outline concepts/reasons/explanations/</w:t>
      </w:r>
      <w:r w:rsidR="00786854" w:rsidRPr="00786854">
        <w:rPr>
          <w:rFonts w:ascii="Calibri" w:hAnsi="Calibri" w:cs="TimesNewRomanPSMT"/>
          <w:szCs w:val="28"/>
        </w:rPr>
        <w:t>etc.</w:t>
      </w:r>
    </w:p>
    <w:p w:rsidR="002052C5" w:rsidRDefault="007F69EE" w:rsidP="007907AB">
      <w:pPr>
        <w:pStyle w:val="ListParagraph"/>
        <w:numPr>
          <w:ilvl w:val="0"/>
          <w:numId w:val="33"/>
        </w:numPr>
        <w:spacing w:line="360" w:lineRule="auto"/>
        <w:rPr>
          <w:rFonts w:ascii="Calibri" w:hAnsi="Calibri" w:cs="TimesNewRomanPSMT"/>
          <w:szCs w:val="28"/>
        </w:rPr>
      </w:pPr>
      <w:r w:rsidRPr="00786854">
        <w:rPr>
          <w:rFonts w:ascii="Calibri" w:hAnsi="Calibri" w:cs="TimesNewRomanPSMT"/>
          <w:szCs w:val="28"/>
        </w:rPr>
        <w:t>There will be no Item for this question</w:t>
      </w:r>
      <w:r w:rsidR="002052C5" w:rsidRPr="00786854">
        <w:rPr>
          <w:rFonts w:ascii="Calibri" w:hAnsi="Calibri" w:cs="TimesNewRomanPSMT"/>
          <w:szCs w:val="28"/>
        </w:rPr>
        <w:t xml:space="preserve"> </w:t>
      </w:r>
    </w:p>
    <w:p w:rsidR="00786854" w:rsidRPr="00786854" w:rsidRDefault="00D16EA5" w:rsidP="007907AB">
      <w:pPr>
        <w:pStyle w:val="ListParagraph"/>
        <w:numPr>
          <w:ilvl w:val="0"/>
          <w:numId w:val="33"/>
        </w:numPr>
        <w:spacing w:line="360" w:lineRule="auto"/>
        <w:rPr>
          <w:rFonts w:ascii="Calibri" w:hAnsi="Calibri" w:cs="TimesNewRomanPSMT"/>
          <w:szCs w:val="28"/>
        </w:rPr>
      </w:pPr>
      <w:r>
        <w:rPr>
          <w:rFonts w:ascii="Calibri" w:hAnsi="Calibri" w:cs="TimesNewRomanPSMT"/>
          <w:szCs w:val="28"/>
        </w:rPr>
        <w:t>Consider bullet points</w:t>
      </w:r>
      <w:r w:rsidR="00786854">
        <w:rPr>
          <w:rFonts w:ascii="Calibri" w:hAnsi="Calibri" w:cs="TimesNewRomanPSMT"/>
          <w:szCs w:val="28"/>
        </w:rPr>
        <w:t>, but at least try to leave a line separating element</w:t>
      </w:r>
      <w:r>
        <w:rPr>
          <w:rFonts w:ascii="Calibri" w:hAnsi="Calibri" w:cs="TimesNewRomanPSMT"/>
          <w:szCs w:val="28"/>
        </w:rPr>
        <w:t>s</w:t>
      </w:r>
      <w:r w:rsidR="00786854">
        <w:rPr>
          <w:rFonts w:ascii="Calibri" w:hAnsi="Calibri" w:cs="TimesNewRomanPSMT"/>
          <w:szCs w:val="28"/>
        </w:rPr>
        <w:t xml:space="preserve"> in your answer.</w:t>
      </w:r>
    </w:p>
    <w:p w:rsidR="00134761" w:rsidRPr="00564B85" w:rsidRDefault="00134761" w:rsidP="007907AB">
      <w:pPr>
        <w:numPr>
          <w:ilvl w:val="0"/>
          <w:numId w:val="35"/>
        </w:numPr>
        <w:spacing w:line="360" w:lineRule="auto"/>
        <w:rPr>
          <w:rFonts w:ascii="Calibri" w:hAnsi="Calibri" w:cs="TimesNewRomanPSMT"/>
          <w:sz w:val="28"/>
          <w:szCs w:val="28"/>
        </w:rPr>
      </w:pPr>
      <w:r w:rsidRPr="00564B85">
        <w:rPr>
          <w:rFonts w:ascii="Calibri" w:hAnsi="Calibri" w:cs="TimesNewRomanPSMT"/>
          <w:sz w:val="28"/>
          <w:szCs w:val="28"/>
        </w:rPr>
        <w:t xml:space="preserve">Outline </w:t>
      </w:r>
      <w:r w:rsidRPr="00564B85">
        <w:rPr>
          <w:rFonts w:ascii="Calibri" w:hAnsi="Calibri" w:cs="TimesNewRomanPSMT"/>
          <w:b/>
          <w:bCs/>
          <w:sz w:val="28"/>
          <w:szCs w:val="28"/>
        </w:rPr>
        <w:t xml:space="preserve">three </w:t>
      </w:r>
      <w:r w:rsidRPr="00564B85">
        <w:rPr>
          <w:rFonts w:ascii="Calibri" w:hAnsi="Calibri" w:cs="TimesNewRomanPSMT"/>
          <w:sz w:val="28"/>
          <w:szCs w:val="28"/>
        </w:rPr>
        <w:t xml:space="preserve">factors that may explain gender differences in subject choice (6 marks) </w:t>
      </w:r>
    </w:p>
    <w:p w:rsidR="00134761" w:rsidRPr="00134761" w:rsidRDefault="00134761" w:rsidP="00134761">
      <w:pPr>
        <w:spacing w:line="360" w:lineRule="auto"/>
        <w:ind w:left="360"/>
        <w:rPr>
          <w:rFonts w:ascii="Calibri" w:hAnsi="Calibri" w:cs="TimesNewRomanPSMT"/>
          <w:sz w:val="28"/>
          <w:szCs w:val="28"/>
        </w:rPr>
      </w:pPr>
      <w:r w:rsidRPr="00134761">
        <w:rPr>
          <w:rFonts w:ascii="Calibri" w:hAnsi="Calibri" w:cs="TimesNewRomanPSMT"/>
          <w:sz w:val="28"/>
          <w:szCs w:val="28"/>
        </w:rPr>
        <w:t>………………………………………………………………………………………………………………………………………………………………………………………………………………………………………………………………………………………………………………………………………………………………………………………………………………………………………………………………………………………………………………………………………………………………………..……………………………………..…………………………………………………………………………………………………………………………………………………………………………………………………………………………………………………………………………………………………………………………………………………………………………………………………………………………………………………………………………………………………………………………………</w:t>
      </w:r>
    </w:p>
    <w:p w:rsidR="00134761" w:rsidRPr="00134761" w:rsidRDefault="00134761" w:rsidP="00134761">
      <w:pPr>
        <w:spacing w:line="360" w:lineRule="auto"/>
        <w:ind w:left="360"/>
        <w:rPr>
          <w:rFonts w:ascii="Calibri" w:hAnsi="Calibri" w:cs="TimesNewRomanPSMT"/>
          <w:sz w:val="28"/>
          <w:szCs w:val="28"/>
        </w:rPr>
      </w:pPr>
      <w:r w:rsidRPr="00134761">
        <w:rPr>
          <w:rFonts w:ascii="Calibri" w:hAnsi="Calibri" w:cs="TimesNewRomanPSMT"/>
          <w:sz w:val="28"/>
          <w:szCs w:val="28"/>
        </w:rPr>
        <w:t>……………………………………..…………………………………………………………………………………………………………………………………………………………………………………………………………………………………………………………………………………………………………………………………………………………………………………………………………………………………………………………………………………………………………………………………</w:t>
      </w:r>
    </w:p>
    <w:p w:rsidR="00134761" w:rsidRPr="00134761" w:rsidRDefault="00134761" w:rsidP="00134761">
      <w:pPr>
        <w:spacing w:line="360" w:lineRule="auto"/>
        <w:ind w:left="360"/>
        <w:rPr>
          <w:rFonts w:ascii="Calibri" w:hAnsi="Calibri" w:cs="TimesNewRomanPSMT"/>
          <w:sz w:val="28"/>
          <w:szCs w:val="28"/>
        </w:rPr>
      </w:pPr>
      <w:r w:rsidRPr="00134761">
        <w:rPr>
          <w:rFonts w:ascii="Calibri" w:hAnsi="Calibri" w:cs="TimesNewRomanPSMT"/>
          <w:sz w:val="28"/>
          <w:szCs w:val="28"/>
        </w:rPr>
        <w:t>……………………………………..…………………………………………………………………………………………………………………………………………………………………………………………………………………………………………………………………………………………………………………………………………………………………………………………………………………………………………………………………………………………………………………………………</w:t>
      </w:r>
    </w:p>
    <w:p w:rsidR="00134761" w:rsidRPr="00134761" w:rsidRDefault="00134761" w:rsidP="00134761">
      <w:pPr>
        <w:spacing w:line="360" w:lineRule="auto"/>
        <w:ind w:left="360"/>
        <w:rPr>
          <w:rFonts w:ascii="Calibri" w:hAnsi="Calibri" w:cs="TimesNewRomanPSMT"/>
          <w:sz w:val="28"/>
          <w:szCs w:val="28"/>
        </w:rPr>
      </w:pPr>
      <w:r w:rsidRPr="00134761">
        <w:rPr>
          <w:rFonts w:ascii="Calibri" w:hAnsi="Calibri" w:cs="TimesNewRomanPSMT"/>
          <w:sz w:val="28"/>
          <w:szCs w:val="28"/>
        </w:rPr>
        <w:t>……………………………………..…………………………………………………………………………………………………………………………………………………………………………………………………………………………………………………………………………………………………………………………………………………………………………………………………………………………………………………………………………………………………………………………………</w:t>
      </w:r>
    </w:p>
    <w:p w:rsidR="00134761" w:rsidRPr="00134761" w:rsidRDefault="00134761" w:rsidP="00D16EA5">
      <w:pPr>
        <w:spacing w:line="360" w:lineRule="auto"/>
        <w:ind w:left="360"/>
        <w:rPr>
          <w:rFonts w:ascii="Calibri" w:hAnsi="Calibri" w:cs="TimesNewRomanPSMT"/>
          <w:sz w:val="28"/>
          <w:szCs w:val="28"/>
        </w:rPr>
      </w:pPr>
      <w:r w:rsidRPr="00134761">
        <w:rPr>
          <w:rFonts w:ascii="Calibri" w:hAnsi="Calibri" w:cs="TimesNewRomanPSMT"/>
          <w:sz w:val="28"/>
          <w:szCs w:val="28"/>
        </w:rPr>
        <w:t>……………………………………..……………………………………………………………………………………………………………………………………………………………………………………………………………………………………………</w:t>
      </w:r>
      <w:r w:rsidRPr="00134761">
        <w:rPr>
          <w:rFonts w:ascii="Calibri" w:hAnsi="Calibri" w:cs="TimesNewRomanPSMT"/>
          <w:sz w:val="28"/>
          <w:szCs w:val="28"/>
        </w:rPr>
        <w:lastRenderedPageBreak/>
        <w:t>……………………………………………………………………………………………………………………………………………………………………………………………………………………………………………………………………………………</w:t>
      </w:r>
    </w:p>
    <w:p w:rsidR="00134761" w:rsidRPr="00246224" w:rsidRDefault="00134761" w:rsidP="007907AB">
      <w:pPr>
        <w:numPr>
          <w:ilvl w:val="0"/>
          <w:numId w:val="35"/>
        </w:numPr>
        <w:autoSpaceDE w:val="0"/>
        <w:autoSpaceDN w:val="0"/>
        <w:adjustRightInd w:val="0"/>
        <w:spacing w:line="360" w:lineRule="auto"/>
        <w:rPr>
          <w:rFonts w:ascii="Calibri" w:hAnsi="Calibri" w:cs="TimesNewRoman"/>
          <w:sz w:val="28"/>
          <w:szCs w:val="28"/>
        </w:rPr>
      </w:pPr>
      <w:r>
        <w:rPr>
          <w:rFonts w:ascii="Calibri" w:hAnsi="Calibri" w:cs="TimesNewRoman"/>
          <w:sz w:val="28"/>
          <w:szCs w:val="28"/>
        </w:rPr>
        <w:t>Outline</w:t>
      </w:r>
      <w:r w:rsidRPr="00246224">
        <w:rPr>
          <w:rFonts w:ascii="Calibri" w:hAnsi="Calibri" w:cs="TimesNewRoman"/>
          <w:sz w:val="28"/>
          <w:szCs w:val="28"/>
        </w:rPr>
        <w:t xml:space="preserve"> </w:t>
      </w:r>
      <w:r w:rsidRPr="00246224">
        <w:rPr>
          <w:rFonts w:ascii="Calibri" w:hAnsi="Calibri" w:cs="TimesNewRoman,Bold"/>
          <w:b/>
          <w:bCs/>
          <w:sz w:val="28"/>
          <w:szCs w:val="28"/>
        </w:rPr>
        <w:t xml:space="preserve">three </w:t>
      </w:r>
      <w:r w:rsidRPr="00246224">
        <w:rPr>
          <w:rFonts w:ascii="Calibri" w:hAnsi="Calibri" w:cs="TimesNewRoman"/>
          <w:sz w:val="28"/>
          <w:szCs w:val="28"/>
        </w:rPr>
        <w:t xml:space="preserve">ways in which a child’s cultural background may fail ‘to equip them to meet the demands of schooling’ (6 marks). </w:t>
      </w:r>
    </w:p>
    <w:p w:rsidR="006317D9" w:rsidRPr="00134761" w:rsidRDefault="006317D9" w:rsidP="006317D9">
      <w:pPr>
        <w:spacing w:line="360" w:lineRule="auto"/>
        <w:ind w:left="360"/>
        <w:rPr>
          <w:rFonts w:ascii="Calibri" w:hAnsi="Calibri" w:cs="TimesNewRomanPSMT"/>
          <w:sz w:val="28"/>
          <w:szCs w:val="28"/>
        </w:rPr>
      </w:pPr>
      <w:r w:rsidRPr="00134761">
        <w:rPr>
          <w:rFonts w:ascii="Calibri" w:hAnsi="Calibri" w:cs="TimesNewRomanPSMT"/>
          <w:sz w:val="28"/>
          <w:szCs w:val="28"/>
        </w:rPr>
        <w:t>………………………………………………………………………………………………………………………………………………………………………………………………………………………………………………………………………………………………………………………………………………………………………………………………………………………………………………………………………………………………………………………………………………………………………..……………………………………..…………………………………………………………………………………………………………………………………………………………………………………………………………………………………………………………………………………………………………………………………………………………………………………………………………………………………………………………………………………………………………………………………</w:t>
      </w:r>
    </w:p>
    <w:p w:rsidR="006317D9" w:rsidRPr="00134761" w:rsidRDefault="006317D9" w:rsidP="006317D9">
      <w:pPr>
        <w:spacing w:line="360" w:lineRule="auto"/>
        <w:ind w:left="360"/>
        <w:rPr>
          <w:rFonts w:ascii="Calibri" w:hAnsi="Calibri" w:cs="TimesNewRomanPSMT"/>
          <w:sz w:val="28"/>
          <w:szCs w:val="28"/>
        </w:rPr>
      </w:pPr>
      <w:r w:rsidRPr="00134761">
        <w:rPr>
          <w:rFonts w:ascii="Calibri" w:hAnsi="Calibri" w:cs="TimesNewRomanPSMT"/>
          <w:sz w:val="28"/>
          <w:szCs w:val="28"/>
        </w:rPr>
        <w:t>……………………………………..…………………………………………………………………………………………………………………………………………………………………………………………………………………………………………………………………………………………………………………………………………………………………………………………………………………………………………………………………………………………………………………………………</w:t>
      </w:r>
    </w:p>
    <w:p w:rsidR="006317D9" w:rsidRPr="00134761" w:rsidRDefault="006317D9" w:rsidP="006317D9">
      <w:pPr>
        <w:spacing w:line="360" w:lineRule="auto"/>
        <w:ind w:left="360"/>
        <w:rPr>
          <w:rFonts w:ascii="Calibri" w:hAnsi="Calibri" w:cs="TimesNewRomanPSMT"/>
          <w:sz w:val="28"/>
          <w:szCs w:val="28"/>
        </w:rPr>
      </w:pPr>
      <w:r w:rsidRPr="00134761">
        <w:rPr>
          <w:rFonts w:ascii="Calibri" w:hAnsi="Calibri" w:cs="TimesNewRomanPSMT"/>
          <w:sz w:val="28"/>
          <w:szCs w:val="28"/>
        </w:rPr>
        <w:t>……………………………………..…………………………………………………………………………………………………………………………………………………………………………………………………………………………………………………………………………………………………………………………………………………………………………………………………………………………………………………………………………………………………………………………………</w:t>
      </w:r>
    </w:p>
    <w:p w:rsidR="006317D9" w:rsidRPr="00134761" w:rsidRDefault="006317D9" w:rsidP="006317D9">
      <w:pPr>
        <w:spacing w:line="360" w:lineRule="auto"/>
        <w:ind w:left="360"/>
        <w:rPr>
          <w:rFonts w:ascii="Calibri" w:hAnsi="Calibri" w:cs="TimesNewRomanPSMT"/>
          <w:sz w:val="28"/>
          <w:szCs w:val="28"/>
        </w:rPr>
      </w:pPr>
      <w:r w:rsidRPr="00134761">
        <w:rPr>
          <w:rFonts w:ascii="Calibri" w:hAnsi="Calibri" w:cs="TimesNewRomanPSMT"/>
          <w:sz w:val="28"/>
          <w:szCs w:val="28"/>
        </w:rPr>
        <w:t>……………………………………..…………………………………………………………………………………………………………………………………………………………………………………………………………………………………………………………………………………………………………………………………………………………………………………………………………………………………………………………………………………………………………………………………</w:t>
      </w:r>
    </w:p>
    <w:p w:rsidR="006317D9" w:rsidRDefault="006317D9" w:rsidP="00D16EA5">
      <w:pPr>
        <w:spacing w:line="360" w:lineRule="auto"/>
        <w:ind w:left="360"/>
        <w:rPr>
          <w:rFonts w:ascii="Calibri" w:hAnsi="Calibri" w:cs="TimesNewRomanPSMT"/>
          <w:sz w:val="28"/>
          <w:szCs w:val="28"/>
        </w:rPr>
      </w:pPr>
      <w:r w:rsidRPr="00134761">
        <w:rPr>
          <w:rFonts w:ascii="Calibri" w:hAnsi="Calibri" w:cs="TimesNewRomanPSMT"/>
          <w:sz w:val="28"/>
          <w:szCs w:val="28"/>
        </w:rPr>
        <w:t>……………………………………..……………………………………………………………………………………………………………………………………………………………………………………………………………………………………………………………………………………………………………………………………………………………………………………………………………………………………………</w:t>
      </w:r>
      <w:r w:rsidR="00D16EA5">
        <w:rPr>
          <w:rFonts w:ascii="Calibri" w:hAnsi="Calibri" w:cs="TimesNewRomanPSMT"/>
          <w:sz w:val="28"/>
          <w:szCs w:val="28"/>
        </w:rPr>
        <w:t>…………………………………………………………………………………..</w:t>
      </w:r>
    </w:p>
    <w:p w:rsidR="00DE448B" w:rsidRPr="00D16EA5" w:rsidRDefault="00DE448B" w:rsidP="00D16EA5">
      <w:pPr>
        <w:spacing w:line="360" w:lineRule="auto"/>
        <w:ind w:left="360"/>
        <w:rPr>
          <w:rFonts w:ascii="Calibri" w:hAnsi="Calibri" w:cs="TimesNewRomanPSMT"/>
          <w:sz w:val="28"/>
          <w:szCs w:val="28"/>
        </w:rPr>
      </w:pPr>
    </w:p>
    <w:p w:rsidR="00134761" w:rsidRPr="00246224" w:rsidRDefault="00134761" w:rsidP="007907AB">
      <w:pPr>
        <w:numPr>
          <w:ilvl w:val="0"/>
          <w:numId w:val="35"/>
        </w:numPr>
        <w:spacing w:line="360" w:lineRule="auto"/>
        <w:rPr>
          <w:rFonts w:ascii="Calibri" w:hAnsi="Calibri" w:cs="TimesNewRoman"/>
          <w:sz w:val="28"/>
          <w:szCs w:val="28"/>
        </w:rPr>
      </w:pPr>
      <w:r>
        <w:rPr>
          <w:rFonts w:ascii="Calibri" w:hAnsi="Calibri" w:cs="TimesNewRoman"/>
          <w:sz w:val="28"/>
          <w:szCs w:val="28"/>
        </w:rPr>
        <w:lastRenderedPageBreak/>
        <w:t>Outline</w:t>
      </w:r>
      <w:r w:rsidRPr="00246224">
        <w:rPr>
          <w:rFonts w:ascii="Calibri" w:hAnsi="Calibri" w:cs="TimesNewRoman"/>
          <w:sz w:val="28"/>
          <w:szCs w:val="28"/>
        </w:rPr>
        <w:t xml:space="preserve"> </w:t>
      </w:r>
      <w:r w:rsidRPr="00246224">
        <w:rPr>
          <w:rFonts w:ascii="Calibri" w:hAnsi="Calibri" w:cs="TimesNewRoman,Bold"/>
          <w:b/>
          <w:bCs/>
          <w:sz w:val="28"/>
          <w:szCs w:val="28"/>
        </w:rPr>
        <w:t xml:space="preserve">three </w:t>
      </w:r>
      <w:r w:rsidRPr="00246224">
        <w:rPr>
          <w:rFonts w:ascii="Calibri" w:hAnsi="Calibri" w:cs="TimesNewRoman"/>
          <w:sz w:val="28"/>
          <w:szCs w:val="28"/>
        </w:rPr>
        <w:t xml:space="preserve">ways in which school prepares pupils for work. ( 6 marks) </w:t>
      </w:r>
    </w:p>
    <w:p w:rsidR="00D16EA5" w:rsidRPr="00134761" w:rsidRDefault="00D16EA5" w:rsidP="00D16EA5">
      <w:pPr>
        <w:spacing w:line="360" w:lineRule="auto"/>
        <w:ind w:left="360"/>
        <w:rPr>
          <w:rFonts w:ascii="Calibri" w:hAnsi="Calibri" w:cs="TimesNewRomanPSMT"/>
          <w:sz w:val="28"/>
          <w:szCs w:val="28"/>
        </w:rPr>
      </w:pPr>
      <w:r w:rsidRPr="00134761">
        <w:rPr>
          <w:rFonts w:ascii="Calibri" w:hAnsi="Calibri" w:cs="TimesNewRomanPSMT"/>
          <w:sz w:val="28"/>
          <w:szCs w:val="28"/>
        </w:rPr>
        <w:t>………………………………………………………………………………………………………………………………………………………………………………………………………………………………………………………………………………………………………………………………………………………………………………………………………………………………………………………………………………………………………………………………………………………………………..……………………………………..…………………………………………………………………………………………………………………………………………………………………………………………………………………………………………………………………………………………………………………………………………………………………………………………………………………………………………………………………………………………………………………………………</w:t>
      </w:r>
    </w:p>
    <w:p w:rsidR="00D16EA5" w:rsidRPr="00134761" w:rsidRDefault="00D16EA5" w:rsidP="00D16EA5">
      <w:pPr>
        <w:spacing w:line="360" w:lineRule="auto"/>
        <w:ind w:left="360"/>
        <w:rPr>
          <w:rFonts w:ascii="Calibri" w:hAnsi="Calibri" w:cs="TimesNewRomanPSMT"/>
          <w:sz w:val="28"/>
          <w:szCs w:val="28"/>
        </w:rPr>
      </w:pPr>
      <w:r w:rsidRPr="00134761">
        <w:rPr>
          <w:rFonts w:ascii="Calibri" w:hAnsi="Calibri" w:cs="TimesNewRomanPSMT"/>
          <w:sz w:val="28"/>
          <w:szCs w:val="28"/>
        </w:rPr>
        <w:t>……………………………………..…………………………………………………………………………………………………………………………………………………………………………………………………………………………………………………………………………………………………………………………………………………………………………………………………………………………………………………………………………………………………………………………………</w:t>
      </w:r>
    </w:p>
    <w:p w:rsidR="00D16EA5" w:rsidRPr="00134761" w:rsidRDefault="00D16EA5" w:rsidP="00D16EA5">
      <w:pPr>
        <w:spacing w:line="360" w:lineRule="auto"/>
        <w:ind w:left="360"/>
        <w:rPr>
          <w:rFonts w:ascii="Calibri" w:hAnsi="Calibri" w:cs="TimesNewRomanPSMT"/>
          <w:sz w:val="28"/>
          <w:szCs w:val="28"/>
        </w:rPr>
      </w:pPr>
      <w:r w:rsidRPr="00134761">
        <w:rPr>
          <w:rFonts w:ascii="Calibri" w:hAnsi="Calibri" w:cs="TimesNewRomanPSMT"/>
          <w:sz w:val="28"/>
          <w:szCs w:val="28"/>
        </w:rPr>
        <w:t>……………………………………..…………………………………………………………………………………………………………………………………………………………………………………………………………………………………………………………………………………………………………………………………………………………………………………………………………………………………………………………………………………………………………………………………</w:t>
      </w:r>
    </w:p>
    <w:p w:rsidR="00D16EA5" w:rsidRPr="00134761" w:rsidRDefault="00D16EA5" w:rsidP="00D16EA5">
      <w:pPr>
        <w:spacing w:line="360" w:lineRule="auto"/>
        <w:ind w:left="360"/>
        <w:rPr>
          <w:rFonts w:ascii="Calibri" w:hAnsi="Calibri" w:cs="TimesNewRomanPSMT"/>
          <w:sz w:val="28"/>
          <w:szCs w:val="28"/>
        </w:rPr>
      </w:pPr>
      <w:r w:rsidRPr="00134761">
        <w:rPr>
          <w:rFonts w:ascii="Calibri" w:hAnsi="Calibri" w:cs="TimesNewRomanPSMT"/>
          <w:sz w:val="28"/>
          <w:szCs w:val="28"/>
        </w:rPr>
        <w:t>……………………………………..…………………………………………………………………………………………………………………………………………………………………………………………………………………………………………………………………………………………………………………………………………………………………………………………………………………………………………………………………………………………………………………………………</w:t>
      </w:r>
    </w:p>
    <w:p w:rsidR="006317D9" w:rsidRPr="00134761" w:rsidRDefault="00D16EA5" w:rsidP="00D16EA5">
      <w:pPr>
        <w:spacing w:line="360" w:lineRule="auto"/>
        <w:ind w:left="360"/>
        <w:rPr>
          <w:rFonts w:ascii="Calibri" w:hAnsi="Calibri" w:cs="TimesNewRomanPSMT"/>
          <w:sz w:val="28"/>
          <w:szCs w:val="28"/>
        </w:rPr>
      </w:pPr>
      <w:r w:rsidRPr="00134761">
        <w:rPr>
          <w:rFonts w:ascii="Calibri" w:hAnsi="Calibri" w:cs="TimesNewRomanPSMT"/>
          <w:sz w:val="28"/>
          <w:szCs w:val="28"/>
        </w:rPr>
        <w:t>……………………………………..…………………………………………………………………………………………………………………………………………………………………………………………………………………………………………………………………………………………………………………………………………………………………………………………………………………………………………………………………………………………………………………………………</w:t>
      </w:r>
    </w:p>
    <w:p w:rsidR="00134761" w:rsidRDefault="00D132E3" w:rsidP="007907AB">
      <w:pPr>
        <w:pStyle w:val="ListParagraph"/>
        <w:numPr>
          <w:ilvl w:val="0"/>
          <w:numId w:val="35"/>
        </w:numPr>
        <w:rPr>
          <w:rFonts w:ascii="Calibri" w:hAnsi="Calibri" w:cs="TimesNewRomanPSMT"/>
          <w:i/>
          <w:iCs/>
          <w:sz w:val="28"/>
          <w:szCs w:val="28"/>
          <w:lang w:val="en-US"/>
        </w:rPr>
      </w:pPr>
      <w:r w:rsidRPr="00D132E3">
        <w:rPr>
          <w:rFonts w:ascii="Calibri" w:hAnsi="Calibri" w:cs="TimesNewRomanPSMT"/>
          <w:sz w:val="28"/>
          <w:szCs w:val="28"/>
          <w:lang w:val="en-US"/>
        </w:rPr>
        <w:t xml:space="preserve">Outline three factors that may explain why girls often choose to study different subjects from boys. </w:t>
      </w:r>
      <w:r w:rsidRPr="00D132E3">
        <w:rPr>
          <w:rFonts w:ascii="Calibri" w:hAnsi="Calibri" w:cs="TimesNewRomanPSMT"/>
          <w:i/>
          <w:iCs/>
          <w:sz w:val="28"/>
          <w:szCs w:val="28"/>
          <w:lang w:val="en-US"/>
        </w:rPr>
        <w:t>(6 marks)</w:t>
      </w:r>
    </w:p>
    <w:p w:rsidR="00D132E3" w:rsidRPr="00D132E3" w:rsidRDefault="00D132E3" w:rsidP="00D132E3">
      <w:pPr>
        <w:pStyle w:val="ListParagraph"/>
        <w:ind w:left="785"/>
        <w:rPr>
          <w:rFonts w:ascii="Calibri" w:hAnsi="Calibri" w:cs="TimesNewRomanPSMT"/>
          <w:i/>
          <w:iCs/>
          <w:sz w:val="28"/>
          <w:szCs w:val="28"/>
          <w:lang w:val="en-US"/>
        </w:rPr>
      </w:pPr>
    </w:p>
    <w:p w:rsidR="006317D9" w:rsidRPr="00134761" w:rsidRDefault="006317D9" w:rsidP="006317D9">
      <w:pPr>
        <w:spacing w:line="360" w:lineRule="auto"/>
        <w:ind w:left="360"/>
        <w:rPr>
          <w:rFonts w:ascii="Calibri" w:hAnsi="Calibri" w:cs="TimesNewRomanPSMT"/>
          <w:sz w:val="28"/>
          <w:szCs w:val="28"/>
        </w:rPr>
      </w:pPr>
      <w:r w:rsidRPr="00134761">
        <w:rPr>
          <w:rFonts w:ascii="Calibri" w:hAnsi="Calibri" w:cs="TimesNewRomanPSMT"/>
          <w:sz w:val="28"/>
          <w:szCs w:val="28"/>
        </w:rPr>
        <w:t>……………………………………………………………………………………………………………………………………………………………………………………………………………………………………………………………………………………</w:t>
      </w:r>
      <w:r w:rsidRPr="00134761">
        <w:rPr>
          <w:rFonts w:ascii="Calibri" w:hAnsi="Calibri" w:cs="TimesNewRomanPSMT"/>
          <w:sz w:val="28"/>
          <w:szCs w:val="28"/>
        </w:rPr>
        <w:lastRenderedPageBreak/>
        <w:t>…………………………………………………………………………………………………………………………………………………………………………………………………………………………………………………………………………………..……………………………………..…………………………………………………………………………………………………………………………………………………………………………………………………………………………………………………………………………………………………………………………………………………………………………………………………………………………………………………………………………………………………………………………………</w:t>
      </w:r>
    </w:p>
    <w:p w:rsidR="006317D9" w:rsidRPr="00134761" w:rsidRDefault="006317D9" w:rsidP="006317D9">
      <w:pPr>
        <w:spacing w:line="360" w:lineRule="auto"/>
        <w:ind w:left="360"/>
        <w:rPr>
          <w:rFonts w:ascii="Calibri" w:hAnsi="Calibri" w:cs="TimesNewRomanPSMT"/>
          <w:sz w:val="28"/>
          <w:szCs w:val="28"/>
        </w:rPr>
      </w:pPr>
      <w:r w:rsidRPr="00134761">
        <w:rPr>
          <w:rFonts w:ascii="Calibri" w:hAnsi="Calibri" w:cs="TimesNewRomanPSMT"/>
          <w:sz w:val="28"/>
          <w:szCs w:val="28"/>
        </w:rPr>
        <w:t>……………………………………..…………………………………………………………………………………………………………………………………………………………………………………………………………………………………………………………………………………………………………………………………………………………………………………………………………………………………………………………………………………………………………………………………</w:t>
      </w:r>
    </w:p>
    <w:p w:rsidR="006317D9" w:rsidRPr="00134761" w:rsidRDefault="006317D9" w:rsidP="006317D9">
      <w:pPr>
        <w:spacing w:line="360" w:lineRule="auto"/>
        <w:ind w:left="360"/>
        <w:rPr>
          <w:rFonts w:ascii="Calibri" w:hAnsi="Calibri" w:cs="TimesNewRomanPSMT"/>
          <w:sz w:val="28"/>
          <w:szCs w:val="28"/>
        </w:rPr>
      </w:pPr>
      <w:r w:rsidRPr="00134761">
        <w:rPr>
          <w:rFonts w:ascii="Calibri" w:hAnsi="Calibri" w:cs="TimesNewRomanPSMT"/>
          <w:sz w:val="28"/>
          <w:szCs w:val="28"/>
        </w:rPr>
        <w:t>……………………………………..…………………………………………………………………………………………………………………………………………………………………………………………………………………………………………………………………………………………………………………………………………………………………………………………………………………………………………………………………………………………………………………………………</w:t>
      </w:r>
    </w:p>
    <w:p w:rsidR="006317D9" w:rsidRPr="00134761" w:rsidRDefault="006317D9" w:rsidP="006317D9">
      <w:pPr>
        <w:spacing w:line="360" w:lineRule="auto"/>
        <w:ind w:left="360"/>
        <w:rPr>
          <w:rFonts w:ascii="Calibri" w:hAnsi="Calibri" w:cs="TimesNewRomanPSMT"/>
          <w:sz w:val="28"/>
          <w:szCs w:val="28"/>
        </w:rPr>
      </w:pPr>
      <w:r w:rsidRPr="00134761">
        <w:rPr>
          <w:rFonts w:ascii="Calibri" w:hAnsi="Calibri" w:cs="TimesNewRomanPSMT"/>
          <w:sz w:val="28"/>
          <w:szCs w:val="28"/>
        </w:rPr>
        <w:t>……………………………………..…………………………………………………………………………………………………………………………………………………………………………………………………………………………………………………………………………………………………………………………………………………………………………………………………………………………………………………………………………………………………………………………………</w:t>
      </w:r>
    </w:p>
    <w:p w:rsidR="006317D9" w:rsidRPr="00134761" w:rsidRDefault="006317D9" w:rsidP="006317D9">
      <w:pPr>
        <w:spacing w:line="360" w:lineRule="auto"/>
        <w:ind w:left="360"/>
        <w:rPr>
          <w:rFonts w:ascii="Calibri" w:hAnsi="Calibri" w:cs="TimesNewRomanPSMT"/>
          <w:sz w:val="28"/>
          <w:szCs w:val="28"/>
        </w:rPr>
      </w:pPr>
      <w:r w:rsidRPr="00134761">
        <w:rPr>
          <w:rFonts w:ascii="Calibri" w:hAnsi="Calibri" w:cs="TimesNewRomanPSMT"/>
          <w:sz w:val="28"/>
          <w:szCs w:val="28"/>
        </w:rPr>
        <w:t>……………………………………..…………………………………………………………………………………………………………………………………………………………………………………………………………………………………………………………………………………………………………………………………………………………………………………………………………………………………………………………………………………………………………………………………</w:t>
      </w:r>
    </w:p>
    <w:p w:rsidR="00D132E3" w:rsidRDefault="00D132E3" w:rsidP="007907AB">
      <w:pPr>
        <w:pStyle w:val="ListParagraph"/>
        <w:numPr>
          <w:ilvl w:val="0"/>
          <w:numId w:val="35"/>
        </w:numPr>
        <w:rPr>
          <w:rFonts w:ascii="Calibri" w:hAnsi="Calibri" w:cs="Arial"/>
          <w:iCs/>
          <w:sz w:val="28"/>
          <w:szCs w:val="28"/>
          <w:lang w:val="en-US"/>
        </w:rPr>
      </w:pPr>
      <w:r w:rsidRPr="00D132E3">
        <w:rPr>
          <w:rFonts w:ascii="Calibri" w:hAnsi="Calibri" w:cs="Arial"/>
          <w:iCs/>
          <w:sz w:val="28"/>
          <w:szCs w:val="28"/>
          <w:lang w:val="en-US"/>
        </w:rPr>
        <w:t>Outline three educational policies that may have affected educational attainment. (6 marks)</w:t>
      </w:r>
    </w:p>
    <w:p w:rsidR="00D132E3" w:rsidRPr="00D132E3" w:rsidRDefault="00D132E3" w:rsidP="00D132E3">
      <w:pPr>
        <w:pStyle w:val="ListParagraph"/>
        <w:ind w:left="785"/>
        <w:rPr>
          <w:rFonts w:ascii="Calibri" w:hAnsi="Calibri" w:cs="TimesNewRomanPSMT"/>
          <w:i/>
          <w:iCs/>
          <w:sz w:val="28"/>
          <w:szCs w:val="28"/>
          <w:lang w:val="en-US"/>
        </w:rPr>
      </w:pPr>
    </w:p>
    <w:p w:rsidR="00D132E3" w:rsidRPr="00134761" w:rsidRDefault="00D132E3" w:rsidP="00D132E3">
      <w:pPr>
        <w:spacing w:line="360" w:lineRule="auto"/>
        <w:ind w:left="360"/>
        <w:rPr>
          <w:rFonts w:ascii="Calibri" w:hAnsi="Calibri" w:cs="TimesNewRomanPSMT"/>
          <w:sz w:val="28"/>
          <w:szCs w:val="28"/>
        </w:rPr>
      </w:pPr>
      <w:r w:rsidRPr="00134761">
        <w:rPr>
          <w:rFonts w:ascii="Calibri" w:hAnsi="Calibri" w:cs="TimesNewRomanPSMT"/>
          <w:sz w:val="28"/>
          <w:szCs w:val="28"/>
        </w:rPr>
        <w:t>………………………………………………………………………………………………………………………………………………………………………………………………………………………………………………………………………………………………………………………………………………………………………………………………………………………………………………………………………………………………………………………………………………………………………..……………………………………..…………………………………………………………………………………………………</w:t>
      </w:r>
      <w:r w:rsidRPr="00134761">
        <w:rPr>
          <w:rFonts w:ascii="Calibri" w:hAnsi="Calibri" w:cs="TimesNewRomanPSMT"/>
          <w:sz w:val="28"/>
          <w:szCs w:val="28"/>
        </w:rPr>
        <w:lastRenderedPageBreak/>
        <w:t>………………………………………………………………………………………………………………………………………………………………………………………………………………………………………………………………………………………………………………………………………………………………………………………………………………………………</w:t>
      </w:r>
    </w:p>
    <w:p w:rsidR="00D132E3" w:rsidRPr="00134761" w:rsidRDefault="00D132E3" w:rsidP="00D132E3">
      <w:pPr>
        <w:spacing w:line="360" w:lineRule="auto"/>
        <w:ind w:left="360"/>
        <w:rPr>
          <w:rFonts w:ascii="Calibri" w:hAnsi="Calibri" w:cs="TimesNewRomanPSMT"/>
          <w:sz w:val="28"/>
          <w:szCs w:val="28"/>
        </w:rPr>
      </w:pPr>
      <w:r w:rsidRPr="00134761">
        <w:rPr>
          <w:rFonts w:ascii="Calibri" w:hAnsi="Calibri" w:cs="TimesNewRomanPSMT"/>
          <w:sz w:val="28"/>
          <w:szCs w:val="28"/>
        </w:rPr>
        <w:t>……………………………………..…………………………………………………………………………………………………………………………………………………………………………………………………………………………………………………………………………………………………………………………………………………………………………………………………………………………………………………………………………………………………………………………………</w:t>
      </w:r>
    </w:p>
    <w:p w:rsidR="00D132E3" w:rsidRPr="00134761" w:rsidRDefault="00D132E3" w:rsidP="00D132E3">
      <w:pPr>
        <w:spacing w:line="360" w:lineRule="auto"/>
        <w:ind w:left="360"/>
        <w:rPr>
          <w:rFonts w:ascii="Calibri" w:hAnsi="Calibri" w:cs="TimesNewRomanPSMT"/>
          <w:sz w:val="28"/>
          <w:szCs w:val="28"/>
        </w:rPr>
      </w:pPr>
      <w:r w:rsidRPr="00134761">
        <w:rPr>
          <w:rFonts w:ascii="Calibri" w:hAnsi="Calibri" w:cs="TimesNewRomanPSMT"/>
          <w:sz w:val="28"/>
          <w:szCs w:val="28"/>
        </w:rPr>
        <w:t>……………………………………..…………………………………………………………………………………………………………………………………………………………………………………………………………………………………………………………………………………………………………………………………………………………………………………………………………………………………………………………………………………………………………………………………</w:t>
      </w:r>
    </w:p>
    <w:p w:rsidR="00D132E3" w:rsidRPr="00134761" w:rsidRDefault="00D132E3" w:rsidP="00D132E3">
      <w:pPr>
        <w:spacing w:line="360" w:lineRule="auto"/>
        <w:ind w:left="360"/>
        <w:rPr>
          <w:rFonts w:ascii="Calibri" w:hAnsi="Calibri" w:cs="TimesNewRomanPSMT"/>
          <w:sz w:val="28"/>
          <w:szCs w:val="28"/>
        </w:rPr>
      </w:pPr>
      <w:r w:rsidRPr="00134761">
        <w:rPr>
          <w:rFonts w:ascii="Calibri" w:hAnsi="Calibri" w:cs="TimesNewRomanPSMT"/>
          <w:sz w:val="28"/>
          <w:szCs w:val="28"/>
        </w:rPr>
        <w:t>……………………………………..…………………………………………………………………………………………………………………………………………………………………………………………………………………………………………………………………………………………………………………………………………………………………………………………………………………………………………………………………………………………………………………………………</w:t>
      </w:r>
    </w:p>
    <w:p w:rsidR="00D132E3" w:rsidRPr="00D16EA5" w:rsidRDefault="00D132E3" w:rsidP="00D16EA5">
      <w:pPr>
        <w:spacing w:line="360" w:lineRule="auto"/>
        <w:ind w:left="360"/>
        <w:rPr>
          <w:rFonts w:ascii="Calibri" w:hAnsi="Calibri" w:cs="TimesNewRomanPSMT"/>
          <w:sz w:val="28"/>
          <w:szCs w:val="28"/>
        </w:rPr>
      </w:pPr>
      <w:r w:rsidRPr="00134761">
        <w:rPr>
          <w:rFonts w:ascii="Calibri" w:hAnsi="Calibri" w:cs="TimesNewRomanPSMT"/>
          <w:sz w:val="28"/>
          <w:szCs w:val="28"/>
        </w:rPr>
        <w:t>……………………………………..……………………………………………………………………………………………………………………………………………………………………………………………………………………………………………………………………………………………………………………………………………………………………………………………………………………………………………</w:t>
      </w:r>
      <w:r w:rsidR="00D16EA5">
        <w:rPr>
          <w:rFonts w:ascii="Calibri" w:hAnsi="Calibri" w:cs="TimesNewRomanPSMT"/>
          <w:sz w:val="28"/>
          <w:szCs w:val="28"/>
        </w:rPr>
        <w:t>…………………………………………………………………………………..</w:t>
      </w:r>
    </w:p>
    <w:p w:rsidR="00D132E3" w:rsidRDefault="00D132E3" w:rsidP="007907AB">
      <w:pPr>
        <w:pStyle w:val="ListParagraph"/>
        <w:numPr>
          <w:ilvl w:val="0"/>
          <w:numId w:val="35"/>
        </w:numPr>
        <w:rPr>
          <w:rFonts w:ascii="Calibri" w:hAnsi="Calibri" w:cs="Arial"/>
          <w:iCs/>
          <w:sz w:val="28"/>
          <w:szCs w:val="28"/>
        </w:rPr>
      </w:pPr>
      <w:r w:rsidRPr="00D132E3">
        <w:rPr>
          <w:rFonts w:ascii="Calibri" w:hAnsi="Calibri" w:cs="Arial"/>
          <w:iCs/>
          <w:sz w:val="28"/>
          <w:szCs w:val="28"/>
        </w:rPr>
        <w:t>Outline three functions of the education system. (6 marks)</w:t>
      </w:r>
    </w:p>
    <w:p w:rsidR="00D132E3" w:rsidRPr="00D132E3" w:rsidRDefault="00D132E3" w:rsidP="00D132E3">
      <w:pPr>
        <w:pStyle w:val="ListParagraph"/>
        <w:ind w:left="785"/>
        <w:rPr>
          <w:rFonts w:ascii="Calibri" w:hAnsi="Calibri" w:cs="TimesNewRomanPSMT"/>
          <w:i/>
          <w:iCs/>
          <w:sz w:val="28"/>
          <w:szCs w:val="28"/>
          <w:lang w:val="en-US"/>
        </w:rPr>
      </w:pPr>
    </w:p>
    <w:p w:rsidR="00D132E3" w:rsidRPr="00134761" w:rsidRDefault="00D132E3" w:rsidP="00D132E3">
      <w:pPr>
        <w:spacing w:line="360" w:lineRule="auto"/>
        <w:ind w:left="360"/>
        <w:rPr>
          <w:rFonts w:ascii="Calibri" w:hAnsi="Calibri" w:cs="TimesNewRomanPSMT"/>
          <w:sz w:val="28"/>
          <w:szCs w:val="28"/>
        </w:rPr>
      </w:pPr>
      <w:r w:rsidRPr="00134761">
        <w:rPr>
          <w:rFonts w:ascii="Calibri" w:hAnsi="Calibri" w:cs="TimesNewRomanPSMT"/>
          <w:sz w:val="28"/>
          <w:szCs w:val="28"/>
        </w:rPr>
        <w:t>………………………………………………………………………………………………………………………………………………………………………………………………………………………………………………………………………………………………………………………………………………………………………………………………………………………………………………………………………………………………………………………………………………………………………..……………………………………..…………………………………………………………………………………………………………………………………………………………………………………………………………………………………………………………………………………………………………………………………………………………………………………………………………………………………………………………………………………………………………………………………</w:t>
      </w:r>
    </w:p>
    <w:p w:rsidR="00D132E3" w:rsidRPr="00134761" w:rsidRDefault="00D132E3" w:rsidP="00D132E3">
      <w:pPr>
        <w:spacing w:line="360" w:lineRule="auto"/>
        <w:ind w:left="360"/>
        <w:rPr>
          <w:rFonts w:ascii="Calibri" w:hAnsi="Calibri" w:cs="TimesNewRomanPSMT"/>
          <w:sz w:val="28"/>
          <w:szCs w:val="28"/>
        </w:rPr>
      </w:pPr>
      <w:r w:rsidRPr="00134761">
        <w:rPr>
          <w:rFonts w:ascii="Calibri" w:hAnsi="Calibri" w:cs="TimesNewRomanPSMT"/>
          <w:sz w:val="28"/>
          <w:szCs w:val="28"/>
        </w:rPr>
        <w:lastRenderedPageBreak/>
        <w:t>……………………………………..…………………………………………………………………………………………………………………………………………………………………………………………………………………………………………………………………………………………………………………………………………………………………………………………………………………………………………………………………………………………………………………………………</w:t>
      </w:r>
    </w:p>
    <w:p w:rsidR="00D132E3" w:rsidRPr="00134761" w:rsidRDefault="00D132E3" w:rsidP="00D132E3">
      <w:pPr>
        <w:spacing w:line="360" w:lineRule="auto"/>
        <w:ind w:left="360"/>
        <w:rPr>
          <w:rFonts w:ascii="Calibri" w:hAnsi="Calibri" w:cs="TimesNewRomanPSMT"/>
          <w:sz w:val="28"/>
          <w:szCs w:val="28"/>
        </w:rPr>
      </w:pPr>
      <w:r w:rsidRPr="00134761">
        <w:rPr>
          <w:rFonts w:ascii="Calibri" w:hAnsi="Calibri" w:cs="TimesNewRomanPSMT"/>
          <w:sz w:val="28"/>
          <w:szCs w:val="28"/>
        </w:rPr>
        <w:t>……………………………………..…………………………………………………………………………………………………………………………………………………………………………………………………………………………………………………………………………………………………………………………………………………………………………………………………………………………………………………………………………………………………………………………………</w:t>
      </w:r>
    </w:p>
    <w:p w:rsidR="00D132E3" w:rsidRPr="00134761" w:rsidRDefault="00D132E3" w:rsidP="00D132E3">
      <w:pPr>
        <w:spacing w:line="360" w:lineRule="auto"/>
        <w:ind w:left="360"/>
        <w:rPr>
          <w:rFonts w:ascii="Calibri" w:hAnsi="Calibri" w:cs="TimesNewRomanPSMT"/>
          <w:sz w:val="28"/>
          <w:szCs w:val="28"/>
        </w:rPr>
      </w:pPr>
      <w:r w:rsidRPr="00134761">
        <w:rPr>
          <w:rFonts w:ascii="Calibri" w:hAnsi="Calibri" w:cs="TimesNewRomanPSMT"/>
          <w:sz w:val="28"/>
          <w:szCs w:val="28"/>
        </w:rPr>
        <w:t>……………………………………..…………………………………………………………………………………………………………………………………………………………………………………………………………………………………………………………………………………………………………………………………………………………………………………………………………………………………………………………………………………………………………………………………</w:t>
      </w:r>
    </w:p>
    <w:p w:rsidR="00D132E3" w:rsidRPr="00D16EA5" w:rsidRDefault="00D132E3" w:rsidP="00D16EA5">
      <w:pPr>
        <w:spacing w:line="360" w:lineRule="auto"/>
        <w:ind w:left="360"/>
        <w:rPr>
          <w:rFonts w:ascii="Calibri" w:hAnsi="Calibri" w:cs="TimesNewRomanPSMT"/>
          <w:sz w:val="28"/>
          <w:szCs w:val="28"/>
        </w:rPr>
      </w:pPr>
      <w:r w:rsidRPr="00134761">
        <w:rPr>
          <w:rFonts w:ascii="Calibri" w:hAnsi="Calibri" w:cs="TimesNewRomanPSMT"/>
          <w:sz w:val="28"/>
          <w:szCs w:val="28"/>
        </w:rPr>
        <w:t>……………………………………..…………………………………………………………………………………………………………………………………………………………………………………………………………………………………………………………………………………………………………………………………………………………………………………………………………………………………………………………………………………………………………………………………</w:t>
      </w:r>
    </w:p>
    <w:p w:rsidR="00D132E3" w:rsidRDefault="00D132E3" w:rsidP="007907AB">
      <w:pPr>
        <w:pStyle w:val="ListParagraph"/>
        <w:numPr>
          <w:ilvl w:val="0"/>
          <w:numId w:val="35"/>
        </w:numPr>
        <w:rPr>
          <w:rFonts w:ascii="Calibri" w:hAnsi="Calibri" w:cs="Arial"/>
          <w:iCs/>
          <w:sz w:val="28"/>
          <w:szCs w:val="28"/>
        </w:rPr>
      </w:pPr>
      <w:r w:rsidRPr="00D132E3">
        <w:rPr>
          <w:rFonts w:ascii="Calibri" w:hAnsi="Calibri" w:cs="Arial"/>
          <w:iCs/>
          <w:sz w:val="28"/>
          <w:szCs w:val="28"/>
        </w:rPr>
        <w:t xml:space="preserve">Outline three examples of “laddish” behaviour that may make it difficult for boys to do well in school. (6 marks) </w:t>
      </w:r>
    </w:p>
    <w:p w:rsidR="00D132E3" w:rsidRPr="00D132E3" w:rsidRDefault="00D132E3" w:rsidP="00D132E3">
      <w:pPr>
        <w:pStyle w:val="ListParagraph"/>
        <w:ind w:left="785"/>
        <w:rPr>
          <w:rFonts w:ascii="Calibri" w:hAnsi="Calibri" w:cs="TimesNewRomanPSMT"/>
          <w:i/>
          <w:iCs/>
          <w:sz w:val="28"/>
          <w:szCs w:val="28"/>
          <w:lang w:val="en-US"/>
        </w:rPr>
      </w:pPr>
    </w:p>
    <w:p w:rsidR="00D132E3" w:rsidRPr="00134761" w:rsidRDefault="00D132E3" w:rsidP="00D132E3">
      <w:pPr>
        <w:spacing w:line="360" w:lineRule="auto"/>
        <w:ind w:left="360"/>
        <w:rPr>
          <w:rFonts w:ascii="Calibri" w:hAnsi="Calibri" w:cs="TimesNewRomanPSMT"/>
          <w:sz w:val="28"/>
          <w:szCs w:val="28"/>
        </w:rPr>
      </w:pPr>
      <w:r w:rsidRPr="00134761">
        <w:rPr>
          <w:rFonts w:ascii="Calibri" w:hAnsi="Calibri" w:cs="TimesNewRomanPSMT"/>
          <w:sz w:val="28"/>
          <w:szCs w:val="28"/>
        </w:rPr>
        <w:t>………………………………………………………………………………………………………………………………………………………………………………………………………………………………………………………………………………………………………………………………………………………………………………………………………………………………………………………………………………………………………………………………………………………………………..……………………………………..…………………………………………………………………………………………………………………………………………………………………………………………………………………………………………………………………………………………………………………………………………………………………………………………………………………………………………………………………………………………………………………………………</w:t>
      </w:r>
    </w:p>
    <w:p w:rsidR="00D132E3" w:rsidRPr="00134761" w:rsidRDefault="00D132E3" w:rsidP="00D132E3">
      <w:pPr>
        <w:spacing w:line="360" w:lineRule="auto"/>
        <w:ind w:left="360"/>
        <w:rPr>
          <w:rFonts w:ascii="Calibri" w:hAnsi="Calibri" w:cs="TimesNewRomanPSMT"/>
          <w:sz w:val="28"/>
          <w:szCs w:val="28"/>
        </w:rPr>
      </w:pPr>
      <w:r w:rsidRPr="00134761">
        <w:rPr>
          <w:rFonts w:ascii="Calibri" w:hAnsi="Calibri" w:cs="TimesNewRomanPSMT"/>
          <w:sz w:val="28"/>
          <w:szCs w:val="28"/>
        </w:rPr>
        <w:t>……………………………………..……………………………………………………………………………………………………………………………………………………………………………………………………………………………………………</w:t>
      </w:r>
      <w:r w:rsidRPr="00134761">
        <w:rPr>
          <w:rFonts w:ascii="Calibri" w:hAnsi="Calibri" w:cs="TimesNewRomanPSMT"/>
          <w:sz w:val="28"/>
          <w:szCs w:val="28"/>
        </w:rPr>
        <w:lastRenderedPageBreak/>
        <w:t>……………………………………………………………………………………………………………………………………………………………………………………………………………………………………………………………………………………</w:t>
      </w:r>
    </w:p>
    <w:p w:rsidR="00D132E3" w:rsidRPr="00134761" w:rsidRDefault="00D132E3" w:rsidP="00D132E3">
      <w:pPr>
        <w:spacing w:line="360" w:lineRule="auto"/>
        <w:ind w:left="360"/>
        <w:rPr>
          <w:rFonts w:ascii="Calibri" w:hAnsi="Calibri" w:cs="TimesNewRomanPSMT"/>
          <w:sz w:val="28"/>
          <w:szCs w:val="28"/>
        </w:rPr>
      </w:pPr>
      <w:r w:rsidRPr="00134761">
        <w:rPr>
          <w:rFonts w:ascii="Calibri" w:hAnsi="Calibri" w:cs="TimesNewRomanPSMT"/>
          <w:sz w:val="28"/>
          <w:szCs w:val="28"/>
        </w:rPr>
        <w:t>……………………………………..…………………………………………………………………………………………………………………………………………………………………………………………………………………………………………………………………………………………………………………………………………………………………………………………………………………………………………………………………………………………………………………………………</w:t>
      </w:r>
    </w:p>
    <w:p w:rsidR="00D132E3" w:rsidRPr="00134761" w:rsidRDefault="00D132E3" w:rsidP="00D132E3">
      <w:pPr>
        <w:spacing w:line="360" w:lineRule="auto"/>
        <w:ind w:left="360"/>
        <w:rPr>
          <w:rFonts w:ascii="Calibri" w:hAnsi="Calibri" w:cs="TimesNewRomanPSMT"/>
          <w:sz w:val="28"/>
          <w:szCs w:val="28"/>
        </w:rPr>
      </w:pPr>
      <w:r w:rsidRPr="00134761">
        <w:rPr>
          <w:rFonts w:ascii="Calibri" w:hAnsi="Calibri" w:cs="TimesNewRomanPSMT"/>
          <w:sz w:val="28"/>
          <w:szCs w:val="28"/>
        </w:rPr>
        <w:t>……………………………………..…………………………………………………………………………………………………………………………………………………………………………………………………………………………………………………………………………………………………………………………………………………………………………………………………………………………………………………………………………………………………………………………………</w:t>
      </w:r>
    </w:p>
    <w:p w:rsidR="00D132E3" w:rsidRPr="00D16EA5" w:rsidRDefault="00D132E3" w:rsidP="00D16EA5">
      <w:pPr>
        <w:spacing w:line="360" w:lineRule="auto"/>
        <w:ind w:left="360"/>
        <w:rPr>
          <w:rFonts w:ascii="Calibri" w:hAnsi="Calibri" w:cs="TimesNewRomanPSMT"/>
          <w:sz w:val="28"/>
          <w:szCs w:val="28"/>
        </w:rPr>
      </w:pPr>
      <w:r w:rsidRPr="00134761">
        <w:rPr>
          <w:rFonts w:ascii="Calibri" w:hAnsi="Calibri" w:cs="TimesNewRomanPSMT"/>
          <w:sz w:val="28"/>
          <w:szCs w:val="28"/>
        </w:rPr>
        <w:t>……………………………………..…………………………………………………………………………………………………………………………………………………………………………………………………………………………………………………………………………………………………………………………………………………………………………………………………………………………………………………………………………………………………………………………………</w:t>
      </w:r>
    </w:p>
    <w:p w:rsidR="00D132E3" w:rsidRPr="00D132E3" w:rsidRDefault="00D132E3" w:rsidP="007907AB">
      <w:pPr>
        <w:pStyle w:val="ListParagraph"/>
        <w:numPr>
          <w:ilvl w:val="0"/>
          <w:numId w:val="35"/>
        </w:numPr>
        <w:rPr>
          <w:rFonts w:ascii="Calibri" w:hAnsi="Calibri" w:cs="Arial"/>
          <w:iCs/>
          <w:sz w:val="28"/>
          <w:szCs w:val="28"/>
          <w:lang w:val="en-US"/>
        </w:rPr>
      </w:pPr>
      <w:r w:rsidRPr="00D132E3">
        <w:rPr>
          <w:rFonts w:ascii="Calibri" w:hAnsi="Calibri" w:cs="Arial"/>
          <w:iCs/>
          <w:sz w:val="28"/>
          <w:szCs w:val="28"/>
          <w:lang w:val="en-US"/>
        </w:rPr>
        <w:t>Outline three reasons why girls’ examination performance has improved in recent years. (6 marks)</w:t>
      </w:r>
    </w:p>
    <w:p w:rsidR="00D132E3" w:rsidRPr="00D16EA5" w:rsidRDefault="00D132E3" w:rsidP="00D16EA5">
      <w:pPr>
        <w:rPr>
          <w:rFonts w:ascii="Calibri" w:hAnsi="Calibri" w:cs="TimesNewRomanPSMT"/>
          <w:i/>
          <w:iCs/>
          <w:sz w:val="28"/>
          <w:szCs w:val="28"/>
          <w:lang w:val="en-US"/>
        </w:rPr>
      </w:pPr>
    </w:p>
    <w:p w:rsidR="00D132E3" w:rsidRPr="00134761" w:rsidRDefault="00D132E3" w:rsidP="00D132E3">
      <w:pPr>
        <w:spacing w:line="360" w:lineRule="auto"/>
        <w:ind w:left="360"/>
        <w:rPr>
          <w:rFonts w:ascii="Calibri" w:hAnsi="Calibri" w:cs="TimesNewRomanPSMT"/>
          <w:sz w:val="28"/>
          <w:szCs w:val="28"/>
        </w:rPr>
      </w:pPr>
      <w:r w:rsidRPr="00134761">
        <w:rPr>
          <w:rFonts w:ascii="Calibri" w:hAnsi="Calibri" w:cs="TimesNewRomanPSMT"/>
          <w:sz w:val="28"/>
          <w:szCs w:val="28"/>
        </w:rPr>
        <w:t>………………………………………………………………………………………………………………………………………………………………………………………………………………………………………………………………………………………………………………………………………………………………………………………………………………………………………………………………………………………………………………………………………………………………………..……………………………………..…………………………………………………………………………………………………………………………………………………………………………………………………………………………………………………………………………………………………………………………………………………………………………………………………………………………………………………………………………………………………………………………………</w:t>
      </w:r>
    </w:p>
    <w:p w:rsidR="00D132E3" w:rsidRPr="00134761" w:rsidRDefault="00D132E3" w:rsidP="00D132E3">
      <w:pPr>
        <w:spacing w:line="360" w:lineRule="auto"/>
        <w:ind w:left="360"/>
        <w:rPr>
          <w:rFonts w:ascii="Calibri" w:hAnsi="Calibri" w:cs="TimesNewRomanPSMT"/>
          <w:sz w:val="28"/>
          <w:szCs w:val="28"/>
        </w:rPr>
      </w:pPr>
      <w:r w:rsidRPr="00134761">
        <w:rPr>
          <w:rFonts w:ascii="Calibri" w:hAnsi="Calibri" w:cs="TimesNewRomanPSMT"/>
          <w:sz w:val="28"/>
          <w:szCs w:val="28"/>
        </w:rPr>
        <w:t>……………………………………..…………………………………………………………………………………………………………………………………………………………………………………………………………………………………………………………………………………………………………………………………………………………………………………………………………………………………………………………………………………………………………………………………</w:t>
      </w:r>
    </w:p>
    <w:p w:rsidR="00D132E3" w:rsidRPr="00134761" w:rsidRDefault="00D132E3" w:rsidP="00D132E3">
      <w:pPr>
        <w:spacing w:line="360" w:lineRule="auto"/>
        <w:ind w:left="360"/>
        <w:rPr>
          <w:rFonts w:ascii="Calibri" w:hAnsi="Calibri" w:cs="TimesNewRomanPSMT"/>
          <w:sz w:val="28"/>
          <w:szCs w:val="28"/>
        </w:rPr>
      </w:pPr>
      <w:r w:rsidRPr="00134761">
        <w:rPr>
          <w:rFonts w:ascii="Calibri" w:hAnsi="Calibri" w:cs="TimesNewRomanPSMT"/>
          <w:sz w:val="28"/>
          <w:szCs w:val="28"/>
        </w:rPr>
        <w:lastRenderedPageBreak/>
        <w:t>……………………………………..…………………………………………………………………………………………………………………………………………………………………………………………………………………………………………………………………………………………………………………………………………………………………………………………………………………………………………………………………………………………………………………………………</w:t>
      </w:r>
    </w:p>
    <w:p w:rsidR="00D132E3" w:rsidRPr="00134761" w:rsidRDefault="00D132E3" w:rsidP="00D132E3">
      <w:pPr>
        <w:spacing w:line="360" w:lineRule="auto"/>
        <w:ind w:left="360"/>
        <w:rPr>
          <w:rFonts w:ascii="Calibri" w:hAnsi="Calibri" w:cs="TimesNewRomanPSMT"/>
          <w:sz w:val="28"/>
          <w:szCs w:val="28"/>
        </w:rPr>
      </w:pPr>
      <w:r w:rsidRPr="00134761">
        <w:rPr>
          <w:rFonts w:ascii="Calibri" w:hAnsi="Calibri" w:cs="TimesNewRomanPSMT"/>
          <w:sz w:val="28"/>
          <w:szCs w:val="28"/>
        </w:rPr>
        <w:t>……………………………………..…………………………………………………………………………………………………………………………………………………………………………………………………………………………………………………………………………………………………………………………………………………………………………………………………………………………………………………………………………………………………………………………………</w:t>
      </w:r>
    </w:p>
    <w:p w:rsidR="00D132E3" w:rsidRPr="00134761" w:rsidRDefault="00D132E3" w:rsidP="00D132E3">
      <w:pPr>
        <w:spacing w:line="360" w:lineRule="auto"/>
        <w:ind w:left="360"/>
        <w:rPr>
          <w:rFonts w:ascii="Calibri" w:hAnsi="Calibri" w:cs="TimesNewRomanPSMT"/>
          <w:sz w:val="28"/>
          <w:szCs w:val="28"/>
        </w:rPr>
      </w:pPr>
      <w:r w:rsidRPr="00134761">
        <w:rPr>
          <w:rFonts w:ascii="Calibri" w:hAnsi="Calibri" w:cs="TimesNewRomanPSMT"/>
          <w:sz w:val="28"/>
          <w:szCs w:val="28"/>
        </w:rPr>
        <w:t>……………………………………..…………………………………………………………………………………………………………………………………………………………………………………………………………………………………………………………………………………………………………………………………………………………………………………………………………………………………………………………………………………………………………………………………</w:t>
      </w:r>
    </w:p>
    <w:p w:rsidR="00D132E3" w:rsidRDefault="00564B85" w:rsidP="007907AB">
      <w:pPr>
        <w:pStyle w:val="ListParagraph"/>
        <w:numPr>
          <w:ilvl w:val="0"/>
          <w:numId w:val="35"/>
        </w:numPr>
        <w:rPr>
          <w:rFonts w:ascii="Calibri" w:hAnsi="Calibri" w:cs="Arial"/>
          <w:iCs/>
          <w:sz w:val="28"/>
          <w:szCs w:val="28"/>
        </w:rPr>
      </w:pPr>
      <w:r w:rsidRPr="00564B85">
        <w:rPr>
          <w:rFonts w:ascii="Calibri" w:hAnsi="Calibri" w:cs="Arial"/>
          <w:iCs/>
          <w:sz w:val="28"/>
          <w:szCs w:val="28"/>
        </w:rPr>
        <w:t>Outline three policies that government or educational bodies have introduced to overcome children's cultural deprivation.</w:t>
      </w:r>
      <w:r w:rsidRPr="00564B85">
        <w:rPr>
          <w:rFonts w:ascii="Calibri" w:hAnsi="Calibri" w:cs="Arial"/>
          <w:iCs/>
          <w:sz w:val="28"/>
          <w:szCs w:val="28"/>
        </w:rPr>
        <w:tab/>
        <w:t>(6 marks</w:t>
      </w:r>
      <w:r>
        <w:rPr>
          <w:rFonts w:ascii="Calibri" w:hAnsi="Calibri" w:cs="Arial"/>
          <w:iCs/>
          <w:sz w:val="28"/>
          <w:szCs w:val="28"/>
        </w:rPr>
        <w:t>)</w:t>
      </w:r>
    </w:p>
    <w:p w:rsidR="00564B85" w:rsidRPr="00134761" w:rsidRDefault="00564B85" w:rsidP="00564B85">
      <w:pPr>
        <w:spacing w:line="360" w:lineRule="auto"/>
        <w:ind w:left="360"/>
        <w:rPr>
          <w:rFonts w:ascii="Calibri" w:hAnsi="Calibri" w:cs="TimesNewRomanPSMT"/>
          <w:sz w:val="28"/>
          <w:szCs w:val="28"/>
        </w:rPr>
      </w:pPr>
      <w:r w:rsidRPr="00134761">
        <w:rPr>
          <w:rFonts w:ascii="Calibri" w:hAnsi="Calibri" w:cs="TimesNewRomanPSMT"/>
          <w:sz w:val="28"/>
          <w:szCs w:val="28"/>
        </w:rPr>
        <w:t>……………………………………..…………………………………………………………………………………………………………………………………………………………………………………………………………………………………………………………………………………………………………………………………………………………………………………………………………………………………………………………………………………………………………………………………</w:t>
      </w:r>
    </w:p>
    <w:p w:rsidR="00564B85" w:rsidRPr="00134761" w:rsidRDefault="00564B85" w:rsidP="00564B85">
      <w:pPr>
        <w:spacing w:line="360" w:lineRule="auto"/>
        <w:ind w:left="360"/>
        <w:rPr>
          <w:rFonts w:ascii="Calibri" w:hAnsi="Calibri" w:cs="TimesNewRomanPSMT"/>
          <w:sz w:val="28"/>
          <w:szCs w:val="28"/>
        </w:rPr>
      </w:pPr>
      <w:r w:rsidRPr="00134761">
        <w:rPr>
          <w:rFonts w:ascii="Calibri" w:hAnsi="Calibri" w:cs="TimesNewRomanPSMT"/>
          <w:sz w:val="28"/>
          <w:szCs w:val="28"/>
        </w:rPr>
        <w:t>………………………………………………………………………………………………………………………………………………………………………………………………………………………………………………………………………………………………………………………………………………………………………………………………………………………………………………………………………………………………………………………………………………………………………..……………………………………..…………………………………………………………………………………………………………………………………………………………………………………………………………………………………………………………………………………………………………………………………………………………………………………………………………………………………………………………………………………………………………………………………</w:t>
      </w:r>
    </w:p>
    <w:p w:rsidR="00564B85" w:rsidRPr="00134761" w:rsidRDefault="00564B85" w:rsidP="00564B85">
      <w:pPr>
        <w:spacing w:line="360" w:lineRule="auto"/>
        <w:ind w:left="360"/>
        <w:rPr>
          <w:rFonts w:ascii="Calibri" w:hAnsi="Calibri" w:cs="TimesNewRomanPSMT"/>
          <w:sz w:val="28"/>
          <w:szCs w:val="28"/>
        </w:rPr>
      </w:pPr>
      <w:r w:rsidRPr="00134761">
        <w:rPr>
          <w:rFonts w:ascii="Calibri" w:hAnsi="Calibri" w:cs="TimesNewRomanPSMT"/>
          <w:sz w:val="28"/>
          <w:szCs w:val="28"/>
        </w:rPr>
        <w:t>……………………………………..……………………………………………………………………………………………………………………………………………………………………………………………………………………………………………</w:t>
      </w:r>
      <w:r w:rsidRPr="00134761">
        <w:rPr>
          <w:rFonts w:ascii="Calibri" w:hAnsi="Calibri" w:cs="TimesNewRomanPSMT"/>
          <w:sz w:val="28"/>
          <w:szCs w:val="28"/>
        </w:rPr>
        <w:lastRenderedPageBreak/>
        <w:t>……………………………………………………………………………………………………………………………………………………………………………………………………………………………………………………………………………………</w:t>
      </w:r>
    </w:p>
    <w:p w:rsidR="00564B85" w:rsidRPr="00134761" w:rsidRDefault="00564B85" w:rsidP="00564B85">
      <w:pPr>
        <w:spacing w:line="360" w:lineRule="auto"/>
        <w:ind w:left="360"/>
        <w:rPr>
          <w:rFonts w:ascii="Calibri" w:hAnsi="Calibri" w:cs="TimesNewRomanPSMT"/>
          <w:sz w:val="28"/>
          <w:szCs w:val="28"/>
        </w:rPr>
      </w:pPr>
      <w:r w:rsidRPr="00134761">
        <w:rPr>
          <w:rFonts w:ascii="Calibri" w:hAnsi="Calibri" w:cs="TimesNewRomanPSMT"/>
          <w:sz w:val="28"/>
          <w:szCs w:val="28"/>
        </w:rPr>
        <w:t>……………………………………..…………………………………………………………………………………………………………………………………………………………………………………………………………………………………………………………………………………………………………………………………………………………………………………………………………………………………………………………………………………………………………………………………</w:t>
      </w:r>
    </w:p>
    <w:p w:rsidR="00564B85" w:rsidRPr="00134761" w:rsidRDefault="00564B85" w:rsidP="00564B85">
      <w:pPr>
        <w:spacing w:line="360" w:lineRule="auto"/>
        <w:ind w:left="360"/>
        <w:rPr>
          <w:rFonts w:ascii="Calibri" w:hAnsi="Calibri" w:cs="TimesNewRomanPSMT"/>
          <w:sz w:val="28"/>
          <w:szCs w:val="28"/>
        </w:rPr>
      </w:pPr>
      <w:r w:rsidRPr="00134761">
        <w:rPr>
          <w:rFonts w:ascii="Calibri" w:hAnsi="Calibri" w:cs="TimesNewRomanPSMT"/>
          <w:sz w:val="28"/>
          <w:szCs w:val="28"/>
        </w:rPr>
        <w:t>……………………………………..…………………………………………………………………………………………………………………………………………………………………………………………………………………………………………………………………………………………………………………………………………………………………………………………………………………………………………………………………………………………………………………………………</w:t>
      </w:r>
    </w:p>
    <w:p w:rsidR="00145C83" w:rsidRDefault="00145C83">
      <w:pPr>
        <w:rPr>
          <w:rFonts w:ascii="Calibri" w:hAnsi="Calibri" w:cs="Arial"/>
          <w:i/>
          <w:iCs/>
          <w:sz w:val="28"/>
          <w:szCs w:val="28"/>
        </w:rPr>
      </w:pPr>
    </w:p>
    <w:p w:rsidR="007F69EE" w:rsidRDefault="007F69EE" w:rsidP="007F69EE">
      <w:pPr>
        <w:autoSpaceDE w:val="0"/>
        <w:autoSpaceDN w:val="0"/>
        <w:adjustRightInd w:val="0"/>
        <w:spacing w:line="360" w:lineRule="auto"/>
        <w:rPr>
          <w:rFonts w:ascii="Calibri" w:hAnsi="Calibri" w:cs="Arial"/>
          <w:i/>
          <w:iCs/>
          <w:sz w:val="28"/>
          <w:szCs w:val="28"/>
        </w:rPr>
      </w:pPr>
    </w:p>
    <w:p w:rsidR="006317D9" w:rsidRPr="00D16EA5" w:rsidRDefault="00D16EA5" w:rsidP="006317D9">
      <w:pPr>
        <w:ind w:left="360"/>
        <w:rPr>
          <w:rFonts w:ascii="Calibri" w:hAnsi="Calibri" w:cs="Arial"/>
          <w:b/>
          <w:bCs/>
          <w:i/>
          <w:sz w:val="32"/>
          <w:szCs w:val="32"/>
        </w:rPr>
      </w:pPr>
      <w:r>
        <w:rPr>
          <w:rFonts w:ascii="Calibri" w:hAnsi="Calibri" w:cs="Arial"/>
          <w:b/>
          <w:bCs/>
          <w:i/>
          <w:sz w:val="32"/>
          <w:szCs w:val="32"/>
        </w:rPr>
        <w:t>3</w:t>
      </w:r>
      <w:r w:rsidR="006317D9" w:rsidRPr="00D16EA5">
        <w:rPr>
          <w:rFonts w:ascii="Calibri" w:hAnsi="Calibri" w:cs="Arial"/>
          <w:b/>
          <w:bCs/>
          <w:i/>
          <w:sz w:val="32"/>
          <w:szCs w:val="32"/>
        </w:rPr>
        <w:t xml:space="preserve">. </w:t>
      </w:r>
      <w:r w:rsidR="006317D9" w:rsidRPr="00D16EA5">
        <w:rPr>
          <w:rFonts w:ascii="Calibri" w:hAnsi="Calibri" w:cs="Arial"/>
          <w:b/>
          <w:bCs/>
          <w:sz w:val="32"/>
          <w:szCs w:val="32"/>
        </w:rPr>
        <w:t xml:space="preserve">Longer </w:t>
      </w:r>
      <w:r>
        <w:rPr>
          <w:rFonts w:ascii="Calibri" w:hAnsi="Calibri" w:cs="Arial"/>
          <w:b/>
          <w:bCs/>
          <w:sz w:val="32"/>
          <w:szCs w:val="32"/>
        </w:rPr>
        <w:t xml:space="preserve">analytical </w:t>
      </w:r>
      <w:r w:rsidR="006317D9" w:rsidRPr="00D16EA5">
        <w:rPr>
          <w:rFonts w:ascii="Calibri" w:hAnsi="Calibri" w:cs="Arial"/>
          <w:b/>
          <w:bCs/>
          <w:sz w:val="32"/>
          <w:szCs w:val="32"/>
        </w:rPr>
        <w:t>questions</w:t>
      </w:r>
      <w:r w:rsidR="006317D9" w:rsidRPr="00D16EA5">
        <w:rPr>
          <w:rFonts w:ascii="Calibri" w:hAnsi="Calibri" w:cs="Arial"/>
          <w:b/>
          <w:bCs/>
          <w:i/>
          <w:sz w:val="32"/>
          <w:szCs w:val="32"/>
        </w:rPr>
        <w:t>:</w:t>
      </w:r>
    </w:p>
    <w:p w:rsidR="007F69EE" w:rsidRPr="009F21CA" w:rsidRDefault="007F69EE" w:rsidP="007F69EE">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360"/>
        <w:rPr>
          <w:rFonts w:ascii="Calibri" w:hAnsi="Calibri" w:cs="Arial"/>
          <w:b/>
          <w:iCs/>
          <w:sz w:val="28"/>
          <w:szCs w:val="28"/>
        </w:rPr>
      </w:pPr>
      <w:r w:rsidRPr="009F21CA">
        <w:rPr>
          <w:rFonts w:ascii="Calibri" w:hAnsi="Calibri" w:cs="Arial"/>
          <w:b/>
          <w:iCs/>
          <w:sz w:val="28"/>
          <w:szCs w:val="28"/>
        </w:rPr>
        <w:t xml:space="preserve">10 mark </w:t>
      </w:r>
      <w:r>
        <w:rPr>
          <w:rFonts w:ascii="Calibri" w:hAnsi="Calibri" w:cs="Arial"/>
          <w:b/>
          <w:iCs/>
          <w:sz w:val="28"/>
          <w:szCs w:val="28"/>
        </w:rPr>
        <w:t>questions – “</w:t>
      </w:r>
      <w:r w:rsidRPr="009F21CA">
        <w:rPr>
          <w:rFonts w:ascii="Calibri" w:hAnsi="Calibri" w:cs="Arial"/>
          <w:b/>
          <w:iCs/>
          <w:sz w:val="28"/>
          <w:szCs w:val="28"/>
        </w:rPr>
        <w:t xml:space="preserve">Applying material from </w:t>
      </w:r>
      <w:r w:rsidRPr="009F21CA">
        <w:rPr>
          <w:rFonts w:ascii="Calibri" w:hAnsi="Calibri" w:cs="Arial"/>
          <w:b/>
          <w:bCs/>
          <w:iCs/>
          <w:sz w:val="28"/>
          <w:szCs w:val="28"/>
        </w:rPr>
        <w:t>Item A</w:t>
      </w:r>
      <w:r w:rsidRPr="009F21CA">
        <w:rPr>
          <w:rFonts w:ascii="Calibri" w:hAnsi="Calibri" w:cs="Arial"/>
          <w:b/>
          <w:iCs/>
          <w:sz w:val="28"/>
          <w:szCs w:val="28"/>
        </w:rPr>
        <w:t xml:space="preserve">, analyse </w:t>
      </w:r>
      <w:r w:rsidRPr="009F21CA">
        <w:rPr>
          <w:rFonts w:ascii="Calibri" w:hAnsi="Calibri" w:cs="Arial"/>
          <w:b/>
          <w:bCs/>
          <w:iCs/>
          <w:sz w:val="28"/>
          <w:szCs w:val="28"/>
        </w:rPr>
        <w:t xml:space="preserve">two </w:t>
      </w:r>
      <w:r>
        <w:rPr>
          <w:rFonts w:ascii="Calibri" w:hAnsi="Calibri" w:cs="Arial"/>
          <w:b/>
          <w:iCs/>
          <w:sz w:val="28"/>
          <w:szCs w:val="28"/>
        </w:rPr>
        <w:t>– “</w:t>
      </w:r>
    </w:p>
    <w:p w:rsidR="007F69EE" w:rsidRPr="00786854" w:rsidRDefault="007F69EE" w:rsidP="007F69EE">
      <w:pPr>
        <w:autoSpaceDE w:val="0"/>
        <w:autoSpaceDN w:val="0"/>
        <w:adjustRightInd w:val="0"/>
        <w:spacing w:line="360" w:lineRule="auto"/>
        <w:ind w:left="720"/>
        <w:rPr>
          <w:rFonts w:ascii="Calibri" w:hAnsi="Calibri" w:cs="Arial"/>
          <w:iCs/>
          <w:szCs w:val="28"/>
        </w:rPr>
      </w:pPr>
      <w:r w:rsidRPr="00786854">
        <w:rPr>
          <w:rFonts w:ascii="Calibri" w:hAnsi="Calibri" w:cs="Arial"/>
          <w:iCs/>
          <w:szCs w:val="28"/>
        </w:rPr>
        <w:t xml:space="preserve">These are similar to the 10 mark questions </w:t>
      </w:r>
      <w:r w:rsidR="00786854" w:rsidRPr="00786854">
        <w:rPr>
          <w:rFonts w:ascii="Calibri" w:hAnsi="Calibri" w:cs="Arial"/>
          <w:iCs/>
          <w:szCs w:val="28"/>
        </w:rPr>
        <w:t xml:space="preserve">elsewhere (Outline and explain…”) </w:t>
      </w:r>
      <w:r w:rsidRPr="00786854">
        <w:rPr>
          <w:rFonts w:ascii="Calibri" w:hAnsi="Calibri" w:cs="Arial"/>
          <w:iCs/>
          <w:szCs w:val="28"/>
        </w:rPr>
        <w:t>but</w:t>
      </w:r>
    </w:p>
    <w:p w:rsidR="007F69EE" w:rsidRPr="00786854" w:rsidRDefault="00786854" w:rsidP="007907AB">
      <w:pPr>
        <w:pStyle w:val="ListParagraph"/>
        <w:numPr>
          <w:ilvl w:val="0"/>
          <w:numId w:val="28"/>
        </w:numPr>
        <w:autoSpaceDE w:val="0"/>
        <w:autoSpaceDN w:val="0"/>
        <w:adjustRightInd w:val="0"/>
        <w:spacing w:line="360" w:lineRule="auto"/>
        <w:rPr>
          <w:rFonts w:ascii="Calibri" w:hAnsi="Calibri" w:cs="Arial"/>
          <w:iCs/>
          <w:szCs w:val="28"/>
        </w:rPr>
      </w:pPr>
      <w:r w:rsidRPr="00786854">
        <w:rPr>
          <w:rFonts w:ascii="Calibri" w:hAnsi="Calibri" w:cs="Arial"/>
          <w:iCs/>
          <w:szCs w:val="28"/>
        </w:rPr>
        <w:t xml:space="preserve">They will </w:t>
      </w:r>
      <w:r w:rsidR="007F69EE" w:rsidRPr="00786854">
        <w:rPr>
          <w:rFonts w:ascii="Calibri" w:hAnsi="Calibri" w:cs="Arial"/>
          <w:iCs/>
          <w:szCs w:val="28"/>
        </w:rPr>
        <w:t>– in the exam - refer to an Item (</w:t>
      </w:r>
      <w:r w:rsidR="007F69EE" w:rsidRPr="00786854">
        <w:rPr>
          <w:rFonts w:ascii="Calibri" w:hAnsi="Calibri" w:cs="Arial"/>
          <w:b/>
          <w:iCs/>
          <w:szCs w:val="28"/>
        </w:rPr>
        <w:t>Item A</w:t>
      </w:r>
      <w:r w:rsidR="007F69EE" w:rsidRPr="00786854">
        <w:rPr>
          <w:rFonts w:ascii="Calibri" w:hAnsi="Calibri" w:cs="Arial"/>
          <w:iCs/>
          <w:szCs w:val="28"/>
        </w:rPr>
        <w:t>) to which you will need to refer (but not copy) in your response and</w:t>
      </w:r>
    </w:p>
    <w:p w:rsidR="007F69EE" w:rsidRPr="00786854" w:rsidRDefault="00786854" w:rsidP="007907AB">
      <w:pPr>
        <w:pStyle w:val="ListParagraph"/>
        <w:numPr>
          <w:ilvl w:val="0"/>
          <w:numId w:val="28"/>
        </w:numPr>
        <w:autoSpaceDE w:val="0"/>
        <w:autoSpaceDN w:val="0"/>
        <w:adjustRightInd w:val="0"/>
        <w:spacing w:line="360" w:lineRule="auto"/>
        <w:rPr>
          <w:rFonts w:ascii="Calibri" w:hAnsi="Calibri" w:cs="Arial"/>
          <w:iCs/>
          <w:szCs w:val="28"/>
        </w:rPr>
      </w:pPr>
      <w:r w:rsidRPr="00786854">
        <w:rPr>
          <w:rFonts w:ascii="Calibri" w:hAnsi="Calibri" w:cs="Arial"/>
          <w:iCs/>
          <w:szCs w:val="28"/>
        </w:rPr>
        <w:t xml:space="preserve">They will </w:t>
      </w:r>
      <w:r w:rsidR="007F69EE" w:rsidRPr="00786854">
        <w:rPr>
          <w:rFonts w:ascii="Calibri" w:hAnsi="Calibri" w:cs="Arial"/>
          <w:iCs/>
          <w:szCs w:val="28"/>
        </w:rPr>
        <w:t>ask you to analyse (break down the question and consider differing viewpoints)</w:t>
      </w:r>
    </w:p>
    <w:p w:rsidR="007F69EE" w:rsidRPr="00786854" w:rsidRDefault="007F69EE" w:rsidP="007F69EE">
      <w:pPr>
        <w:autoSpaceDE w:val="0"/>
        <w:autoSpaceDN w:val="0"/>
        <w:adjustRightInd w:val="0"/>
        <w:spacing w:line="360" w:lineRule="auto"/>
        <w:ind w:left="1080"/>
        <w:rPr>
          <w:rFonts w:ascii="Calibri" w:hAnsi="Calibri" w:cs="Arial"/>
          <w:iCs/>
          <w:szCs w:val="28"/>
        </w:rPr>
      </w:pPr>
      <w:r w:rsidRPr="00786854">
        <w:rPr>
          <w:rFonts w:ascii="Calibri" w:hAnsi="Calibri" w:cs="Arial"/>
          <w:iCs/>
          <w:szCs w:val="28"/>
        </w:rPr>
        <w:t>As with the longer essay questions that follow, the Item may refer to a brief description of a theory or concept or may equally refer to an example of a policy or contemporary example.</w:t>
      </w:r>
      <w:r w:rsidR="00786854" w:rsidRPr="00786854">
        <w:rPr>
          <w:rFonts w:ascii="Calibri" w:hAnsi="Calibri" w:cs="Arial"/>
          <w:iCs/>
          <w:szCs w:val="28"/>
        </w:rPr>
        <w:t xml:space="preserve"> It really is up to the board as to what sort of stimulus they feel appropriate.</w:t>
      </w:r>
    </w:p>
    <w:p w:rsidR="007F69EE" w:rsidRPr="00786854" w:rsidRDefault="007F69EE" w:rsidP="007907AB">
      <w:pPr>
        <w:pStyle w:val="ListParagraph"/>
        <w:numPr>
          <w:ilvl w:val="0"/>
          <w:numId w:val="30"/>
        </w:numPr>
        <w:autoSpaceDE w:val="0"/>
        <w:autoSpaceDN w:val="0"/>
        <w:adjustRightInd w:val="0"/>
        <w:spacing w:line="360" w:lineRule="auto"/>
        <w:rPr>
          <w:rFonts w:ascii="Calibri" w:hAnsi="Calibri" w:cs="Arial"/>
          <w:iCs/>
          <w:szCs w:val="28"/>
        </w:rPr>
      </w:pPr>
      <w:r w:rsidRPr="00786854">
        <w:rPr>
          <w:rFonts w:ascii="Calibri" w:hAnsi="Calibri" w:cs="Arial"/>
          <w:iCs/>
          <w:szCs w:val="28"/>
        </w:rPr>
        <w:t xml:space="preserve">Try to read </w:t>
      </w:r>
      <w:r w:rsidR="00786854">
        <w:rPr>
          <w:rFonts w:ascii="Calibri" w:hAnsi="Calibri" w:cs="Arial"/>
          <w:iCs/>
          <w:szCs w:val="28"/>
        </w:rPr>
        <w:t>the Item</w:t>
      </w:r>
      <w:r w:rsidRPr="00786854">
        <w:rPr>
          <w:rFonts w:ascii="Calibri" w:hAnsi="Calibri" w:cs="Arial"/>
          <w:iCs/>
          <w:szCs w:val="28"/>
        </w:rPr>
        <w:t xml:space="preserve"> carefully and ensure that some points will refer directly to </w:t>
      </w:r>
      <w:r w:rsidR="00786854">
        <w:rPr>
          <w:rFonts w:ascii="Calibri" w:hAnsi="Calibri" w:cs="Arial"/>
          <w:iCs/>
          <w:szCs w:val="28"/>
        </w:rPr>
        <w:t>it</w:t>
      </w:r>
      <w:r w:rsidRPr="00786854">
        <w:rPr>
          <w:rFonts w:ascii="Calibri" w:hAnsi="Calibri" w:cs="Arial"/>
          <w:iCs/>
          <w:szCs w:val="28"/>
        </w:rPr>
        <w:t>.</w:t>
      </w:r>
    </w:p>
    <w:p w:rsidR="00134761" w:rsidRPr="00786854" w:rsidRDefault="007F69EE" w:rsidP="007907AB">
      <w:pPr>
        <w:pStyle w:val="ListParagraph"/>
        <w:numPr>
          <w:ilvl w:val="0"/>
          <w:numId w:val="30"/>
        </w:numPr>
        <w:spacing w:line="360" w:lineRule="auto"/>
        <w:rPr>
          <w:rFonts w:ascii="Calibri" w:hAnsi="Calibri" w:cs="TimesNewRomanPSMT"/>
          <w:szCs w:val="28"/>
        </w:rPr>
      </w:pPr>
      <w:r w:rsidRPr="00786854">
        <w:rPr>
          <w:rFonts w:ascii="Calibri" w:hAnsi="Calibri" w:cs="Arial"/>
          <w:iCs/>
          <w:szCs w:val="28"/>
        </w:rPr>
        <w:t>Try to avoid copying anything from the Item – if you need detail write it in your own words using such phrases as “…</w:t>
      </w:r>
      <w:r w:rsidRPr="00786854">
        <w:rPr>
          <w:rFonts w:ascii="Calibri" w:hAnsi="Calibri" w:cs="Arial"/>
          <w:i/>
          <w:iCs/>
          <w:szCs w:val="28"/>
        </w:rPr>
        <w:t>as the Item says</w:t>
      </w:r>
      <w:r w:rsidRPr="00786854">
        <w:rPr>
          <w:rFonts w:ascii="Calibri" w:hAnsi="Calibri" w:cs="Arial"/>
          <w:iCs/>
          <w:szCs w:val="28"/>
        </w:rPr>
        <w:t>…” or “…</w:t>
      </w:r>
      <w:r w:rsidRPr="00786854">
        <w:rPr>
          <w:rFonts w:ascii="Calibri" w:hAnsi="Calibri" w:cs="Arial"/>
          <w:i/>
          <w:iCs/>
          <w:szCs w:val="28"/>
        </w:rPr>
        <w:t>with reference to the Item</w:t>
      </w:r>
      <w:r w:rsidRPr="00786854">
        <w:rPr>
          <w:rFonts w:ascii="Calibri" w:hAnsi="Calibri" w:cs="Arial"/>
          <w:iCs/>
          <w:szCs w:val="28"/>
        </w:rPr>
        <w:t>…” or “…although the Item states that…</w:t>
      </w:r>
      <w:r w:rsidR="00786854">
        <w:rPr>
          <w:rFonts w:ascii="Calibri" w:hAnsi="Calibri" w:cs="Arial"/>
          <w:iCs/>
          <w:szCs w:val="28"/>
        </w:rPr>
        <w:t xml:space="preserve">we may instead …”) </w:t>
      </w:r>
      <w:r w:rsidRPr="00786854">
        <w:rPr>
          <w:rFonts w:ascii="Calibri" w:hAnsi="Calibri" w:cs="Arial"/>
          <w:iCs/>
          <w:szCs w:val="28"/>
        </w:rPr>
        <w:t xml:space="preserve">to ensure that the examiner </w:t>
      </w:r>
      <w:r w:rsidRPr="00786854">
        <w:rPr>
          <w:rFonts w:ascii="Calibri" w:hAnsi="Calibri" w:cs="Arial"/>
          <w:iCs/>
          <w:szCs w:val="28"/>
          <w:u w:val="single"/>
        </w:rPr>
        <w:t>knows</w:t>
      </w:r>
      <w:r w:rsidRPr="00786854">
        <w:rPr>
          <w:rFonts w:ascii="Calibri" w:hAnsi="Calibri" w:cs="Arial"/>
          <w:iCs/>
          <w:szCs w:val="28"/>
        </w:rPr>
        <w:t xml:space="preserve"> that you have used it!</w:t>
      </w:r>
    </w:p>
    <w:p w:rsidR="007F69EE" w:rsidRDefault="00786854" w:rsidP="00786854">
      <w:pPr>
        <w:tabs>
          <w:tab w:val="left" w:pos="1890"/>
        </w:tabs>
        <w:spacing w:line="360" w:lineRule="auto"/>
        <w:rPr>
          <w:rFonts w:ascii="Calibri" w:hAnsi="Calibri" w:cs="TimesNewRomanPSMT"/>
          <w:szCs w:val="28"/>
        </w:rPr>
      </w:pPr>
      <w:r>
        <w:rPr>
          <w:rFonts w:ascii="Calibri" w:hAnsi="Calibri" w:cs="TimesNewRomanPSMT"/>
          <w:szCs w:val="28"/>
        </w:rPr>
        <w:t>It is recommended that you can show the examiner that you can use two distinct paragraphs to highlight the difference between your two key points and for your convenience (it will be easier to ensure that they are of equivalent length and that an effective range of content – referring to a theory, contemporary evidence, statistical material etc.) in each part. You need not include an introduction unless you feel it is absolutely necessary</w:t>
      </w:r>
      <w:r w:rsidR="00336810">
        <w:rPr>
          <w:rFonts w:ascii="Calibri" w:hAnsi="Calibri" w:cs="TimesNewRomanPSMT"/>
          <w:szCs w:val="28"/>
        </w:rPr>
        <w:t>, perhaps to define key terms.</w:t>
      </w:r>
    </w:p>
    <w:p w:rsidR="00336810" w:rsidRPr="00336810" w:rsidRDefault="00336810" w:rsidP="00336810">
      <w:pPr>
        <w:spacing w:after="160" w:line="259" w:lineRule="auto"/>
        <w:rPr>
          <w:rFonts w:asciiTheme="minorHAnsi" w:eastAsiaTheme="minorHAnsi" w:hAnsiTheme="minorHAnsi" w:cstheme="minorBidi"/>
          <w:iCs/>
          <w:sz w:val="22"/>
          <w:szCs w:val="22"/>
          <w:lang w:eastAsia="en-US"/>
        </w:rPr>
      </w:pPr>
    </w:p>
    <w:p w:rsidR="00336810" w:rsidRPr="00336810" w:rsidRDefault="00336810" w:rsidP="00336810">
      <w:pPr>
        <w:pBdr>
          <w:top w:val="single" w:sz="4" w:space="1" w:color="auto"/>
          <w:left w:val="single" w:sz="4" w:space="4" w:color="auto"/>
          <w:bottom w:val="single" w:sz="4" w:space="1" w:color="auto"/>
          <w:right w:val="single" w:sz="4" w:space="4" w:color="auto"/>
        </w:pBdr>
        <w:autoSpaceDE w:val="0"/>
        <w:autoSpaceDN w:val="0"/>
        <w:adjustRightInd w:val="0"/>
        <w:ind w:left="720"/>
        <w:jc w:val="center"/>
        <w:rPr>
          <w:rFonts w:ascii="Calibri" w:hAnsi="Calibri" w:cs="Arial"/>
          <w:b/>
          <w:bCs/>
          <w:sz w:val="22"/>
          <w:szCs w:val="28"/>
        </w:rPr>
      </w:pPr>
      <w:r w:rsidRPr="00336810">
        <w:rPr>
          <w:rFonts w:ascii="Calibri" w:hAnsi="Calibri" w:cs="Arial"/>
          <w:b/>
          <w:bCs/>
          <w:sz w:val="22"/>
          <w:szCs w:val="28"/>
        </w:rPr>
        <w:lastRenderedPageBreak/>
        <w:t>Item A</w:t>
      </w:r>
    </w:p>
    <w:p w:rsidR="00336810" w:rsidRPr="00336810" w:rsidRDefault="00336810" w:rsidP="00336810">
      <w:pPr>
        <w:pBdr>
          <w:top w:val="single" w:sz="4" w:space="1" w:color="auto"/>
          <w:left w:val="single" w:sz="4" w:space="4" w:color="auto"/>
          <w:bottom w:val="single" w:sz="4" w:space="1" w:color="auto"/>
          <w:right w:val="single" w:sz="4" w:space="4" w:color="auto"/>
        </w:pBdr>
        <w:autoSpaceDE w:val="0"/>
        <w:autoSpaceDN w:val="0"/>
        <w:adjustRightInd w:val="0"/>
        <w:ind w:left="720"/>
        <w:rPr>
          <w:rFonts w:ascii="Calibri" w:hAnsi="Calibri" w:cs="Arial"/>
          <w:bCs/>
          <w:sz w:val="22"/>
          <w:szCs w:val="28"/>
        </w:rPr>
      </w:pPr>
      <w:r w:rsidRPr="00336810">
        <w:rPr>
          <w:rFonts w:ascii="Calibri" w:hAnsi="Calibri" w:cs="Arial"/>
          <w:bCs/>
          <w:sz w:val="22"/>
          <w:szCs w:val="28"/>
        </w:rPr>
        <w:t>Functionalist writers such as Durkheim have seen one of the major functions of the school as helping to create a sense of social solidarity. For example, the American education system provides a shared language and a shared history for all American citizens regardless of origin, as well as the daily ritual of an oath of loyalty.</w:t>
      </w:r>
    </w:p>
    <w:p w:rsidR="00336810" w:rsidRPr="00336810" w:rsidRDefault="00336810" w:rsidP="00336810">
      <w:pPr>
        <w:pBdr>
          <w:top w:val="single" w:sz="4" w:space="1" w:color="auto"/>
          <w:left w:val="single" w:sz="4" w:space="4" w:color="auto"/>
          <w:bottom w:val="single" w:sz="4" w:space="1" w:color="auto"/>
          <w:right w:val="single" w:sz="4" w:space="4" w:color="auto"/>
        </w:pBdr>
        <w:autoSpaceDE w:val="0"/>
        <w:autoSpaceDN w:val="0"/>
        <w:adjustRightInd w:val="0"/>
        <w:ind w:left="720"/>
        <w:rPr>
          <w:rFonts w:ascii="Calibri" w:hAnsi="Calibri" w:cs="Arial"/>
          <w:bCs/>
          <w:sz w:val="22"/>
          <w:szCs w:val="28"/>
        </w:rPr>
      </w:pPr>
      <w:r w:rsidRPr="00336810">
        <w:rPr>
          <w:rFonts w:ascii="Calibri" w:hAnsi="Calibri" w:cs="Arial"/>
          <w:bCs/>
          <w:sz w:val="22"/>
          <w:szCs w:val="28"/>
        </w:rPr>
        <w:t>Other functionalists have seen the role of the school as a bridge between family and society, with school preparing pupils to enter the adult world, in particular the world of work. In this view, both school and modern society are based on meritocratic principles, where status is achieved on merit or worth.</w:t>
      </w:r>
    </w:p>
    <w:p w:rsidR="00336810" w:rsidRPr="00336810" w:rsidRDefault="00336810" w:rsidP="007907AB">
      <w:pPr>
        <w:pStyle w:val="ListParagraph"/>
        <w:numPr>
          <w:ilvl w:val="0"/>
          <w:numId w:val="37"/>
        </w:numPr>
        <w:spacing w:after="160" w:line="259" w:lineRule="auto"/>
        <w:rPr>
          <w:rFonts w:asciiTheme="minorHAnsi" w:eastAsiaTheme="minorHAnsi" w:hAnsiTheme="minorHAnsi" w:cstheme="minorBidi"/>
          <w:iCs/>
          <w:sz w:val="28"/>
          <w:szCs w:val="22"/>
          <w:lang w:eastAsia="en-US"/>
        </w:rPr>
      </w:pPr>
      <w:r w:rsidRPr="00336810">
        <w:rPr>
          <w:rFonts w:asciiTheme="minorHAnsi" w:eastAsiaTheme="minorHAnsi" w:hAnsiTheme="minorHAnsi" w:cstheme="minorBidi"/>
          <w:iCs/>
          <w:sz w:val="28"/>
          <w:szCs w:val="22"/>
          <w:lang w:eastAsia="en-US"/>
        </w:rPr>
        <w:t>Applying material from Item A, analyse two criticisms that may be made of the functionalist view of the role of the education system. (10 marks)</w:t>
      </w:r>
    </w:p>
    <w:p w:rsidR="00336810" w:rsidRDefault="00336810" w:rsidP="00336810">
      <w:pPr>
        <w:spacing w:line="360" w:lineRule="auto"/>
        <w:ind w:left="360"/>
        <w:rPr>
          <w:rFonts w:ascii="Calibri" w:hAnsi="Calibri" w:cs="TimesNewRomanPSMT"/>
          <w:sz w:val="28"/>
          <w:szCs w:val="28"/>
        </w:rPr>
      </w:pPr>
      <w:r w:rsidRPr="00246224">
        <w:rPr>
          <w:rFonts w:ascii="Calibri" w:hAnsi="Calibri" w:cs="TimesNewRomanPSMT"/>
          <w:sz w:val="28"/>
          <w:szCs w:val="28"/>
        </w:rPr>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sidRPr="00246224">
        <w:rPr>
          <w:rFonts w:ascii="Calibri" w:hAnsi="Calibri" w:cs="TimesNewRomanPSMT"/>
          <w:sz w:val="28"/>
          <w:szCs w:val="28"/>
        </w:rPr>
        <w:lastRenderedPageBreak/>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r w:rsidRPr="00246224">
        <w:rPr>
          <w:rFonts w:ascii="Calibri" w:hAnsi="Calibri" w:cs="TimesNewRomanPSMT"/>
          <w:sz w:val="28"/>
          <w:szCs w:val="28"/>
        </w:rPr>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r w:rsidRPr="00246224">
        <w:rPr>
          <w:rFonts w:ascii="Calibri" w:hAnsi="Calibri" w:cs="TimesNewRomanPSMT"/>
          <w:sz w:val="28"/>
          <w:szCs w:val="28"/>
        </w:rPr>
        <w:t>…………………………………..………………………………………………………………………………………………………………………………………………………………………………………………………………………………………………………………………………………………………………………………………………………………………………………………………………………………………………………………………………………………………</w:t>
      </w:r>
      <w:r>
        <w:rPr>
          <w:rFonts w:ascii="Calibri" w:hAnsi="Calibri" w:cs="TimesNewRomanPSMT"/>
          <w:sz w:val="28"/>
          <w:szCs w:val="28"/>
        </w:rPr>
        <w:t>…………………………</w:t>
      </w:r>
    </w:p>
    <w:p w:rsidR="00336810" w:rsidRPr="00336810" w:rsidRDefault="00336810" w:rsidP="00336810">
      <w:pPr>
        <w:autoSpaceDE w:val="0"/>
        <w:autoSpaceDN w:val="0"/>
        <w:adjustRightInd w:val="0"/>
        <w:jc w:val="center"/>
        <w:rPr>
          <w:rFonts w:ascii="Calibri" w:hAnsi="Calibri" w:cs="Arial"/>
          <w:b/>
          <w:bCs/>
          <w:sz w:val="22"/>
          <w:szCs w:val="28"/>
        </w:rPr>
      </w:pPr>
    </w:p>
    <w:p w:rsidR="00336810" w:rsidRPr="00336810" w:rsidRDefault="00336810" w:rsidP="00336810">
      <w:pPr>
        <w:autoSpaceDE w:val="0"/>
        <w:autoSpaceDN w:val="0"/>
        <w:adjustRightInd w:val="0"/>
        <w:jc w:val="center"/>
        <w:rPr>
          <w:rFonts w:ascii="Calibri" w:hAnsi="Calibri" w:cs="Arial"/>
          <w:b/>
          <w:bCs/>
          <w:sz w:val="22"/>
          <w:szCs w:val="28"/>
        </w:rPr>
      </w:pPr>
    </w:p>
    <w:p w:rsidR="00336810" w:rsidRPr="00336810" w:rsidRDefault="00336810" w:rsidP="00336810">
      <w:pPr>
        <w:pBdr>
          <w:top w:val="single" w:sz="4" w:space="1" w:color="auto"/>
          <w:left w:val="single" w:sz="4" w:space="4" w:color="auto"/>
          <w:bottom w:val="single" w:sz="4" w:space="1" w:color="auto"/>
          <w:right w:val="single" w:sz="4" w:space="4" w:color="auto"/>
        </w:pBdr>
        <w:autoSpaceDE w:val="0"/>
        <w:autoSpaceDN w:val="0"/>
        <w:adjustRightInd w:val="0"/>
        <w:ind w:left="360"/>
        <w:jc w:val="center"/>
        <w:rPr>
          <w:rFonts w:ascii="Calibri" w:hAnsi="Calibri" w:cs="Arial"/>
          <w:b/>
          <w:bCs/>
          <w:sz w:val="22"/>
          <w:szCs w:val="28"/>
        </w:rPr>
      </w:pPr>
      <w:r w:rsidRPr="00336810">
        <w:rPr>
          <w:rFonts w:ascii="Calibri" w:hAnsi="Calibri" w:cs="Arial"/>
          <w:b/>
          <w:bCs/>
          <w:sz w:val="22"/>
          <w:szCs w:val="28"/>
        </w:rPr>
        <w:t>Item A</w:t>
      </w:r>
    </w:p>
    <w:p w:rsidR="00336810" w:rsidRPr="00336810" w:rsidRDefault="00336810" w:rsidP="00336810">
      <w:pPr>
        <w:pBdr>
          <w:top w:val="single" w:sz="4" w:space="1" w:color="auto"/>
          <w:left w:val="single" w:sz="4" w:space="4" w:color="auto"/>
          <w:bottom w:val="single" w:sz="4" w:space="1" w:color="auto"/>
          <w:right w:val="single" w:sz="4" w:space="4" w:color="auto"/>
        </w:pBdr>
        <w:autoSpaceDE w:val="0"/>
        <w:autoSpaceDN w:val="0"/>
        <w:adjustRightInd w:val="0"/>
        <w:ind w:left="360"/>
        <w:rPr>
          <w:rFonts w:ascii="Calibri" w:hAnsi="Calibri" w:cs="Arial"/>
          <w:bCs/>
          <w:sz w:val="22"/>
          <w:szCs w:val="28"/>
        </w:rPr>
      </w:pPr>
      <w:r w:rsidRPr="00336810">
        <w:rPr>
          <w:rFonts w:ascii="Calibri" w:hAnsi="Calibri" w:cs="Arial"/>
          <w:bCs/>
          <w:sz w:val="22"/>
          <w:szCs w:val="28"/>
        </w:rPr>
        <w:t>Students of all social classes are achieving more highly than ever before, but major differences in educational achievement persist. For example, those from professional and managerial backgrounds (classes I and II) are about two and a half times more likely to get five or more A* to C GCSEs than pupils from the unskilled manual class V. Similarly, class I students are five to six times more likely to go on to higher education than those from class V.</w:t>
      </w:r>
    </w:p>
    <w:p w:rsidR="00336810" w:rsidRPr="00336810" w:rsidRDefault="00336810" w:rsidP="00336810">
      <w:pPr>
        <w:pBdr>
          <w:top w:val="single" w:sz="4" w:space="1" w:color="auto"/>
          <w:left w:val="single" w:sz="4" w:space="4" w:color="auto"/>
          <w:bottom w:val="single" w:sz="4" w:space="1" w:color="auto"/>
          <w:right w:val="single" w:sz="4" w:space="4" w:color="auto"/>
        </w:pBdr>
        <w:autoSpaceDE w:val="0"/>
        <w:autoSpaceDN w:val="0"/>
        <w:adjustRightInd w:val="0"/>
        <w:ind w:left="360"/>
        <w:rPr>
          <w:rFonts w:ascii="Calibri" w:hAnsi="Calibri" w:cs="Arial"/>
          <w:bCs/>
          <w:sz w:val="22"/>
          <w:szCs w:val="28"/>
        </w:rPr>
      </w:pPr>
      <w:r w:rsidRPr="00336810">
        <w:rPr>
          <w:rFonts w:ascii="Calibri" w:hAnsi="Calibri" w:cs="Arial"/>
          <w:bCs/>
          <w:sz w:val="22"/>
          <w:szCs w:val="28"/>
        </w:rPr>
        <w:t>Such differences are the result of a variety of factors. Within schools, processes such as teachers’ expectations of and interactions with their pupils, labelling, and the self-fulfilling prophecy, all tend to disadvantage working-class pupils and negatively affect their achievement.</w:t>
      </w:r>
    </w:p>
    <w:p w:rsidR="00336810" w:rsidRPr="00336810" w:rsidRDefault="00336810" w:rsidP="00336810">
      <w:pPr>
        <w:pBdr>
          <w:top w:val="single" w:sz="4" w:space="1" w:color="auto"/>
          <w:left w:val="single" w:sz="4" w:space="4" w:color="auto"/>
          <w:bottom w:val="single" w:sz="4" w:space="1" w:color="auto"/>
          <w:right w:val="single" w:sz="4" w:space="4" w:color="auto"/>
        </w:pBdr>
        <w:autoSpaceDE w:val="0"/>
        <w:autoSpaceDN w:val="0"/>
        <w:adjustRightInd w:val="0"/>
        <w:ind w:left="360"/>
        <w:rPr>
          <w:rFonts w:ascii="Calibri" w:hAnsi="Calibri" w:cs="Arial"/>
          <w:bCs/>
          <w:sz w:val="22"/>
          <w:szCs w:val="28"/>
        </w:rPr>
      </w:pPr>
      <w:r w:rsidRPr="00336810">
        <w:rPr>
          <w:rFonts w:ascii="Calibri" w:hAnsi="Calibri" w:cs="Arial"/>
          <w:bCs/>
          <w:sz w:val="22"/>
          <w:szCs w:val="28"/>
        </w:rPr>
        <w:t>However, some sociologists argue that material factors outside school are more important, while others argue that cultural differences between the classes are the key to explaining differences in achievement.</w:t>
      </w:r>
    </w:p>
    <w:p w:rsidR="00336810" w:rsidRPr="00336810" w:rsidRDefault="00336810" w:rsidP="007907AB">
      <w:pPr>
        <w:pStyle w:val="ListParagraph"/>
        <w:numPr>
          <w:ilvl w:val="0"/>
          <w:numId w:val="37"/>
        </w:numPr>
        <w:spacing w:after="160" w:line="259" w:lineRule="auto"/>
        <w:rPr>
          <w:rFonts w:asciiTheme="minorHAnsi" w:eastAsiaTheme="minorHAnsi" w:hAnsiTheme="minorHAnsi" w:cstheme="minorBidi"/>
          <w:iCs/>
          <w:sz w:val="28"/>
          <w:szCs w:val="22"/>
          <w:lang w:eastAsia="en-US"/>
        </w:rPr>
      </w:pPr>
      <w:r w:rsidRPr="00336810">
        <w:rPr>
          <w:rFonts w:asciiTheme="minorHAnsi" w:eastAsiaTheme="minorHAnsi" w:hAnsiTheme="minorHAnsi" w:cstheme="minorBidi"/>
          <w:iCs/>
          <w:sz w:val="28"/>
          <w:szCs w:val="22"/>
          <w:lang w:eastAsia="en-US"/>
        </w:rPr>
        <w:lastRenderedPageBreak/>
        <w:t>Applying material from Item A, analyse two “cultural differences between the classes” that may explain class differences in achievement. (10 marks)</w:t>
      </w:r>
    </w:p>
    <w:p w:rsidR="00336810" w:rsidRDefault="00336810" w:rsidP="00336810">
      <w:pPr>
        <w:spacing w:line="360" w:lineRule="auto"/>
        <w:ind w:left="360"/>
        <w:rPr>
          <w:rFonts w:ascii="Calibri" w:hAnsi="Calibri" w:cs="TimesNewRomanPSMT"/>
          <w:sz w:val="28"/>
          <w:szCs w:val="28"/>
        </w:rPr>
      </w:pPr>
      <w:r w:rsidRPr="00246224">
        <w:rPr>
          <w:rFonts w:ascii="Calibri" w:hAnsi="Calibri" w:cs="TimesNewRomanPSMT"/>
          <w:sz w:val="28"/>
          <w:szCs w:val="28"/>
        </w:rPr>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sidRPr="00246224">
        <w:rPr>
          <w:rFonts w:ascii="Calibri" w:hAnsi="Calibri" w:cs="TimesNewRomanPSMT"/>
          <w:sz w:val="28"/>
          <w:szCs w:val="28"/>
        </w:rPr>
        <w:lastRenderedPageBreak/>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r w:rsidRPr="00246224">
        <w:rPr>
          <w:rFonts w:ascii="Calibri" w:hAnsi="Calibri" w:cs="TimesNewRomanPSMT"/>
          <w:sz w:val="28"/>
          <w:szCs w:val="28"/>
        </w:rPr>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r w:rsidRPr="00246224">
        <w:rPr>
          <w:rFonts w:ascii="Calibri" w:hAnsi="Calibri" w:cs="TimesNewRomanPSMT"/>
          <w:sz w:val="28"/>
          <w:szCs w:val="28"/>
        </w:rPr>
        <w:t>…………………………………..………………………………………………………………………………………………………………………………………………………………………………………………………………………………………………………………………………………………………………………………………………………………………………………………………………………………………………………………………………………………………</w:t>
      </w:r>
      <w:r>
        <w:rPr>
          <w:rFonts w:ascii="Calibri" w:hAnsi="Calibri" w:cs="TimesNewRomanPSMT"/>
          <w:sz w:val="28"/>
          <w:szCs w:val="28"/>
        </w:rPr>
        <w:t>…………………………</w:t>
      </w:r>
    </w:p>
    <w:p w:rsidR="00336810" w:rsidRPr="00336810" w:rsidRDefault="00336810" w:rsidP="00336810">
      <w:pPr>
        <w:spacing w:after="160" w:line="259" w:lineRule="auto"/>
        <w:rPr>
          <w:rFonts w:asciiTheme="minorHAnsi" w:eastAsiaTheme="minorHAnsi" w:hAnsiTheme="minorHAnsi" w:cstheme="minorBidi"/>
          <w:iCs/>
          <w:sz w:val="22"/>
          <w:szCs w:val="22"/>
          <w:lang w:eastAsia="en-US"/>
        </w:rPr>
      </w:pPr>
    </w:p>
    <w:p w:rsidR="00336810" w:rsidRPr="00336810" w:rsidRDefault="00336810" w:rsidP="00336810">
      <w:pPr>
        <w:pBdr>
          <w:top w:val="single" w:sz="4" w:space="1" w:color="auto"/>
          <w:left w:val="single" w:sz="4" w:space="4" w:color="auto"/>
          <w:bottom w:val="single" w:sz="4" w:space="1" w:color="auto"/>
          <w:right w:val="single" w:sz="4" w:space="4" w:color="auto"/>
        </w:pBdr>
        <w:autoSpaceDE w:val="0"/>
        <w:autoSpaceDN w:val="0"/>
        <w:adjustRightInd w:val="0"/>
        <w:ind w:left="360"/>
        <w:jc w:val="center"/>
        <w:rPr>
          <w:rFonts w:ascii="Calibri" w:hAnsi="Calibri" w:cs="Arial"/>
          <w:b/>
          <w:bCs/>
          <w:sz w:val="22"/>
          <w:szCs w:val="28"/>
        </w:rPr>
      </w:pPr>
      <w:r w:rsidRPr="00336810">
        <w:rPr>
          <w:rFonts w:ascii="Calibri" w:hAnsi="Calibri" w:cs="Arial"/>
          <w:b/>
          <w:bCs/>
          <w:sz w:val="22"/>
          <w:szCs w:val="28"/>
        </w:rPr>
        <w:t>Item A</w:t>
      </w:r>
    </w:p>
    <w:p w:rsidR="00336810" w:rsidRPr="00336810" w:rsidRDefault="00336810" w:rsidP="00336810">
      <w:pPr>
        <w:pBdr>
          <w:top w:val="single" w:sz="4" w:space="1" w:color="auto"/>
          <w:left w:val="single" w:sz="4" w:space="4" w:color="auto"/>
          <w:bottom w:val="single" w:sz="4" w:space="1" w:color="auto"/>
          <w:right w:val="single" w:sz="4" w:space="4" w:color="auto"/>
        </w:pBdr>
        <w:autoSpaceDE w:val="0"/>
        <w:autoSpaceDN w:val="0"/>
        <w:adjustRightInd w:val="0"/>
        <w:ind w:left="360"/>
        <w:rPr>
          <w:rFonts w:ascii="Calibri" w:hAnsi="Calibri" w:cs="Arial"/>
          <w:bCs/>
          <w:sz w:val="22"/>
          <w:szCs w:val="28"/>
        </w:rPr>
      </w:pPr>
      <w:r w:rsidRPr="00336810">
        <w:rPr>
          <w:rFonts w:ascii="Calibri" w:hAnsi="Calibri" w:cs="Arial"/>
          <w:bCs/>
          <w:sz w:val="22"/>
          <w:szCs w:val="28"/>
        </w:rPr>
        <w:t>Girls are now doing better than boys in GCSE and A Level, and there are now more females than males in higher education. In part, this is the result of changes in policies by government, local authorities, schools and others, and of changes in practice by teachers.</w:t>
      </w:r>
    </w:p>
    <w:p w:rsidR="00336810" w:rsidRPr="00336810" w:rsidRDefault="00336810" w:rsidP="00336810">
      <w:pPr>
        <w:pBdr>
          <w:top w:val="single" w:sz="4" w:space="1" w:color="auto"/>
          <w:left w:val="single" w:sz="4" w:space="4" w:color="auto"/>
          <w:bottom w:val="single" w:sz="4" w:space="1" w:color="auto"/>
          <w:right w:val="single" w:sz="4" w:space="4" w:color="auto"/>
        </w:pBdr>
        <w:autoSpaceDE w:val="0"/>
        <w:autoSpaceDN w:val="0"/>
        <w:adjustRightInd w:val="0"/>
        <w:ind w:left="360"/>
        <w:rPr>
          <w:rFonts w:ascii="Calibri" w:hAnsi="Calibri" w:cs="Arial"/>
          <w:bCs/>
          <w:sz w:val="22"/>
          <w:szCs w:val="28"/>
        </w:rPr>
      </w:pPr>
      <w:r w:rsidRPr="00336810">
        <w:rPr>
          <w:rFonts w:ascii="Calibri" w:hAnsi="Calibri" w:cs="Arial"/>
          <w:bCs/>
          <w:sz w:val="22"/>
          <w:szCs w:val="28"/>
        </w:rPr>
        <w:t>However, evidence suggests that some other gender differences in education have not greatly changed. For example, as Coffey notes, girls and boys follow different “gender routes” through school, choosing different subjects to study. The hidden curriculum also plays an important part in influencing boys’ and girls’ experience of school. Schools often have an informal status hierarchy which gives high status to heterosexual masculinity and devalues femininity and subordinate, less “macho” forms of masculinity. This status hierarchy acts as a form of social control which Mac an Ghaill refers to as a “gender regime”.</w:t>
      </w:r>
    </w:p>
    <w:p w:rsidR="00336810" w:rsidRPr="00145C83" w:rsidRDefault="00336810" w:rsidP="00336810">
      <w:pPr>
        <w:pStyle w:val="ListParagraph"/>
        <w:numPr>
          <w:ilvl w:val="0"/>
          <w:numId w:val="37"/>
        </w:numPr>
        <w:spacing w:after="160" w:line="259" w:lineRule="auto"/>
        <w:rPr>
          <w:rFonts w:asciiTheme="minorHAnsi" w:eastAsiaTheme="minorHAnsi" w:hAnsiTheme="minorHAnsi" w:cstheme="minorBidi"/>
          <w:iCs/>
          <w:sz w:val="28"/>
          <w:szCs w:val="22"/>
          <w:lang w:eastAsia="en-US"/>
        </w:rPr>
      </w:pPr>
      <w:r w:rsidRPr="00336810">
        <w:rPr>
          <w:rFonts w:asciiTheme="minorHAnsi" w:eastAsiaTheme="minorHAnsi" w:hAnsiTheme="minorHAnsi" w:cstheme="minorBidi"/>
          <w:iCs/>
          <w:sz w:val="28"/>
          <w:szCs w:val="22"/>
          <w:lang w:eastAsia="en-US"/>
        </w:rPr>
        <w:t>Applying material from Item A, analyse two changes in policies which may have led to improvements in girls’ performance. (10 marks)</w:t>
      </w:r>
    </w:p>
    <w:p w:rsidR="00336810" w:rsidRDefault="00336810" w:rsidP="00336810">
      <w:pPr>
        <w:spacing w:line="360" w:lineRule="auto"/>
        <w:ind w:left="360"/>
        <w:rPr>
          <w:rFonts w:ascii="Calibri" w:hAnsi="Calibri" w:cs="TimesNewRomanPSMT"/>
          <w:sz w:val="28"/>
          <w:szCs w:val="28"/>
        </w:rPr>
      </w:pPr>
      <w:r w:rsidRPr="00246224">
        <w:rPr>
          <w:rFonts w:ascii="Calibri" w:hAnsi="Calibri" w:cs="TimesNewRomanPSMT"/>
          <w:sz w:val="28"/>
          <w:szCs w:val="28"/>
        </w:rPr>
        <w:t>……………………………………..……………………………………………………………………………………………………………………………………………………………………………………………………………………………………………</w:t>
      </w:r>
      <w:r w:rsidRPr="00246224">
        <w:rPr>
          <w:rFonts w:ascii="Calibri" w:hAnsi="Calibri" w:cs="TimesNewRomanPSMT"/>
          <w:sz w:val="28"/>
          <w:szCs w:val="28"/>
        </w:rPr>
        <w:lastRenderedPageBreak/>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sidRPr="00246224">
        <w:rPr>
          <w:rFonts w:ascii="Calibri" w:hAnsi="Calibri" w:cs="TimesNewRomanPSMT"/>
          <w:sz w:val="28"/>
          <w:szCs w:val="28"/>
        </w:rPr>
        <w:lastRenderedPageBreak/>
        <w:t>…………………………………………………………………………………………………………………</w:t>
      </w:r>
      <w:r>
        <w:rPr>
          <w:rFonts w:ascii="Calibri" w:hAnsi="Calibri" w:cs="TimesNewRomanPSMT"/>
          <w:sz w:val="28"/>
          <w:szCs w:val="28"/>
        </w:rPr>
        <w:t>…………………………</w:t>
      </w:r>
      <w:r w:rsidRPr="00246224">
        <w:rPr>
          <w:rFonts w:ascii="Calibri" w:hAnsi="Calibri" w:cs="TimesNewRomanPSMT"/>
          <w:sz w:val="28"/>
          <w:szCs w:val="28"/>
        </w:rPr>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r w:rsidRPr="00246224">
        <w:rPr>
          <w:rFonts w:ascii="Calibri" w:hAnsi="Calibri" w:cs="TimesNewRomanPSMT"/>
          <w:sz w:val="28"/>
          <w:szCs w:val="28"/>
        </w:rPr>
        <w:t>…………………………………..………………………………………………………………………………………………………………………………………………………………………………………………………………………………………………………………………………………………………………………………………………………………………………………………………………………………………………………………………………………………………</w:t>
      </w:r>
      <w:r>
        <w:rPr>
          <w:rFonts w:ascii="Calibri" w:hAnsi="Calibri" w:cs="TimesNewRomanPSMT"/>
          <w:sz w:val="28"/>
          <w:szCs w:val="28"/>
        </w:rPr>
        <w:t>…………………………</w:t>
      </w:r>
    </w:p>
    <w:p w:rsidR="00336810" w:rsidRPr="00336810" w:rsidRDefault="00336810" w:rsidP="00336810">
      <w:pPr>
        <w:spacing w:after="160" w:line="259" w:lineRule="auto"/>
        <w:ind w:left="360"/>
        <w:rPr>
          <w:rFonts w:asciiTheme="minorHAnsi" w:eastAsiaTheme="minorHAnsi" w:hAnsiTheme="minorHAnsi" w:cstheme="minorBidi"/>
          <w:iCs/>
          <w:sz w:val="22"/>
          <w:szCs w:val="22"/>
          <w:lang w:eastAsia="en-US"/>
        </w:rPr>
      </w:pPr>
    </w:p>
    <w:p w:rsidR="00336810" w:rsidRPr="00336810" w:rsidRDefault="00336810" w:rsidP="00336810">
      <w:pPr>
        <w:pBdr>
          <w:top w:val="single" w:sz="4" w:space="1" w:color="auto"/>
          <w:left w:val="single" w:sz="4" w:space="4" w:color="auto"/>
          <w:bottom w:val="single" w:sz="4" w:space="1" w:color="auto"/>
          <w:right w:val="single" w:sz="4" w:space="4" w:color="auto"/>
        </w:pBdr>
        <w:autoSpaceDE w:val="0"/>
        <w:autoSpaceDN w:val="0"/>
        <w:adjustRightInd w:val="0"/>
        <w:ind w:left="360"/>
        <w:jc w:val="center"/>
        <w:rPr>
          <w:rFonts w:ascii="Calibri" w:hAnsi="Calibri" w:cs="Arial"/>
          <w:b/>
          <w:bCs/>
          <w:sz w:val="22"/>
          <w:szCs w:val="28"/>
        </w:rPr>
      </w:pPr>
      <w:r w:rsidRPr="00336810">
        <w:rPr>
          <w:rFonts w:ascii="Calibri" w:hAnsi="Calibri" w:cs="Arial"/>
          <w:b/>
          <w:bCs/>
          <w:sz w:val="22"/>
          <w:szCs w:val="28"/>
        </w:rPr>
        <w:t>Item A</w:t>
      </w:r>
    </w:p>
    <w:p w:rsidR="00336810" w:rsidRPr="00336810" w:rsidRDefault="00336810" w:rsidP="00336810">
      <w:pPr>
        <w:pBdr>
          <w:top w:val="single" w:sz="4" w:space="1" w:color="auto"/>
          <w:left w:val="single" w:sz="4" w:space="4" w:color="auto"/>
          <w:bottom w:val="single" w:sz="4" w:space="1" w:color="auto"/>
          <w:right w:val="single" w:sz="4" w:space="4" w:color="auto"/>
        </w:pBdr>
        <w:autoSpaceDE w:val="0"/>
        <w:autoSpaceDN w:val="0"/>
        <w:adjustRightInd w:val="0"/>
        <w:ind w:left="360"/>
        <w:rPr>
          <w:rFonts w:ascii="Calibri" w:hAnsi="Calibri" w:cs="Arial"/>
          <w:bCs/>
          <w:sz w:val="22"/>
          <w:szCs w:val="28"/>
        </w:rPr>
      </w:pPr>
      <w:r w:rsidRPr="00336810">
        <w:rPr>
          <w:rFonts w:ascii="Calibri" w:hAnsi="Calibri" w:cs="Arial"/>
          <w:bCs/>
          <w:sz w:val="22"/>
          <w:szCs w:val="28"/>
        </w:rPr>
        <w:t>Most sociologists see material deprivation as a major cause of under-achievement. However, according to cultural deprivation theory, some working-class and ethnic minority children fail because their parents do not socialise them into the appropriate norms, values and skills. For example, Douglas (1964) found that many working-class parents were uninterested in their children's progress and did little to support their education: they failed to attend parents' evenings, did not help them with their homework and did not read to them.</w:t>
      </w:r>
    </w:p>
    <w:p w:rsidR="00336810" w:rsidRPr="00336810" w:rsidRDefault="00336810" w:rsidP="00336810">
      <w:pPr>
        <w:pBdr>
          <w:top w:val="single" w:sz="4" w:space="1" w:color="auto"/>
          <w:left w:val="single" w:sz="4" w:space="4" w:color="auto"/>
          <w:bottom w:val="single" w:sz="4" w:space="1" w:color="auto"/>
          <w:right w:val="single" w:sz="4" w:space="4" w:color="auto"/>
        </w:pBdr>
        <w:autoSpaceDE w:val="0"/>
        <w:autoSpaceDN w:val="0"/>
        <w:adjustRightInd w:val="0"/>
        <w:ind w:left="360"/>
        <w:rPr>
          <w:rFonts w:ascii="Calibri" w:hAnsi="Calibri" w:cs="Arial"/>
          <w:bCs/>
          <w:sz w:val="22"/>
          <w:szCs w:val="28"/>
        </w:rPr>
      </w:pPr>
      <w:r w:rsidRPr="00336810">
        <w:rPr>
          <w:rFonts w:ascii="Calibri" w:hAnsi="Calibri" w:cs="Arial"/>
          <w:bCs/>
          <w:sz w:val="22"/>
          <w:szCs w:val="28"/>
        </w:rPr>
        <w:t>As a result, such children are poorly equipped to take advantage of educational opportunities. For cultural deprivation theorists, government and educational bodies need to introduce policies to remedy the situation and give such children the chance to succeed.</w:t>
      </w:r>
    </w:p>
    <w:p w:rsidR="00336810" w:rsidRPr="00336810" w:rsidRDefault="00336810" w:rsidP="00336810">
      <w:pPr>
        <w:pBdr>
          <w:top w:val="single" w:sz="4" w:space="1" w:color="auto"/>
          <w:left w:val="single" w:sz="4" w:space="4" w:color="auto"/>
          <w:bottom w:val="single" w:sz="4" w:space="1" w:color="auto"/>
          <w:right w:val="single" w:sz="4" w:space="4" w:color="auto"/>
        </w:pBdr>
        <w:autoSpaceDE w:val="0"/>
        <w:autoSpaceDN w:val="0"/>
        <w:adjustRightInd w:val="0"/>
        <w:ind w:left="360"/>
        <w:rPr>
          <w:rFonts w:ascii="Calibri" w:hAnsi="Calibri" w:cs="Arial"/>
          <w:bCs/>
          <w:sz w:val="22"/>
          <w:szCs w:val="28"/>
        </w:rPr>
      </w:pPr>
      <w:r w:rsidRPr="00336810">
        <w:rPr>
          <w:rFonts w:ascii="Calibri" w:hAnsi="Calibri" w:cs="Arial"/>
          <w:bCs/>
          <w:sz w:val="22"/>
          <w:szCs w:val="28"/>
        </w:rPr>
        <w:t>However, while cultural deprivation has been used to explain class and ethnic differences in achievement, most sociologists consider that when it comes to gender, other factors are more important, particularly as the pattern of achievement has changed rapidly in recent years, with girls now generally out-performing boys at all levels of schooling.</w:t>
      </w:r>
    </w:p>
    <w:p w:rsidR="00336810" w:rsidRPr="00145C83" w:rsidRDefault="00336810" w:rsidP="00336810">
      <w:pPr>
        <w:pStyle w:val="ListParagraph"/>
        <w:numPr>
          <w:ilvl w:val="0"/>
          <w:numId w:val="37"/>
        </w:numPr>
        <w:spacing w:after="160" w:line="259" w:lineRule="auto"/>
        <w:rPr>
          <w:rFonts w:asciiTheme="minorHAnsi" w:eastAsiaTheme="minorHAnsi" w:hAnsiTheme="minorHAnsi" w:cstheme="minorBidi"/>
          <w:iCs/>
          <w:sz w:val="28"/>
          <w:szCs w:val="22"/>
          <w:lang w:eastAsia="en-US"/>
        </w:rPr>
      </w:pPr>
      <w:r w:rsidRPr="00336810">
        <w:rPr>
          <w:rFonts w:asciiTheme="minorHAnsi" w:eastAsiaTheme="minorHAnsi" w:hAnsiTheme="minorHAnsi" w:cstheme="minorBidi"/>
          <w:iCs/>
          <w:sz w:val="28"/>
          <w:szCs w:val="22"/>
          <w:lang w:eastAsia="en-US"/>
        </w:rPr>
        <w:t>Applying material from Item A, analyse two reasons why girls are "now generally out-performing boys at all levels of schooling".  . (10 marks)</w:t>
      </w:r>
    </w:p>
    <w:p w:rsidR="00336810" w:rsidRDefault="00336810" w:rsidP="00336810">
      <w:pPr>
        <w:spacing w:line="360" w:lineRule="auto"/>
        <w:ind w:left="360"/>
        <w:rPr>
          <w:rFonts w:ascii="Calibri" w:hAnsi="Calibri" w:cs="TimesNewRomanPSMT"/>
          <w:sz w:val="28"/>
          <w:szCs w:val="28"/>
        </w:rPr>
      </w:pPr>
      <w:r w:rsidRPr="00246224">
        <w:rPr>
          <w:rFonts w:ascii="Calibri" w:hAnsi="Calibri" w:cs="TimesNewRomanPSMT"/>
          <w:sz w:val="28"/>
          <w:szCs w:val="28"/>
        </w:rPr>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sidRPr="00246224">
        <w:rPr>
          <w:rFonts w:ascii="Calibri" w:hAnsi="Calibri" w:cs="TimesNewRomanPSMT"/>
          <w:sz w:val="28"/>
          <w:szCs w:val="28"/>
        </w:rPr>
        <w:lastRenderedPageBreak/>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r w:rsidRPr="00246224">
        <w:rPr>
          <w:rFonts w:ascii="Calibri" w:hAnsi="Calibri" w:cs="TimesNewRomanPSMT"/>
          <w:sz w:val="28"/>
          <w:szCs w:val="28"/>
        </w:rPr>
        <w:t>…………………………………..……………………………………………………………………………………………………………………………………………………………………………………………………………………………………………</w:t>
      </w:r>
      <w:r w:rsidRPr="00246224">
        <w:rPr>
          <w:rFonts w:ascii="Calibri" w:hAnsi="Calibri" w:cs="TimesNewRomanPSMT"/>
          <w:sz w:val="28"/>
          <w:szCs w:val="28"/>
        </w:rPr>
        <w:lastRenderedPageBreak/>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r w:rsidRPr="00246224">
        <w:rPr>
          <w:rFonts w:ascii="Calibri" w:hAnsi="Calibri" w:cs="TimesNewRomanPSMT"/>
          <w:sz w:val="28"/>
          <w:szCs w:val="28"/>
        </w:rPr>
        <w:t>…………………………………..………………………………………………………………………………………………………………………………………………………………………………………………………………………………………………………………………………………………………………………………………………………………………………………………………………………………………………………………………………………………………</w:t>
      </w:r>
      <w:r>
        <w:rPr>
          <w:rFonts w:ascii="Calibri" w:hAnsi="Calibri" w:cs="TimesNewRomanPSMT"/>
          <w:sz w:val="28"/>
          <w:szCs w:val="28"/>
        </w:rPr>
        <w:t>…………………………</w:t>
      </w:r>
    </w:p>
    <w:p w:rsidR="00336810" w:rsidRPr="00336810" w:rsidRDefault="00336810" w:rsidP="00336810">
      <w:pPr>
        <w:spacing w:after="160" w:line="259" w:lineRule="auto"/>
        <w:rPr>
          <w:rFonts w:asciiTheme="minorHAnsi" w:eastAsiaTheme="minorHAnsi" w:hAnsiTheme="minorHAnsi" w:cstheme="minorBidi"/>
          <w:iCs/>
          <w:sz w:val="22"/>
          <w:szCs w:val="22"/>
          <w:lang w:eastAsia="en-US"/>
        </w:rPr>
      </w:pPr>
    </w:p>
    <w:p w:rsidR="00336810" w:rsidRPr="00336810" w:rsidRDefault="00336810" w:rsidP="00336810">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Arial"/>
          <w:b/>
          <w:bCs/>
          <w:sz w:val="22"/>
          <w:szCs w:val="28"/>
        </w:rPr>
      </w:pPr>
      <w:r w:rsidRPr="00336810">
        <w:rPr>
          <w:rFonts w:ascii="Calibri" w:hAnsi="Calibri" w:cs="Arial"/>
          <w:b/>
          <w:bCs/>
          <w:sz w:val="22"/>
          <w:szCs w:val="28"/>
        </w:rPr>
        <w:t>Item A</w:t>
      </w:r>
    </w:p>
    <w:p w:rsidR="00336810" w:rsidRPr="00336810" w:rsidRDefault="00336810" w:rsidP="00336810">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Cs/>
          <w:sz w:val="22"/>
          <w:szCs w:val="28"/>
        </w:rPr>
      </w:pPr>
      <w:r w:rsidRPr="00336810">
        <w:rPr>
          <w:rFonts w:ascii="Calibri" w:hAnsi="Calibri" w:cs="Arial"/>
          <w:bCs/>
          <w:sz w:val="22"/>
          <w:szCs w:val="28"/>
        </w:rPr>
        <w:t>Howard Becker’s research shows that teachers have an image of the ‘ideal pupil’ who is well motivated, enthusiastic, cooperative and presentable. Becker found that middle-class pupils came closest to this ideal, while teachers label working-class pupils as lacking motivation and difficult to control. Likewise, the different labels that teachers attach to boys and girls also help to explain gender differences in achievement and subject choice.</w:t>
      </w:r>
    </w:p>
    <w:p w:rsidR="00336810" w:rsidRPr="00336810" w:rsidRDefault="00336810" w:rsidP="00336810">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Cs/>
          <w:sz w:val="22"/>
          <w:szCs w:val="28"/>
        </w:rPr>
      </w:pPr>
      <w:r w:rsidRPr="00336810">
        <w:rPr>
          <w:rFonts w:ascii="Calibri" w:hAnsi="Calibri" w:cs="Arial"/>
          <w:bCs/>
          <w:sz w:val="22"/>
          <w:szCs w:val="28"/>
        </w:rPr>
        <w:t>However, attaching labels to individual children can sometimes result in a self-fulfilling prophecy. Similarly, some sociologists argue that a hidden curriculum, which operates to reproduce a labour force for capitalism by mirroring in school many of the features of the workplace, also works to the disadvantage of working-class pupils and contributes to their failure.</w:t>
      </w:r>
    </w:p>
    <w:p w:rsidR="00336810" w:rsidRPr="00336810" w:rsidRDefault="00336810" w:rsidP="00336810">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Cs/>
          <w:sz w:val="22"/>
          <w:szCs w:val="28"/>
        </w:rPr>
      </w:pPr>
      <w:r w:rsidRPr="00336810">
        <w:rPr>
          <w:rFonts w:ascii="Calibri" w:hAnsi="Calibri" w:cs="Arial"/>
          <w:bCs/>
          <w:sz w:val="22"/>
          <w:szCs w:val="28"/>
        </w:rPr>
        <w:t>However, while the ideas of labelling and the self-fulfilling prophecy throw light on how some working-class children come to fail, many sociologists criticise labelling theory for being an inadequate explanation of class differences in achievement.</w:t>
      </w:r>
    </w:p>
    <w:p w:rsidR="00336810" w:rsidRPr="00145C83" w:rsidRDefault="00336810" w:rsidP="00336810">
      <w:pPr>
        <w:pStyle w:val="ListParagraph"/>
        <w:numPr>
          <w:ilvl w:val="0"/>
          <w:numId w:val="37"/>
        </w:numPr>
        <w:spacing w:after="160" w:line="259" w:lineRule="auto"/>
        <w:rPr>
          <w:rFonts w:asciiTheme="minorHAnsi" w:eastAsiaTheme="minorHAnsi" w:hAnsiTheme="minorHAnsi" w:cstheme="minorBidi"/>
          <w:iCs/>
          <w:sz w:val="28"/>
          <w:szCs w:val="22"/>
          <w:lang w:eastAsia="en-US"/>
        </w:rPr>
      </w:pPr>
      <w:r w:rsidRPr="00336810">
        <w:rPr>
          <w:rFonts w:asciiTheme="minorHAnsi" w:eastAsiaTheme="minorHAnsi" w:hAnsiTheme="minorHAnsi" w:cstheme="minorBidi"/>
          <w:iCs/>
          <w:sz w:val="28"/>
          <w:szCs w:val="22"/>
          <w:lang w:eastAsia="en-US"/>
        </w:rPr>
        <w:t>Applying material from Item A, analyse two reasons why labelling theory may be “an inadequate explanation of class differences in achievement”. (10 marks)</w:t>
      </w:r>
    </w:p>
    <w:p w:rsidR="00336810" w:rsidRDefault="00336810" w:rsidP="00336810">
      <w:pPr>
        <w:spacing w:line="360" w:lineRule="auto"/>
        <w:ind w:left="360"/>
        <w:rPr>
          <w:rFonts w:ascii="Calibri" w:hAnsi="Calibri" w:cs="TimesNewRomanPSMT"/>
          <w:sz w:val="28"/>
          <w:szCs w:val="28"/>
        </w:rPr>
      </w:pPr>
      <w:r w:rsidRPr="00246224">
        <w:rPr>
          <w:rFonts w:ascii="Calibri" w:hAnsi="Calibri" w:cs="TimesNewRomanPSMT"/>
          <w:sz w:val="28"/>
          <w:szCs w:val="28"/>
        </w:rPr>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sidRPr="00246224">
        <w:rPr>
          <w:rFonts w:ascii="Calibri" w:hAnsi="Calibri" w:cs="TimesNewRomanPSMT"/>
          <w:sz w:val="28"/>
          <w:szCs w:val="28"/>
        </w:rPr>
        <w:lastRenderedPageBreak/>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r w:rsidRPr="00246224">
        <w:rPr>
          <w:rFonts w:ascii="Calibri" w:hAnsi="Calibri" w:cs="TimesNewRomanPSMT"/>
          <w:sz w:val="28"/>
          <w:szCs w:val="28"/>
        </w:rPr>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sidRPr="00246224">
        <w:rPr>
          <w:rFonts w:ascii="Calibri" w:hAnsi="Calibri" w:cs="TimesNewRomanPSMT"/>
          <w:sz w:val="28"/>
          <w:szCs w:val="28"/>
        </w:rPr>
        <w:lastRenderedPageBreak/>
        <w:t>…………………………………………………………………………………………………………………</w:t>
      </w:r>
      <w:r>
        <w:rPr>
          <w:rFonts w:ascii="Calibri" w:hAnsi="Calibri" w:cs="TimesNewRomanPSMT"/>
          <w:sz w:val="28"/>
          <w:szCs w:val="28"/>
        </w:rPr>
        <w:t>…………………………</w:t>
      </w:r>
      <w:r w:rsidRPr="00246224">
        <w:rPr>
          <w:rFonts w:ascii="Calibri" w:hAnsi="Calibri" w:cs="TimesNewRomanPSMT"/>
          <w:sz w:val="28"/>
          <w:szCs w:val="28"/>
        </w:rPr>
        <w:t>…………………………………..………………………………………………………………………………………………………………………………………………………………………………………………………………………………………………………………………………………………………………………………………………………………………………………………………………………………………………………………………………………………………</w:t>
      </w:r>
      <w:r>
        <w:rPr>
          <w:rFonts w:ascii="Calibri" w:hAnsi="Calibri" w:cs="TimesNewRomanPSMT"/>
          <w:sz w:val="28"/>
          <w:szCs w:val="28"/>
        </w:rPr>
        <w:t>…………………………</w:t>
      </w:r>
    </w:p>
    <w:p w:rsidR="00336810" w:rsidRPr="00336810" w:rsidRDefault="00336810" w:rsidP="00336810">
      <w:pPr>
        <w:spacing w:after="160" w:line="259" w:lineRule="auto"/>
        <w:rPr>
          <w:rFonts w:asciiTheme="minorHAnsi" w:eastAsiaTheme="minorHAnsi" w:hAnsiTheme="minorHAnsi" w:cstheme="minorBidi"/>
          <w:sz w:val="22"/>
          <w:szCs w:val="22"/>
          <w:lang w:eastAsia="en-US"/>
        </w:rPr>
      </w:pPr>
    </w:p>
    <w:p w:rsidR="00336810" w:rsidRPr="00336810" w:rsidRDefault="00336810" w:rsidP="00336810">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Arial"/>
          <w:b/>
          <w:bCs/>
          <w:sz w:val="22"/>
          <w:szCs w:val="28"/>
        </w:rPr>
      </w:pPr>
      <w:r w:rsidRPr="00336810">
        <w:rPr>
          <w:rFonts w:ascii="Calibri" w:hAnsi="Calibri" w:cs="Arial"/>
          <w:b/>
          <w:bCs/>
          <w:sz w:val="22"/>
          <w:szCs w:val="28"/>
        </w:rPr>
        <w:t>Item A</w:t>
      </w:r>
    </w:p>
    <w:p w:rsidR="00336810" w:rsidRPr="00336810" w:rsidRDefault="00336810" w:rsidP="00336810">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Cs/>
          <w:sz w:val="22"/>
          <w:szCs w:val="28"/>
        </w:rPr>
      </w:pPr>
      <w:r w:rsidRPr="00336810">
        <w:rPr>
          <w:rFonts w:ascii="Calibri" w:hAnsi="Calibri" w:cs="Arial"/>
          <w:bCs/>
          <w:sz w:val="22"/>
          <w:szCs w:val="28"/>
        </w:rPr>
        <w:t>Boys of Afro-Caribbean origin are among those groups who do least well in the British education system. One possible explanation for their under-achievement is the effect of factors within school. These factors include such things as streaming, the ethnocentric nature of the curriculum and the ethnocentric way in which school is organised, as well as racist labelling by teachers.</w:t>
      </w:r>
    </w:p>
    <w:p w:rsidR="00336810" w:rsidRPr="00336810" w:rsidRDefault="00336810" w:rsidP="00336810">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Cs/>
          <w:sz w:val="22"/>
          <w:szCs w:val="28"/>
        </w:rPr>
      </w:pPr>
      <w:r w:rsidRPr="00336810">
        <w:rPr>
          <w:rFonts w:ascii="Calibri" w:hAnsi="Calibri" w:cs="Arial"/>
          <w:bCs/>
          <w:sz w:val="22"/>
          <w:szCs w:val="28"/>
        </w:rPr>
        <w:t>However, while such factors may play a part in creating ethnic differences in educational achievement, this would not explain why girls of Afro-Caribbean origin do relatively well in school, since they too are presumably exposed to these same factors. Also, compared with white girls, white boys also under-achieve, and this can hardly be explained by racism in school.</w:t>
      </w:r>
    </w:p>
    <w:p w:rsidR="00336810" w:rsidRPr="00336810" w:rsidRDefault="00336810" w:rsidP="00336810">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Cs/>
          <w:sz w:val="22"/>
          <w:szCs w:val="28"/>
        </w:rPr>
      </w:pPr>
      <w:r w:rsidRPr="00336810">
        <w:rPr>
          <w:rFonts w:ascii="Calibri" w:hAnsi="Calibri" w:cs="Arial"/>
          <w:bCs/>
          <w:sz w:val="22"/>
          <w:szCs w:val="28"/>
        </w:rPr>
        <w:t>Identify and briefly explain. (8 marks)</w:t>
      </w:r>
    </w:p>
    <w:p w:rsidR="00336810" w:rsidRPr="00145C83" w:rsidRDefault="00336810" w:rsidP="00336810">
      <w:pPr>
        <w:pStyle w:val="ListParagraph"/>
        <w:numPr>
          <w:ilvl w:val="0"/>
          <w:numId w:val="37"/>
        </w:numPr>
        <w:spacing w:after="160" w:line="259" w:lineRule="auto"/>
        <w:rPr>
          <w:rFonts w:asciiTheme="minorHAnsi" w:eastAsiaTheme="minorHAnsi" w:hAnsiTheme="minorHAnsi" w:cstheme="minorBidi"/>
          <w:iCs/>
          <w:sz w:val="28"/>
          <w:szCs w:val="22"/>
          <w:lang w:eastAsia="en-US"/>
        </w:rPr>
      </w:pPr>
      <w:r w:rsidRPr="00336810">
        <w:rPr>
          <w:rFonts w:asciiTheme="minorHAnsi" w:eastAsiaTheme="minorHAnsi" w:hAnsiTheme="minorHAnsi" w:cstheme="minorBidi"/>
          <w:iCs/>
          <w:sz w:val="28"/>
          <w:szCs w:val="22"/>
          <w:lang w:eastAsia="en-US"/>
        </w:rPr>
        <w:t xml:space="preserve">Applying material from </w:t>
      </w:r>
      <w:r w:rsidRPr="00336810">
        <w:rPr>
          <w:rFonts w:asciiTheme="minorHAnsi" w:eastAsiaTheme="minorHAnsi" w:hAnsiTheme="minorHAnsi" w:cstheme="minorBidi"/>
          <w:bCs/>
          <w:iCs/>
          <w:sz w:val="28"/>
          <w:szCs w:val="22"/>
          <w:lang w:eastAsia="en-US"/>
        </w:rPr>
        <w:t>Item A</w:t>
      </w:r>
      <w:r w:rsidRPr="00336810">
        <w:rPr>
          <w:rFonts w:asciiTheme="minorHAnsi" w:eastAsiaTheme="minorHAnsi" w:hAnsiTheme="minorHAnsi" w:cstheme="minorBidi"/>
          <w:iCs/>
          <w:sz w:val="28"/>
          <w:szCs w:val="22"/>
          <w:lang w:eastAsia="en-US"/>
        </w:rPr>
        <w:t>, analyse</w:t>
      </w:r>
      <w:r w:rsidRPr="00336810">
        <w:rPr>
          <w:rFonts w:asciiTheme="minorHAnsi" w:eastAsiaTheme="minorHAnsi" w:hAnsiTheme="minorHAnsi" w:cstheme="minorBidi"/>
          <w:b/>
          <w:iCs/>
          <w:sz w:val="28"/>
          <w:szCs w:val="22"/>
          <w:lang w:eastAsia="en-US"/>
        </w:rPr>
        <w:t xml:space="preserve"> </w:t>
      </w:r>
      <w:r w:rsidRPr="00336810">
        <w:rPr>
          <w:rFonts w:asciiTheme="minorHAnsi" w:eastAsiaTheme="minorHAnsi" w:hAnsiTheme="minorHAnsi" w:cstheme="minorBidi"/>
          <w:b/>
          <w:bCs/>
          <w:iCs/>
          <w:sz w:val="28"/>
          <w:szCs w:val="22"/>
          <w:lang w:eastAsia="en-US"/>
        </w:rPr>
        <w:t xml:space="preserve">two </w:t>
      </w:r>
      <w:r w:rsidRPr="00336810">
        <w:rPr>
          <w:rFonts w:ascii="Calibri" w:hAnsi="Calibri" w:cs="Arial"/>
          <w:bCs/>
          <w:sz w:val="28"/>
          <w:szCs w:val="28"/>
        </w:rPr>
        <w:t xml:space="preserve">factors </w:t>
      </w:r>
      <w:r w:rsidRPr="00490D7A">
        <w:rPr>
          <w:rFonts w:ascii="Calibri" w:hAnsi="Calibri" w:cs="Arial"/>
          <w:b/>
          <w:bCs/>
          <w:sz w:val="28"/>
          <w:szCs w:val="28"/>
        </w:rPr>
        <w:t>apart</w:t>
      </w:r>
      <w:r w:rsidRPr="00336810">
        <w:rPr>
          <w:rFonts w:ascii="Calibri" w:hAnsi="Calibri" w:cs="Arial"/>
          <w:bCs/>
          <w:sz w:val="28"/>
          <w:szCs w:val="28"/>
        </w:rPr>
        <w:t xml:space="preserve"> </w:t>
      </w:r>
      <w:r w:rsidR="00490D7A">
        <w:rPr>
          <w:rFonts w:ascii="Calibri" w:hAnsi="Calibri" w:cs="Arial"/>
          <w:bCs/>
          <w:sz w:val="28"/>
          <w:szCs w:val="28"/>
        </w:rPr>
        <w:t xml:space="preserve">from those referred to in Item </w:t>
      </w:r>
      <w:r w:rsidRPr="00336810">
        <w:rPr>
          <w:rFonts w:ascii="Calibri" w:hAnsi="Calibri" w:cs="Arial"/>
          <w:bCs/>
          <w:sz w:val="28"/>
          <w:szCs w:val="28"/>
        </w:rPr>
        <w:t>A that may account for the educational under-achievement of boys</w:t>
      </w:r>
      <w:r w:rsidRPr="00336810">
        <w:rPr>
          <w:rFonts w:asciiTheme="minorHAnsi" w:eastAsiaTheme="minorHAnsi" w:hAnsiTheme="minorHAnsi" w:cstheme="minorBidi"/>
          <w:bCs/>
          <w:iCs/>
          <w:sz w:val="28"/>
          <w:szCs w:val="22"/>
          <w:lang w:eastAsia="en-US"/>
        </w:rPr>
        <w:t>. (10 marks)</w:t>
      </w:r>
    </w:p>
    <w:p w:rsidR="00336810" w:rsidRDefault="00336810" w:rsidP="00336810">
      <w:pPr>
        <w:spacing w:line="360" w:lineRule="auto"/>
        <w:ind w:left="360"/>
        <w:rPr>
          <w:rFonts w:ascii="Calibri" w:hAnsi="Calibri" w:cs="TimesNewRomanPSMT"/>
          <w:sz w:val="28"/>
          <w:szCs w:val="28"/>
        </w:rPr>
      </w:pPr>
      <w:r w:rsidRPr="00246224">
        <w:rPr>
          <w:rFonts w:ascii="Calibri" w:hAnsi="Calibri" w:cs="TimesNewRomanPSMT"/>
          <w:sz w:val="28"/>
          <w:szCs w:val="28"/>
        </w:rPr>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lastRenderedPageBreak/>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r w:rsidRPr="00246224">
        <w:rPr>
          <w:rFonts w:ascii="Calibri" w:hAnsi="Calibri" w:cs="TimesNewRomanPSMT"/>
          <w:sz w:val="28"/>
          <w:szCs w:val="28"/>
        </w:rPr>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r w:rsidRPr="00246224">
        <w:rPr>
          <w:rFonts w:ascii="Calibri" w:hAnsi="Calibri" w:cs="TimesNewRomanPSMT"/>
          <w:sz w:val="28"/>
          <w:szCs w:val="28"/>
        </w:rPr>
        <w:t>…………………………………..………………………………………………………………………………………………………………………………………………………………………………………………………………………………………………………………………………………………………………………………………………………………………………………………………………………………………………………………………………………………………</w:t>
      </w:r>
      <w:r>
        <w:rPr>
          <w:rFonts w:ascii="Calibri" w:hAnsi="Calibri" w:cs="TimesNewRomanPSMT"/>
          <w:sz w:val="28"/>
          <w:szCs w:val="28"/>
        </w:rPr>
        <w:t>…………………………</w:t>
      </w:r>
    </w:p>
    <w:p w:rsidR="00336810" w:rsidRPr="00336810" w:rsidRDefault="00336810" w:rsidP="00336810">
      <w:pPr>
        <w:spacing w:after="160" w:line="259" w:lineRule="auto"/>
        <w:rPr>
          <w:rFonts w:asciiTheme="minorHAnsi" w:eastAsiaTheme="minorHAnsi" w:hAnsiTheme="minorHAnsi" w:cstheme="minorBidi"/>
          <w:iCs/>
          <w:sz w:val="22"/>
          <w:szCs w:val="22"/>
          <w:lang w:eastAsia="en-US"/>
        </w:rPr>
      </w:pPr>
    </w:p>
    <w:p w:rsidR="00336810" w:rsidRPr="00336810" w:rsidRDefault="00336810" w:rsidP="00336810">
      <w:pPr>
        <w:pBdr>
          <w:top w:val="single" w:sz="4" w:space="1" w:color="auto"/>
          <w:left w:val="single" w:sz="4" w:space="4" w:color="auto"/>
          <w:bottom w:val="single" w:sz="4" w:space="1" w:color="auto"/>
          <w:right w:val="single" w:sz="4" w:space="4" w:color="auto"/>
        </w:pBdr>
        <w:autoSpaceDE w:val="0"/>
        <w:autoSpaceDN w:val="0"/>
        <w:adjustRightInd w:val="0"/>
        <w:ind w:left="360"/>
        <w:jc w:val="center"/>
        <w:rPr>
          <w:rFonts w:ascii="Calibri" w:hAnsi="Calibri" w:cs="Arial"/>
          <w:b/>
          <w:bCs/>
          <w:sz w:val="22"/>
          <w:szCs w:val="28"/>
        </w:rPr>
      </w:pPr>
      <w:r w:rsidRPr="00336810">
        <w:rPr>
          <w:rFonts w:ascii="Calibri" w:hAnsi="Calibri" w:cs="Arial"/>
          <w:b/>
          <w:bCs/>
          <w:sz w:val="22"/>
          <w:szCs w:val="28"/>
        </w:rPr>
        <w:lastRenderedPageBreak/>
        <w:t>Item A</w:t>
      </w:r>
    </w:p>
    <w:p w:rsidR="00336810" w:rsidRPr="00336810" w:rsidRDefault="00336810" w:rsidP="00336810">
      <w:pPr>
        <w:pBdr>
          <w:top w:val="single" w:sz="4" w:space="1" w:color="auto"/>
          <w:left w:val="single" w:sz="4" w:space="4" w:color="auto"/>
          <w:bottom w:val="single" w:sz="4" w:space="1" w:color="auto"/>
          <w:right w:val="single" w:sz="4" w:space="4" w:color="auto"/>
        </w:pBdr>
        <w:autoSpaceDE w:val="0"/>
        <w:autoSpaceDN w:val="0"/>
        <w:adjustRightInd w:val="0"/>
        <w:ind w:left="360"/>
        <w:rPr>
          <w:rFonts w:ascii="Calibri" w:hAnsi="Calibri" w:cs="Arial"/>
          <w:bCs/>
          <w:sz w:val="22"/>
          <w:szCs w:val="28"/>
        </w:rPr>
      </w:pPr>
      <w:r w:rsidRPr="00336810">
        <w:rPr>
          <w:rFonts w:ascii="Calibri" w:hAnsi="Calibri" w:cs="Arial"/>
          <w:bCs/>
          <w:sz w:val="22"/>
          <w:szCs w:val="28"/>
        </w:rPr>
        <w:t>The education system has two key functions – the reproduction of class inequality and the legitimation of class inequality. It may do this in various ways. For example, Stephen Ball argues that in recent years the education systems in many countries have undergone a process of “marketisation”. In Britain, this has come about largely as a result of the 1988 Education Reform Act. This Act introduced policies such as the publication of examination league tables, and funding for schools based on the number of pupils they could attract. The Act also brought in what Miriam David describes as “parentocracy”: the idea that parents would be able to choose which school their child would attend. In reality, however, not all parents are equally successful choosers: evidence from both Britain and the USA shows that middle-class and white parents are more likely to succeed in gaining places for their children in schools that get better results.</w:t>
      </w:r>
    </w:p>
    <w:p w:rsidR="00336810" w:rsidRPr="00336810" w:rsidRDefault="00336810" w:rsidP="007907AB">
      <w:pPr>
        <w:pStyle w:val="ListParagraph"/>
        <w:numPr>
          <w:ilvl w:val="0"/>
          <w:numId w:val="37"/>
        </w:numPr>
        <w:spacing w:after="160" w:line="259" w:lineRule="auto"/>
        <w:rPr>
          <w:rFonts w:asciiTheme="minorHAnsi" w:eastAsiaTheme="minorHAnsi" w:hAnsiTheme="minorHAnsi" w:cstheme="minorBidi"/>
          <w:iCs/>
          <w:sz w:val="28"/>
          <w:szCs w:val="22"/>
          <w:lang w:eastAsia="en-US"/>
        </w:rPr>
      </w:pPr>
      <w:r w:rsidRPr="00336810">
        <w:rPr>
          <w:rFonts w:asciiTheme="minorHAnsi" w:eastAsiaTheme="minorHAnsi" w:hAnsiTheme="minorHAnsi" w:cstheme="minorBidi"/>
          <w:iCs/>
          <w:sz w:val="28"/>
          <w:szCs w:val="22"/>
          <w:lang w:eastAsia="en-US"/>
        </w:rPr>
        <w:t>Applying material from Item A, analyse two educational policies apart from those mentioned in Item A that may have affected differences in educational achievement. (10 marks)</w:t>
      </w:r>
    </w:p>
    <w:p w:rsidR="00336810" w:rsidRDefault="00336810" w:rsidP="00336810">
      <w:pPr>
        <w:spacing w:after="160" w:line="259" w:lineRule="auto"/>
        <w:rPr>
          <w:rFonts w:asciiTheme="minorHAnsi" w:eastAsiaTheme="minorHAnsi" w:hAnsiTheme="minorHAnsi" w:cstheme="minorBidi"/>
          <w:iCs/>
          <w:sz w:val="22"/>
          <w:szCs w:val="22"/>
          <w:lang w:eastAsia="en-US"/>
        </w:rPr>
      </w:pPr>
    </w:p>
    <w:p w:rsidR="00336810" w:rsidRDefault="00336810" w:rsidP="00336810">
      <w:pPr>
        <w:spacing w:line="360" w:lineRule="auto"/>
        <w:ind w:left="360"/>
        <w:rPr>
          <w:rFonts w:ascii="Calibri" w:hAnsi="Calibri" w:cs="TimesNewRomanPSMT"/>
          <w:sz w:val="28"/>
          <w:szCs w:val="28"/>
        </w:rPr>
      </w:pPr>
      <w:r w:rsidRPr="00246224">
        <w:rPr>
          <w:rFonts w:ascii="Calibri" w:hAnsi="Calibri" w:cs="TimesNewRomanPSMT"/>
          <w:sz w:val="28"/>
          <w:szCs w:val="28"/>
        </w:rPr>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lastRenderedPageBreak/>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r w:rsidRPr="00246224">
        <w:rPr>
          <w:rFonts w:ascii="Calibri" w:hAnsi="Calibri" w:cs="TimesNewRomanPSMT"/>
          <w:sz w:val="28"/>
          <w:szCs w:val="28"/>
        </w:rPr>
        <w:t>…………………………………..………………………………………………………………………………………………………………………………………………………………………………………………………………………………………………………………………………………………………………………………………………………………………………………………………………………………………………………………………………………………………</w:t>
      </w:r>
      <w:r>
        <w:rPr>
          <w:rFonts w:ascii="Calibri" w:hAnsi="Calibri" w:cs="TimesNewRomanPSMT"/>
          <w:sz w:val="28"/>
          <w:szCs w:val="28"/>
        </w:rPr>
        <w:t>…………………………</w:t>
      </w:r>
    </w:p>
    <w:p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r w:rsidRPr="00246224">
        <w:rPr>
          <w:rFonts w:ascii="Calibri" w:hAnsi="Calibri" w:cs="TimesNewRomanPSMT"/>
          <w:sz w:val="28"/>
          <w:szCs w:val="28"/>
        </w:rPr>
        <w:t>…………………………………..………………………………………………………………………………………………………………………………………………………………………………………………………………………………………………………………………………………………………………………………………………………………………………………………………………………………………………………………………………………………………</w:t>
      </w:r>
      <w:r>
        <w:rPr>
          <w:rFonts w:ascii="Calibri" w:hAnsi="Calibri" w:cs="TimesNewRomanPSMT"/>
          <w:sz w:val="28"/>
          <w:szCs w:val="28"/>
        </w:rPr>
        <w:t>…………………………</w:t>
      </w:r>
    </w:p>
    <w:p w:rsidR="00490D7A" w:rsidRDefault="00490D7A">
      <w:pPr>
        <w:rPr>
          <w:rFonts w:ascii="Calibri" w:hAnsi="Calibri" w:cs="TimesNewRomanPSMT"/>
          <w:szCs w:val="28"/>
        </w:rPr>
      </w:pPr>
    </w:p>
    <w:p w:rsidR="0012580F" w:rsidRPr="00786854" w:rsidRDefault="00490D7A" w:rsidP="00786854">
      <w:pPr>
        <w:tabs>
          <w:tab w:val="left" w:pos="1890"/>
        </w:tabs>
        <w:spacing w:line="360" w:lineRule="auto"/>
        <w:rPr>
          <w:rFonts w:ascii="Calibri" w:hAnsi="Calibri" w:cs="TimesNewRomanPSMT"/>
          <w:szCs w:val="28"/>
        </w:rPr>
      </w:pPr>
      <w:r>
        <w:rPr>
          <w:rFonts w:ascii="Calibri" w:hAnsi="Calibri" w:cs="TimesNewRomanPSMT"/>
          <w:szCs w:val="28"/>
        </w:rPr>
        <w:t>Other questions</w:t>
      </w:r>
    </w:p>
    <w:p w:rsidR="00666193" w:rsidRPr="00490D7A" w:rsidRDefault="007F69EE" w:rsidP="007907AB">
      <w:pPr>
        <w:pStyle w:val="ListParagraph"/>
        <w:numPr>
          <w:ilvl w:val="0"/>
          <w:numId w:val="38"/>
        </w:numPr>
        <w:autoSpaceDE w:val="0"/>
        <w:autoSpaceDN w:val="0"/>
        <w:adjustRightInd w:val="0"/>
        <w:spacing w:line="360" w:lineRule="auto"/>
        <w:rPr>
          <w:rFonts w:ascii="Calibri" w:hAnsi="Calibri" w:cs="TimesNewRomanPSMT"/>
        </w:rPr>
      </w:pPr>
      <w:r w:rsidRPr="00490D7A">
        <w:rPr>
          <w:rFonts w:ascii="Calibri" w:hAnsi="Calibri" w:cs="TimesNewRomanPSMT"/>
          <w:sz w:val="28"/>
          <w:szCs w:val="28"/>
        </w:rPr>
        <w:t>…</w:t>
      </w:r>
      <w:r w:rsidR="00490D7A" w:rsidRPr="00490D7A">
        <w:rPr>
          <w:rFonts w:ascii="Calibri" w:hAnsi="Calibri" w:cs="TimesNewRomanPSMT"/>
        </w:rPr>
        <w:t>a</w:t>
      </w:r>
      <w:r w:rsidRPr="00490D7A">
        <w:rPr>
          <w:rFonts w:ascii="Calibri" w:hAnsi="Calibri" w:cs="TimesNewRomanPSMT"/>
        </w:rPr>
        <w:t xml:space="preserve">nalyse </w:t>
      </w:r>
      <w:r w:rsidR="00666193" w:rsidRPr="00490D7A">
        <w:rPr>
          <w:rFonts w:ascii="Calibri" w:hAnsi="Calibri" w:cs="TimesNewRomanPS-BoldMT"/>
          <w:b/>
          <w:bCs/>
        </w:rPr>
        <w:t xml:space="preserve">two </w:t>
      </w:r>
      <w:r w:rsidR="00666193" w:rsidRPr="00490D7A">
        <w:rPr>
          <w:rFonts w:ascii="Calibri" w:hAnsi="Calibri" w:cs="TimesNewRomanPSMT"/>
        </w:rPr>
        <w:t>reasons why girls may be less likely than boys to be affecte</w:t>
      </w:r>
      <w:r w:rsidR="00005C9E" w:rsidRPr="00490D7A">
        <w:rPr>
          <w:rFonts w:ascii="Calibri" w:hAnsi="Calibri" w:cs="TimesNewRomanPSMT"/>
        </w:rPr>
        <w:t>d by anti-school subcultures. (</w:t>
      </w:r>
      <w:r w:rsidR="00666193" w:rsidRPr="00490D7A">
        <w:rPr>
          <w:rFonts w:ascii="Calibri" w:hAnsi="Calibri" w:cs="TimesNewRomanPSMT"/>
        </w:rPr>
        <w:t>10 marks)</w:t>
      </w:r>
    </w:p>
    <w:p w:rsidR="007F69EE" w:rsidRPr="00490D7A" w:rsidRDefault="007F69EE" w:rsidP="007907AB">
      <w:pPr>
        <w:numPr>
          <w:ilvl w:val="0"/>
          <w:numId w:val="38"/>
        </w:numPr>
        <w:spacing w:line="360" w:lineRule="auto"/>
        <w:rPr>
          <w:rFonts w:ascii="Calibri" w:hAnsi="Calibri" w:cs="TimesNewRomanPSMT"/>
        </w:rPr>
      </w:pPr>
      <w:r w:rsidRPr="00490D7A">
        <w:rPr>
          <w:rFonts w:ascii="Calibri" w:hAnsi="Calibri" w:cs="TimesNewRoman"/>
        </w:rPr>
        <w:t xml:space="preserve">…analyse </w:t>
      </w:r>
      <w:r w:rsidRPr="00490D7A">
        <w:rPr>
          <w:rFonts w:ascii="Calibri" w:hAnsi="Calibri" w:cs="TimesNewRoman"/>
          <w:b/>
        </w:rPr>
        <w:t>two</w:t>
      </w:r>
      <w:r w:rsidRPr="00490D7A">
        <w:rPr>
          <w:rFonts w:ascii="Calibri" w:hAnsi="Calibri" w:cs="TimesNewRoman,Bold"/>
          <w:b/>
          <w:bCs/>
        </w:rPr>
        <w:t xml:space="preserve"> </w:t>
      </w:r>
      <w:r w:rsidRPr="00490D7A">
        <w:rPr>
          <w:rFonts w:ascii="Calibri" w:hAnsi="Calibri" w:cs="TimesNewRoman"/>
        </w:rPr>
        <w:t xml:space="preserve">ways in which schools are ‘based on meritocratic principles’ (10 marks). </w:t>
      </w:r>
    </w:p>
    <w:p w:rsidR="00666193" w:rsidRPr="00490D7A" w:rsidRDefault="007F69EE" w:rsidP="007907AB">
      <w:pPr>
        <w:numPr>
          <w:ilvl w:val="0"/>
          <w:numId w:val="39"/>
        </w:numPr>
        <w:autoSpaceDE w:val="0"/>
        <w:autoSpaceDN w:val="0"/>
        <w:adjustRightInd w:val="0"/>
        <w:spacing w:line="360" w:lineRule="auto"/>
        <w:rPr>
          <w:rFonts w:ascii="Calibri" w:hAnsi="Calibri" w:cs="TimesNewRoman"/>
        </w:rPr>
      </w:pPr>
      <w:r w:rsidRPr="00490D7A">
        <w:rPr>
          <w:rFonts w:ascii="Calibri" w:hAnsi="Calibri" w:cs="TimesNewRomanPSMT"/>
        </w:rPr>
        <w:lastRenderedPageBreak/>
        <w:t xml:space="preserve">…analyse </w:t>
      </w:r>
      <w:r w:rsidR="00666193" w:rsidRPr="00490D7A">
        <w:rPr>
          <w:rFonts w:ascii="Calibri" w:hAnsi="Calibri" w:cs="TimesNewRoman,Bold"/>
          <w:b/>
          <w:bCs/>
        </w:rPr>
        <w:t xml:space="preserve">two </w:t>
      </w:r>
      <w:r w:rsidR="00666193" w:rsidRPr="00490D7A">
        <w:rPr>
          <w:rFonts w:ascii="Calibri" w:hAnsi="Calibri" w:cs="TimesNewRoman"/>
        </w:rPr>
        <w:t xml:space="preserve">reasons, which might explain why boys ‘tend </w:t>
      </w:r>
      <w:r w:rsidR="006132CE" w:rsidRPr="00490D7A">
        <w:rPr>
          <w:rFonts w:ascii="Calibri" w:hAnsi="Calibri" w:cs="TimesNewRoman"/>
        </w:rPr>
        <w:t>t</w:t>
      </w:r>
      <w:r w:rsidR="00666193" w:rsidRPr="00490D7A">
        <w:rPr>
          <w:rFonts w:ascii="Calibri" w:hAnsi="Calibri" w:cs="TimesNewRoman"/>
        </w:rPr>
        <w:t>o do less well tha</w:t>
      </w:r>
      <w:r w:rsidRPr="00490D7A">
        <w:rPr>
          <w:rFonts w:ascii="Calibri" w:hAnsi="Calibri" w:cs="TimesNewRoman"/>
        </w:rPr>
        <w:t>n girls’ in school. (10 marks).</w:t>
      </w:r>
    </w:p>
    <w:p w:rsidR="000C7594" w:rsidRPr="00490D7A" w:rsidRDefault="007F69EE" w:rsidP="007907AB">
      <w:pPr>
        <w:pStyle w:val="ListParagraph"/>
        <w:numPr>
          <w:ilvl w:val="0"/>
          <w:numId w:val="39"/>
        </w:numPr>
        <w:autoSpaceDE w:val="0"/>
        <w:autoSpaceDN w:val="0"/>
        <w:adjustRightInd w:val="0"/>
        <w:spacing w:line="360" w:lineRule="auto"/>
        <w:rPr>
          <w:rFonts w:ascii="Calibri" w:hAnsi="Calibri"/>
          <w:szCs w:val="28"/>
        </w:rPr>
      </w:pPr>
      <w:r w:rsidRPr="00490D7A">
        <w:rPr>
          <w:rFonts w:ascii="Calibri" w:hAnsi="Calibri" w:cs="TimesNewRomanPSMT"/>
        </w:rPr>
        <w:t xml:space="preserve">…analyse </w:t>
      </w:r>
      <w:r w:rsidR="00666193" w:rsidRPr="00490D7A">
        <w:rPr>
          <w:rFonts w:ascii="Calibri" w:hAnsi="Calibri"/>
          <w:b/>
          <w:bCs/>
        </w:rPr>
        <w:t xml:space="preserve">two </w:t>
      </w:r>
      <w:r w:rsidR="00666193" w:rsidRPr="00490D7A">
        <w:rPr>
          <w:rFonts w:ascii="Calibri" w:hAnsi="Calibri"/>
        </w:rPr>
        <w:t>reasons for</w:t>
      </w:r>
      <w:r w:rsidR="00666193" w:rsidRPr="00336810">
        <w:rPr>
          <w:rFonts w:ascii="Calibri" w:hAnsi="Calibri"/>
          <w:szCs w:val="28"/>
        </w:rPr>
        <w:t xml:space="preserve"> ethnic differences in educational</w:t>
      </w:r>
      <w:r w:rsidR="002D6339" w:rsidRPr="00336810">
        <w:rPr>
          <w:rFonts w:ascii="Calibri" w:hAnsi="Calibri"/>
          <w:szCs w:val="28"/>
        </w:rPr>
        <w:t xml:space="preserve"> </w:t>
      </w:r>
      <w:r w:rsidR="00666193" w:rsidRPr="00336810">
        <w:rPr>
          <w:rFonts w:ascii="Calibri" w:hAnsi="Calibri"/>
          <w:szCs w:val="28"/>
        </w:rPr>
        <w:t xml:space="preserve">achievement, </w:t>
      </w:r>
      <w:r w:rsidR="00666193" w:rsidRPr="00336810">
        <w:rPr>
          <w:rFonts w:ascii="Calibri" w:hAnsi="Calibri"/>
          <w:b/>
          <w:bCs/>
          <w:szCs w:val="28"/>
        </w:rPr>
        <w:t xml:space="preserve">apart from </w:t>
      </w:r>
      <w:r w:rsidR="00786854" w:rsidRPr="00336810">
        <w:rPr>
          <w:rFonts w:ascii="Calibri" w:hAnsi="Calibri"/>
          <w:szCs w:val="28"/>
        </w:rPr>
        <w:t>marketization</w:t>
      </w:r>
      <w:r w:rsidR="00666193" w:rsidRPr="00336810">
        <w:rPr>
          <w:rFonts w:ascii="Calibri" w:hAnsi="Calibri"/>
          <w:szCs w:val="28"/>
        </w:rPr>
        <w:t xml:space="preserve"> policies. (10 marks). </w:t>
      </w:r>
    </w:p>
    <w:p w:rsidR="006132CE" w:rsidRPr="00490D7A" w:rsidRDefault="007F69EE" w:rsidP="007907AB">
      <w:pPr>
        <w:numPr>
          <w:ilvl w:val="0"/>
          <w:numId w:val="38"/>
        </w:numPr>
        <w:autoSpaceDE w:val="0"/>
        <w:autoSpaceDN w:val="0"/>
        <w:adjustRightInd w:val="0"/>
        <w:spacing w:line="360" w:lineRule="auto"/>
        <w:rPr>
          <w:rFonts w:ascii="Calibri" w:hAnsi="Calibri" w:cs="TimesNewRoman"/>
          <w:szCs w:val="28"/>
        </w:rPr>
      </w:pPr>
      <w:r w:rsidRPr="00336810">
        <w:rPr>
          <w:rFonts w:ascii="Calibri" w:hAnsi="Calibri" w:cs="TimesNewRomanPSMT"/>
          <w:szCs w:val="28"/>
        </w:rPr>
        <w:t xml:space="preserve">…analyse </w:t>
      </w:r>
      <w:r w:rsidR="00666193" w:rsidRPr="00336810">
        <w:rPr>
          <w:rFonts w:ascii="Calibri" w:hAnsi="Calibri" w:cs="TimesNewRoman,Bold"/>
          <w:b/>
          <w:bCs/>
          <w:szCs w:val="28"/>
        </w:rPr>
        <w:t xml:space="preserve">two </w:t>
      </w:r>
      <w:r w:rsidR="00666193" w:rsidRPr="00336810">
        <w:rPr>
          <w:rFonts w:ascii="Calibri" w:hAnsi="Calibri" w:cs="TimesNewRoman"/>
          <w:szCs w:val="28"/>
        </w:rPr>
        <w:t>criticisms that may be made of the functionalist view of the</w:t>
      </w:r>
      <w:r w:rsidR="00371D9D" w:rsidRPr="00336810">
        <w:rPr>
          <w:rFonts w:ascii="Calibri" w:hAnsi="Calibri" w:cs="TimesNewRoman"/>
          <w:szCs w:val="28"/>
        </w:rPr>
        <w:t xml:space="preserve"> role of the education system (</w:t>
      </w:r>
      <w:r w:rsidR="00490D7A">
        <w:rPr>
          <w:rFonts w:ascii="Calibri" w:hAnsi="Calibri" w:cs="TimesNewRoman"/>
          <w:szCs w:val="28"/>
        </w:rPr>
        <w:t>10 marks).</w:t>
      </w:r>
    </w:p>
    <w:p w:rsidR="00666193" w:rsidRPr="00490D7A" w:rsidRDefault="00666193" w:rsidP="007907AB">
      <w:pPr>
        <w:numPr>
          <w:ilvl w:val="0"/>
          <w:numId w:val="38"/>
        </w:numPr>
        <w:autoSpaceDE w:val="0"/>
        <w:autoSpaceDN w:val="0"/>
        <w:adjustRightInd w:val="0"/>
        <w:spacing w:line="360" w:lineRule="auto"/>
        <w:rPr>
          <w:rFonts w:ascii="Calibri" w:hAnsi="Calibri" w:cs="Arial"/>
          <w:i/>
          <w:iCs/>
          <w:szCs w:val="28"/>
        </w:rPr>
      </w:pPr>
      <w:r w:rsidRPr="00336810">
        <w:rPr>
          <w:rFonts w:ascii="Calibri" w:hAnsi="Calibri" w:cs="Arial"/>
          <w:szCs w:val="28"/>
        </w:rPr>
        <w:t xml:space="preserve"> </w:t>
      </w:r>
      <w:r w:rsidR="007F69EE" w:rsidRPr="00336810">
        <w:rPr>
          <w:rFonts w:ascii="Calibri" w:hAnsi="Calibri" w:cs="TimesNewRomanPSMT"/>
          <w:szCs w:val="28"/>
        </w:rPr>
        <w:t xml:space="preserve">…analyse </w:t>
      </w:r>
      <w:r w:rsidRPr="00336810">
        <w:rPr>
          <w:rFonts w:ascii="Calibri" w:hAnsi="Calibri" w:cs="Arial"/>
          <w:b/>
          <w:bCs/>
          <w:szCs w:val="28"/>
        </w:rPr>
        <w:t xml:space="preserve">two </w:t>
      </w:r>
      <w:r w:rsidRPr="00336810">
        <w:rPr>
          <w:rFonts w:ascii="Calibri" w:hAnsi="Calibri" w:cs="Arial"/>
          <w:szCs w:val="28"/>
        </w:rPr>
        <w:t xml:space="preserve">ways in which schools may reinforce existing social class inequalities </w:t>
      </w:r>
      <w:r w:rsidR="00FC5F89" w:rsidRPr="00336810">
        <w:rPr>
          <w:rFonts w:ascii="Calibri" w:hAnsi="Calibri" w:cs="Arial"/>
          <w:szCs w:val="28"/>
        </w:rPr>
        <w:t>(10</w:t>
      </w:r>
      <w:r w:rsidR="00490D7A">
        <w:rPr>
          <w:rFonts w:ascii="Calibri" w:hAnsi="Calibri" w:cs="Arial"/>
          <w:szCs w:val="28"/>
        </w:rPr>
        <w:t xml:space="preserve"> marks)</w:t>
      </w:r>
    </w:p>
    <w:p w:rsidR="00666193" w:rsidRPr="00336810" w:rsidRDefault="007F69EE" w:rsidP="007907AB">
      <w:pPr>
        <w:numPr>
          <w:ilvl w:val="0"/>
          <w:numId w:val="38"/>
        </w:numPr>
        <w:autoSpaceDE w:val="0"/>
        <w:autoSpaceDN w:val="0"/>
        <w:adjustRightInd w:val="0"/>
        <w:spacing w:line="360" w:lineRule="auto"/>
        <w:rPr>
          <w:rFonts w:ascii="Calibri" w:hAnsi="Calibri" w:cs="Arial"/>
          <w:i/>
          <w:iCs/>
          <w:szCs w:val="28"/>
        </w:rPr>
      </w:pPr>
      <w:r w:rsidRPr="00336810">
        <w:rPr>
          <w:rFonts w:ascii="Calibri" w:hAnsi="Calibri" w:cs="TimesNewRomanPSMT"/>
          <w:szCs w:val="28"/>
        </w:rPr>
        <w:t xml:space="preserve">…analyse </w:t>
      </w:r>
      <w:r w:rsidR="00666193" w:rsidRPr="00336810">
        <w:rPr>
          <w:rFonts w:ascii="Calibri" w:hAnsi="Calibri" w:cs="Arial"/>
          <w:b/>
          <w:bCs/>
          <w:szCs w:val="28"/>
        </w:rPr>
        <w:t xml:space="preserve">two </w:t>
      </w:r>
      <w:r w:rsidR="00666193" w:rsidRPr="00336810">
        <w:rPr>
          <w:rFonts w:ascii="Calibri" w:hAnsi="Calibri" w:cs="Arial"/>
          <w:szCs w:val="28"/>
        </w:rPr>
        <w:t xml:space="preserve">policies or reforms aimed at raising educational achievement and briefly explain how each was meant to do so </w:t>
      </w:r>
      <w:r w:rsidR="00666193" w:rsidRPr="00336810">
        <w:rPr>
          <w:rFonts w:ascii="Calibri" w:hAnsi="Calibri" w:cs="Arial"/>
          <w:i/>
          <w:iCs/>
          <w:szCs w:val="28"/>
        </w:rPr>
        <w:t>(10 marks)</w:t>
      </w:r>
    </w:p>
    <w:p w:rsidR="00FC5F89" w:rsidRPr="009B6E69" w:rsidRDefault="000C7594" w:rsidP="009B6E69">
      <w:pPr>
        <w:autoSpaceDE w:val="0"/>
        <w:autoSpaceDN w:val="0"/>
        <w:adjustRightInd w:val="0"/>
        <w:spacing w:line="360" w:lineRule="auto"/>
        <w:ind w:left="1080"/>
        <w:rPr>
          <w:rFonts w:ascii="Calibri" w:hAnsi="Calibri" w:cs="Arial"/>
          <w:iCs/>
          <w:sz w:val="28"/>
          <w:szCs w:val="28"/>
        </w:rPr>
      </w:pPr>
      <w:r>
        <w:rPr>
          <w:rFonts w:ascii="Calibri" w:hAnsi="Calibri" w:cs="Arial"/>
          <w:i/>
          <w:iCs/>
          <w:sz w:val="28"/>
          <w:szCs w:val="28"/>
        </w:rPr>
        <w:br w:type="page"/>
      </w:r>
    </w:p>
    <w:p w:rsidR="009B6E69" w:rsidRDefault="00D16EA5" w:rsidP="009B6E69">
      <w:pPr>
        <w:ind w:left="360"/>
        <w:rPr>
          <w:rFonts w:ascii="Calibri" w:hAnsi="Calibri" w:cs="Arial"/>
          <w:b/>
          <w:bCs/>
          <w:sz w:val="32"/>
          <w:szCs w:val="32"/>
        </w:rPr>
      </w:pPr>
      <w:r>
        <w:rPr>
          <w:rFonts w:ascii="Calibri" w:hAnsi="Calibri" w:cs="Arial"/>
          <w:b/>
          <w:bCs/>
          <w:sz w:val="32"/>
          <w:szCs w:val="32"/>
        </w:rPr>
        <w:lastRenderedPageBreak/>
        <w:t>4</w:t>
      </w:r>
      <w:r w:rsidR="009B6E69">
        <w:rPr>
          <w:rFonts w:ascii="Calibri" w:hAnsi="Calibri" w:cs="Arial"/>
          <w:b/>
          <w:bCs/>
          <w:sz w:val="32"/>
          <w:szCs w:val="32"/>
        </w:rPr>
        <w:t xml:space="preserve">. </w:t>
      </w:r>
      <w:r>
        <w:rPr>
          <w:rFonts w:ascii="Calibri" w:hAnsi="Calibri" w:cs="Arial"/>
          <w:b/>
          <w:bCs/>
          <w:sz w:val="32"/>
          <w:szCs w:val="32"/>
        </w:rPr>
        <w:t xml:space="preserve">Long </w:t>
      </w:r>
      <w:r w:rsidR="006317D9">
        <w:rPr>
          <w:rFonts w:ascii="Calibri" w:hAnsi="Calibri" w:cs="Arial"/>
          <w:b/>
          <w:bCs/>
          <w:sz w:val="32"/>
          <w:szCs w:val="32"/>
        </w:rPr>
        <w:t>Essay</w:t>
      </w:r>
      <w:r w:rsidR="009B6E69" w:rsidRPr="00246224">
        <w:rPr>
          <w:rFonts w:ascii="Calibri" w:hAnsi="Calibri" w:cs="Arial"/>
          <w:b/>
          <w:bCs/>
          <w:sz w:val="32"/>
          <w:szCs w:val="32"/>
        </w:rPr>
        <w:t xml:space="preserve"> </w:t>
      </w:r>
      <w:r>
        <w:rPr>
          <w:rFonts w:ascii="Calibri" w:hAnsi="Calibri" w:cs="Arial"/>
          <w:b/>
          <w:bCs/>
          <w:sz w:val="32"/>
          <w:szCs w:val="32"/>
        </w:rPr>
        <w:t>Q</w:t>
      </w:r>
      <w:r w:rsidR="009B6E69" w:rsidRPr="00246224">
        <w:rPr>
          <w:rFonts w:ascii="Calibri" w:hAnsi="Calibri" w:cs="Arial"/>
          <w:b/>
          <w:bCs/>
          <w:sz w:val="32"/>
          <w:szCs w:val="32"/>
        </w:rPr>
        <w:t>uestions:</w:t>
      </w:r>
    </w:p>
    <w:p w:rsidR="000C7594" w:rsidRPr="00D16EA5" w:rsidRDefault="009B6E69" w:rsidP="000C7594">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Calibri" w:hAnsi="Calibri" w:cs="Arial"/>
          <w:i/>
          <w:iCs/>
          <w:sz w:val="28"/>
          <w:szCs w:val="28"/>
        </w:rPr>
      </w:pPr>
      <w:r w:rsidRPr="00D16EA5">
        <w:rPr>
          <w:rFonts w:ascii="Calibri" w:hAnsi="Calibri" w:cs="Arial"/>
          <w:i/>
          <w:iCs/>
          <w:sz w:val="28"/>
          <w:szCs w:val="28"/>
        </w:rPr>
        <w:t>30 mark essays  - “</w:t>
      </w:r>
      <w:r w:rsidRPr="00D16EA5">
        <w:rPr>
          <w:rFonts w:ascii="Calibri" w:hAnsi="Calibri" w:cs="Arial"/>
          <w:b/>
          <w:i/>
          <w:iCs/>
          <w:sz w:val="28"/>
          <w:szCs w:val="28"/>
        </w:rPr>
        <w:t>Applying material from Item B and your own knowledge, evaluate…”</w:t>
      </w:r>
    </w:p>
    <w:p w:rsidR="00EB4F43" w:rsidRPr="00D16EA5" w:rsidRDefault="00EB4F43" w:rsidP="00EB4F43">
      <w:pPr>
        <w:autoSpaceDE w:val="0"/>
        <w:autoSpaceDN w:val="0"/>
        <w:adjustRightInd w:val="0"/>
        <w:rPr>
          <w:rFonts w:ascii="Calibri" w:hAnsi="Calibri" w:cs="Arial"/>
          <w:i/>
          <w:iCs/>
          <w:szCs w:val="28"/>
        </w:rPr>
      </w:pPr>
    </w:p>
    <w:p w:rsidR="002052C5" w:rsidRPr="00580545" w:rsidRDefault="000C7594" w:rsidP="00EB4F43">
      <w:pPr>
        <w:autoSpaceDE w:val="0"/>
        <w:autoSpaceDN w:val="0"/>
        <w:adjustRightInd w:val="0"/>
        <w:rPr>
          <w:rFonts w:ascii="Calibri" w:hAnsi="Calibri" w:cs="Arial"/>
          <w:iCs/>
          <w:szCs w:val="28"/>
        </w:rPr>
      </w:pPr>
      <w:r w:rsidRPr="00580545">
        <w:rPr>
          <w:rFonts w:ascii="Calibri" w:hAnsi="Calibri" w:cs="Arial"/>
          <w:iCs/>
          <w:szCs w:val="28"/>
        </w:rPr>
        <w:t xml:space="preserve">Essays </w:t>
      </w:r>
      <w:r w:rsidR="002052C5" w:rsidRPr="00580545">
        <w:rPr>
          <w:rFonts w:ascii="Calibri" w:hAnsi="Calibri" w:cs="Arial"/>
          <w:iCs/>
          <w:szCs w:val="28"/>
        </w:rPr>
        <w:t xml:space="preserve">in the Education paper </w:t>
      </w:r>
      <w:r w:rsidR="009B6E69" w:rsidRPr="00580545">
        <w:rPr>
          <w:rFonts w:ascii="Calibri" w:hAnsi="Calibri" w:cs="Arial"/>
          <w:iCs/>
          <w:szCs w:val="28"/>
        </w:rPr>
        <w:t>because they are</w:t>
      </w:r>
      <w:r w:rsidR="002052C5" w:rsidRPr="00580545">
        <w:rPr>
          <w:rFonts w:ascii="Calibri" w:hAnsi="Calibri" w:cs="Arial"/>
          <w:iCs/>
          <w:szCs w:val="28"/>
        </w:rPr>
        <w:t xml:space="preserve"> worth 30 marks </w:t>
      </w:r>
      <w:r w:rsidR="009B6E69" w:rsidRPr="00580545">
        <w:rPr>
          <w:rFonts w:ascii="Calibri" w:hAnsi="Calibri" w:cs="Arial"/>
          <w:iCs/>
          <w:szCs w:val="28"/>
        </w:rPr>
        <w:t>require</w:t>
      </w:r>
      <w:r w:rsidR="002052C5" w:rsidRPr="00580545">
        <w:rPr>
          <w:rFonts w:ascii="Calibri" w:hAnsi="Calibri" w:cs="Arial"/>
          <w:iCs/>
          <w:szCs w:val="28"/>
        </w:rPr>
        <w:t xml:space="preserve"> </w:t>
      </w:r>
      <w:r w:rsidR="00D16EA5">
        <w:rPr>
          <w:rFonts w:ascii="Calibri" w:hAnsi="Calibri" w:cs="Arial"/>
          <w:iCs/>
          <w:szCs w:val="28"/>
        </w:rPr>
        <w:t xml:space="preserve">planning, </w:t>
      </w:r>
      <w:r w:rsidR="002052C5" w:rsidRPr="00580545">
        <w:rPr>
          <w:rFonts w:ascii="Calibri" w:hAnsi="Calibri" w:cs="Arial"/>
          <w:iCs/>
          <w:szCs w:val="28"/>
        </w:rPr>
        <w:t>depth of understanding and argument.</w:t>
      </w:r>
    </w:p>
    <w:p w:rsidR="009F21CA" w:rsidRPr="00580545" w:rsidRDefault="002052C5" w:rsidP="00EB4F43">
      <w:pPr>
        <w:autoSpaceDE w:val="0"/>
        <w:autoSpaceDN w:val="0"/>
        <w:adjustRightInd w:val="0"/>
        <w:rPr>
          <w:rFonts w:ascii="Calibri" w:hAnsi="Calibri" w:cs="Arial"/>
          <w:iCs/>
          <w:szCs w:val="28"/>
        </w:rPr>
      </w:pPr>
      <w:r w:rsidRPr="00580545">
        <w:rPr>
          <w:rFonts w:ascii="Calibri" w:hAnsi="Calibri" w:cs="Arial"/>
          <w:iCs/>
          <w:szCs w:val="28"/>
        </w:rPr>
        <w:t xml:space="preserve">There should always be a </w:t>
      </w:r>
      <w:r w:rsidR="009B6E69" w:rsidRPr="00580545">
        <w:rPr>
          <w:rFonts w:ascii="Calibri" w:hAnsi="Calibri" w:cs="Arial"/>
          <w:iCs/>
          <w:szCs w:val="28"/>
        </w:rPr>
        <w:t xml:space="preserve">clear </w:t>
      </w:r>
      <w:r w:rsidR="009B6E69" w:rsidRPr="00580545">
        <w:rPr>
          <w:rFonts w:ascii="Calibri" w:hAnsi="Calibri" w:cs="Arial"/>
          <w:b/>
          <w:iCs/>
          <w:szCs w:val="28"/>
          <w:u w:val="single"/>
        </w:rPr>
        <w:t>introduction</w:t>
      </w:r>
      <w:r w:rsidR="009B6E69" w:rsidRPr="00580545">
        <w:rPr>
          <w:rFonts w:ascii="Calibri" w:hAnsi="Calibri" w:cs="Arial"/>
          <w:iCs/>
          <w:szCs w:val="28"/>
        </w:rPr>
        <w:t xml:space="preserve"> (“unpacking” the question, explaining the debate) and a </w:t>
      </w:r>
      <w:r w:rsidRPr="00580545">
        <w:rPr>
          <w:rFonts w:ascii="Calibri" w:hAnsi="Calibri" w:cs="Arial"/>
          <w:b/>
          <w:iCs/>
          <w:szCs w:val="28"/>
          <w:u w:val="single"/>
        </w:rPr>
        <w:t>conclusi</w:t>
      </w:r>
      <w:r w:rsidR="009F21CA" w:rsidRPr="00580545">
        <w:rPr>
          <w:rFonts w:ascii="Calibri" w:hAnsi="Calibri" w:cs="Arial"/>
          <w:b/>
          <w:iCs/>
          <w:szCs w:val="28"/>
          <w:u w:val="single"/>
        </w:rPr>
        <w:t>on</w:t>
      </w:r>
      <w:r w:rsidR="009F21CA" w:rsidRPr="00580545">
        <w:rPr>
          <w:rFonts w:ascii="Calibri" w:hAnsi="Calibri" w:cs="Arial"/>
          <w:iCs/>
          <w:szCs w:val="28"/>
        </w:rPr>
        <w:t xml:space="preserve"> </w:t>
      </w:r>
      <w:r w:rsidR="009B6E69" w:rsidRPr="00580545">
        <w:rPr>
          <w:rFonts w:ascii="Calibri" w:hAnsi="Calibri" w:cs="Arial"/>
          <w:iCs/>
          <w:szCs w:val="28"/>
        </w:rPr>
        <w:t>with</w:t>
      </w:r>
      <w:r w:rsidR="009F21CA" w:rsidRPr="00580545">
        <w:rPr>
          <w:rFonts w:ascii="Calibri" w:hAnsi="Calibri" w:cs="Arial"/>
          <w:iCs/>
          <w:szCs w:val="28"/>
        </w:rPr>
        <w:t xml:space="preserve"> reasoned judgement supported by evidence. </w:t>
      </w:r>
    </w:p>
    <w:p w:rsidR="009F21CA" w:rsidRPr="00580545" w:rsidRDefault="009F21CA" w:rsidP="00EB4F43">
      <w:pPr>
        <w:autoSpaceDE w:val="0"/>
        <w:autoSpaceDN w:val="0"/>
        <w:adjustRightInd w:val="0"/>
        <w:rPr>
          <w:rFonts w:ascii="Calibri" w:hAnsi="Calibri" w:cs="Arial"/>
          <w:iCs/>
          <w:szCs w:val="28"/>
        </w:rPr>
      </w:pPr>
      <w:r w:rsidRPr="00580545">
        <w:rPr>
          <w:rFonts w:ascii="Calibri" w:hAnsi="Calibri" w:cs="Arial"/>
          <w:iCs/>
          <w:szCs w:val="28"/>
        </w:rPr>
        <w:t xml:space="preserve">Be careful to ensure that </w:t>
      </w:r>
      <w:r w:rsidRPr="00580545">
        <w:rPr>
          <w:rFonts w:ascii="Calibri" w:hAnsi="Calibri" w:cs="Arial"/>
          <w:b/>
          <w:iCs/>
          <w:szCs w:val="28"/>
          <w:u w:val="single"/>
        </w:rPr>
        <w:t>every paragraph</w:t>
      </w:r>
      <w:r w:rsidRPr="00580545">
        <w:rPr>
          <w:rFonts w:ascii="Calibri" w:hAnsi="Calibri" w:cs="Arial"/>
          <w:iCs/>
          <w:szCs w:val="28"/>
          <w:u w:val="single"/>
        </w:rPr>
        <w:t xml:space="preserve"> </w:t>
      </w:r>
      <w:r w:rsidRPr="00580545">
        <w:rPr>
          <w:rFonts w:ascii="Calibri" w:hAnsi="Calibri" w:cs="Arial"/>
          <w:b/>
          <w:iCs/>
          <w:szCs w:val="28"/>
          <w:u w:val="single"/>
        </w:rPr>
        <w:t>relates to the question</w:t>
      </w:r>
      <w:r w:rsidRPr="00580545">
        <w:rPr>
          <w:rFonts w:ascii="Calibri" w:hAnsi="Calibri" w:cs="Arial"/>
          <w:iCs/>
          <w:szCs w:val="28"/>
          <w:u w:val="single"/>
        </w:rPr>
        <w:t xml:space="preserve"> </w:t>
      </w:r>
      <w:r w:rsidRPr="00580545">
        <w:rPr>
          <w:rFonts w:ascii="Calibri" w:hAnsi="Calibri" w:cs="Arial"/>
          <w:b/>
          <w:iCs/>
          <w:szCs w:val="28"/>
          <w:u w:val="single"/>
        </w:rPr>
        <w:t>asked</w:t>
      </w:r>
      <w:r w:rsidRPr="00580545">
        <w:rPr>
          <w:rFonts w:ascii="Calibri" w:hAnsi="Calibri" w:cs="Arial"/>
          <w:iCs/>
          <w:szCs w:val="28"/>
        </w:rPr>
        <w:t xml:space="preserve"> and does not drift into irrelevant detail.</w:t>
      </w:r>
    </w:p>
    <w:p w:rsidR="000C7594" w:rsidRPr="00580545" w:rsidRDefault="009F21CA" w:rsidP="00EB4F43">
      <w:pPr>
        <w:autoSpaceDE w:val="0"/>
        <w:autoSpaceDN w:val="0"/>
        <w:adjustRightInd w:val="0"/>
        <w:rPr>
          <w:rFonts w:ascii="Calibri" w:hAnsi="Calibri" w:cs="Arial"/>
          <w:b/>
          <w:iCs/>
          <w:sz w:val="28"/>
          <w:szCs w:val="28"/>
        </w:rPr>
      </w:pPr>
      <w:r w:rsidRPr="00580545">
        <w:rPr>
          <w:rFonts w:ascii="Calibri" w:hAnsi="Calibri" w:cs="Arial"/>
          <w:iCs/>
          <w:szCs w:val="28"/>
        </w:rPr>
        <w:t xml:space="preserve">It </w:t>
      </w:r>
      <w:r w:rsidR="000C7594" w:rsidRPr="00580545">
        <w:rPr>
          <w:rFonts w:ascii="Calibri" w:hAnsi="Calibri" w:cs="Arial"/>
          <w:iCs/>
          <w:szCs w:val="28"/>
        </w:rPr>
        <w:t xml:space="preserve">will always </w:t>
      </w:r>
      <w:r w:rsidRPr="00580545">
        <w:rPr>
          <w:rFonts w:ascii="Calibri" w:hAnsi="Calibri" w:cs="Arial"/>
          <w:iCs/>
          <w:szCs w:val="28"/>
        </w:rPr>
        <w:t>refer to</w:t>
      </w:r>
      <w:r w:rsidR="000C7594" w:rsidRPr="00580545">
        <w:rPr>
          <w:rFonts w:ascii="Calibri" w:hAnsi="Calibri" w:cs="Arial"/>
          <w:iCs/>
          <w:szCs w:val="28"/>
        </w:rPr>
        <w:t xml:space="preserve"> an Item – you must use the Item (don’t copy it but also don’t ignore it) to present the best answer possible</w:t>
      </w:r>
      <w:r w:rsidR="000C7594" w:rsidRPr="00580545">
        <w:rPr>
          <w:rFonts w:ascii="Calibri" w:hAnsi="Calibri" w:cs="Arial"/>
          <w:iCs/>
          <w:sz w:val="28"/>
          <w:szCs w:val="28"/>
        </w:rPr>
        <w:t>.</w:t>
      </w:r>
      <w:r w:rsidR="002052C5" w:rsidRPr="00580545">
        <w:rPr>
          <w:rFonts w:ascii="Calibri" w:hAnsi="Calibri" w:cs="Arial"/>
          <w:iCs/>
          <w:sz w:val="28"/>
          <w:szCs w:val="28"/>
        </w:rPr>
        <w:t xml:space="preserve"> </w:t>
      </w:r>
    </w:p>
    <w:p w:rsidR="00EB4F43" w:rsidRDefault="00EB4F43" w:rsidP="00371D9D">
      <w:pPr>
        <w:autoSpaceDE w:val="0"/>
        <w:autoSpaceDN w:val="0"/>
        <w:adjustRightInd w:val="0"/>
        <w:rPr>
          <w:rFonts w:ascii="Calibri" w:hAnsi="Calibri" w:cs="Arial"/>
          <w:sz w:val="28"/>
          <w:szCs w:val="28"/>
        </w:rPr>
      </w:pPr>
    </w:p>
    <w:p w:rsidR="000C7594" w:rsidRDefault="007E0594" w:rsidP="00371D9D">
      <w:pPr>
        <w:autoSpaceDE w:val="0"/>
        <w:autoSpaceDN w:val="0"/>
        <w:adjustRightInd w:val="0"/>
        <w:rPr>
          <w:rFonts w:ascii="Calibri" w:hAnsi="Calibri" w:cs="Arial"/>
          <w:sz w:val="28"/>
          <w:szCs w:val="28"/>
        </w:rPr>
      </w:pPr>
      <w:r>
        <w:rPr>
          <w:rFonts w:ascii="Calibri" w:hAnsi="Calibri" w:cs="Arial"/>
          <w:sz w:val="28"/>
          <w:szCs w:val="28"/>
        </w:rPr>
        <w:t xml:space="preserve">Some possible questions </w:t>
      </w:r>
      <w:r w:rsidR="00EB4F43">
        <w:rPr>
          <w:rFonts w:ascii="Calibri" w:hAnsi="Calibri" w:cs="Arial"/>
          <w:sz w:val="28"/>
          <w:szCs w:val="28"/>
        </w:rPr>
        <w:t>(</w:t>
      </w:r>
      <w:r>
        <w:rPr>
          <w:rFonts w:ascii="Calibri" w:hAnsi="Calibri" w:cs="Arial"/>
          <w:sz w:val="28"/>
          <w:szCs w:val="28"/>
        </w:rPr>
        <w:t>adapted from older AQA papers</w:t>
      </w:r>
      <w:r w:rsidR="00EB4F43">
        <w:rPr>
          <w:rFonts w:ascii="Calibri" w:hAnsi="Calibri" w:cs="Arial"/>
          <w:sz w:val="28"/>
          <w:szCs w:val="28"/>
        </w:rPr>
        <w:t>)</w:t>
      </w:r>
      <w:r>
        <w:rPr>
          <w:rFonts w:ascii="Calibri" w:hAnsi="Calibri" w:cs="Arial"/>
          <w:sz w:val="28"/>
          <w:szCs w:val="28"/>
        </w:rPr>
        <w:t>:</w:t>
      </w:r>
    </w:p>
    <w:p w:rsidR="00654F41" w:rsidRPr="00654F41" w:rsidRDefault="00654F41" w:rsidP="00654F41">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Arial"/>
          <w:b/>
          <w:bCs/>
          <w:sz w:val="22"/>
          <w:szCs w:val="28"/>
        </w:rPr>
      </w:pPr>
      <w:r w:rsidRPr="00654F41">
        <w:rPr>
          <w:rFonts w:ascii="Calibri" w:hAnsi="Calibri" w:cs="Arial"/>
          <w:b/>
          <w:bCs/>
          <w:sz w:val="22"/>
          <w:szCs w:val="28"/>
        </w:rPr>
        <w:t>Item B</w:t>
      </w:r>
    </w:p>
    <w:p w:rsidR="00654F41" w:rsidRPr="00654F41" w:rsidRDefault="00654F41" w:rsidP="00654F41">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Cs/>
          <w:sz w:val="22"/>
          <w:szCs w:val="28"/>
        </w:rPr>
      </w:pPr>
      <w:r w:rsidRPr="00654F41">
        <w:rPr>
          <w:rFonts w:ascii="Calibri" w:hAnsi="Calibri" w:cs="Arial"/>
          <w:bCs/>
          <w:sz w:val="22"/>
          <w:szCs w:val="28"/>
        </w:rPr>
        <w:t>Functionalist sociologists see the education system as a vital social institution in modern society. They argue that the education system exists to perform a range of essential functions for individuals, for institutions such as the economy, and for wider society. Functionalists regard these functions as positive ones that enable society to operate efficiently, fairly and without conflict.</w:t>
      </w:r>
    </w:p>
    <w:p w:rsidR="00654F41" w:rsidRPr="00654F41" w:rsidRDefault="00654F41" w:rsidP="00654F41">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Cs/>
          <w:sz w:val="22"/>
          <w:szCs w:val="28"/>
        </w:rPr>
      </w:pPr>
      <w:r w:rsidRPr="00654F41">
        <w:rPr>
          <w:rFonts w:ascii="Calibri" w:hAnsi="Calibri" w:cs="Arial"/>
          <w:bCs/>
          <w:sz w:val="22"/>
          <w:szCs w:val="28"/>
        </w:rPr>
        <w:t>However, other sociologists criticise the functionalists for wrongly assuming that education serves the interests of society as a whole.</w:t>
      </w:r>
    </w:p>
    <w:p w:rsidR="00654F41" w:rsidRPr="00D16EA5" w:rsidRDefault="00654F41" w:rsidP="00D16EA5">
      <w:pPr>
        <w:pStyle w:val="ListParagraph"/>
        <w:numPr>
          <w:ilvl w:val="0"/>
          <w:numId w:val="45"/>
        </w:numPr>
        <w:autoSpaceDE w:val="0"/>
        <w:autoSpaceDN w:val="0"/>
        <w:adjustRightInd w:val="0"/>
        <w:rPr>
          <w:rFonts w:ascii="Calibri" w:hAnsi="Calibri" w:cs="Arial"/>
          <w:iCs/>
          <w:sz w:val="28"/>
          <w:szCs w:val="28"/>
        </w:rPr>
      </w:pPr>
      <w:r w:rsidRPr="00D16EA5">
        <w:rPr>
          <w:rFonts w:ascii="Calibri" w:hAnsi="Calibri" w:cs="Arial"/>
          <w:iCs/>
          <w:sz w:val="28"/>
          <w:szCs w:val="28"/>
        </w:rPr>
        <w:t>Applying material from Item B and your own knowledge, evaluate</w:t>
      </w:r>
      <w:r w:rsidRPr="00D16EA5">
        <w:rPr>
          <w:rFonts w:ascii="Calibri" w:hAnsi="Calibri" w:cs="Arial"/>
          <w:sz w:val="28"/>
          <w:szCs w:val="28"/>
        </w:rPr>
        <w:t xml:space="preserve"> </w:t>
      </w:r>
      <w:r w:rsidRPr="00D16EA5">
        <w:rPr>
          <w:rFonts w:ascii="Calibri" w:hAnsi="Calibri" w:cs="Arial"/>
          <w:iCs/>
          <w:sz w:val="28"/>
          <w:szCs w:val="28"/>
        </w:rPr>
        <w:t>the contribution of functionalist sociologists to our understanding of the role of the education system in society. [30 marks]</w:t>
      </w:r>
    </w:p>
    <w:p w:rsidR="00D16EA5" w:rsidRDefault="00D16EA5" w:rsidP="00654F41">
      <w:pPr>
        <w:autoSpaceDE w:val="0"/>
        <w:autoSpaceDN w:val="0"/>
        <w:adjustRightInd w:val="0"/>
        <w:rPr>
          <w:rFonts w:ascii="Calibri" w:hAnsi="Calibri" w:cs="Arial"/>
          <w:szCs w:val="28"/>
        </w:rPr>
      </w:pPr>
    </w:p>
    <w:p w:rsidR="00D16EA5" w:rsidRPr="00654F41" w:rsidRDefault="00D16EA5" w:rsidP="00654F41">
      <w:pPr>
        <w:autoSpaceDE w:val="0"/>
        <w:autoSpaceDN w:val="0"/>
        <w:adjustRightInd w:val="0"/>
        <w:rPr>
          <w:rFonts w:ascii="Calibri" w:hAnsi="Calibri" w:cs="Arial"/>
          <w:szCs w:val="28"/>
        </w:rPr>
      </w:pPr>
    </w:p>
    <w:p w:rsidR="00654F41" w:rsidRPr="006D7DD7" w:rsidRDefault="00654F41" w:rsidP="006D7DD7">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Arial"/>
          <w:b/>
          <w:bCs/>
          <w:sz w:val="22"/>
          <w:szCs w:val="28"/>
        </w:rPr>
      </w:pPr>
      <w:r w:rsidRPr="006D7DD7">
        <w:rPr>
          <w:rFonts w:ascii="Calibri" w:hAnsi="Calibri" w:cs="Arial"/>
          <w:b/>
          <w:bCs/>
          <w:sz w:val="22"/>
          <w:szCs w:val="28"/>
        </w:rPr>
        <w:t xml:space="preserve">Item </w:t>
      </w:r>
      <w:r w:rsidR="006D7DD7">
        <w:rPr>
          <w:rFonts w:ascii="Calibri" w:hAnsi="Calibri" w:cs="Arial"/>
          <w:b/>
          <w:bCs/>
          <w:sz w:val="22"/>
          <w:szCs w:val="28"/>
        </w:rPr>
        <w:t>B</w:t>
      </w:r>
    </w:p>
    <w:p w:rsidR="00654F41" w:rsidRPr="006D7DD7" w:rsidRDefault="00654F41" w:rsidP="006D7DD7">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Cs/>
          <w:sz w:val="22"/>
          <w:szCs w:val="28"/>
        </w:rPr>
      </w:pPr>
      <w:r w:rsidRPr="006D7DD7">
        <w:rPr>
          <w:rFonts w:ascii="Calibri" w:hAnsi="Calibri" w:cs="Arial"/>
          <w:bCs/>
          <w:sz w:val="22"/>
          <w:szCs w:val="28"/>
        </w:rPr>
        <w:t>According to some sociologists, the main function of the education system is to</w:t>
      </w:r>
      <w:r w:rsidR="006D7DD7" w:rsidRPr="006D7DD7">
        <w:rPr>
          <w:rFonts w:ascii="Calibri" w:hAnsi="Calibri" w:cs="Arial"/>
          <w:bCs/>
          <w:sz w:val="22"/>
          <w:szCs w:val="28"/>
        </w:rPr>
        <w:t xml:space="preserve"> </w:t>
      </w:r>
      <w:r w:rsidRPr="006D7DD7">
        <w:rPr>
          <w:rFonts w:ascii="Calibri" w:hAnsi="Calibri" w:cs="Arial"/>
          <w:bCs/>
          <w:sz w:val="22"/>
          <w:szCs w:val="28"/>
        </w:rPr>
        <w:t>reproduce and legitimise social inequalities. For example, they argue that schools</w:t>
      </w:r>
      <w:r w:rsidR="006D7DD7" w:rsidRPr="006D7DD7">
        <w:rPr>
          <w:rFonts w:ascii="Calibri" w:hAnsi="Calibri" w:cs="Arial"/>
          <w:bCs/>
          <w:sz w:val="22"/>
          <w:szCs w:val="28"/>
        </w:rPr>
        <w:t xml:space="preserve"> </w:t>
      </w:r>
      <w:r w:rsidRPr="006D7DD7">
        <w:rPr>
          <w:rFonts w:ascii="Calibri" w:hAnsi="Calibri" w:cs="Arial"/>
          <w:bCs/>
          <w:sz w:val="22"/>
          <w:szCs w:val="28"/>
        </w:rPr>
        <w:t>systematically fail the majority of working-class pupils, whose destiny is to end up</w:t>
      </w:r>
      <w:r w:rsidR="006D7DD7" w:rsidRPr="006D7DD7">
        <w:rPr>
          <w:rFonts w:ascii="Calibri" w:hAnsi="Calibri" w:cs="Arial"/>
          <w:bCs/>
          <w:sz w:val="22"/>
          <w:szCs w:val="28"/>
        </w:rPr>
        <w:t xml:space="preserve"> </w:t>
      </w:r>
      <w:r w:rsidRPr="006D7DD7">
        <w:rPr>
          <w:rFonts w:ascii="Calibri" w:hAnsi="Calibri" w:cs="Arial"/>
          <w:bCs/>
          <w:sz w:val="22"/>
          <w:szCs w:val="28"/>
        </w:rPr>
        <w:t>in the same kind of working-class jobs as their parents. This reproduces the class</w:t>
      </w:r>
      <w:r w:rsidR="006D7DD7" w:rsidRPr="006D7DD7">
        <w:rPr>
          <w:rFonts w:ascii="Calibri" w:hAnsi="Calibri" w:cs="Arial"/>
          <w:bCs/>
          <w:sz w:val="22"/>
          <w:szCs w:val="28"/>
        </w:rPr>
        <w:t xml:space="preserve"> </w:t>
      </w:r>
      <w:r w:rsidRPr="006D7DD7">
        <w:rPr>
          <w:rFonts w:ascii="Calibri" w:hAnsi="Calibri" w:cs="Arial"/>
          <w:bCs/>
          <w:sz w:val="22"/>
          <w:szCs w:val="28"/>
        </w:rPr>
        <w:t>structure from one generation to the next. The education system then legitimises</w:t>
      </w:r>
      <w:r w:rsidR="006D7DD7" w:rsidRPr="006D7DD7">
        <w:rPr>
          <w:rFonts w:ascii="Calibri" w:hAnsi="Calibri" w:cs="Arial"/>
          <w:bCs/>
          <w:sz w:val="22"/>
          <w:szCs w:val="28"/>
        </w:rPr>
        <w:t xml:space="preserve"> </w:t>
      </w:r>
      <w:r w:rsidRPr="006D7DD7">
        <w:rPr>
          <w:rFonts w:ascii="Calibri" w:hAnsi="Calibri" w:cs="Arial"/>
          <w:bCs/>
          <w:sz w:val="22"/>
          <w:szCs w:val="28"/>
        </w:rPr>
        <w:t>these inequalities by claiming that every pupil has an equal chance to succeed.</w:t>
      </w:r>
    </w:p>
    <w:p w:rsidR="00654F41" w:rsidRPr="006D7DD7" w:rsidRDefault="00654F41" w:rsidP="006D7DD7">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Cs/>
          <w:sz w:val="22"/>
          <w:szCs w:val="28"/>
        </w:rPr>
      </w:pPr>
      <w:r w:rsidRPr="006D7DD7">
        <w:rPr>
          <w:rFonts w:ascii="Calibri" w:hAnsi="Calibri" w:cs="Arial"/>
          <w:bCs/>
          <w:sz w:val="22"/>
          <w:szCs w:val="28"/>
        </w:rPr>
        <w:t>However, some critics argue that schooling is in fact meritocratic and that failure is the</w:t>
      </w:r>
      <w:r w:rsidR="006D7DD7" w:rsidRPr="006D7DD7">
        <w:rPr>
          <w:rFonts w:ascii="Calibri" w:hAnsi="Calibri" w:cs="Arial"/>
          <w:bCs/>
          <w:sz w:val="22"/>
          <w:szCs w:val="28"/>
        </w:rPr>
        <w:t xml:space="preserve"> </w:t>
      </w:r>
      <w:r w:rsidRPr="006D7DD7">
        <w:rPr>
          <w:rFonts w:ascii="Calibri" w:hAnsi="Calibri" w:cs="Arial"/>
          <w:bCs/>
          <w:sz w:val="22"/>
          <w:szCs w:val="28"/>
        </w:rPr>
        <w:t>fault of the individual, not of the education system.</w:t>
      </w:r>
    </w:p>
    <w:p w:rsidR="00654F41" w:rsidRPr="00D16EA5" w:rsidRDefault="00654F41" w:rsidP="00D16EA5">
      <w:pPr>
        <w:pStyle w:val="ListParagraph"/>
        <w:numPr>
          <w:ilvl w:val="0"/>
          <w:numId w:val="45"/>
        </w:numPr>
        <w:autoSpaceDE w:val="0"/>
        <w:autoSpaceDN w:val="0"/>
        <w:adjustRightInd w:val="0"/>
        <w:rPr>
          <w:rFonts w:ascii="Calibri" w:hAnsi="Calibri" w:cs="Arial"/>
          <w:sz w:val="28"/>
          <w:szCs w:val="28"/>
        </w:rPr>
      </w:pPr>
      <w:r w:rsidRPr="00D16EA5">
        <w:rPr>
          <w:rFonts w:ascii="Calibri" w:hAnsi="Calibri" w:cs="Arial"/>
          <w:iCs/>
          <w:sz w:val="28"/>
          <w:szCs w:val="28"/>
        </w:rPr>
        <w:t>Applying material from Item B and your own knowledge, evaluate</w:t>
      </w:r>
      <w:r w:rsidRPr="00D16EA5">
        <w:rPr>
          <w:rFonts w:ascii="Calibri" w:hAnsi="Calibri" w:cs="Arial"/>
          <w:sz w:val="28"/>
          <w:szCs w:val="28"/>
        </w:rPr>
        <w:t xml:space="preserve"> </w:t>
      </w:r>
      <w:r w:rsidRPr="00D16EA5">
        <w:rPr>
          <w:rFonts w:ascii="Calibri" w:hAnsi="Calibri" w:cs="Arial"/>
          <w:iCs/>
          <w:sz w:val="28"/>
          <w:szCs w:val="28"/>
        </w:rPr>
        <w:t>the view that the main function of the education system is to reproduce and legitimise social inequalities. [30 marks]</w:t>
      </w:r>
    </w:p>
    <w:p w:rsidR="00D16EA5" w:rsidRDefault="00D16EA5" w:rsidP="00371D9D">
      <w:pPr>
        <w:autoSpaceDE w:val="0"/>
        <w:autoSpaceDN w:val="0"/>
        <w:adjustRightInd w:val="0"/>
        <w:rPr>
          <w:rFonts w:ascii="Calibri" w:hAnsi="Calibri" w:cs="Arial"/>
          <w:szCs w:val="28"/>
        </w:rPr>
      </w:pPr>
    </w:p>
    <w:p w:rsidR="00D16EA5" w:rsidRDefault="00D16EA5" w:rsidP="00371D9D">
      <w:pPr>
        <w:autoSpaceDE w:val="0"/>
        <w:autoSpaceDN w:val="0"/>
        <w:adjustRightInd w:val="0"/>
        <w:rPr>
          <w:rFonts w:ascii="Calibri" w:hAnsi="Calibri" w:cs="Arial"/>
          <w:szCs w:val="28"/>
        </w:rPr>
      </w:pPr>
    </w:p>
    <w:p w:rsidR="000B01ED" w:rsidRPr="000B01ED" w:rsidRDefault="000B01ED" w:rsidP="000B01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Arial"/>
          <w:b/>
          <w:bCs/>
          <w:sz w:val="22"/>
          <w:szCs w:val="28"/>
        </w:rPr>
      </w:pPr>
      <w:r w:rsidRPr="000B01ED">
        <w:rPr>
          <w:rFonts w:ascii="Calibri" w:hAnsi="Calibri" w:cs="Arial"/>
          <w:b/>
          <w:bCs/>
          <w:sz w:val="22"/>
          <w:szCs w:val="28"/>
        </w:rPr>
        <w:t>Item B</w:t>
      </w:r>
    </w:p>
    <w:p w:rsidR="000B01ED" w:rsidRPr="000B01ED" w:rsidRDefault="000B01ED" w:rsidP="000B01E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Cs/>
          <w:sz w:val="22"/>
          <w:szCs w:val="28"/>
        </w:rPr>
      </w:pPr>
      <w:r w:rsidRPr="000B01ED">
        <w:rPr>
          <w:rFonts w:ascii="Calibri" w:hAnsi="Calibri" w:cs="Arial"/>
          <w:bCs/>
          <w:sz w:val="22"/>
          <w:szCs w:val="28"/>
        </w:rPr>
        <w:t>According to functionalists, the education system encourages open competition while giving everyone an equal chance to succeed. As a result, all pupils can show what they are capable of achieving and what kind of future work role they are best suited for. The system is then able to provide each child with an education appropriate to their talents and to fit each individual with the knowledge, skills and attitudes they will need in their adult role.</w:t>
      </w:r>
    </w:p>
    <w:p w:rsidR="000B01ED" w:rsidRPr="000B01ED" w:rsidRDefault="000B01ED" w:rsidP="000B01E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Cs/>
          <w:sz w:val="22"/>
          <w:szCs w:val="28"/>
        </w:rPr>
      </w:pPr>
      <w:r w:rsidRPr="000B01ED">
        <w:rPr>
          <w:rFonts w:ascii="Calibri" w:hAnsi="Calibri" w:cs="Arial"/>
          <w:bCs/>
          <w:sz w:val="22"/>
          <w:szCs w:val="28"/>
        </w:rPr>
        <w:t>Functionalists see this as having two main advantages. For the individual, it allows social mobility and rewards people according to their ability, not their social background. For society, it promotes a successful economy by ensuring each job is filled by someone with the appropriate talents. This leads to higher living standards for everyone.</w:t>
      </w:r>
    </w:p>
    <w:p w:rsidR="000B01ED" w:rsidRPr="00D16EA5" w:rsidRDefault="000B01ED" w:rsidP="00D16EA5">
      <w:pPr>
        <w:pStyle w:val="ListParagraph"/>
        <w:numPr>
          <w:ilvl w:val="0"/>
          <w:numId w:val="45"/>
        </w:numPr>
        <w:autoSpaceDE w:val="0"/>
        <w:autoSpaceDN w:val="0"/>
        <w:adjustRightInd w:val="0"/>
        <w:rPr>
          <w:rFonts w:ascii="Calibri" w:hAnsi="Calibri" w:cs="Arial"/>
          <w:iCs/>
          <w:sz w:val="28"/>
          <w:szCs w:val="28"/>
        </w:rPr>
      </w:pPr>
      <w:r w:rsidRPr="00D16EA5">
        <w:rPr>
          <w:rFonts w:ascii="Calibri" w:hAnsi="Calibri" w:cs="Arial"/>
          <w:iCs/>
          <w:sz w:val="28"/>
          <w:szCs w:val="28"/>
        </w:rPr>
        <w:lastRenderedPageBreak/>
        <w:t>Applying material from Item B and your own knowledge, evaluate the view that the function of the education system is to select and prepare individuals for their future work roles. [30 marks]</w:t>
      </w:r>
    </w:p>
    <w:p w:rsidR="00D16EA5" w:rsidRDefault="00D16EA5" w:rsidP="00654F41">
      <w:pPr>
        <w:autoSpaceDE w:val="0"/>
        <w:autoSpaceDN w:val="0"/>
        <w:adjustRightInd w:val="0"/>
        <w:rPr>
          <w:rFonts w:ascii="Calibri" w:hAnsi="Calibri" w:cs="Arial"/>
          <w:szCs w:val="28"/>
        </w:rPr>
      </w:pPr>
    </w:p>
    <w:p w:rsidR="00D16EA5" w:rsidRDefault="00D16EA5" w:rsidP="00654F41">
      <w:pPr>
        <w:autoSpaceDE w:val="0"/>
        <w:autoSpaceDN w:val="0"/>
        <w:adjustRightInd w:val="0"/>
        <w:rPr>
          <w:rFonts w:ascii="Calibri" w:hAnsi="Calibri" w:cs="Arial"/>
          <w:szCs w:val="28"/>
        </w:rPr>
      </w:pPr>
    </w:p>
    <w:p w:rsidR="006D7DD7" w:rsidRPr="006D7DD7" w:rsidRDefault="006D7DD7" w:rsidP="006D7DD7">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Arial"/>
          <w:b/>
          <w:bCs/>
          <w:sz w:val="22"/>
          <w:szCs w:val="28"/>
        </w:rPr>
      </w:pPr>
      <w:r w:rsidRPr="006D7DD7">
        <w:rPr>
          <w:rFonts w:ascii="Calibri" w:hAnsi="Calibri" w:cs="Arial"/>
          <w:b/>
          <w:bCs/>
          <w:sz w:val="22"/>
          <w:szCs w:val="28"/>
        </w:rPr>
        <w:t>Item B</w:t>
      </w:r>
    </w:p>
    <w:p w:rsidR="006D7DD7" w:rsidRPr="006D7DD7" w:rsidRDefault="006D7DD7" w:rsidP="006D7DD7">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Cs/>
          <w:sz w:val="22"/>
          <w:szCs w:val="28"/>
        </w:rPr>
      </w:pPr>
      <w:r w:rsidRPr="006D7DD7">
        <w:rPr>
          <w:rFonts w:ascii="Calibri" w:hAnsi="Calibri" w:cs="Arial"/>
          <w:bCs/>
          <w:sz w:val="22"/>
          <w:szCs w:val="28"/>
        </w:rPr>
        <w:t>Functionalists argue that value consensus – agreed social values – is essential for the well-being of society. Schools play a vital role by socialising young people into these basic values. In western societies, schools stress the value of achievement and the importance of equal opportunity. For example, schools operate on meritocratic principles. Functionalists also see education as ‘sifting and sorting’ young people, matching them to the future work roles that suit their abilities.</w:t>
      </w:r>
    </w:p>
    <w:p w:rsidR="006D7DD7" w:rsidRPr="006D7DD7" w:rsidRDefault="006D7DD7" w:rsidP="006D7DD7">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Cs/>
          <w:sz w:val="22"/>
          <w:szCs w:val="28"/>
        </w:rPr>
      </w:pPr>
      <w:r w:rsidRPr="006D7DD7">
        <w:rPr>
          <w:rFonts w:ascii="Calibri" w:hAnsi="Calibri" w:cs="Arial"/>
          <w:bCs/>
          <w:sz w:val="22"/>
          <w:szCs w:val="28"/>
        </w:rPr>
        <w:t>However, not all sociologists agree that the main function of education is to maintain a value consensus in society. Marxists argue that education transmits values that benefit the ruling class, not society as a whole.</w:t>
      </w:r>
    </w:p>
    <w:p w:rsidR="00654F41" w:rsidRPr="00D16EA5" w:rsidRDefault="00654F41" w:rsidP="00D16EA5">
      <w:pPr>
        <w:pStyle w:val="ListParagraph"/>
        <w:numPr>
          <w:ilvl w:val="0"/>
          <w:numId w:val="45"/>
        </w:numPr>
        <w:autoSpaceDE w:val="0"/>
        <w:autoSpaceDN w:val="0"/>
        <w:adjustRightInd w:val="0"/>
        <w:rPr>
          <w:rFonts w:ascii="Calibri" w:hAnsi="Calibri" w:cs="Arial"/>
          <w:sz w:val="28"/>
          <w:szCs w:val="28"/>
        </w:rPr>
      </w:pPr>
      <w:r w:rsidRPr="00D16EA5">
        <w:rPr>
          <w:rFonts w:ascii="Calibri" w:hAnsi="Calibri" w:cs="Arial"/>
          <w:iCs/>
          <w:sz w:val="28"/>
          <w:szCs w:val="28"/>
        </w:rPr>
        <w:t>Applying material from Item B and your own knowledge, evaluate</w:t>
      </w:r>
      <w:r w:rsidRPr="00D16EA5">
        <w:rPr>
          <w:rFonts w:ascii="Calibri" w:hAnsi="Calibri" w:cs="Arial"/>
          <w:sz w:val="28"/>
          <w:szCs w:val="28"/>
        </w:rPr>
        <w:t xml:space="preserve"> </w:t>
      </w:r>
      <w:r w:rsidR="006D7DD7" w:rsidRPr="00D16EA5">
        <w:rPr>
          <w:rFonts w:ascii="Calibri" w:hAnsi="Calibri" w:cs="Arial"/>
          <w:iCs/>
          <w:sz w:val="28"/>
          <w:szCs w:val="28"/>
        </w:rPr>
        <w:t>the claim that ‘the main function of</w:t>
      </w:r>
      <w:r w:rsidR="00D16EA5" w:rsidRPr="00D16EA5">
        <w:rPr>
          <w:rFonts w:ascii="Calibri" w:hAnsi="Calibri" w:cs="Arial"/>
          <w:iCs/>
          <w:sz w:val="28"/>
          <w:szCs w:val="28"/>
        </w:rPr>
        <w:t xml:space="preserve"> </w:t>
      </w:r>
      <w:r w:rsidR="006D7DD7" w:rsidRPr="00D16EA5">
        <w:rPr>
          <w:rFonts w:ascii="Calibri" w:hAnsi="Calibri" w:cs="Arial"/>
          <w:iCs/>
          <w:sz w:val="28"/>
          <w:szCs w:val="28"/>
        </w:rPr>
        <w:t>education is to maintain a value consensus in society’</w:t>
      </w:r>
      <w:r w:rsidRPr="00D16EA5">
        <w:rPr>
          <w:rFonts w:ascii="Calibri" w:hAnsi="Calibri" w:cs="Arial"/>
          <w:iCs/>
          <w:sz w:val="28"/>
          <w:szCs w:val="28"/>
        </w:rPr>
        <w:t>. [30 marks]</w:t>
      </w:r>
    </w:p>
    <w:p w:rsidR="00D16EA5" w:rsidRDefault="00D16EA5" w:rsidP="00654F41">
      <w:pPr>
        <w:autoSpaceDE w:val="0"/>
        <w:autoSpaceDN w:val="0"/>
        <w:adjustRightInd w:val="0"/>
        <w:rPr>
          <w:rFonts w:ascii="Calibri" w:hAnsi="Calibri" w:cs="Arial"/>
          <w:b/>
          <w:szCs w:val="28"/>
        </w:rPr>
      </w:pPr>
    </w:p>
    <w:p w:rsidR="00D16EA5" w:rsidRPr="00490D7A" w:rsidRDefault="00D16EA5" w:rsidP="00654F41">
      <w:pPr>
        <w:autoSpaceDE w:val="0"/>
        <w:autoSpaceDN w:val="0"/>
        <w:adjustRightInd w:val="0"/>
        <w:rPr>
          <w:rFonts w:ascii="Calibri" w:hAnsi="Calibri" w:cs="Arial"/>
          <w:b/>
          <w:szCs w:val="28"/>
        </w:rPr>
      </w:pPr>
    </w:p>
    <w:p w:rsidR="000B01ED" w:rsidRPr="000B01ED" w:rsidRDefault="000B01ED" w:rsidP="000B01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Arial"/>
          <w:b/>
          <w:sz w:val="22"/>
          <w:szCs w:val="28"/>
        </w:rPr>
      </w:pPr>
      <w:r w:rsidRPr="000B01ED">
        <w:rPr>
          <w:rFonts w:ascii="Calibri" w:hAnsi="Calibri" w:cs="Arial"/>
          <w:b/>
          <w:sz w:val="22"/>
          <w:szCs w:val="28"/>
        </w:rPr>
        <w:t>Item B</w:t>
      </w:r>
    </w:p>
    <w:p w:rsidR="000B01ED" w:rsidRPr="000B01ED" w:rsidRDefault="000B01ED" w:rsidP="000B01E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sz w:val="22"/>
          <w:szCs w:val="28"/>
        </w:rPr>
      </w:pPr>
      <w:r w:rsidRPr="000B01ED">
        <w:rPr>
          <w:rFonts w:ascii="Calibri" w:hAnsi="Calibri" w:cs="Arial"/>
          <w:sz w:val="22"/>
          <w:szCs w:val="28"/>
        </w:rPr>
        <w:t>From as early as 22 months, children of parents in the higher social classes I and II with higher educational levels are already 14 percentage points further up the scale of educational development than children of classes IV and V parents with low educational attainment.</w:t>
      </w:r>
    </w:p>
    <w:p w:rsidR="000B01ED" w:rsidRPr="000B01ED" w:rsidRDefault="000B01ED" w:rsidP="000B01E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sz w:val="22"/>
          <w:szCs w:val="28"/>
        </w:rPr>
      </w:pPr>
      <w:r w:rsidRPr="000B01ED">
        <w:rPr>
          <w:rFonts w:ascii="Calibri" w:hAnsi="Calibri" w:cs="Arial"/>
          <w:sz w:val="22"/>
          <w:szCs w:val="28"/>
        </w:rPr>
        <w:t>Poverty also affects the likelihood of progressing through school to attain formal educational qualifications. For example, truants are more likely to have parents from poorer backgrounds, in low-skilled rather than managerial jobs, living in council housing. Similarly, children excluded from school are more likely to be from poorer families, have disrupted family circumstances or be from schools with a high level of disadvantage.</w:t>
      </w:r>
    </w:p>
    <w:p w:rsidR="000B01ED" w:rsidRPr="000B01ED" w:rsidRDefault="000B01ED" w:rsidP="000B01E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sz w:val="22"/>
          <w:szCs w:val="28"/>
        </w:rPr>
      </w:pPr>
      <w:r w:rsidRPr="000B01ED">
        <w:rPr>
          <w:rFonts w:ascii="Calibri" w:hAnsi="Calibri" w:cs="Arial"/>
          <w:sz w:val="22"/>
          <w:szCs w:val="28"/>
        </w:rPr>
        <w:t>At GCSE, West found that low income could account for 66 per cent of the difference in attainment within a local authority area. Similarly, McCallum and Redhead found that GCSE success was associated with higher levels of home ownership and lower levels of unemployment.</w:t>
      </w:r>
    </w:p>
    <w:p w:rsidR="000B01ED" w:rsidRPr="000B01ED" w:rsidRDefault="000B01ED" w:rsidP="000B01ED">
      <w:pPr>
        <w:pBdr>
          <w:top w:val="single" w:sz="4" w:space="1" w:color="auto"/>
          <w:left w:val="single" w:sz="4" w:space="4" w:color="auto"/>
          <w:bottom w:val="single" w:sz="4" w:space="1" w:color="auto"/>
          <w:right w:val="single" w:sz="4" w:space="4" w:color="auto"/>
        </w:pBdr>
        <w:autoSpaceDE w:val="0"/>
        <w:autoSpaceDN w:val="0"/>
        <w:adjustRightInd w:val="0"/>
        <w:jc w:val="right"/>
        <w:rPr>
          <w:rFonts w:ascii="Calibri" w:hAnsi="Calibri" w:cs="Arial"/>
          <w:b/>
          <w:sz w:val="20"/>
          <w:szCs w:val="28"/>
        </w:rPr>
      </w:pPr>
      <w:r w:rsidRPr="000B01ED">
        <w:rPr>
          <w:rFonts w:ascii="Calibri" w:hAnsi="Calibri" w:cs="Arial"/>
          <w:b/>
          <w:sz w:val="20"/>
          <w:szCs w:val="28"/>
        </w:rPr>
        <w:t>Source: adapted from M HOWARD ET AL., Poverty: the facts, 4th edition (CPAG) 2001</w:t>
      </w:r>
    </w:p>
    <w:p w:rsidR="000B01ED" w:rsidRPr="00D16EA5" w:rsidRDefault="000B01ED" w:rsidP="00D16EA5">
      <w:pPr>
        <w:pStyle w:val="ListParagraph"/>
        <w:numPr>
          <w:ilvl w:val="0"/>
          <w:numId w:val="45"/>
        </w:numPr>
        <w:rPr>
          <w:rFonts w:asciiTheme="minorHAnsi" w:eastAsiaTheme="minorHAnsi" w:hAnsiTheme="minorHAnsi" w:cstheme="minorBidi"/>
          <w:iCs/>
          <w:sz w:val="28"/>
          <w:szCs w:val="22"/>
          <w:lang w:eastAsia="en-US"/>
        </w:rPr>
      </w:pPr>
      <w:r w:rsidRPr="00D16EA5">
        <w:rPr>
          <w:rFonts w:asciiTheme="minorHAnsi" w:eastAsiaTheme="minorHAnsi" w:hAnsiTheme="minorHAnsi" w:cstheme="minorBidi"/>
          <w:iCs/>
          <w:sz w:val="28"/>
          <w:szCs w:val="22"/>
          <w:lang w:eastAsia="en-US"/>
        </w:rPr>
        <w:t>Applying material from Item B and your own knowledge, evaluate the view that poverty is the main cause of social class differences in educational achievement. [30 marks]</w:t>
      </w:r>
    </w:p>
    <w:p w:rsidR="00D16EA5" w:rsidRDefault="00D16EA5" w:rsidP="00EA0F8D">
      <w:pPr>
        <w:rPr>
          <w:rFonts w:asciiTheme="minorHAnsi" w:eastAsiaTheme="minorHAnsi" w:hAnsiTheme="minorHAnsi" w:cstheme="minorBidi"/>
          <w:sz w:val="22"/>
          <w:szCs w:val="22"/>
          <w:lang w:eastAsia="en-US"/>
        </w:rPr>
      </w:pPr>
    </w:p>
    <w:p w:rsidR="00D16EA5" w:rsidRPr="00EA0F8D" w:rsidRDefault="00D16EA5" w:rsidP="00EA0F8D">
      <w:pPr>
        <w:rPr>
          <w:rFonts w:asciiTheme="minorHAnsi" w:eastAsiaTheme="minorHAnsi" w:hAnsiTheme="minorHAnsi" w:cstheme="minorBidi"/>
          <w:sz w:val="22"/>
          <w:szCs w:val="22"/>
          <w:lang w:eastAsia="en-US"/>
        </w:rPr>
      </w:pPr>
    </w:p>
    <w:p w:rsidR="00EA0F8D" w:rsidRPr="00EA0F8D" w:rsidRDefault="00EA0F8D" w:rsidP="00EA0F8D">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Arial"/>
          <w:b/>
          <w:sz w:val="22"/>
          <w:szCs w:val="28"/>
        </w:rPr>
      </w:pPr>
      <w:r w:rsidRPr="00EA0F8D">
        <w:rPr>
          <w:rFonts w:ascii="Calibri" w:hAnsi="Calibri" w:cs="Arial"/>
          <w:b/>
          <w:sz w:val="22"/>
          <w:szCs w:val="28"/>
        </w:rPr>
        <w:t>Item B</w:t>
      </w:r>
    </w:p>
    <w:p w:rsidR="00EA0F8D" w:rsidRPr="00EA0F8D" w:rsidRDefault="00EA0F8D" w:rsidP="00EA0F8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sz w:val="22"/>
          <w:szCs w:val="28"/>
        </w:rPr>
      </w:pPr>
      <w:r w:rsidRPr="00EA0F8D">
        <w:rPr>
          <w:rFonts w:ascii="Calibri" w:hAnsi="Calibri" w:cs="Arial"/>
          <w:sz w:val="22"/>
          <w:szCs w:val="28"/>
        </w:rPr>
        <w:t>Writers from a New Right perspective have suggested that giving more power to schools and to parents will help drive up standards as schools compete to provide a better service.</w:t>
      </w:r>
    </w:p>
    <w:p w:rsidR="00EA0F8D" w:rsidRPr="00EA0F8D" w:rsidRDefault="00EA0F8D" w:rsidP="00EA0F8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sz w:val="22"/>
          <w:szCs w:val="28"/>
        </w:rPr>
      </w:pPr>
      <w:r w:rsidRPr="00EA0F8D">
        <w:rPr>
          <w:rFonts w:ascii="Calibri" w:hAnsi="Calibri" w:cs="Arial"/>
          <w:sz w:val="22"/>
          <w:szCs w:val="28"/>
        </w:rPr>
        <w:t>This means allowing schools to decide their spending priorities and allowing them more control over what type of pupils they admit. They propose giving more power to parents so that they can force schools to be more responsive to parents’ wishes. They point to the academic success of many private schools and suggest that this is due to the fact that they are answerable to their customers, the parents.</w:t>
      </w:r>
    </w:p>
    <w:p w:rsidR="00EA0F8D" w:rsidRPr="00EA0F8D" w:rsidRDefault="00EA0F8D" w:rsidP="00EA0F8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sz w:val="22"/>
          <w:szCs w:val="28"/>
        </w:rPr>
      </w:pPr>
      <w:r w:rsidRPr="00EA0F8D">
        <w:rPr>
          <w:rFonts w:ascii="Calibri" w:hAnsi="Calibri" w:cs="Arial"/>
          <w:sz w:val="22"/>
          <w:szCs w:val="28"/>
        </w:rPr>
        <w:t>Alternatively, Gewirtz (1995) suggests that increased competition between schools has mainly benefited middle-class pupils and parents because they have the means to gain access to the best schools. This means that the more academically successful schools attract middle-class parents and pupils who have cultural and material advantages.</w:t>
      </w:r>
    </w:p>
    <w:p w:rsidR="00EA0F8D" w:rsidRPr="00D16EA5" w:rsidRDefault="00EA0F8D" w:rsidP="00D16EA5">
      <w:pPr>
        <w:pStyle w:val="ListParagraph"/>
        <w:numPr>
          <w:ilvl w:val="0"/>
          <w:numId w:val="45"/>
        </w:numPr>
        <w:rPr>
          <w:rFonts w:asciiTheme="minorHAnsi" w:eastAsiaTheme="minorHAnsi" w:hAnsiTheme="minorHAnsi" w:cstheme="minorBidi"/>
          <w:iCs/>
          <w:sz w:val="28"/>
          <w:szCs w:val="28"/>
          <w:lang w:eastAsia="en-US"/>
        </w:rPr>
      </w:pPr>
      <w:r w:rsidRPr="00D16EA5">
        <w:rPr>
          <w:rFonts w:asciiTheme="minorHAnsi" w:eastAsiaTheme="minorHAnsi" w:hAnsiTheme="minorHAnsi" w:cstheme="minorBidi"/>
          <w:iCs/>
          <w:sz w:val="28"/>
          <w:szCs w:val="28"/>
          <w:lang w:eastAsia="en-US"/>
        </w:rPr>
        <w:t>Applying material from Item B and your own knowledge, evaluate the extent to which policies of encouraging competition between schools and increasing parental choice have improved the achievement of working-class pupils. [30 marks]</w:t>
      </w:r>
      <w:r w:rsidRPr="00D16EA5">
        <w:rPr>
          <w:rFonts w:ascii="Calibri" w:hAnsi="Calibri" w:cs="Arial"/>
          <w:szCs w:val="28"/>
        </w:rPr>
        <w:br w:type="page"/>
      </w:r>
    </w:p>
    <w:p w:rsidR="00EA0F8D" w:rsidRDefault="00EA0F8D" w:rsidP="00EA0F8D">
      <w:pPr>
        <w:autoSpaceDE w:val="0"/>
        <w:autoSpaceDN w:val="0"/>
        <w:adjustRightInd w:val="0"/>
        <w:rPr>
          <w:rFonts w:ascii="Calibri" w:hAnsi="Calibri" w:cs="Arial"/>
          <w:szCs w:val="28"/>
        </w:rPr>
      </w:pPr>
    </w:p>
    <w:p w:rsidR="00EA0F8D" w:rsidRPr="006D7DD7" w:rsidRDefault="00EA0F8D" w:rsidP="00EA0F8D">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Arial"/>
          <w:b/>
          <w:bCs/>
          <w:sz w:val="22"/>
          <w:szCs w:val="28"/>
        </w:rPr>
      </w:pPr>
      <w:r w:rsidRPr="006D7DD7">
        <w:rPr>
          <w:rFonts w:ascii="Calibri" w:hAnsi="Calibri" w:cs="Arial"/>
          <w:b/>
          <w:bCs/>
          <w:sz w:val="22"/>
          <w:szCs w:val="28"/>
        </w:rPr>
        <w:t>Item B</w:t>
      </w:r>
    </w:p>
    <w:p w:rsidR="00EA0F8D" w:rsidRPr="006D7DD7" w:rsidRDefault="00EA0F8D" w:rsidP="00EA0F8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Cs/>
          <w:sz w:val="22"/>
          <w:szCs w:val="28"/>
        </w:rPr>
      </w:pPr>
      <w:r w:rsidRPr="006D7DD7">
        <w:rPr>
          <w:rFonts w:ascii="Calibri" w:hAnsi="Calibri" w:cs="Arial"/>
          <w:bCs/>
          <w:sz w:val="22"/>
          <w:szCs w:val="28"/>
        </w:rPr>
        <w:t>Although the educational performance of both girls and boys has improved over the past twenty years, a significant gender gap in achievement has developed. Girls now outperform boys in most subjects</w:t>
      </w:r>
      <w:r>
        <w:rPr>
          <w:rFonts w:ascii="Calibri" w:hAnsi="Calibri" w:cs="Arial"/>
          <w:bCs/>
          <w:sz w:val="22"/>
          <w:szCs w:val="28"/>
        </w:rPr>
        <w:t xml:space="preserve"> </w:t>
      </w:r>
      <w:r w:rsidRPr="006D7DD7">
        <w:rPr>
          <w:rFonts w:ascii="Calibri" w:hAnsi="Calibri" w:cs="Arial"/>
          <w:bCs/>
          <w:sz w:val="22"/>
          <w:szCs w:val="28"/>
        </w:rPr>
        <w:t>and at most levels of education. This is especially true of pupils at GCSE where 10% more girls than boys achieve 5five or more A*-C grades.</w:t>
      </w:r>
    </w:p>
    <w:p w:rsidR="00EA0F8D" w:rsidRPr="006D7DD7" w:rsidRDefault="00EA0F8D" w:rsidP="00EA0F8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Cs/>
          <w:sz w:val="22"/>
          <w:szCs w:val="28"/>
        </w:rPr>
      </w:pPr>
      <w:r w:rsidRPr="006D7DD7">
        <w:rPr>
          <w:rFonts w:ascii="Calibri" w:hAnsi="Calibri" w:cs="Arial"/>
          <w:bCs/>
          <w:sz w:val="22"/>
          <w:szCs w:val="28"/>
        </w:rPr>
        <w:t>Some sociologists claim that gender differences in achievement are the result of changes in wider society, such as the impact of feminist ideas and changing employment opportunities for both girls and boys.</w:t>
      </w:r>
    </w:p>
    <w:p w:rsidR="00EA0F8D" w:rsidRPr="006D7DD7" w:rsidRDefault="00EA0F8D" w:rsidP="00EA0F8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
          <w:bCs/>
          <w:sz w:val="22"/>
          <w:szCs w:val="28"/>
        </w:rPr>
      </w:pPr>
      <w:r w:rsidRPr="006D7DD7">
        <w:rPr>
          <w:rFonts w:ascii="Calibri" w:hAnsi="Calibri" w:cs="Arial"/>
          <w:bCs/>
          <w:sz w:val="22"/>
          <w:szCs w:val="28"/>
        </w:rPr>
        <w:t>However, others argue that the education system has become ‘feminised’, for example through an emphasis on coursework in assessment, which may favour girls. Furthermore, a lack of male primary school teachers means that many boys do not have an adult male role model in their early experiences of school</w:t>
      </w:r>
      <w:r w:rsidRPr="006D7DD7">
        <w:rPr>
          <w:rFonts w:ascii="Calibri" w:hAnsi="Calibri" w:cs="Arial"/>
          <w:b/>
          <w:bCs/>
          <w:sz w:val="22"/>
          <w:szCs w:val="28"/>
        </w:rPr>
        <w:t>.</w:t>
      </w:r>
    </w:p>
    <w:p w:rsidR="00EA0F8D" w:rsidRPr="00D16EA5" w:rsidRDefault="00EA0F8D" w:rsidP="00D16EA5">
      <w:pPr>
        <w:pStyle w:val="ListParagraph"/>
        <w:numPr>
          <w:ilvl w:val="0"/>
          <w:numId w:val="45"/>
        </w:numPr>
        <w:autoSpaceDE w:val="0"/>
        <w:autoSpaceDN w:val="0"/>
        <w:adjustRightInd w:val="0"/>
        <w:rPr>
          <w:rFonts w:ascii="Calibri" w:hAnsi="Calibri" w:cs="Arial"/>
          <w:sz w:val="28"/>
          <w:szCs w:val="28"/>
        </w:rPr>
      </w:pPr>
      <w:r w:rsidRPr="00D16EA5">
        <w:rPr>
          <w:rFonts w:ascii="Calibri" w:hAnsi="Calibri" w:cs="Arial"/>
          <w:iCs/>
          <w:sz w:val="28"/>
          <w:szCs w:val="28"/>
        </w:rPr>
        <w:t>Applying material from Item B and your own knowledge, evaluate</w:t>
      </w:r>
      <w:r w:rsidRPr="00D16EA5">
        <w:rPr>
          <w:rFonts w:ascii="Calibri" w:hAnsi="Calibri" w:cs="Arial"/>
          <w:sz w:val="28"/>
          <w:szCs w:val="28"/>
        </w:rPr>
        <w:t xml:space="preserve"> </w:t>
      </w:r>
      <w:r w:rsidRPr="00D16EA5">
        <w:rPr>
          <w:rFonts w:ascii="Calibri" w:hAnsi="Calibri" w:cs="Arial"/>
          <w:iCs/>
          <w:sz w:val="28"/>
          <w:szCs w:val="28"/>
        </w:rPr>
        <w:t>the claim that gender differences in educational achievement are primarily the ‘result of changes in wider society’. [30 marks]</w:t>
      </w:r>
    </w:p>
    <w:p w:rsidR="00EA0F8D" w:rsidRPr="00EB4F43" w:rsidRDefault="00EA0F8D" w:rsidP="00EB4F43">
      <w:pPr>
        <w:autoSpaceDE w:val="0"/>
        <w:autoSpaceDN w:val="0"/>
        <w:adjustRightInd w:val="0"/>
        <w:rPr>
          <w:rFonts w:ascii="Calibri" w:hAnsi="Calibri" w:cs="Arial"/>
          <w:szCs w:val="28"/>
        </w:rPr>
      </w:pPr>
    </w:p>
    <w:p w:rsidR="00EB4F43" w:rsidRPr="00EB4F43" w:rsidRDefault="00EB4F43" w:rsidP="00EB4F43">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Arial"/>
          <w:b/>
          <w:bCs/>
          <w:sz w:val="22"/>
          <w:szCs w:val="28"/>
        </w:rPr>
      </w:pPr>
      <w:r w:rsidRPr="00EB4F43">
        <w:rPr>
          <w:rFonts w:ascii="Calibri" w:hAnsi="Calibri" w:cs="Arial"/>
          <w:b/>
          <w:bCs/>
          <w:sz w:val="22"/>
          <w:szCs w:val="28"/>
        </w:rPr>
        <w:t>Item B</w:t>
      </w:r>
    </w:p>
    <w:p w:rsidR="00EB4F43" w:rsidRPr="00EB4F43" w:rsidRDefault="00EB4F43" w:rsidP="00EB4F43">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Cs/>
          <w:sz w:val="22"/>
          <w:szCs w:val="28"/>
        </w:rPr>
      </w:pPr>
      <w:r w:rsidRPr="00EB4F43">
        <w:rPr>
          <w:rFonts w:ascii="Calibri" w:hAnsi="Calibri" w:cs="Arial"/>
          <w:bCs/>
          <w:sz w:val="22"/>
          <w:szCs w:val="28"/>
        </w:rPr>
        <w:t>The educational achievements of both boys and girls have improved since the 1980s, but girls’ results have improved more rapidly. They have overtaken boys in Key Stage tests, at GCSE and at A level. Girls are also more likely than boys to go to university.</w:t>
      </w:r>
    </w:p>
    <w:p w:rsidR="00EB4F43" w:rsidRPr="00EB4F43" w:rsidRDefault="00EB4F43" w:rsidP="00EB4F43">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Cs/>
          <w:sz w:val="22"/>
          <w:szCs w:val="28"/>
        </w:rPr>
      </w:pPr>
      <w:r w:rsidRPr="00EB4F43">
        <w:rPr>
          <w:rFonts w:ascii="Calibri" w:hAnsi="Calibri" w:cs="Arial"/>
          <w:bCs/>
          <w:sz w:val="22"/>
          <w:szCs w:val="28"/>
        </w:rPr>
        <w:t xml:space="preserve">However, gender differences in subject choice remain relatively unchanged in both academic and vocational courses. </w:t>
      </w:r>
    </w:p>
    <w:p w:rsidR="00EB4F43" w:rsidRPr="00EB4F43" w:rsidRDefault="00EB4F43" w:rsidP="00EB4F43">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Cs/>
          <w:sz w:val="22"/>
          <w:szCs w:val="28"/>
        </w:rPr>
      </w:pPr>
      <w:r w:rsidRPr="00EB4F43">
        <w:rPr>
          <w:rFonts w:ascii="Calibri" w:hAnsi="Calibri" w:cs="Arial"/>
          <w:bCs/>
          <w:sz w:val="22"/>
          <w:szCs w:val="28"/>
        </w:rPr>
        <w:t>Sociologists argue that these patterns of achievement and of subject choice are the result of factors both within the education system and in wider society.</w:t>
      </w:r>
    </w:p>
    <w:p w:rsidR="00EB4F43" w:rsidRPr="00D16EA5" w:rsidRDefault="00EB4F43" w:rsidP="00D16EA5">
      <w:pPr>
        <w:pStyle w:val="ListParagraph"/>
        <w:numPr>
          <w:ilvl w:val="0"/>
          <w:numId w:val="45"/>
        </w:numPr>
        <w:autoSpaceDE w:val="0"/>
        <w:autoSpaceDN w:val="0"/>
        <w:adjustRightInd w:val="0"/>
        <w:rPr>
          <w:rFonts w:ascii="Calibri" w:hAnsi="Calibri" w:cs="Arial"/>
          <w:sz w:val="28"/>
          <w:szCs w:val="28"/>
        </w:rPr>
      </w:pPr>
      <w:r w:rsidRPr="00D16EA5">
        <w:rPr>
          <w:rFonts w:ascii="Calibri" w:hAnsi="Calibri" w:cs="Arial"/>
          <w:iCs/>
          <w:sz w:val="28"/>
          <w:szCs w:val="28"/>
        </w:rPr>
        <w:t>Applying material from Item B and your own knowledge, evaluate</w:t>
      </w:r>
      <w:r w:rsidRPr="00D16EA5">
        <w:rPr>
          <w:rFonts w:ascii="Calibri" w:hAnsi="Calibri" w:cs="Arial"/>
          <w:sz w:val="28"/>
          <w:szCs w:val="28"/>
        </w:rPr>
        <w:t xml:space="preserve"> </w:t>
      </w:r>
      <w:r w:rsidRPr="00D16EA5">
        <w:rPr>
          <w:rFonts w:ascii="Calibri" w:hAnsi="Calibri" w:cs="Arial"/>
          <w:iCs/>
          <w:sz w:val="28"/>
          <w:szCs w:val="28"/>
        </w:rPr>
        <w:t>sociological explanations of gender differences in achievement and in subject choice. [30 marks]</w:t>
      </w:r>
    </w:p>
    <w:p w:rsidR="000B01ED" w:rsidRDefault="000B01ED" w:rsidP="00EB4F43">
      <w:pPr>
        <w:autoSpaceDE w:val="0"/>
        <w:autoSpaceDN w:val="0"/>
        <w:adjustRightInd w:val="0"/>
        <w:rPr>
          <w:rFonts w:ascii="Calibri" w:hAnsi="Calibri" w:cs="Arial"/>
          <w:szCs w:val="28"/>
        </w:rPr>
      </w:pPr>
    </w:p>
    <w:p w:rsidR="000B01ED" w:rsidRPr="000B01ED" w:rsidRDefault="000B01ED" w:rsidP="000B01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Arial"/>
          <w:b/>
          <w:sz w:val="22"/>
          <w:szCs w:val="28"/>
        </w:rPr>
      </w:pPr>
      <w:r w:rsidRPr="000B01ED">
        <w:rPr>
          <w:rFonts w:ascii="Calibri" w:hAnsi="Calibri" w:cs="Arial"/>
          <w:b/>
          <w:sz w:val="22"/>
          <w:szCs w:val="28"/>
        </w:rPr>
        <w:t>Item B</w:t>
      </w:r>
    </w:p>
    <w:p w:rsidR="000B01ED" w:rsidRPr="000B01ED" w:rsidRDefault="000B01ED" w:rsidP="000B01E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sz w:val="22"/>
          <w:szCs w:val="28"/>
        </w:rPr>
      </w:pPr>
      <w:r w:rsidRPr="000B01ED">
        <w:rPr>
          <w:rFonts w:ascii="Calibri" w:hAnsi="Calibri" w:cs="Arial"/>
          <w:sz w:val="22"/>
          <w:szCs w:val="28"/>
        </w:rPr>
        <w:t>There are significant differences in average levels of educational achievement among groups from different ethnic backgrounds. For example, children from Chinese families have tended to obtain higher academic qualifications than whites.</w:t>
      </w:r>
    </w:p>
    <w:p w:rsidR="000B01ED" w:rsidRPr="000B01ED" w:rsidRDefault="000B01ED" w:rsidP="000B01E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sz w:val="22"/>
          <w:szCs w:val="28"/>
        </w:rPr>
      </w:pPr>
      <w:r w:rsidRPr="000B01ED">
        <w:rPr>
          <w:rFonts w:ascii="Calibri" w:hAnsi="Calibri" w:cs="Arial"/>
          <w:sz w:val="22"/>
          <w:szCs w:val="28"/>
        </w:rPr>
        <w:t>A number of reasons have been put forward to explain these patterns. Some researchers suggest that the causes lie inside the school. For example, Taylor (1981) argued that some teachers have a negative view of black students. Institutional racism within the education system may also be part of the problem. However, other sociologists recognise the need to look for alternative explanations.</w:t>
      </w:r>
    </w:p>
    <w:p w:rsidR="000B01ED" w:rsidRPr="00D16EA5" w:rsidRDefault="000B01ED" w:rsidP="00D16EA5">
      <w:pPr>
        <w:pStyle w:val="ListParagraph"/>
        <w:numPr>
          <w:ilvl w:val="0"/>
          <w:numId w:val="45"/>
        </w:numPr>
        <w:rPr>
          <w:rFonts w:asciiTheme="minorHAnsi" w:eastAsiaTheme="minorHAnsi" w:hAnsiTheme="minorHAnsi" w:cstheme="minorBidi"/>
          <w:iCs/>
          <w:sz w:val="28"/>
          <w:szCs w:val="22"/>
          <w:lang w:eastAsia="en-US"/>
        </w:rPr>
      </w:pPr>
      <w:r w:rsidRPr="00D16EA5">
        <w:rPr>
          <w:rFonts w:asciiTheme="minorHAnsi" w:eastAsiaTheme="minorHAnsi" w:hAnsiTheme="minorHAnsi" w:cstheme="minorBidi"/>
          <w:iCs/>
          <w:sz w:val="28"/>
          <w:szCs w:val="22"/>
          <w:lang w:eastAsia="en-US"/>
        </w:rPr>
        <w:t>Applying material from Item B and your own knowledge, evaluate</w:t>
      </w:r>
      <w:r w:rsidRPr="00D16EA5">
        <w:rPr>
          <w:rFonts w:asciiTheme="minorHAnsi" w:eastAsiaTheme="minorHAnsi" w:hAnsiTheme="minorHAnsi" w:cstheme="minorBidi"/>
          <w:sz w:val="28"/>
          <w:szCs w:val="22"/>
          <w:lang w:eastAsia="en-US"/>
        </w:rPr>
        <w:t xml:space="preserve"> </w:t>
      </w:r>
      <w:r w:rsidRPr="00D16EA5">
        <w:rPr>
          <w:rFonts w:asciiTheme="minorHAnsi" w:eastAsiaTheme="minorHAnsi" w:hAnsiTheme="minorHAnsi" w:cstheme="minorBidi"/>
          <w:iCs/>
          <w:sz w:val="28"/>
          <w:szCs w:val="22"/>
          <w:lang w:eastAsia="en-US"/>
        </w:rPr>
        <w:t>sociological explanations for the educational achievement of children from different minority ethnic groups. [30 marks]</w:t>
      </w:r>
    </w:p>
    <w:p w:rsidR="00EA0F8D" w:rsidRDefault="00EA0F8D" w:rsidP="00EA0F8D">
      <w:pPr>
        <w:autoSpaceDE w:val="0"/>
        <w:autoSpaceDN w:val="0"/>
        <w:adjustRightInd w:val="0"/>
        <w:rPr>
          <w:rFonts w:ascii="Calibri" w:hAnsi="Calibri" w:cs="Arial"/>
          <w:szCs w:val="28"/>
        </w:rPr>
      </w:pPr>
    </w:p>
    <w:p w:rsidR="00EA0F8D" w:rsidRPr="00EB4F43" w:rsidRDefault="00EA0F8D" w:rsidP="00EA0F8D">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Arial"/>
          <w:b/>
          <w:bCs/>
          <w:sz w:val="22"/>
          <w:szCs w:val="28"/>
        </w:rPr>
      </w:pPr>
      <w:r w:rsidRPr="00EB4F43">
        <w:rPr>
          <w:rFonts w:ascii="Calibri" w:hAnsi="Calibri" w:cs="Arial"/>
          <w:b/>
          <w:bCs/>
          <w:sz w:val="22"/>
          <w:szCs w:val="28"/>
        </w:rPr>
        <w:t>Item B</w:t>
      </w:r>
    </w:p>
    <w:p w:rsidR="00EA0F8D" w:rsidRPr="00EB4F43" w:rsidRDefault="00EA0F8D" w:rsidP="00EA0F8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Cs/>
          <w:sz w:val="22"/>
          <w:szCs w:val="28"/>
        </w:rPr>
      </w:pPr>
      <w:r w:rsidRPr="00EB4F43">
        <w:rPr>
          <w:rFonts w:ascii="Calibri" w:hAnsi="Calibri" w:cs="Arial"/>
          <w:bCs/>
          <w:sz w:val="22"/>
          <w:szCs w:val="28"/>
        </w:rPr>
        <w:t>There are clear differences in the educational achievement of d</w:t>
      </w:r>
      <w:r>
        <w:rPr>
          <w:rFonts w:ascii="Calibri" w:hAnsi="Calibri" w:cs="Arial"/>
          <w:bCs/>
          <w:sz w:val="22"/>
          <w:szCs w:val="28"/>
        </w:rPr>
        <w:t>ifferent ethnic groups. For ex</w:t>
      </w:r>
      <w:r w:rsidRPr="00EB4F43">
        <w:rPr>
          <w:rFonts w:ascii="Calibri" w:hAnsi="Calibri" w:cs="Arial"/>
          <w:bCs/>
          <w:sz w:val="22"/>
          <w:szCs w:val="28"/>
        </w:rPr>
        <w:t>ample, in 2006, 73% of pupils of Indian origin gained 5 A*-C passes at GCSE compared with 56% of white and 47% of black pupils.</w:t>
      </w:r>
    </w:p>
    <w:p w:rsidR="00EA0F8D" w:rsidRPr="00EB4F43" w:rsidRDefault="00EA0F8D" w:rsidP="00EA0F8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Cs/>
          <w:sz w:val="22"/>
          <w:szCs w:val="28"/>
        </w:rPr>
      </w:pPr>
      <w:r w:rsidRPr="00EB4F43">
        <w:rPr>
          <w:rFonts w:ascii="Calibri" w:hAnsi="Calibri" w:cs="Arial"/>
          <w:bCs/>
          <w:sz w:val="22"/>
          <w:szCs w:val="28"/>
        </w:rPr>
        <w:t xml:space="preserve">Sociologists are interested in the causes of these inequalities in educational achievement. Some argue that ethnic differences in educational achievement are primarily the result of school factors. For example Wright (1992) found that teachers perceived and treated minority ethnic pupils differently from white pupils. Afro-Caribbean boys were often expected to behave badly and they received a disproportionate amount of negative teacher attention. </w:t>
      </w:r>
    </w:p>
    <w:p w:rsidR="00EA0F8D" w:rsidRPr="00EB4F43" w:rsidRDefault="00EA0F8D" w:rsidP="00EA0F8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Cs/>
          <w:sz w:val="22"/>
          <w:szCs w:val="28"/>
        </w:rPr>
      </w:pPr>
      <w:r w:rsidRPr="00EB4F43">
        <w:rPr>
          <w:rFonts w:ascii="Calibri" w:hAnsi="Calibri" w:cs="Arial"/>
          <w:bCs/>
          <w:sz w:val="22"/>
          <w:szCs w:val="28"/>
        </w:rPr>
        <w:t>Other sociologists claim that non-school factors such as family structure and home background have a greater impact on the educational achievement of different ethnic groups.</w:t>
      </w:r>
    </w:p>
    <w:p w:rsidR="00EA0F8D" w:rsidRPr="00D16EA5" w:rsidRDefault="00EA0F8D" w:rsidP="00D16EA5">
      <w:pPr>
        <w:pStyle w:val="ListParagraph"/>
        <w:numPr>
          <w:ilvl w:val="0"/>
          <w:numId w:val="45"/>
        </w:numPr>
        <w:autoSpaceDE w:val="0"/>
        <w:autoSpaceDN w:val="0"/>
        <w:adjustRightInd w:val="0"/>
        <w:rPr>
          <w:rFonts w:ascii="Calibri" w:hAnsi="Calibri" w:cs="Arial"/>
          <w:sz w:val="28"/>
          <w:szCs w:val="28"/>
        </w:rPr>
      </w:pPr>
      <w:r w:rsidRPr="00D16EA5">
        <w:rPr>
          <w:rFonts w:ascii="Calibri" w:hAnsi="Calibri" w:cs="Arial"/>
          <w:iCs/>
          <w:sz w:val="28"/>
          <w:szCs w:val="28"/>
        </w:rPr>
        <w:t>Applying material from Item B and your own knowledge, evaluate</w:t>
      </w:r>
      <w:r w:rsidRPr="00D16EA5">
        <w:rPr>
          <w:rFonts w:ascii="Calibri" w:hAnsi="Calibri" w:cs="Arial"/>
          <w:sz w:val="28"/>
          <w:szCs w:val="28"/>
        </w:rPr>
        <w:t xml:space="preserve"> </w:t>
      </w:r>
      <w:r w:rsidRPr="00D16EA5">
        <w:rPr>
          <w:rFonts w:ascii="Calibri" w:hAnsi="Calibri" w:cs="Arial"/>
          <w:iCs/>
          <w:sz w:val="28"/>
          <w:szCs w:val="28"/>
        </w:rPr>
        <w:t>the claim that ‘ethnic differences in educational achievement are primarily the result of school factors’. [30 marks]</w:t>
      </w:r>
    </w:p>
    <w:p w:rsidR="00EA0F8D" w:rsidRDefault="00EA0F8D" w:rsidP="00EA0F8D">
      <w:pPr>
        <w:autoSpaceDE w:val="0"/>
        <w:autoSpaceDN w:val="0"/>
        <w:adjustRightInd w:val="0"/>
        <w:rPr>
          <w:rFonts w:ascii="Calibri" w:hAnsi="Calibri" w:cs="Arial"/>
          <w:szCs w:val="28"/>
        </w:rPr>
      </w:pPr>
    </w:p>
    <w:p w:rsidR="000B01ED" w:rsidRPr="00EB4F43" w:rsidRDefault="000B01ED" w:rsidP="00EB4F43">
      <w:pPr>
        <w:autoSpaceDE w:val="0"/>
        <w:autoSpaceDN w:val="0"/>
        <w:adjustRightInd w:val="0"/>
        <w:rPr>
          <w:rFonts w:ascii="Calibri" w:hAnsi="Calibri" w:cs="Arial"/>
          <w:szCs w:val="28"/>
        </w:rPr>
      </w:pPr>
    </w:p>
    <w:p w:rsidR="00EB4F43" w:rsidRPr="00EB4F43" w:rsidRDefault="00EB4F43" w:rsidP="00EB4F43">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Arial"/>
          <w:b/>
          <w:bCs/>
          <w:sz w:val="22"/>
          <w:szCs w:val="28"/>
        </w:rPr>
      </w:pPr>
      <w:r w:rsidRPr="00EB4F43">
        <w:rPr>
          <w:rFonts w:ascii="Calibri" w:hAnsi="Calibri" w:cs="Arial"/>
          <w:b/>
          <w:bCs/>
          <w:sz w:val="22"/>
          <w:szCs w:val="28"/>
        </w:rPr>
        <w:t>Item B</w:t>
      </w:r>
    </w:p>
    <w:p w:rsidR="00EB4F43" w:rsidRPr="00EB4F43" w:rsidRDefault="00EB4F43" w:rsidP="00EB4F43">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Cs/>
          <w:sz w:val="22"/>
          <w:szCs w:val="28"/>
        </w:rPr>
      </w:pPr>
      <w:r w:rsidRPr="00EB4F43">
        <w:rPr>
          <w:rFonts w:ascii="Calibri" w:hAnsi="Calibri" w:cs="Arial"/>
          <w:bCs/>
          <w:sz w:val="22"/>
          <w:szCs w:val="28"/>
        </w:rPr>
        <w:t>Since 1988, a major focus of government education policies has been to establish an education market. Many politicians have argued that policies to promote competition between schools and choice for parents will drive up standards and raise pupils’ achievement. These policies include the publication of examination ‘league tables’ and Ofsted inspection reports. But such policies may in fact widen the achievement gap between different social groups.</w:t>
      </w:r>
    </w:p>
    <w:p w:rsidR="00EB4F43" w:rsidRPr="00EB4F43" w:rsidRDefault="00EB4F43" w:rsidP="00EB4F43">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Cs/>
          <w:sz w:val="22"/>
          <w:szCs w:val="28"/>
        </w:rPr>
      </w:pPr>
      <w:r w:rsidRPr="00EB4F43">
        <w:rPr>
          <w:rFonts w:ascii="Calibri" w:hAnsi="Calibri" w:cs="Arial"/>
          <w:bCs/>
          <w:sz w:val="22"/>
          <w:szCs w:val="28"/>
        </w:rPr>
        <w:t>However, policies such as compensatory education may help to narrow this gap by creating greater opportunities for previously disadvantaged groups.</w:t>
      </w:r>
    </w:p>
    <w:p w:rsidR="00EB4F43" w:rsidRPr="00D16EA5" w:rsidRDefault="00EB4F43" w:rsidP="00D16EA5">
      <w:pPr>
        <w:pStyle w:val="ListParagraph"/>
        <w:numPr>
          <w:ilvl w:val="0"/>
          <w:numId w:val="45"/>
        </w:numPr>
        <w:autoSpaceDE w:val="0"/>
        <w:autoSpaceDN w:val="0"/>
        <w:adjustRightInd w:val="0"/>
        <w:rPr>
          <w:rFonts w:ascii="Calibri" w:hAnsi="Calibri" w:cs="Arial"/>
          <w:sz w:val="28"/>
          <w:szCs w:val="28"/>
        </w:rPr>
      </w:pPr>
      <w:r w:rsidRPr="00D16EA5">
        <w:rPr>
          <w:rFonts w:ascii="Calibri" w:hAnsi="Calibri" w:cs="Arial"/>
          <w:iCs/>
          <w:sz w:val="28"/>
          <w:szCs w:val="28"/>
        </w:rPr>
        <w:t>Applying material from Item B and your own knowledge, evaluate</w:t>
      </w:r>
      <w:r w:rsidRPr="00D16EA5">
        <w:rPr>
          <w:rFonts w:ascii="Calibri" w:hAnsi="Calibri" w:cs="Arial"/>
          <w:sz w:val="28"/>
          <w:szCs w:val="28"/>
        </w:rPr>
        <w:t xml:space="preserve"> </w:t>
      </w:r>
      <w:r w:rsidRPr="00D16EA5">
        <w:rPr>
          <w:rFonts w:ascii="Calibri" w:hAnsi="Calibri" w:cs="Arial"/>
          <w:iCs/>
          <w:sz w:val="28"/>
          <w:szCs w:val="28"/>
        </w:rPr>
        <w:t>the impact of government education policies on inequalities of achievement between social groups. [30 marks]</w:t>
      </w:r>
    </w:p>
    <w:p w:rsidR="00EB4F43" w:rsidRDefault="00EB4F43" w:rsidP="00371D9D">
      <w:pPr>
        <w:autoSpaceDE w:val="0"/>
        <w:autoSpaceDN w:val="0"/>
        <w:adjustRightInd w:val="0"/>
        <w:rPr>
          <w:rFonts w:ascii="Calibri" w:hAnsi="Calibri" w:cs="Arial"/>
          <w:szCs w:val="28"/>
        </w:rPr>
      </w:pPr>
    </w:p>
    <w:p w:rsidR="00EA0F8D" w:rsidRDefault="00EA0F8D" w:rsidP="00371D9D">
      <w:pPr>
        <w:autoSpaceDE w:val="0"/>
        <w:autoSpaceDN w:val="0"/>
        <w:adjustRightInd w:val="0"/>
        <w:rPr>
          <w:rFonts w:ascii="Calibri" w:hAnsi="Calibri" w:cs="Arial"/>
          <w:szCs w:val="28"/>
        </w:rPr>
      </w:pPr>
    </w:p>
    <w:p w:rsidR="00145C83" w:rsidRDefault="00145C83" w:rsidP="00371D9D">
      <w:pPr>
        <w:autoSpaceDE w:val="0"/>
        <w:autoSpaceDN w:val="0"/>
        <w:adjustRightInd w:val="0"/>
        <w:rPr>
          <w:rFonts w:ascii="Calibri" w:hAnsi="Calibri" w:cs="Arial"/>
          <w:szCs w:val="28"/>
        </w:rPr>
      </w:pPr>
    </w:p>
    <w:p w:rsidR="00145C83" w:rsidRDefault="00145C83" w:rsidP="00371D9D">
      <w:pPr>
        <w:autoSpaceDE w:val="0"/>
        <w:autoSpaceDN w:val="0"/>
        <w:adjustRightInd w:val="0"/>
        <w:rPr>
          <w:rFonts w:ascii="Calibri" w:hAnsi="Calibri" w:cs="Arial"/>
          <w:szCs w:val="28"/>
        </w:rPr>
      </w:pPr>
    </w:p>
    <w:p w:rsidR="007E0594" w:rsidRPr="00490D7A" w:rsidRDefault="00EB4F43" w:rsidP="00371D9D">
      <w:pPr>
        <w:autoSpaceDE w:val="0"/>
        <w:autoSpaceDN w:val="0"/>
        <w:adjustRightInd w:val="0"/>
        <w:rPr>
          <w:rFonts w:ascii="Calibri" w:hAnsi="Calibri" w:cs="Arial"/>
          <w:b/>
          <w:szCs w:val="28"/>
        </w:rPr>
      </w:pPr>
      <w:r w:rsidRPr="00490D7A">
        <w:rPr>
          <w:rFonts w:ascii="Calibri" w:hAnsi="Calibri" w:cs="Arial"/>
          <w:b/>
          <w:szCs w:val="28"/>
        </w:rPr>
        <w:t xml:space="preserve">Some </w:t>
      </w:r>
      <w:r w:rsidR="00490D7A" w:rsidRPr="00490D7A">
        <w:rPr>
          <w:rFonts w:ascii="Calibri" w:hAnsi="Calibri" w:cs="Arial"/>
          <w:b/>
          <w:szCs w:val="28"/>
        </w:rPr>
        <w:t xml:space="preserve">more </w:t>
      </w:r>
      <w:r w:rsidRPr="00490D7A">
        <w:rPr>
          <w:rFonts w:ascii="Calibri" w:hAnsi="Calibri" w:cs="Arial"/>
          <w:b/>
          <w:szCs w:val="28"/>
        </w:rPr>
        <w:t>possibilities without Items.</w:t>
      </w:r>
    </w:p>
    <w:p w:rsidR="00EB4F43" w:rsidRPr="007E0594" w:rsidRDefault="00EB4F43" w:rsidP="00371D9D">
      <w:pPr>
        <w:autoSpaceDE w:val="0"/>
        <w:autoSpaceDN w:val="0"/>
        <w:adjustRightInd w:val="0"/>
        <w:rPr>
          <w:rFonts w:ascii="Calibri" w:hAnsi="Calibri" w:cs="Arial"/>
          <w:szCs w:val="28"/>
        </w:rPr>
      </w:pPr>
    </w:p>
    <w:p w:rsidR="00371D9D" w:rsidRPr="00D16EA5" w:rsidRDefault="002052C5" w:rsidP="007907AB">
      <w:pPr>
        <w:pStyle w:val="ListParagraph"/>
        <w:numPr>
          <w:ilvl w:val="0"/>
          <w:numId w:val="36"/>
        </w:numPr>
        <w:autoSpaceDE w:val="0"/>
        <w:autoSpaceDN w:val="0"/>
        <w:adjustRightInd w:val="0"/>
        <w:rPr>
          <w:rFonts w:ascii="Calibri" w:hAnsi="Calibri" w:cs="Arial"/>
          <w:iCs/>
          <w:sz w:val="28"/>
          <w:szCs w:val="28"/>
        </w:rPr>
      </w:pPr>
      <w:r w:rsidRPr="00EB4F43">
        <w:rPr>
          <w:rFonts w:ascii="Calibri" w:hAnsi="Calibri" w:cs="Arial"/>
          <w:iCs/>
          <w:szCs w:val="28"/>
        </w:rPr>
        <w:t>…</w:t>
      </w:r>
      <w:r w:rsidRPr="00D16EA5">
        <w:rPr>
          <w:rFonts w:ascii="Calibri" w:hAnsi="Calibri" w:cs="Arial"/>
          <w:iCs/>
          <w:sz w:val="28"/>
          <w:szCs w:val="28"/>
        </w:rPr>
        <w:t>evaluate</w:t>
      </w:r>
      <w:r w:rsidR="00371D9D" w:rsidRPr="00D16EA5">
        <w:rPr>
          <w:rFonts w:ascii="Calibri" w:hAnsi="Calibri" w:cs="Arial"/>
          <w:iCs/>
          <w:sz w:val="28"/>
          <w:szCs w:val="28"/>
        </w:rPr>
        <w:t xml:space="preserve"> the ways in which external factors may affect social class differences in educational achievement. </w:t>
      </w:r>
      <w:r w:rsidR="00672B74" w:rsidRPr="00D16EA5">
        <w:rPr>
          <w:rFonts w:ascii="Calibri" w:hAnsi="Calibri" w:cs="Arial"/>
          <w:iCs/>
          <w:sz w:val="28"/>
          <w:szCs w:val="28"/>
        </w:rPr>
        <w:t>(3</w:t>
      </w:r>
      <w:r w:rsidR="00371D9D" w:rsidRPr="00D16EA5">
        <w:rPr>
          <w:rFonts w:ascii="Calibri" w:hAnsi="Calibri" w:cs="Arial"/>
          <w:iCs/>
          <w:sz w:val="28"/>
          <w:szCs w:val="28"/>
        </w:rPr>
        <w:t>0 marks)</w:t>
      </w:r>
    </w:p>
    <w:p w:rsidR="00371D9D" w:rsidRPr="00D16EA5" w:rsidRDefault="00371D9D" w:rsidP="00EB4F43">
      <w:pPr>
        <w:autoSpaceDE w:val="0"/>
        <w:autoSpaceDN w:val="0"/>
        <w:adjustRightInd w:val="0"/>
        <w:rPr>
          <w:rFonts w:ascii="Calibri" w:hAnsi="Calibri" w:cs="Arial"/>
          <w:iCs/>
          <w:sz w:val="28"/>
          <w:szCs w:val="28"/>
        </w:rPr>
      </w:pPr>
    </w:p>
    <w:p w:rsidR="00371D9D" w:rsidRPr="00D16EA5" w:rsidRDefault="002052C5" w:rsidP="007907AB">
      <w:pPr>
        <w:pStyle w:val="ListParagraph"/>
        <w:numPr>
          <w:ilvl w:val="0"/>
          <w:numId w:val="36"/>
        </w:numPr>
        <w:autoSpaceDE w:val="0"/>
        <w:autoSpaceDN w:val="0"/>
        <w:adjustRightInd w:val="0"/>
        <w:rPr>
          <w:rFonts w:ascii="Calibri" w:hAnsi="Calibri" w:cs="Arial"/>
          <w:iCs/>
          <w:sz w:val="28"/>
          <w:szCs w:val="28"/>
        </w:rPr>
      </w:pPr>
      <w:r w:rsidRPr="00D16EA5">
        <w:rPr>
          <w:rFonts w:ascii="Calibri" w:hAnsi="Calibri" w:cs="Arial"/>
          <w:iCs/>
          <w:sz w:val="28"/>
          <w:szCs w:val="28"/>
        </w:rPr>
        <w:t xml:space="preserve">…evaluate </w:t>
      </w:r>
      <w:r w:rsidR="00065430" w:rsidRPr="00D16EA5">
        <w:rPr>
          <w:rFonts w:ascii="Calibri" w:hAnsi="Calibri" w:cs="Arial"/>
          <w:iCs/>
          <w:sz w:val="28"/>
          <w:szCs w:val="28"/>
        </w:rPr>
        <w:t>the view that schools and what takes place within them are the main cause of social class differences in educational achievement. (30 marks)</w:t>
      </w:r>
    </w:p>
    <w:p w:rsidR="00371D9D" w:rsidRPr="00D16EA5" w:rsidRDefault="00371D9D" w:rsidP="00EB4F43">
      <w:pPr>
        <w:autoSpaceDE w:val="0"/>
        <w:autoSpaceDN w:val="0"/>
        <w:adjustRightInd w:val="0"/>
        <w:rPr>
          <w:rFonts w:ascii="Calibri" w:hAnsi="Calibri" w:cs="Arial"/>
          <w:iCs/>
          <w:sz w:val="28"/>
          <w:szCs w:val="28"/>
        </w:rPr>
      </w:pPr>
    </w:p>
    <w:p w:rsidR="00371D9D" w:rsidRPr="00D16EA5" w:rsidRDefault="002052C5" w:rsidP="007907AB">
      <w:pPr>
        <w:pStyle w:val="ListParagraph"/>
        <w:numPr>
          <w:ilvl w:val="0"/>
          <w:numId w:val="36"/>
        </w:numPr>
        <w:autoSpaceDE w:val="0"/>
        <w:autoSpaceDN w:val="0"/>
        <w:adjustRightInd w:val="0"/>
        <w:rPr>
          <w:rFonts w:ascii="Calibri" w:hAnsi="Calibri" w:cs="Arial"/>
          <w:iCs/>
          <w:sz w:val="28"/>
          <w:szCs w:val="28"/>
        </w:rPr>
      </w:pPr>
      <w:r w:rsidRPr="00D16EA5">
        <w:rPr>
          <w:rFonts w:ascii="Calibri" w:hAnsi="Calibri" w:cs="Arial"/>
          <w:iCs/>
          <w:sz w:val="28"/>
          <w:szCs w:val="28"/>
        </w:rPr>
        <w:t xml:space="preserve">…evaluate </w:t>
      </w:r>
      <w:r w:rsidR="00371D9D" w:rsidRPr="00D16EA5">
        <w:rPr>
          <w:rFonts w:ascii="Calibri" w:hAnsi="Calibri" w:cs="Arial"/>
          <w:iCs/>
          <w:sz w:val="28"/>
          <w:szCs w:val="28"/>
        </w:rPr>
        <w:t>the ways in which home factors may affect social class differences in educational achi</w:t>
      </w:r>
      <w:r w:rsidR="00672B74" w:rsidRPr="00D16EA5">
        <w:rPr>
          <w:rFonts w:ascii="Calibri" w:hAnsi="Calibri" w:cs="Arial"/>
          <w:iCs/>
          <w:sz w:val="28"/>
          <w:szCs w:val="28"/>
        </w:rPr>
        <w:t>evement.” (3</w:t>
      </w:r>
      <w:r w:rsidR="00371D9D" w:rsidRPr="00D16EA5">
        <w:rPr>
          <w:rFonts w:ascii="Calibri" w:hAnsi="Calibri" w:cs="Arial"/>
          <w:iCs/>
          <w:sz w:val="28"/>
          <w:szCs w:val="28"/>
        </w:rPr>
        <w:t>0 marks)</w:t>
      </w:r>
    </w:p>
    <w:p w:rsidR="00371D9D" w:rsidRPr="00D16EA5" w:rsidRDefault="00371D9D" w:rsidP="00EB4F43">
      <w:pPr>
        <w:autoSpaceDE w:val="0"/>
        <w:autoSpaceDN w:val="0"/>
        <w:adjustRightInd w:val="0"/>
        <w:rPr>
          <w:rFonts w:ascii="Calibri" w:hAnsi="Calibri" w:cs="Arial"/>
          <w:iCs/>
          <w:sz w:val="28"/>
          <w:szCs w:val="28"/>
        </w:rPr>
      </w:pPr>
    </w:p>
    <w:p w:rsidR="00371D9D" w:rsidRPr="00EB4F43" w:rsidRDefault="002052C5" w:rsidP="007907AB">
      <w:pPr>
        <w:pStyle w:val="ListParagraph"/>
        <w:numPr>
          <w:ilvl w:val="0"/>
          <w:numId w:val="36"/>
        </w:numPr>
        <w:autoSpaceDE w:val="0"/>
        <w:autoSpaceDN w:val="0"/>
        <w:adjustRightInd w:val="0"/>
        <w:rPr>
          <w:rFonts w:ascii="Calibri" w:hAnsi="Calibri" w:cs="Arial"/>
          <w:iCs/>
          <w:szCs w:val="28"/>
        </w:rPr>
      </w:pPr>
      <w:r w:rsidRPr="00D16EA5">
        <w:rPr>
          <w:rFonts w:ascii="Calibri" w:hAnsi="Calibri" w:cs="Arial"/>
          <w:iCs/>
          <w:sz w:val="28"/>
          <w:szCs w:val="28"/>
        </w:rPr>
        <w:t xml:space="preserve">…evaluate </w:t>
      </w:r>
      <w:r w:rsidR="00371D9D" w:rsidRPr="00D16EA5">
        <w:rPr>
          <w:rFonts w:ascii="Calibri" w:hAnsi="Calibri" w:cs="Arial"/>
          <w:iCs/>
          <w:sz w:val="28"/>
          <w:szCs w:val="28"/>
        </w:rPr>
        <w:t>sociological explanations for the</w:t>
      </w:r>
      <w:r w:rsidR="002D6339" w:rsidRPr="00D16EA5">
        <w:rPr>
          <w:rFonts w:ascii="Calibri" w:hAnsi="Calibri" w:cs="Arial"/>
          <w:iCs/>
          <w:sz w:val="28"/>
          <w:szCs w:val="28"/>
        </w:rPr>
        <w:t xml:space="preserve"> </w:t>
      </w:r>
      <w:r w:rsidR="00371D9D" w:rsidRPr="00D16EA5">
        <w:rPr>
          <w:rFonts w:ascii="Calibri" w:hAnsi="Calibri" w:cs="Arial"/>
          <w:iCs/>
          <w:sz w:val="28"/>
          <w:szCs w:val="28"/>
        </w:rPr>
        <w:t>educational achievement of children from diff</w:t>
      </w:r>
      <w:r w:rsidR="00672B74" w:rsidRPr="00D16EA5">
        <w:rPr>
          <w:rFonts w:ascii="Calibri" w:hAnsi="Calibri" w:cs="Arial"/>
          <w:iCs/>
          <w:sz w:val="28"/>
          <w:szCs w:val="28"/>
        </w:rPr>
        <w:t>erent minority ethnic groups. (3</w:t>
      </w:r>
      <w:r w:rsidR="00371D9D" w:rsidRPr="00D16EA5">
        <w:rPr>
          <w:rFonts w:ascii="Calibri" w:hAnsi="Calibri" w:cs="Arial"/>
          <w:iCs/>
          <w:sz w:val="28"/>
          <w:szCs w:val="28"/>
        </w:rPr>
        <w:t>0 marks)</w:t>
      </w:r>
    </w:p>
    <w:p w:rsidR="00371D9D" w:rsidRPr="00EB4F43" w:rsidRDefault="00371D9D" w:rsidP="00EB4F43">
      <w:pPr>
        <w:autoSpaceDE w:val="0"/>
        <w:autoSpaceDN w:val="0"/>
        <w:adjustRightInd w:val="0"/>
        <w:rPr>
          <w:rFonts w:ascii="Calibri" w:hAnsi="Calibri" w:cs="Arial"/>
          <w:iCs/>
          <w:szCs w:val="28"/>
        </w:rPr>
      </w:pPr>
    </w:p>
    <w:p w:rsidR="00065430" w:rsidRPr="00065430" w:rsidRDefault="00065430" w:rsidP="00065430">
      <w:pPr>
        <w:rPr>
          <w:rFonts w:ascii="Calibri" w:hAnsi="Calibri" w:cs="Arial"/>
          <w:iCs/>
          <w:szCs w:val="28"/>
        </w:rPr>
      </w:pPr>
    </w:p>
    <w:p w:rsidR="002D6339" w:rsidRDefault="002D6339" w:rsidP="002A042D">
      <w:pPr>
        <w:autoSpaceDE w:val="0"/>
        <w:autoSpaceDN w:val="0"/>
        <w:adjustRightInd w:val="0"/>
        <w:rPr>
          <w:rFonts w:ascii="Calibri" w:hAnsi="Calibri"/>
          <w:szCs w:val="28"/>
        </w:rPr>
      </w:pPr>
    </w:p>
    <w:p w:rsidR="00D16EA5" w:rsidRDefault="00D16EA5" w:rsidP="002A042D">
      <w:pPr>
        <w:autoSpaceDE w:val="0"/>
        <w:autoSpaceDN w:val="0"/>
        <w:adjustRightInd w:val="0"/>
        <w:rPr>
          <w:rFonts w:ascii="Calibri" w:hAnsi="Calibri"/>
          <w:szCs w:val="28"/>
        </w:rPr>
      </w:pPr>
    </w:p>
    <w:p w:rsidR="00D16EA5" w:rsidRDefault="00D16EA5" w:rsidP="002A042D">
      <w:pPr>
        <w:autoSpaceDE w:val="0"/>
        <w:autoSpaceDN w:val="0"/>
        <w:adjustRightInd w:val="0"/>
        <w:rPr>
          <w:rFonts w:ascii="Calibri" w:hAnsi="Calibri"/>
          <w:szCs w:val="28"/>
        </w:rPr>
      </w:pPr>
    </w:p>
    <w:p w:rsidR="00D16EA5" w:rsidRDefault="00D16EA5" w:rsidP="002A042D">
      <w:pPr>
        <w:autoSpaceDE w:val="0"/>
        <w:autoSpaceDN w:val="0"/>
        <w:adjustRightInd w:val="0"/>
        <w:rPr>
          <w:rFonts w:ascii="Calibri" w:hAnsi="Calibri"/>
          <w:szCs w:val="28"/>
        </w:rPr>
      </w:pPr>
    </w:p>
    <w:p w:rsidR="00D16EA5" w:rsidRDefault="00D16EA5" w:rsidP="002A042D">
      <w:pPr>
        <w:autoSpaceDE w:val="0"/>
        <w:autoSpaceDN w:val="0"/>
        <w:adjustRightInd w:val="0"/>
        <w:rPr>
          <w:rFonts w:ascii="Calibri" w:hAnsi="Calibri"/>
          <w:szCs w:val="28"/>
        </w:rPr>
      </w:pPr>
    </w:p>
    <w:p w:rsidR="00D16EA5" w:rsidRDefault="00D16EA5" w:rsidP="002A042D">
      <w:pPr>
        <w:autoSpaceDE w:val="0"/>
        <w:autoSpaceDN w:val="0"/>
        <w:adjustRightInd w:val="0"/>
        <w:rPr>
          <w:rFonts w:ascii="Calibri" w:hAnsi="Calibri"/>
          <w:szCs w:val="28"/>
        </w:rPr>
      </w:pPr>
    </w:p>
    <w:p w:rsidR="00D16EA5" w:rsidRDefault="00D16EA5" w:rsidP="002A042D">
      <w:pPr>
        <w:autoSpaceDE w:val="0"/>
        <w:autoSpaceDN w:val="0"/>
        <w:adjustRightInd w:val="0"/>
        <w:rPr>
          <w:rFonts w:ascii="Calibri" w:hAnsi="Calibri"/>
          <w:szCs w:val="28"/>
        </w:rPr>
      </w:pPr>
    </w:p>
    <w:p w:rsidR="00145C83" w:rsidRDefault="00145C83">
      <w:pPr>
        <w:rPr>
          <w:rFonts w:ascii="Calibri" w:eastAsia="Calibri" w:hAnsi="Calibri" w:cs="Arial"/>
          <w:b/>
          <w:bCs/>
          <w:u w:val="single"/>
        </w:rPr>
      </w:pPr>
      <w:r>
        <w:rPr>
          <w:rFonts w:ascii="Calibri" w:eastAsia="Calibri" w:hAnsi="Calibri" w:cs="Arial"/>
          <w:b/>
          <w:bCs/>
          <w:u w:val="single"/>
        </w:rPr>
        <w:br w:type="page"/>
      </w:r>
    </w:p>
    <w:p w:rsidR="00257743" w:rsidRPr="00145C83" w:rsidRDefault="00257743" w:rsidP="00145C83">
      <w:pPr>
        <w:autoSpaceDE w:val="0"/>
        <w:autoSpaceDN w:val="0"/>
        <w:adjustRightInd w:val="0"/>
        <w:rPr>
          <w:rFonts w:ascii="Calibri" w:hAnsi="Calibri"/>
          <w:sz w:val="28"/>
          <w:szCs w:val="28"/>
        </w:rPr>
      </w:pPr>
      <w:r w:rsidRPr="006E7A19">
        <w:rPr>
          <w:rFonts w:ascii="Calibri" w:eastAsia="Calibri" w:hAnsi="Calibri" w:cs="Arial"/>
          <w:b/>
          <w:bCs/>
          <w:u w:val="single"/>
        </w:rPr>
        <w:lastRenderedPageBreak/>
        <w:t xml:space="preserve">Research </w:t>
      </w:r>
      <w:r w:rsidR="006E7A19">
        <w:rPr>
          <w:rFonts w:ascii="Calibri" w:eastAsia="Calibri" w:hAnsi="Calibri" w:cs="Arial"/>
          <w:b/>
          <w:bCs/>
          <w:u w:val="single"/>
        </w:rPr>
        <w:t>M</w:t>
      </w:r>
      <w:r w:rsidRPr="006E7A19">
        <w:rPr>
          <w:rFonts w:ascii="Calibri" w:eastAsia="Calibri" w:hAnsi="Calibri" w:cs="Arial"/>
          <w:b/>
          <w:bCs/>
          <w:u w:val="single"/>
        </w:rPr>
        <w:t>ethods</w:t>
      </w:r>
    </w:p>
    <w:p w:rsidR="00257743" w:rsidRDefault="00257743">
      <w:pPr>
        <w:rPr>
          <w:rFonts w:ascii="Calibri" w:eastAsia="Calibri" w:hAnsi="Calibri" w:cs="Arial"/>
          <w:b/>
          <w:bCs/>
        </w:rPr>
      </w:pPr>
      <w:r>
        <w:rPr>
          <w:rFonts w:ascii="Calibri" w:eastAsia="Calibri" w:hAnsi="Calibri" w:cs="Arial"/>
          <w:b/>
          <w:bCs/>
        </w:rPr>
        <w:t xml:space="preserve">This </w:t>
      </w:r>
      <w:r w:rsidR="006E7A19">
        <w:rPr>
          <w:rFonts w:ascii="Calibri" w:eastAsia="Calibri" w:hAnsi="Calibri" w:cs="Arial"/>
          <w:b/>
          <w:bCs/>
        </w:rPr>
        <w:t xml:space="preserve">section </w:t>
      </w:r>
      <w:r>
        <w:rPr>
          <w:rFonts w:ascii="Calibri" w:eastAsia="Calibri" w:hAnsi="Calibri" w:cs="Arial"/>
          <w:b/>
          <w:bCs/>
        </w:rPr>
        <w:t>will be dealt with elsewhere, especially the Theory and Methods question at the very end (Outline and explain… for 10 marks).</w:t>
      </w:r>
    </w:p>
    <w:p w:rsidR="00257743" w:rsidRDefault="00257743">
      <w:pPr>
        <w:rPr>
          <w:rFonts w:ascii="Calibri" w:eastAsia="Calibri" w:hAnsi="Calibri" w:cs="Arial"/>
          <w:b/>
          <w:bCs/>
        </w:rPr>
      </w:pPr>
    </w:p>
    <w:p w:rsidR="00257743" w:rsidRDefault="006E7A19">
      <w:pPr>
        <w:rPr>
          <w:rFonts w:ascii="Calibri" w:eastAsia="Calibri" w:hAnsi="Calibri" w:cs="Arial"/>
          <w:b/>
          <w:bCs/>
        </w:rPr>
      </w:pPr>
      <w:r>
        <w:rPr>
          <w:rFonts w:ascii="Calibri" w:eastAsia="Calibri" w:hAnsi="Calibri" w:cs="Arial"/>
          <w:b/>
          <w:bCs/>
        </w:rPr>
        <w:t>With regard to</w:t>
      </w:r>
      <w:r w:rsidR="00257743">
        <w:rPr>
          <w:rFonts w:ascii="Calibri" w:eastAsia="Calibri" w:hAnsi="Calibri" w:cs="Arial"/>
          <w:b/>
          <w:bCs/>
        </w:rPr>
        <w:t xml:space="preserve"> the 30 mark “Methods in Context” question</w:t>
      </w:r>
      <w:r w:rsidR="00935E0F">
        <w:rPr>
          <w:rFonts w:ascii="Calibri" w:eastAsia="Calibri" w:hAnsi="Calibri" w:cs="Arial"/>
          <w:b/>
          <w:bCs/>
        </w:rPr>
        <w:t xml:space="preserve">, </w:t>
      </w:r>
      <w:r w:rsidR="00257743">
        <w:rPr>
          <w:rFonts w:ascii="Calibri" w:eastAsia="Calibri" w:hAnsi="Calibri" w:cs="Arial"/>
          <w:b/>
          <w:bCs/>
        </w:rPr>
        <w:t xml:space="preserve">it is worth </w:t>
      </w:r>
      <w:r>
        <w:rPr>
          <w:rFonts w:ascii="Calibri" w:eastAsia="Calibri" w:hAnsi="Calibri" w:cs="Arial"/>
          <w:b/>
          <w:bCs/>
        </w:rPr>
        <w:t>considering</w:t>
      </w:r>
      <w:r w:rsidR="00257743">
        <w:rPr>
          <w:rFonts w:ascii="Calibri" w:eastAsia="Calibri" w:hAnsi="Calibri" w:cs="Arial"/>
          <w:b/>
          <w:bCs/>
        </w:rPr>
        <w:t xml:space="preserve"> the possibilities regarding educational questions that come up and the range of methods that might be used.</w:t>
      </w:r>
    </w:p>
    <w:p w:rsidR="00257743" w:rsidRDefault="00257743">
      <w:pPr>
        <w:rPr>
          <w:rFonts w:ascii="Calibri" w:eastAsia="Calibri" w:hAnsi="Calibri" w:cs="Arial"/>
          <w:b/>
          <w:bCs/>
        </w:rPr>
      </w:pPr>
    </w:p>
    <w:p w:rsidR="00257743" w:rsidRDefault="00257743">
      <w:pPr>
        <w:rPr>
          <w:rFonts w:ascii="Calibri" w:eastAsia="Calibri" w:hAnsi="Calibri" w:cs="Arial"/>
          <w:b/>
          <w:bCs/>
        </w:rPr>
      </w:pPr>
      <w:r>
        <w:rPr>
          <w:rFonts w:ascii="Calibri" w:eastAsia="Calibri" w:hAnsi="Calibri" w:cs="Arial"/>
          <w:b/>
          <w:bCs/>
        </w:rPr>
        <w:t>Research topic in schools could easily include</w:t>
      </w:r>
      <w:r w:rsidR="006E7A19">
        <w:rPr>
          <w:rFonts w:ascii="Calibri" w:eastAsia="Calibri" w:hAnsi="Calibri" w:cs="Arial"/>
          <w:b/>
          <w:bCs/>
        </w:rPr>
        <w:t xml:space="preserve"> (this is not exhaustive):</w:t>
      </w:r>
    </w:p>
    <w:p w:rsidR="00935E0F" w:rsidRPr="00FC1AFB" w:rsidRDefault="00935E0F" w:rsidP="007907AB">
      <w:pPr>
        <w:pStyle w:val="ListParagraph"/>
        <w:numPr>
          <w:ilvl w:val="0"/>
          <w:numId w:val="31"/>
        </w:numPr>
        <w:rPr>
          <w:rFonts w:ascii="Calibri" w:eastAsia="Calibri" w:hAnsi="Calibri" w:cs="Arial"/>
          <w:b/>
          <w:bCs/>
        </w:rPr>
      </w:pPr>
      <w:r w:rsidRPr="00FC1AFB">
        <w:rPr>
          <w:rFonts w:ascii="Calibri" w:eastAsia="Calibri" w:hAnsi="Calibri" w:cs="Arial"/>
          <w:b/>
          <w:bCs/>
        </w:rPr>
        <w:t>Educational disadvantage</w:t>
      </w:r>
    </w:p>
    <w:p w:rsidR="00935E0F" w:rsidRPr="00FC1AFB" w:rsidRDefault="00935E0F" w:rsidP="007907AB">
      <w:pPr>
        <w:pStyle w:val="ListParagraph"/>
        <w:numPr>
          <w:ilvl w:val="0"/>
          <w:numId w:val="31"/>
        </w:numPr>
        <w:rPr>
          <w:rFonts w:ascii="Calibri" w:eastAsia="Calibri" w:hAnsi="Calibri" w:cs="Arial"/>
          <w:b/>
          <w:bCs/>
        </w:rPr>
      </w:pPr>
      <w:r w:rsidRPr="00FC1AFB">
        <w:rPr>
          <w:rFonts w:ascii="Calibri" w:eastAsia="Calibri" w:hAnsi="Calibri" w:cs="Arial"/>
          <w:b/>
          <w:bCs/>
        </w:rPr>
        <w:t>The effects of material deprivation</w:t>
      </w:r>
    </w:p>
    <w:p w:rsidR="00935E0F" w:rsidRPr="00FC1AFB" w:rsidRDefault="00935E0F" w:rsidP="007907AB">
      <w:pPr>
        <w:pStyle w:val="ListParagraph"/>
        <w:numPr>
          <w:ilvl w:val="0"/>
          <w:numId w:val="31"/>
        </w:numPr>
        <w:rPr>
          <w:rFonts w:ascii="Calibri" w:eastAsia="Calibri" w:hAnsi="Calibri" w:cs="Arial"/>
          <w:b/>
          <w:bCs/>
        </w:rPr>
      </w:pPr>
      <w:r w:rsidRPr="00FC1AFB">
        <w:rPr>
          <w:rFonts w:ascii="Calibri" w:eastAsia="Calibri" w:hAnsi="Calibri" w:cs="Arial"/>
          <w:b/>
          <w:bCs/>
        </w:rPr>
        <w:t>The effects of culture or ethnicity</w:t>
      </w:r>
    </w:p>
    <w:p w:rsidR="00257743" w:rsidRPr="00FC1AFB" w:rsidRDefault="00257743" w:rsidP="007907AB">
      <w:pPr>
        <w:pStyle w:val="ListParagraph"/>
        <w:numPr>
          <w:ilvl w:val="0"/>
          <w:numId w:val="31"/>
        </w:numPr>
        <w:rPr>
          <w:rFonts w:ascii="Calibri" w:eastAsia="Calibri" w:hAnsi="Calibri" w:cs="Arial"/>
          <w:b/>
          <w:bCs/>
        </w:rPr>
      </w:pPr>
      <w:r w:rsidRPr="00FC1AFB">
        <w:rPr>
          <w:rFonts w:ascii="Calibri" w:eastAsia="Calibri" w:hAnsi="Calibri" w:cs="Arial"/>
          <w:b/>
          <w:bCs/>
        </w:rPr>
        <w:t>Male / female underachievement</w:t>
      </w:r>
    </w:p>
    <w:p w:rsidR="00257743" w:rsidRPr="00FC1AFB" w:rsidRDefault="00257743" w:rsidP="007907AB">
      <w:pPr>
        <w:pStyle w:val="ListParagraph"/>
        <w:numPr>
          <w:ilvl w:val="0"/>
          <w:numId w:val="31"/>
        </w:numPr>
        <w:rPr>
          <w:rFonts w:ascii="Calibri" w:eastAsia="Calibri" w:hAnsi="Calibri" w:cs="Arial"/>
          <w:b/>
          <w:bCs/>
        </w:rPr>
      </w:pPr>
      <w:r w:rsidRPr="00FC1AFB">
        <w:rPr>
          <w:rFonts w:ascii="Calibri" w:eastAsia="Calibri" w:hAnsi="Calibri" w:cs="Arial"/>
          <w:b/>
          <w:bCs/>
        </w:rPr>
        <w:t>Male / female subject choice</w:t>
      </w:r>
    </w:p>
    <w:p w:rsidR="00257743" w:rsidRPr="00FC1AFB" w:rsidRDefault="00257743" w:rsidP="007907AB">
      <w:pPr>
        <w:pStyle w:val="ListParagraph"/>
        <w:numPr>
          <w:ilvl w:val="0"/>
          <w:numId w:val="31"/>
        </w:numPr>
        <w:rPr>
          <w:rFonts w:ascii="Calibri" w:eastAsia="Calibri" w:hAnsi="Calibri" w:cs="Arial"/>
          <w:b/>
          <w:bCs/>
        </w:rPr>
      </w:pPr>
      <w:r w:rsidRPr="00FC1AFB">
        <w:rPr>
          <w:rFonts w:ascii="Calibri" w:eastAsia="Calibri" w:hAnsi="Calibri" w:cs="Arial"/>
          <w:b/>
          <w:bCs/>
        </w:rPr>
        <w:t>The formation of anti- (or pro-) school subcultures</w:t>
      </w:r>
    </w:p>
    <w:p w:rsidR="00257743" w:rsidRPr="00FC1AFB" w:rsidRDefault="00257743" w:rsidP="007907AB">
      <w:pPr>
        <w:pStyle w:val="ListParagraph"/>
        <w:numPr>
          <w:ilvl w:val="0"/>
          <w:numId w:val="31"/>
        </w:numPr>
        <w:rPr>
          <w:rFonts w:ascii="Calibri" w:eastAsia="Calibri" w:hAnsi="Calibri" w:cs="Arial"/>
          <w:b/>
          <w:bCs/>
        </w:rPr>
      </w:pPr>
      <w:r w:rsidRPr="00FC1AFB">
        <w:rPr>
          <w:rFonts w:ascii="Calibri" w:eastAsia="Calibri" w:hAnsi="Calibri" w:cs="Arial"/>
          <w:b/>
          <w:bCs/>
        </w:rPr>
        <w:t>The attitudes of teachers and staff</w:t>
      </w:r>
    </w:p>
    <w:p w:rsidR="00257743" w:rsidRPr="00FC1AFB" w:rsidRDefault="00257743" w:rsidP="007907AB">
      <w:pPr>
        <w:pStyle w:val="ListParagraph"/>
        <w:numPr>
          <w:ilvl w:val="0"/>
          <w:numId w:val="31"/>
        </w:numPr>
        <w:rPr>
          <w:rFonts w:ascii="Calibri" w:eastAsia="Calibri" w:hAnsi="Calibri" w:cs="Arial"/>
          <w:b/>
          <w:bCs/>
        </w:rPr>
      </w:pPr>
      <w:r w:rsidRPr="00FC1AFB">
        <w:rPr>
          <w:rFonts w:ascii="Calibri" w:eastAsia="Calibri" w:hAnsi="Calibri" w:cs="Arial"/>
          <w:b/>
          <w:bCs/>
        </w:rPr>
        <w:t>Parental expectations and its impact on achievements or aspirations</w:t>
      </w:r>
    </w:p>
    <w:p w:rsidR="00935E0F" w:rsidRPr="00FC1AFB" w:rsidRDefault="00935E0F" w:rsidP="007907AB">
      <w:pPr>
        <w:pStyle w:val="ListParagraph"/>
        <w:numPr>
          <w:ilvl w:val="0"/>
          <w:numId w:val="31"/>
        </w:numPr>
        <w:rPr>
          <w:rFonts w:ascii="Calibri" w:eastAsia="Calibri" w:hAnsi="Calibri" w:cs="Arial"/>
          <w:b/>
          <w:bCs/>
        </w:rPr>
      </w:pPr>
      <w:r w:rsidRPr="00FC1AFB">
        <w:rPr>
          <w:rFonts w:ascii="Calibri" w:eastAsia="Calibri" w:hAnsi="Calibri" w:cs="Arial"/>
          <w:b/>
          <w:bCs/>
        </w:rPr>
        <w:t xml:space="preserve">The impact of the formal curriculum </w:t>
      </w:r>
    </w:p>
    <w:p w:rsidR="00935E0F" w:rsidRPr="00FC1AFB" w:rsidRDefault="00935E0F" w:rsidP="007907AB">
      <w:pPr>
        <w:pStyle w:val="ListParagraph"/>
        <w:numPr>
          <w:ilvl w:val="0"/>
          <w:numId w:val="31"/>
        </w:numPr>
        <w:rPr>
          <w:rFonts w:ascii="Calibri" w:eastAsia="Calibri" w:hAnsi="Calibri" w:cs="Arial"/>
          <w:b/>
          <w:bCs/>
        </w:rPr>
      </w:pPr>
      <w:r w:rsidRPr="00FC1AFB">
        <w:rPr>
          <w:rFonts w:ascii="Calibri" w:eastAsia="Calibri" w:hAnsi="Calibri" w:cs="Arial"/>
          <w:b/>
          <w:bCs/>
        </w:rPr>
        <w:t>The impact of the hidden curriculum</w:t>
      </w:r>
    </w:p>
    <w:p w:rsidR="00935E0F" w:rsidRDefault="00935E0F">
      <w:pPr>
        <w:rPr>
          <w:rFonts w:ascii="Calibri" w:eastAsia="Calibri" w:hAnsi="Calibri" w:cs="Arial"/>
          <w:b/>
          <w:bCs/>
        </w:rPr>
      </w:pPr>
    </w:p>
    <w:p w:rsidR="00935E0F" w:rsidRDefault="00935E0F">
      <w:pPr>
        <w:rPr>
          <w:rFonts w:ascii="Calibri" w:eastAsia="Calibri" w:hAnsi="Calibri" w:cs="Arial"/>
          <w:b/>
          <w:bCs/>
        </w:rPr>
      </w:pPr>
    </w:p>
    <w:p w:rsidR="00195A15" w:rsidRPr="00195A15" w:rsidRDefault="00935E0F" w:rsidP="00195A15">
      <w:pPr>
        <w:rPr>
          <w:rFonts w:ascii="Calibri" w:eastAsia="Calibri" w:hAnsi="Calibri" w:cs="Arial"/>
          <w:b/>
          <w:bCs/>
        </w:rPr>
      </w:pPr>
      <w:r w:rsidRPr="00195A15">
        <w:rPr>
          <w:rFonts w:ascii="Calibri" w:eastAsia="Calibri" w:hAnsi="Calibri" w:cs="Arial"/>
          <w:b/>
          <w:bCs/>
        </w:rPr>
        <w:t>And the methods that might be applied including:</w:t>
      </w:r>
    </w:p>
    <w:p w:rsidR="00935E0F" w:rsidRDefault="00935E0F" w:rsidP="007907AB">
      <w:pPr>
        <w:pStyle w:val="ListParagraph"/>
        <w:numPr>
          <w:ilvl w:val="0"/>
          <w:numId w:val="31"/>
        </w:numPr>
        <w:rPr>
          <w:rFonts w:ascii="Calibri" w:eastAsia="Calibri" w:hAnsi="Calibri" w:cs="Arial"/>
          <w:b/>
          <w:bCs/>
        </w:rPr>
      </w:pPr>
      <w:r w:rsidRPr="00FC1AFB">
        <w:rPr>
          <w:rFonts w:ascii="Calibri" w:eastAsia="Calibri" w:hAnsi="Calibri" w:cs="Arial"/>
          <w:b/>
          <w:bCs/>
        </w:rPr>
        <w:t>Secondary data</w:t>
      </w:r>
    </w:p>
    <w:p w:rsidR="00195A15" w:rsidRPr="00FC1AFB" w:rsidRDefault="00195A15" w:rsidP="007907AB">
      <w:pPr>
        <w:pStyle w:val="ListParagraph"/>
        <w:numPr>
          <w:ilvl w:val="0"/>
          <w:numId w:val="31"/>
        </w:numPr>
        <w:rPr>
          <w:rFonts w:ascii="Calibri" w:eastAsia="Calibri" w:hAnsi="Calibri" w:cs="Arial"/>
          <w:b/>
          <w:bCs/>
        </w:rPr>
      </w:pPr>
      <w:r>
        <w:rPr>
          <w:rFonts w:ascii="Calibri" w:eastAsia="Calibri" w:hAnsi="Calibri" w:cs="Arial"/>
          <w:b/>
          <w:bCs/>
        </w:rPr>
        <w:t>Documents (official or personal)</w:t>
      </w:r>
    </w:p>
    <w:p w:rsidR="00FC1AFB" w:rsidRPr="00FC1AFB" w:rsidRDefault="00FC1AFB" w:rsidP="007907AB">
      <w:pPr>
        <w:pStyle w:val="ListParagraph"/>
        <w:numPr>
          <w:ilvl w:val="0"/>
          <w:numId w:val="31"/>
        </w:numPr>
        <w:rPr>
          <w:rFonts w:ascii="Calibri" w:eastAsia="Calibri" w:hAnsi="Calibri" w:cs="Arial"/>
          <w:b/>
          <w:bCs/>
        </w:rPr>
      </w:pPr>
      <w:r w:rsidRPr="00FC1AFB">
        <w:rPr>
          <w:rFonts w:ascii="Calibri" w:eastAsia="Calibri" w:hAnsi="Calibri" w:cs="Arial"/>
          <w:b/>
          <w:bCs/>
        </w:rPr>
        <w:t>Official Statistics</w:t>
      </w:r>
    </w:p>
    <w:p w:rsidR="00935E0F" w:rsidRPr="00FC1AFB" w:rsidRDefault="00935E0F" w:rsidP="007907AB">
      <w:pPr>
        <w:pStyle w:val="ListParagraph"/>
        <w:numPr>
          <w:ilvl w:val="0"/>
          <w:numId w:val="31"/>
        </w:numPr>
        <w:rPr>
          <w:rFonts w:ascii="Calibri" w:eastAsia="Calibri" w:hAnsi="Calibri" w:cs="Arial"/>
          <w:b/>
          <w:bCs/>
        </w:rPr>
      </w:pPr>
      <w:r w:rsidRPr="00FC1AFB">
        <w:rPr>
          <w:rFonts w:ascii="Calibri" w:eastAsia="Calibri" w:hAnsi="Calibri" w:cs="Arial"/>
          <w:b/>
          <w:bCs/>
        </w:rPr>
        <w:t>Quantitative or qualitative methods</w:t>
      </w:r>
    </w:p>
    <w:p w:rsidR="00935E0F" w:rsidRPr="00FC1AFB" w:rsidRDefault="00935E0F" w:rsidP="007907AB">
      <w:pPr>
        <w:pStyle w:val="ListParagraph"/>
        <w:numPr>
          <w:ilvl w:val="0"/>
          <w:numId w:val="31"/>
        </w:numPr>
        <w:rPr>
          <w:rFonts w:ascii="Calibri" w:eastAsia="Calibri" w:hAnsi="Calibri" w:cs="Arial"/>
          <w:b/>
          <w:bCs/>
        </w:rPr>
      </w:pPr>
      <w:r w:rsidRPr="00FC1AFB">
        <w:rPr>
          <w:rFonts w:ascii="Calibri" w:eastAsia="Calibri" w:hAnsi="Calibri" w:cs="Arial"/>
          <w:b/>
          <w:bCs/>
        </w:rPr>
        <w:t>Overt or covert methods</w:t>
      </w:r>
    </w:p>
    <w:p w:rsidR="00935E0F" w:rsidRPr="00FC1AFB" w:rsidRDefault="00195A15" w:rsidP="007907AB">
      <w:pPr>
        <w:pStyle w:val="ListParagraph"/>
        <w:numPr>
          <w:ilvl w:val="0"/>
          <w:numId w:val="31"/>
        </w:numPr>
        <w:rPr>
          <w:rFonts w:ascii="Calibri" w:eastAsia="Calibri" w:hAnsi="Calibri" w:cs="Arial"/>
          <w:b/>
          <w:bCs/>
          <w:lang w:val="fr-FR"/>
        </w:rPr>
      </w:pPr>
      <w:r w:rsidRPr="00FC1AFB">
        <w:rPr>
          <w:rFonts w:ascii="Calibri" w:eastAsia="Calibri" w:hAnsi="Calibri" w:cs="Arial"/>
          <w:b/>
          <w:bCs/>
          <w:lang w:val="fr-FR"/>
        </w:rPr>
        <w:t>Questionnaires</w:t>
      </w:r>
      <w:r w:rsidR="00FC1AFB" w:rsidRPr="00FC1AFB">
        <w:rPr>
          <w:rFonts w:ascii="Calibri" w:eastAsia="Calibri" w:hAnsi="Calibri" w:cs="Arial"/>
          <w:b/>
          <w:bCs/>
          <w:lang w:val="fr-FR"/>
        </w:rPr>
        <w:t xml:space="preserve"> (postal, self</w:t>
      </w:r>
      <w:r w:rsidR="00FC1AFB" w:rsidRPr="006E7A19">
        <w:rPr>
          <w:rFonts w:ascii="Calibri" w:eastAsia="Calibri" w:hAnsi="Calibri" w:cs="Arial"/>
          <w:b/>
          <w:bCs/>
          <w:lang w:val="fr-FR"/>
        </w:rPr>
        <w:t>-completion</w:t>
      </w:r>
      <w:r w:rsidR="00FC1AFB" w:rsidRPr="00FC1AFB">
        <w:rPr>
          <w:rFonts w:ascii="Calibri" w:eastAsia="Calibri" w:hAnsi="Calibri" w:cs="Arial"/>
          <w:b/>
          <w:bCs/>
          <w:lang w:val="fr-FR"/>
        </w:rPr>
        <w:t>, open</w:t>
      </w:r>
      <w:r w:rsidR="00FC1AFB" w:rsidRPr="006E7A19">
        <w:rPr>
          <w:rFonts w:ascii="Calibri" w:eastAsia="Calibri" w:hAnsi="Calibri" w:cs="Arial"/>
          <w:b/>
          <w:bCs/>
          <w:lang w:val="fr-FR"/>
        </w:rPr>
        <w:t>/closed</w:t>
      </w:r>
      <w:r w:rsidR="00FC1AFB" w:rsidRPr="00FC1AFB">
        <w:rPr>
          <w:rFonts w:ascii="Calibri" w:eastAsia="Calibri" w:hAnsi="Calibri" w:cs="Arial"/>
          <w:b/>
          <w:bCs/>
          <w:lang w:val="fr-FR"/>
        </w:rPr>
        <w:t xml:space="preserve"> questions,</w:t>
      </w:r>
      <w:r w:rsidR="00FC1AFB" w:rsidRPr="006E7A19">
        <w:rPr>
          <w:rFonts w:ascii="Calibri" w:eastAsia="Calibri" w:hAnsi="Calibri" w:cs="Arial"/>
          <w:b/>
          <w:bCs/>
          <w:lang w:val="fr-FR"/>
        </w:rPr>
        <w:t xml:space="preserve"> </w:t>
      </w:r>
      <w:r w:rsidR="00786854" w:rsidRPr="006E7A19">
        <w:rPr>
          <w:rFonts w:ascii="Calibri" w:eastAsia="Calibri" w:hAnsi="Calibri" w:cs="Arial"/>
          <w:b/>
          <w:bCs/>
          <w:lang w:val="fr-FR"/>
        </w:rPr>
        <w:t>etc.</w:t>
      </w:r>
      <w:r w:rsidR="00FC1AFB" w:rsidRPr="00FC1AFB">
        <w:rPr>
          <w:rFonts w:ascii="Calibri" w:eastAsia="Calibri" w:hAnsi="Calibri" w:cs="Arial"/>
          <w:b/>
          <w:bCs/>
          <w:lang w:val="fr-FR"/>
        </w:rPr>
        <w:t>)</w:t>
      </w:r>
    </w:p>
    <w:p w:rsidR="00935E0F" w:rsidRPr="00FC1AFB" w:rsidRDefault="00935E0F" w:rsidP="007907AB">
      <w:pPr>
        <w:pStyle w:val="ListParagraph"/>
        <w:numPr>
          <w:ilvl w:val="0"/>
          <w:numId w:val="31"/>
        </w:numPr>
        <w:rPr>
          <w:rFonts w:ascii="Calibri" w:eastAsia="Calibri" w:hAnsi="Calibri" w:cs="Arial"/>
          <w:b/>
          <w:bCs/>
        </w:rPr>
      </w:pPr>
      <w:r w:rsidRPr="00FC1AFB">
        <w:rPr>
          <w:rFonts w:ascii="Calibri" w:eastAsia="Calibri" w:hAnsi="Calibri" w:cs="Arial"/>
          <w:b/>
          <w:bCs/>
        </w:rPr>
        <w:t xml:space="preserve">Interviews (formal or informal, Structured, focused or unstructured, </w:t>
      </w:r>
      <w:r w:rsidR="00786854" w:rsidRPr="00FC1AFB">
        <w:rPr>
          <w:rFonts w:ascii="Calibri" w:eastAsia="Calibri" w:hAnsi="Calibri" w:cs="Arial"/>
          <w:b/>
          <w:bCs/>
        </w:rPr>
        <w:t>etc.</w:t>
      </w:r>
      <w:r w:rsidRPr="00FC1AFB">
        <w:rPr>
          <w:rFonts w:ascii="Calibri" w:eastAsia="Calibri" w:hAnsi="Calibri" w:cs="Arial"/>
          <w:b/>
          <w:bCs/>
        </w:rPr>
        <w:t>)</w:t>
      </w:r>
    </w:p>
    <w:p w:rsidR="00935E0F" w:rsidRPr="006E7A19" w:rsidRDefault="00935E0F" w:rsidP="007907AB">
      <w:pPr>
        <w:pStyle w:val="ListParagraph"/>
        <w:numPr>
          <w:ilvl w:val="0"/>
          <w:numId w:val="31"/>
        </w:numPr>
        <w:rPr>
          <w:rFonts w:ascii="Calibri" w:eastAsia="Calibri" w:hAnsi="Calibri" w:cs="Arial"/>
          <w:b/>
          <w:bCs/>
          <w:lang w:val="fr-FR"/>
        </w:rPr>
      </w:pPr>
      <w:r w:rsidRPr="00FC1AFB">
        <w:rPr>
          <w:rFonts w:ascii="Calibri" w:eastAsia="Calibri" w:hAnsi="Calibri" w:cs="Arial"/>
          <w:b/>
          <w:bCs/>
          <w:lang w:val="fr-FR"/>
        </w:rPr>
        <w:t xml:space="preserve">Observation (Participant, non-participant, </w:t>
      </w:r>
      <w:r w:rsidR="00786854" w:rsidRPr="00FC1AFB">
        <w:rPr>
          <w:rFonts w:ascii="Calibri" w:eastAsia="Calibri" w:hAnsi="Calibri" w:cs="Arial"/>
          <w:b/>
          <w:bCs/>
          <w:lang w:val="fr-FR"/>
        </w:rPr>
        <w:t>etc.</w:t>
      </w:r>
      <w:r w:rsidRPr="00FC1AFB">
        <w:rPr>
          <w:rFonts w:ascii="Calibri" w:eastAsia="Calibri" w:hAnsi="Calibri" w:cs="Arial"/>
          <w:b/>
          <w:bCs/>
          <w:lang w:val="fr-FR"/>
        </w:rPr>
        <w:t>)</w:t>
      </w:r>
    </w:p>
    <w:p w:rsidR="00FC1AFB" w:rsidRPr="00786854" w:rsidRDefault="00FC1AFB" w:rsidP="007907AB">
      <w:pPr>
        <w:pStyle w:val="ListParagraph"/>
        <w:numPr>
          <w:ilvl w:val="0"/>
          <w:numId w:val="31"/>
        </w:numPr>
        <w:rPr>
          <w:rFonts w:ascii="Calibri" w:eastAsia="Calibri" w:hAnsi="Calibri" w:cs="Arial"/>
          <w:b/>
          <w:bCs/>
        </w:rPr>
      </w:pPr>
      <w:r w:rsidRPr="00786854">
        <w:rPr>
          <w:rFonts w:ascii="Calibri" w:eastAsia="Calibri" w:hAnsi="Calibri" w:cs="Arial"/>
          <w:b/>
          <w:bCs/>
        </w:rPr>
        <w:t>Ethnography</w:t>
      </w:r>
    </w:p>
    <w:p w:rsidR="00935E0F" w:rsidRDefault="00935E0F" w:rsidP="007907AB">
      <w:pPr>
        <w:pStyle w:val="ListParagraph"/>
        <w:numPr>
          <w:ilvl w:val="0"/>
          <w:numId w:val="31"/>
        </w:numPr>
        <w:rPr>
          <w:rFonts w:ascii="Calibri" w:eastAsia="Calibri" w:hAnsi="Calibri" w:cs="Arial"/>
          <w:b/>
          <w:bCs/>
          <w:lang w:val="fr-FR"/>
        </w:rPr>
      </w:pPr>
      <w:r w:rsidRPr="00786854">
        <w:rPr>
          <w:rFonts w:ascii="Calibri" w:eastAsia="Calibri" w:hAnsi="Calibri" w:cs="Arial"/>
          <w:b/>
          <w:bCs/>
        </w:rPr>
        <w:t>Experimental methods</w:t>
      </w:r>
    </w:p>
    <w:p w:rsidR="00195A15" w:rsidRDefault="00195A15" w:rsidP="007907AB">
      <w:pPr>
        <w:pStyle w:val="ListParagraph"/>
        <w:numPr>
          <w:ilvl w:val="0"/>
          <w:numId w:val="31"/>
        </w:numPr>
        <w:rPr>
          <w:rFonts w:ascii="Calibri" w:eastAsia="Calibri" w:hAnsi="Calibri" w:cs="Arial"/>
          <w:b/>
          <w:bCs/>
          <w:lang w:val="fr-FR"/>
        </w:rPr>
      </w:pPr>
      <w:r>
        <w:rPr>
          <w:rFonts w:ascii="Calibri" w:eastAsia="Calibri" w:hAnsi="Calibri" w:cs="Arial"/>
          <w:b/>
          <w:bCs/>
          <w:lang w:val="fr-FR"/>
        </w:rPr>
        <w:t>Longitudinal</w:t>
      </w:r>
      <w:r w:rsidRPr="00195A15">
        <w:rPr>
          <w:rFonts w:ascii="Calibri" w:eastAsia="Calibri" w:hAnsi="Calibri" w:cs="Arial"/>
          <w:b/>
          <w:bCs/>
        </w:rPr>
        <w:t xml:space="preserve"> studies</w:t>
      </w:r>
    </w:p>
    <w:p w:rsidR="00195A15" w:rsidRDefault="00195A15" w:rsidP="007907AB">
      <w:pPr>
        <w:pStyle w:val="ListParagraph"/>
        <w:numPr>
          <w:ilvl w:val="0"/>
          <w:numId w:val="31"/>
        </w:numPr>
        <w:rPr>
          <w:rFonts w:ascii="Calibri" w:eastAsia="Calibri" w:hAnsi="Calibri" w:cs="Arial"/>
          <w:b/>
          <w:bCs/>
          <w:lang w:val="fr-FR"/>
        </w:rPr>
      </w:pPr>
      <w:r>
        <w:rPr>
          <w:rFonts w:ascii="Calibri" w:eastAsia="Calibri" w:hAnsi="Calibri" w:cs="Arial"/>
          <w:b/>
          <w:bCs/>
          <w:lang w:val="fr-FR"/>
        </w:rPr>
        <w:t>Case</w:t>
      </w:r>
      <w:r w:rsidRPr="00195A15">
        <w:rPr>
          <w:rFonts w:ascii="Calibri" w:eastAsia="Calibri" w:hAnsi="Calibri" w:cs="Arial"/>
          <w:b/>
          <w:bCs/>
        </w:rPr>
        <w:t xml:space="preserve"> Studies</w:t>
      </w:r>
    </w:p>
    <w:p w:rsidR="006E7A19" w:rsidRPr="00FC1AFB" w:rsidRDefault="006E7A19" w:rsidP="007907AB">
      <w:pPr>
        <w:pStyle w:val="ListParagraph"/>
        <w:numPr>
          <w:ilvl w:val="0"/>
          <w:numId w:val="31"/>
        </w:numPr>
        <w:rPr>
          <w:rFonts w:ascii="Calibri" w:eastAsia="Calibri" w:hAnsi="Calibri" w:cs="Arial"/>
          <w:b/>
          <w:bCs/>
        </w:rPr>
      </w:pPr>
      <w:r w:rsidRPr="00FC1AFB">
        <w:rPr>
          <w:rFonts w:ascii="Calibri" w:eastAsia="Calibri" w:hAnsi="Calibri" w:cs="Arial"/>
          <w:b/>
          <w:bCs/>
        </w:rPr>
        <w:t>Triangulation / methodological pluralism</w:t>
      </w:r>
    </w:p>
    <w:p w:rsidR="00FC1AFB" w:rsidRPr="00FC1AFB" w:rsidRDefault="006E7A19" w:rsidP="006E7A19">
      <w:pPr>
        <w:rPr>
          <w:rFonts w:ascii="Calibri" w:eastAsia="Calibri" w:hAnsi="Calibri" w:cs="Arial"/>
          <w:b/>
          <w:bCs/>
        </w:rPr>
      </w:pPr>
      <w:r w:rsidRPr="006E7A19">
        <w:rPr>
          <w:rFonts w:ascii="Calibri" w:eastAsia="Calibri" w:hAnsi="Calibri" w:cs="Arial"/>
          <w:b/>
          <w:bCs/>
        </w:rPr>
        <w:t>And although it has never yet shown up you should consider</w:t>
      </w:r>
      <w:r>
        <w:rPr>
          <w:rFonts w:ascii="Calibri" w:eastAsia="Calibri" w:hAnsi="Calibri" w:cs="Arial"/>
          <w:b/>
          <w:bCs/>
        </w:rPr>
        <w:t xml:space="preserve"> v</w:t>
      </w:r>
      <w:r w:rsidR="00FC1AFB" w:rsidRPr="00FC1AFB">
        <w:rPr>
          <w:rFonts w:ascii="Calibri" w:eastAsia="Calibri" w:hAnsi="Calibri" w:cs="Arial"/>
          <w:b/>
          <w:bCs/>
        </w:rPr>
        <w:t>arious forms of sampling</w:t>
      </w:r>
    </w:p>
    <w:p w:rsidR="00935E0F" w:rsidRDefault="00935E0F">
      <w:pPr>
        <w:rPr>
          <w:rFonts w:ascii="Calibri" w:eastAsia="Calibri" w:hAnsi="Calibri" w:cs="Arial"/>
          <w:b/>
          <w:bCs/>
        </w:rPr>
      </w:pPr>
    </w:p>
    <w:p w:rsidR="00FC1AFB" w:rsidRDefault="00FC1AFB">
      <w:pPr>
        <w:rPr>
          <w:rFonts w:ascii="Calibri" w:eastAsia="Calibri" w:hAnsi="Calibri" w:cs="Arial"/>
          <w:b/>
          <w:bCs/>
        </w:rPr>
      </w:pPr>
    </w:p>
    <w:p w:rsidR="00FC1AFB" w:rsidRDefault="00FC1AFB">
      <w:pPr>
        <w:rPr>
          <w:rFonts w:ascii="Calibri" w:eastAsia="Calibri" w:hAnsi="Calibri" w:cs="Arial"/>
          <w:b/>
          <w:bCs/>
        </w:rPr>
      </w:pPr>
      <w:r>
        <w:rPr>
          <w:rFonts w:ascii="Calibri" w:eastAsia="Calibri" w:hAnsi="Calibri" w:cs="Arial"/>
          <w:b/>
          <w:bCs/>
        </w:rPr>
        <w:t>And the same issues will always arise specific to schooling, for example:</w:t>
      </w:r>
    </w:p>
    <w:p w:rsidR="00FC1AFB" w:rsidRDefault="00FC1AFB" w:rsidP="007907AB">
      <w:pPr>
        <w:pStyle w:val="ListParagraph"/>
        <w:numPr>
          <w:ilvl w:val="0"/>
          <w:numId w:val="32"/>
        </w:numPr>
        <w:rPr>
          <w:rFonts w:ascii="Calibri" w:eastAsia="Calibri" w:hAnsi="Calibri" w:cs="Arial"/>
          <w:b/>
          <w:bCs/>
        </w:rPr>
      </w:pPr>
      <w:r w:rsidRPr="00FC1AFB">
        <w:rPr>
          <w:rFonts w:ascii="Calibri" w:eastAsia="Calibri" w:hAnsi="Calibri" w:cs="Arial"/>
          <w:b/>
          <w:bCs/>
        </w:rPr>
        <w:t xml:space="preserve">Problems of access (including gatekeepers, </w:t>
      </w:r>
      <w:r w:rsidR="00195A15">
        <w:rPr>
          <w:rFonts w:ascii="Calibri" w:eastAsia="Calibri" w:hAnsi="Calibri" w:cs="Arial"/>
          <w:b/>
          <w:bCs/>
        </w:rPr>
        <w:t xml:space="preserve">legal constraints such as </w:t>
      </w:r>
      <w:r w:rsidRPr="00FC1AFB">
        <w:rPr>
          <w:rFonts w:ascii="Calibri" w:eastAsia="Calibri" w:hAnsi="Calibri" w:cs="Arial"/>
          <w:b/>
          <w:bCs/>
        </w:rPr>
        <w:t>CRB</w:t>
      </w:r>
      <w:r w:rsidR="00195A15">
        <w:rPr>
          <w:rFonts w:ascii="Calibri" w:eastAsia="Calibri" w:hAnsi="Calibri" w:cs="Arial"/>
          <w:b/>
          <w:bCs/>
        </w:rPr>
        <w:t xml:space="preserve"> check</w:t>
      </w:r>
      <w:r w:rsidRPr="00FC1AFB">
        <w:rPr>
          <w:rFonts w:ascii="Calibri" w:eastAsia="Calibri" w:hAnsi="Calibri" w:cs="Arial"/>
          <w:b/>
          <w:bCs/>
        </w:rPr>
        <w:t xml:space="preserve">s </w:t>
      </w:r>
      <w:r w:rsidR="00195A15" w:rsidRPr="00FC1AFB">
        <w:rPr>
          <w:rFonts w:ascii="Calibri" w:eastAsia="Calibri" w:hAnsi="Calibri" w:cs="Arial"/>
          <w:b/>
          <w:bCs/>
        </w:rPr>
        <w:t>etc.</w:t>
      </w:r>
      <w:r w:rsidR="00195A15">
        <w:rPr>
          <w:rFonts w:ascii="Calibri" w:eastAsia="Calibri" w:hAnsi="Calibri" w:cs="Arial"/>
          <w:b/>
          <w:bCs/>
        </w:rPr>
        <w:t>)</w:t>
      </w:r>
    </w:p>
    <w:p w:rsidR="00195A15" w:rsidRPr="00FC1AFB" w:rsidRDefault="00195A15" w:rsidP="007907AB">
      <w:pPr>
        <w:pStyle w:val="ListParagraph"/>
        <w:numPr>
          <w:ilvl w:val="0"/>
          <w:numId w:val="32"/>
        </w:numPr>
        <w:rPr>
          <w:rFonts w:ascii="Calibri" w:eastAsia="Calibri" w:hAnsi="Calibri" w:cs="Arial"/>
          <w:b/>
          <w:bCs/>
        </w:rPr>
      </w:pPr>
      <w:r>
        <w:rPr>
          <w:rFonts w:ascii="Calibri" w:eastAsia="Calibri" w:hAnsi="Calibri" w:cs="Arial"/>
          <w:b/>
          <w:bCs/>
        </w:rPr>
        <w:t>Problems of informed consent</w:t>
      </w:r>
    </w:p>
    <w:p w:rsidR="00FC1AFB" w:rsidRPr="00FC1AFB" w:rsidRDefault="00FC1AFB" w:rsidP="007907AB">
      <w:pPr>
        <w:pStyle w:val="ListParagraph"/>
        <w:numPr>
          <w:ilvl w:val="0"/>
          <w:numId w:val="32"/>
        </w:numPr>
        <w:rPr>
          <w:rFonts w:ascii="Calibri" w:eastAsia="Calibri" w:hAnsi="Calibri" w:cs="Arial"/>
          <w:b/>
          <w:bCs/>
        </w:rPr>
      </w:pPr>
      <w:r w:rsidRPr="00FC1AFB">
        <w:rPr>
          <w:rFonts w:ascii="Calibri" w:eastAsia="Calibri" w:hAnsi="Calibri" w:cs="Arial"/>
          <w:b/>
          <w:bCs/>
        </w:rPr>
        <w:t>Problems of the Hawthorne Effect (ask any Inspector)</w:t>
      </w:r>
    </w:p>
    <w:p w:rsidR="00FC1AFB" w:rsidRPr="00FC1AFB" w:rsidRDefault="00FC1AFB" w:rsidP="007907AB">
      <w:pPr>
        <w:pStyle w:val="ListParagraph"/>
        <w:numPr>
          <w:ilvl w:val="0"/>
          <w:numId w:val="32"/>
        </w:numPr>
        <w:rPr>
          <w:rFonts w:ascii="Calibri" w:eastAsia="Calibri" w:hAnsi="Calibri" w:cs="Arial"/>
          <w:b/>
          <w:bCs/>
        </w:rPr>
      </w:pPr>
      <w:r w:rsidRPr="00FC1AFB">
        <w:rPr>
          <w:rFonts w:ascii="Calibri" w:eastAsia="Calibri" w:hAnsi="Calibri" w:cs="Arial"/>
          <w:b/>
          <w:bCs/>
        </w:rPr>
        <w:t xml:space="preserve">Problems of response and social desirability (teachers, pupils, parents, </w:t>
      </w:r>
      <w:r w:rsidR="00195A15" w:rsidRPr="00FC1AFB">
        <w:rPr>
          <w:rFonts w:ascii="Calibri" w:eastAsia="Calibri" w:hAnsi="Calibri" w:cs="Arial"/>
          <w:b/>
          <w:bCs/>
        </w:rPr>
        <w:t>etc.</w:t>
      </w:r>
      <w:r w:rsidRPr="00FC1AFB">
        <w:rPr>
          <w:rFonts w:ascii="Calibri" w:eastAsia="Calibri" w:hAnsi="Calibri" w:cs="Arial"/>
          <w:b/>
          <w:bCs/>
        </w:rPr>
        <w:t>)</w:t>
      </w:r>
    </w:p>
    <w:p w:rsidR="00195A15" w:rsidRDefault="00195A15">
      <w:pPr>
        <w:rPr>
          <w:rFonts w:ascii="Calibri" w:eastAsia="Calibri" w:hAnsi="Calibri" w:cs="Arial"/>
          <w:b/>
          <w:bCs/>
        </w:rPr>
      </w:pPr>
    </w:p>
    <w:p w:rsidR="006E7A19" w:rsidRDefault="006E7A19">
      <w:pPr>
        <w:rPr>
          <w:rFonts w:ascii="Calibri" w:eastAsia="Calibri" w:hAnsi="Calibri" w:cs="Arial"/>
          <w:b/>
          <w:bCs/>
        </w:rPr>
      </w:pPr>
    </w:p>
    <w:p w:rsidR="00FC1AFB" w:rsidRPr="00FC1AFB" w:rsidRDefault="00FC1AFB">
      <w:pPr>
        <w:rPr>
          <w:rFonts w:ascii="Calibri" w:eastAsia="Calibri" w:hAnsi="Calibri" w:cs="Arial"/>
          <w:b/>
          <w:bCs/>
        </w:rPr>
      </w:pPr>
      <w:r>
        <w:rPr>
          <w:rFonts w:ascii="Calibri" w:eastAsia="Calibri" w:hAnsi="Calibri" w:cs="Arial"/>
          <w:b/>
          <w:bCs/>
        </w:rPr>
        <w:t>As well as the obvious PET (PERVERT?) analysis of the method in gener</w:t>
      </w:r>
      <w:r w:rsidR="00195A15">
        <w:rPr>
          <w:rFonts w:ascii="Calibri" w:eastAsia="Calibri" w:hAnsi="Calibri" w:cs="Arial"/>
          <w:b/>
          <w:bCs/>
        </w:rPr>
        <w:t>al</w:t>
      </w:r>
      <w:r w:rsidR="006E7A19">
        <w:rPr>
          <w:rFonts w:ascii="Calibri" w:eastAsia="Calibri" w:hAnsi="Calibri" w:cs="Arial"/>
          <w:b/>
          <w:bCs/>
        </w:rPr>
        <w:t>, although it is important that you do not give a general answer, but one specific to the scenario and methods offered.</w:t>
      </w:r>
    </w:p>
    <w:p w:rsidR="00257591" w:rsidRPr="00FC1AFB" w:rsidRDefault="00257591" w:rsidP="00371D9D">
      <w:pPr>
        <w:spacing w:after="200" w:line="276" w:lineRule="auto"/>
        <w:rPr>
          <w:rFonts w:ascii="Calibri" w:eastAsia="Calibri" w:hAnsi="Calibri" w:cs="Arial"/>
          <w:b/>
          <w:bCs/>
        </w:rPr>
      </w:pPr>
    </w:p>
    <w:sectPr w:rsidR="00257591" w:rsidRPr="00FC1AFB" w:rsidSect="002D6339">
      <w:footerReference w:type="default" r:id="rId10"/>
      <w:pgSz w:w="11906" w:h="16838"/>
      <w:pgMar w:top="720" w:right="720" w:bottom="720" w:left="72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845" w:rsidRDefault="002A1845" w:rsidP="00246224">
      <w:r>
        <w:separator/>
      </w:r>
    </w:p>
  </w:endnote>
  <w:endnote w:type="continuationSeparator" w:id="0">
    <w:p w:rsidR="002A1845" w:rsidRDefault="002A1845" w:rsidP="00246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845" w:rsidRDefault="002A1845">
    <w:pPr>
      <w:pStyle w:val="Footer"/>
      <w:jc w:val="center"/>
    </w:pPr>
    <w:r>
      <w:fldChar w:fldCharType="begin"/>
    </w:r>
    <w:r>
      <w:instrText xml:space="preserve"> PAGE   \* MERGEFORMAT </w:instrText>
    </w:r>
    <w:r>
      <w:fldChar w:fldCharType="separate"/>
    </w:r>
    <w:r w:rsidR="0031265E">
      <w:rPr>
        <w:noProof/>
      </w:rPr>
      <w:t>40</w:t>
    </w:r>
    <w:r>
      <w:rPr>
        <w:noProof/>
      </w:rPr>
      <w:fldChar w:fldCharType="end"/>
    </w:r>
  </w:p>
  <w:p w:rsidR="002A1845" w:rsidRDefault="002A18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845" w:rsidRDefault="002A1845" w:rsidP="00246224">
      <w:r>
        <w:separator/>
      </w:r>
    </w:p>
  </w:footnote>
  <w:footnote w:type="continuationSeparator" w:id="0">
    <w:p w:rsidR="002A1845" w:rsidRDefault="002A1845" w:rsidP="002462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37E19"/>
    <w:multiLevelType w:val="hybridMultilevel"/>
    <w:tmpl w:val="2FC8846E"/>
    <w:lvl w:ilvl="0" w:tplc="B64C2EAE">
      <w:start w:val="197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9268E"/>
    <w:multiLevelType w:val="hybridMultilevel"/>
    <w:tmpl w:val="ACD618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C93C53"/>
    <w:multiLevelType w:val="hybridMultilevel"/>
    <w:tmpl w:val="0258695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5213AF5"/>
    <w:multiLevelType w:val="hybridMultilevel"/>
    <w:tmpl w:val="02F484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5BE4AF9"/>
    <w:multiLevelType w:val="hybridMultilevel"/>
    <w:tmpl w:val="CB50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E7372"/>
    <w:multiLevelType w:val="hybridMultilevel"/>
    <w:tmpl w:val="8064E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C65725"/>
    <w:multiLevelType w:val="hybridMultilevel"/>
    <w:tmpl w:val="C4407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CF310F"/>
    <w:multiLevelType w:val="hybridMultilevel"/>
    <w:tmpl w:val="CF72D6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A01305C"/>
    <w:multiLevelType w:val="hybridMultilevel"/>
    <w:tmpl w:val="E2EC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4E1E30"/>
    <w:multiLevelType w:val="hybridMultilevel"/>
    <w:tmpl w:val="B658D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593F32"/>
    <w:multiLevelType w:val="hybridMultilevel"/>
    <w:tmpl w:val="4DE6D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ED6A5A"/>
    <w:multiLevelType w:val="hybridMultilevel"/>
    <w:tmpl w:val="B53E7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9E019C"/>
    <w:multiLevelType w:val="hybridMultilevel"/>
    <w:tmpl w:val="7D92B22C"/>
    <w:lvl w:ilvl="0" w:tplc="0809000F">
      <w:start w:val="1"/>
      <w:numFmt w:val="decimal"/>
      <w:lvlText w:val="%1."/>
      <w:lvlJc w:val="left"/>
      <w:pPr>
        <w:tabs>
          <w:tab w:val="num" w:pos="1080"/>
        </w:tabs>
        <w:ind w:left="1080" w:hanging="360"/>
      </w:pPr>
      <w:rPr>
        <w:rFonts w:hint="default"/>
        <w:i w:val="0"/>
      </w:rPr>
    </w:lvl>
    <w:lvl w:ilvl="1" w:tplc="08090019" w:tentative="1">
      <w:start w:val="1"/>
      <w:numFmt w:val="lowerLetter"/>
      <w:lvlText w:val="%2."/>
      <w:lvlJc w:val="left"/>
      <w:pPr>
        <w:ind w:left="1244" w:hanging="360"/>
      </w:pPr>
    </w:lvl>
    <w:lvl w:ilvl="2" w:tplc="0809001B" w:tentative="1">
      <w:start w:val="1"/>
      <w:numFmt w:val="lowerRoman"/>
      <w:lvlText w:val="%3."/>
      <w:lvlJc w:val="right"/>
      <w:pPr>
        <w:ind w:left="1964" w:hanging="180"/>
      </w:pPr>
    </w:lvl>
    <w:lvl w:ilvl="3" w:tplc="0809000F" w:tentative="1">
      <w:start w:val="1"/>
      <w:numFmt w:val="decimal"/>
      <w:lvlText w:val="%4."/>
      <w:lvlJc w:val="left"/>
      <w:pPr>
        <w:ind w:left="2684" w:hanging="360"/>
      </w:pPr>
    </w:lvl>
    <w:lvl w:ilvl="4" w:tplc="08090019" w:tentative="1">
      <w:start w:val="1"/>
      <w:numFmt w:val="lowerLetter"/>
      <w:lvlText w:val="%5."/>
      <w:lvlJc w:val="left"/>
      <w:pPr>
        <w:ind w:left="3404" w:hanging="360"/>
      </w:pPr>
    </w:lvl>
    <w:lvl w:ilvl="5" w:tplc="0809001B" w:tentative="1">
      <w:start w:val="1"/>
      <w:numFmt w:val="lowerRoman"/>
      <w:lvlText w:val="%6."/>
      <w:lvlJc w:val="right"/>
      <w:pPr>
        <w:ind w:left="4124" w:hanging="180"/>
      </w:pPr>
    </w:lvl>
    <w:lvl w:ilvl="6" w:tplc="0809000F" w:tentative="1">
      <w:start w:val="1"/>
      <w:numFmt w:val="decimal"/>
      <w:lvlText w:val="%7."/>
      <w:lvlJc w:val="left"/>
      <w:pPr>
        <w:ind w:left="4844" w:hanging="360"/>
      </w:pPr>
    </w:lvl>
    <w:lvl w:ilvl="7" w:tplc="08090019" w:tentative="1">
      <w:start w:val="1"/>
      <w:numFmt w:val="lowerLetter"/>
      <w:lvlText w:val="%8."/>
      <w:lvlJc w:val="left"/>
      <w:pPr>
        <w:ind w:left="5564" w:hanging="360"/>
      </w:pPr>
    </w:lvl>
    <w:lvl w:ilvl="8" w:tplc="0809001B" w:tentative="1">
      <w:start w:val="1"/>
      <w:numFmt w:val="lowerRoman"/>
      <w:lvlText w:val="%9."/>
      <w:lvlJc w:val="right"/>
      <w:pPr>
        <w:ind w:left="6284" w:hanging="180"/>
      </w:pPr>
    </w:lvl>
  </w:abstractNum>
  <w:abstractNum w:abstractNumId="13" w15:restartNumberingAfterBreak="0">
    <w:nsid w:val="32E07C13"/>
    <w:multiLevelType w:val="hybridMultilevel"/>
    <w:tmpl w:val="0156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2D04F9"/>
    <w:multiLevelType w:val="hybridMultilevel"/>
    <w:tmpl w:val="D2DCDB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8C28A0"/>
    <w:multiLevelType w:val="hybridMultilevel"/>
    <w:tmpl w:val="6E2289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6324BF4"/>
    <w:multiLevelType w:val="hybridMultilevel"/>
    <w:tmpl w:val="82080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D66384"/>
    <w:multiLevelType w:val="hybridMultilevel"/>
    <w:tmpl w:val="13E6A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9C5F03"/>
    <w:multiLevelType w:val="hybridMultilevel"/>
    <w:tmpl w:val="8F22A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654629"/>
    <w:multiLevelType w:val="hybridMultilevel"/>
    <w:tmpl w:val="6F6612D8"/>
    <w:lvl w:ilvl="0" w:tplc="72F24084">
      <w:numFmt w:val="bullet"/>
      <w:lvlText w:val="-"/>
      <w:lvlJc w:val="left"/>
      <w:pPr>
        <w:ind w:left="720" w:hanging="360"/>
      </w:pPr>
      <w:rPr>
        <w:rFonts w:ascii="Arial" w:eastAsia="Times New Roman" w:hAnsi="Arial" w:cs="Arial"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D33331"/>
    <w:multiLevelType w:val="hybridMultilevel"/>
    <w:tmpl w:val="90489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5B684A"/>
    <w:multiLevelType w:val="hybridMultilevel"/>
    <w:tmpl w:val="3E76B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F57BD8"/>
    <w:multiLevelType w:val="hybridMultilevel"/>
    <w:tmpl w:val="BD804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450D53"/>
    <w:multiLevelType w:val="hybridMultilevel"/>
    <w:tmpl w:val="9CC48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006BA5"/>
    <w:multiLevelType w:val="hybridMultilevel"/>
    <w:tmpl w:val="E0EC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307CE5"/>
    <w:multiLevelType w:val="hybridMultilevel"/>
    <w:tmpl w:val="4B241A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5F6556"/>
    <w:multiLevelType w:val="hybridMultilevel"/>
    <w:tmpl w:val="A258B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3331E6"/>
    <w:multiLevelType w:val="hybridMultilevel"/>
    <w:tmpl w:val="174C2B96"/>
    <w:lvl w:ilvl="0" w:tplc="452E7364">
      <w:start w:val="1"/>
      <w:numFmt w:val="decimal"/>
      <w:lvlText w:val="%1."/>
      <w:lvlJc w:val="left"/>
      <w:pPr>
        <w:tabs>
          <w:tab w:val="num" w:pos="1080"/>
        </w:tabs>
        <w:ind w:left="1080" w:hanging="360"/>
      </w:pPr>
      <w:rPr>
        <w:rFonts w:ascii="Times New Roman" w:hAnsi="Times New Roman" w:cs="Times New Roman" w:hint="default"/>
        <w:i w:val="0"/>
      </w:rPr>
    </w:lvl>
    <w:lvl w:ilvl="1" w:tplc="08090019" w:tentative="1">
      <w:start w:val="1"/>
      <w:numFmt w:val="lowerLetter"/>
      <w:lvlText w:val="%2."/>
      <w:lvlJc w:val="left"/>
      <w:pPr>
        <w:ind w:left="1244" w:hanging="360"/>
      </w:pPr>
    </w:lvl>
    <w:lvl w:ilvl="2" w:tplc="0809001B" w:tentative="1">
      <w:start w:val="1"/>
      <w:numFmt w:val="lowerRoman"/>
      <w:lvlText w:val="%3."/>
      <w:lvlJc w:val="right"/>
      <w:pPr>
        <w:ind w:left="1964" w:hanging="180"/>
      </w:pPr>
    </w:lvl>
    <w:lvl w:ilvl="3" w:tplc="0809000F" w:tentative="1">
      <w:start w:val="1"/>
      <w:numFmt w:val="decimal"/>
      <w:lvlText w:val="%4."/>
      <w:lvlJc w:val="left"/>
      <w:pPr>
        <w:ind w:left="2684" w:hanging="360"/>
      </w:pPr>
    </w:lvl>
    <w:lvl w:ilvl="4" w:tplc="08090019" w:tentative="1">
      <w:start w:val="1"/>
      <w:numFmt w:val="lowerLetter"/>
      <w:lvlText w:val="%5."/>
      <w:lvlJc w:val="left"/>
      <w:pPr>
        <w:ind w:left="3404" w:hanging="360"/>
      </w:pPr>
    </w:lvl>
    <w:lvl w:ilvl="5" w:tplc="0809001B" w:tentative="1">
      <w:start w:val="1"/>
      <w:numFmt w:val="lowerRoman"/>
      <w:lvlText w:val="%6."/>
      <w:lvlJc w:val="right"/>
      <w:pPr>
        <w:ind w:left="4124" w:hanging="180"/>
      </w:pPr>
    </w:lvl>
    <w:lvl w:ilvl="6" w:tplc="0809000F" w:tentative="1">
      <w:start w:val="1"/>
      <w:numFmt w:val="decimal"/>
      <w:lvlText w:val="%7."/>
      <w:lvlJc w:val="left"/>
      <w:pPr>
        <w:ind w:left="4844" w:hanging="360"/>
      </w:pPr>
    </w:lvl>
    <w:lvl w:ilvl="7" w:tplc="08090019" w:tentative="1">
      <w:start w:val="1"/>
      <w:numFmt w:val="lowerLetter"/>
      <w:lvlText w:val="%8."/>
      <w:lvlJc w:val="left"/>
      <w:pPr>
        <w:ind w:left="5564" w:hanging="360"/>
      </w:pPr>
    </w:lvl>
    <w:lvl w:ilvl="8" w:tplc="0809001B" w:tentative="1">
      <w:start w:val="1"/>
      <w:numFmt w:val="lowerRoman"/>
      <w:lvlText w:val="%9."/>
      <w:lvlJc w:val="right"/>
      <w:pPr>
        <w:ind w:left="6284" w:hanging="180"/>
      </w:pPr>
    </w:lvl>
  </w:abstractNum>
  <w:abstractNum w:abstractNumId="28" w15:restartNumberingAfterBreak="0">
    <w:nsid w:val="53DA1992"/>
    <w:multiLevelType w:val="hybridMultilevel"/>
    <w:tmpl w:val="352AE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A51792"/>
    <w:multiLevelType w:val="hybridMultilevel"/>
    <w:tmpl w:val="F8F44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C2607E"/>
    <w:multiLevelType w:val="hybridMultilevel"/>
    <w:tmpl w:val="D75EE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521E08"/>
    <w:multiLevelType w:val="hybridMultilevel"/>
    <w:tmpl w:val="B4FCB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D0585E"/>
    <w:multiLevelType w:val="hybridMultilevel"/>
    <w:tmpl w:val="8FD6A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20462D"/>
    <w:multiLevelType w:val="hybridMultilevel"/>
    <w:tmpl w:val="78D61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0764A5"/>
    <w:multiLevelType w:val="hybridMultilevel"/>
    <w:tmpl w:val="C55E5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5E33BC"/>
    <w:multiLevelType w:val="hybridMultilevel"/>
    <w:tmpl w:val="CA048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E2376A"/>
    <w:multiLevelType w:val="hybridMultilevel"/>
    <w:tmpl w:val="3AEE0A3E"/>
    <w:lvl w:ilvl="0" w:tplc="08090001">
      <w:start w:val="1"/>
      <w:numFmt w:val="bullet"/>
      <w:lvlText w:val=""/>
      <w:lvlJc w:val="left"/>
      <w:pPr>
        <w:tabs>
          <w:tab w:val="num" w:pos="1080"/>
        </w:tabs>
        <w:ind w:left="1080" w:hanging="360"/>
      </w:pPr>
      <w:rPr>
        <w:rFonts w:ascii="Symbol" w:hAnsi="Symbol" w:hint="default"/>
        <w:i w:val="0"/>
      </w:rPr>
    </w:lvl>
    <w:lvl w:ilvl="1" w:tplc="08090019" w:tentative="1">
      <w:start w:val="1"/>
      <w:numFmt w:val="lowerLetter"/>
      <w:lvlText w:val="%2."/>
      <w:lvlJc w:val="left"/>
      <w:pPr>
        <w:ind w:left="1244" w:hanging="360"/>
      </w:pPr>
    </w:lvl>
    <w:lvl w:ilvl="2" w:tplc="0809001B" w:tentative="1">
      <w:start w:val="1"/>
      <w:numFmt w:val="lowerRoman"/>
      <w:lvlText w:val="%3."/>
      <w:lvlJc w:val="right"/>
      <w:pPr>
        <w:ind w:left="1964" w:hanging="180"/>
      </w:pPr>
    </w:lvl>
    <w:lvl w:ilvl="3" w:tplc="0809000F" w:tentative="1">
      <w:start w:val="1"/>
      <w:numFmt w:val="decimal"/>
      <w:lvlText w:val="%4."/>
      <w:lvlJc w:val="left"/>
      <w:pPr>
        <w:ind w:left="2684" w:hanging="360"/>
      </w:pPr>
    </w:lvl>
    <w:lvl w:ilvl="4" w:tplc="08090019" w:tentative="1">
      <w:start w:val="1"/>
      <w:numFmt w:val="lowerLetter"/>
      <w:lvlText w:val="%5."/>
      <w:lvlJc w:val="left"/>
      <w:pPr>
        <w:ind w:left="3404" w:hanging="360"/>
      </w:pPr>
    </w:lvl>
    <w:lvl w:ilvl="5" w:tplc="0809001B" w:tentative="1">
      <w:start w:val="1"/>
      <w:numFmt w:val="lowerRoman"/>
      <w:lvlText w:val="%6."/>
      <w:lvlJc w:val="right"/>
      <w:pPr>
        <w:ind w:left="4124" w:hanging="180"/>
      </w:pPr>
    </w:lvl>
    <w:lvl w:ilvl="6" w:tplc="0809000F" w:tentative="1">
      <w:start w:val="1"/>
      <w:numFmt w:val="decimal"/>
      <w:lvlText w:val="%7."/>
      <w:lvlJc w:val="left"/>
      <w:pPr>
        <w:ind w:left="4844" w:hanging="360"/>
      </w:pPr>
    </w:lvl>
    <w:lvl w:ilvl="7" w:tplc="08090019" w:tentative="1">
      <w:start w:val="1"/>
      <w:numFmt w:val="lowerLetter"/>
      <w:lvlText w:val="%8."/>
      <w:lvlJc w:val="left"/>
      <w:pPr>
        <w:ind w:left="5564" w:hanging="360"/>
      </w:pPr>
    </w:lvl>
    <w:lvl w:ilvl="8" w:tplc="0809001B" w:tentative="1">
      <w:start w:val="1"/>
      <w:numFmt w:val="lowerRoman"/>
      <w:lvlText w:val="%9."/>
      <w:lvlJc w:val="right"/>
      <w:pPr>
        <w:ind w:left="6284" w:hanging="180"/>
      </w:pPr>
    </w:lvl>
  </w:abstractNum>
  <w:abstractNum w:abstractNumId="37" w15:restartNumberingAfterBreak="0">
    <w:nsid w:val="6FF13615"/>
    <w:multiLevelType w:val="hybridMultilevel"/>
    <w:tmpl w:val="1E307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960919"/>
    <w:multiLevelType w:val="hybridMultilevel"/>
    <w:tmpl w:val="8EFA7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9963FA"/>
    <w:multiLevelType w:val="hybridMultilevel"/>
    <w:tmpl w:val="5E7AD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E86A9D"/>
    <w:multiLevelType w:val="hybridMultilevel"/>
    <w:tmpl w:val="B9A0C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2E7076"/>
    <w:multiLevelType w:val="hybridMultilevel"/>
    <w:tmpl w:val="435ECE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8AF1E5C"/>
    <w:multiLevelType w:val="hybridMultilevel"/>
    <w:tmpl w:val="C0E82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BC1D6E"/>
    <w:multiLevelType w:val="hybridMultilevel"/>
    <w:tmpl w:val="5470C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2713E2"/>
    <w:multiLevelType w:val="hybridMultilevel"/>
    <w:tmpl w:val="E3643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AE2C4A"/>
    <w:multiLevelType w:val="hybridMultilevel"/>
    <w:tmpl w:val="7B2AA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13"/>
  </w:num>
  <w:num w:numId="4">
    <w:abstractNumId w:val="23"/>
  </w:num>
  <w:num w:numId="5">
    <w:abstractNumId w:val="45"/>
  </w:num>
  <w:num w:numId="6">
    <w:abstractNumId w:val="28"/>
  </w:num>
  <w:num w:numId="7">
    <w:abstractNumId w:val="6"/>
  </w:num>
  <w:num w:numId="8">
    <w:abstractNumId w:val="30"/>
  </w:num>
  <w:num w:numId="9">
    <w:abstractNumId w:val="5"/>
  </w:num>
  <w:num w:numId="10">
    <w:abstractNumId w:val="22"/>
  </w:num>
  <w:num w:numId="11">
    <w:abstractNumId w:val="31"/>
  </w:num>
  <w:num w:numId="12">
    <w:abstractNumId w:val="10"/>
  </w:num>
  <w:num w:numId="13">
    <w:abstractNumId w:val="39"/>
  </w:num>
  <w:num w:numId="14">
    <w:abstractNumId w:val="24"/>
  </w:num>
  <w:num w:numId="15">
    <w:abstractNumId w:val="18"/>
  </w:num>
  <w:num w:numId="16">
    <w:abstractNumId w:val="17"/>
  </w:num>
  <w:num w:numId="17">
    <w:abstractNumId w:val="35"/>
  </w:num>
  <w:num w:numId="18">
    <w:abstractNumId w:val="44"/>
  </w:num>
  <w:num w:numId="19">
    <w:abstractNumId w:val="25"/>
  </w:num>
  <w:num w:numId="20">
    <w:abstractNumId w:val="21"/>
  </w:num>
  <w:num w:numId="21">
    <w:abstractNumId w:val="42"/>
  </w:num>
  <w:num w:numId="22">
    <w:abstractNumId w:val="20"/>
  </w:num>
  <w:num w:numId="23">
    <w:abstractNumId w:val="29"/>
  </w:num>
  <w:num w:numId="24">
    <w:abstractNumId w:val="8"/>
  </w:num>
  <w:num w:numId="25">
    <w:abstractNumId w:val="9"/>
  </w:num>
  <w:num w:numId="26">
    <w:abstractNumId w:val="38"/>
  </w:num>
  <w:num w:numId="27">
    <w:abstractNumId w:val="43"/>
  </w:num>
  <w:num w:numId="28">
    <w:abstractNumId w:val="41"/>
  </w:num>
  <w:num w:numId="29">
    <w:abstractNumId w:val="14"/>
  </w:num>
  <w:num w:numId="30">
    <w:abstractNumId w:val="3"/>
  </w:num>
  <w:num w:numId="31">
    <w:abstractNumId w:val="16"/>
  </w:num>
  <w:num w:numId="32">
    <w:abstractNumId w:val="26"/>
  </w:num>
  <w:num w:numId="33">
    <w:abstractNumId w:val="15"/>
  </w:num>
  <w:num w:numId="34">
    <w:abstractNumId w:val="27"/>
  </w:num>
  <w:num w:numId="35">
    <w:abstractNumId w:val="12"/>
  </w:num>
  <w:num w:numId="36">
    <w:abstractNumId w:val="32"/>
  </w:num>
  <w:num w:numId="37">
    <w:abstractNumId w:val="33"/>
  </w:num>
  <w:num w:numId="38">
    <w:abstractNumId w:val="36"/>
  </w:num>
  <w:num w:numId="39">
    <w:abstractNumId w:val="7"/>
  </w:num>
  <w:num w:numId="40">
    <w:abstractNumId w:val="37"/>
  </w:num>
  <w:num w:numId="41">
    <w:abstractNumId w:val="4"/>
  </w:num>
  <w:num w:numId="42">
    <w:abstractNumId w:val="11"/>
  </w:num>
  <w:num w:numId="43">
    <w:abstractNumId w:val="34"/>
  </w:num>
  <w:num w:numId="44">
    <w:abstractNumId w:val="40"/>
  </w:num>
  <w:num w:numId="45">
    <w:abstractNumId w:val="1"/>
  </w:num>
  <w:num w:numId="46">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79F"/>
    <w:rsid w:val="00005C9E"/>
    <w:rsid w:val="00037698"/>
    <w:rsid w:val="00065430"/>
    <w:rsid w:val="000B01ED"/>
    <w:rsid w:val="000C7594"/>
    <w:rsid w:val="000E40B4"/>
    <w:rsid w:val="0012580F"/>
    <w:rsid w:val="00134761"/>
    <w:rsid w:val="00145C83"/>
    <w:rsid w:val="001839D3"/>
    <w:rsid w:val="00195A15"/>
    <w:rsid w:val="001B220C"/>
    <w:rsid w:val="001E44A1"/>
    <w:rsid w:val="001F597D"/>
    <w:rsid w:val="002014CB"/>
    <w:rsid w:val="00203984"/>
    <w:rsid w:val="002052C5"/>
    <w:rsid w:val="002167B1"/>
    <w:rsid w:val="00224F02"/>
    <w:rsid w:val="00240F9A"/>
    <w:rsid w:val="00246224"/>
    <w:rsid w:val="00252D85"/>
    <w:rsid w:val="00257591"/>
    <w:rsid w:val="00257743"/>
    <w:rsid w:val="002707D9"/>
    <w:rsid w:val="002975BB"/>
    <w:rsid w:val="00297662"/>
    <w:rsid w:val="002A042D"/>
    <w:rsid w:val="002A1845"/>
    <w:rsid w:val="002A54D2"/>
    <w:rsid w:val="002D00AB"/>
    <w:rsid w:val="002D6339"/>
    <w:rsid w:val="002F0C7F"/>
    <w:rsid w:val="002F2A74"/>
    <w:rsid w:val="0031265E"/>
    <w:rsid w:val="00336810"/>
    <w:rsid w:val="00363A94"/>
    <w:rsid w:val="00371D9D"/>
    <w:rsid w:val="003E33FB"/>
    <w:rsid w:val="004267CF"/>
    <w:rsid w:val="004313E2"/>
    <w:rsid w:val="00490D7A"/>
    <w:rsid w:val="004A3627"/>
    <w:rsid w:val="00514C4E"/>
    <w:rsid w:val="00517C89"/>
    <w:rsid w:val="00555EB9"/>
    <w:rsid w:val="00564B85"/>
    <w:rsid w:val="00580545"/>
    <w:rsid w:val="0060347F"/>
    <w:rsid w:val="006132CE"/>
    <w:rsid w:val="00616290"/>
    <w:rsid w:val="006317D9"/>
    <w:rsid w:val="00643C10"/>
    <w:rsid w:val="00646E2D"/>
    <w:rsid w:val="00647A90"/>
    <w:rsid w:val="00654F41"/>
    <w:rsid w:val="00666193"/>
    <w:rsid w:val="00672B74"/>
    <w:rsid w:val="006D7DD7"/>
    <w:rsid w:val="006E78E1"/>
    <w:rsid w:val="006E7A19"/>
    <w:rsid w:val="00786854"/>
    <w:rsid w:val="007907AB"/>
    <w:rsid w:val="007E0594"/>
    <w:rsid w:val="007F69EE"/>
    <w:rsid w:val="00880EE8"/>
    <w:rsid w:val="008815CB"/>
    <w:rsid w:val="00896BFD"/>
    <w:rsid w:val="008E0102"/>
    <w:rsid w:val="00912F7A"/>
    <w:rsid w:val="00922C91"/>
    <w:rsid w:val="00935E0F"/>
    <w:rsid w:val="00955052"/>
    <w:rsid w:val="009B6E69"/>
    <w:rsid w:val="009D1306"/>
    <w:rsid w:val="009F21CA"/>
    <w:rsid w:val="009F3863"/>
    <w:rsid w:val="00A31EF8"/>
    <w:rsid w:val="00A351A6"/>
    <w:rsid w:val="00A6089D"/>
    <w:rsid w:val="00A61332"/>
    <w:rsid w:val="00A76423"/>
    <w:rsid w:val="00A84442"/>
    <w:rsid w:val="00AF679F"/>
    <w:rsid w:val="00B04863"/>
    <w:rsid w:val="00B61B49"/>
    <w:rsid w:val="00B66827"/>
    <w:rsid w:val="00BB22A5"/>
    <w:rsid w:val="00BE703E"/>
    <w:rsid w:val="00C11F07"/>
    <w:rsid w:val="00C207EB"/>
    <w:rsid w:val="00C73A90"/>
    <w:rsid w:val="00C82F32"/>
    <w:rsid w:val="00C91A2B"/>
    <w:rsid w:val="00CA483A"/>
    <w:rsid w:val="00CD5134"/>
    <w:rsid w:val="00D132E3"/>
    <w:rsid w:val="00D16EA5"/>
    <w:rsid w:val="00D75A70"/>
    <w:rsid w:val="00D95C4B"/>
    <w:rsid w:val="00DA5C6F"/>
    <w:rsid w:val="00DC6DAB"/>
    <w:rsid w:val="00DE448B"/>
    <w:rsid w:val="00DE6C2F"/>
    <w:rsid w:val="00E12EB7"/>
    <w:rsid w:val="00E30423"/>
    <w:rsid w:val="00E34A70"/>
    <w:rsid w:val="00E904B2"/>
    <w:rsid w:val="00EA0F8D"/>
    <w:rsid w:val="00EB4F43"/>
    <w:rsid w:val="00EC4234"/>
    <w:rsid w:val="00F03CB9"/>
    <w:rsid w:val="00F33A5E"/>
    <w:rsid w:val="00F75AB1"/>
    <w:rsid w:val="00FA5AAC"/>
    <w:rsid w:val="00FC1AFB"/>
    <w:rsid w:val="00FC5F89"/>
    <w:rsid w:val="00FC68BE"/>
    <w:rsid w:val="00FD2F92"/>
    <w:rsid w:val="00FF4595"/>
    <w:rsid w:val="00FF6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1222F8-BEB0-44FC-9280-92C6125AF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6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351A6"/>
    <w:rPr>
      <w:b/>
      <w:bCs/>
    </w:rPr>
  </w:style>
  <w:style w:type="paragraph" w:styleId="BalloonText">
    <w:name w:val="Balloon Text"/>
    <w:basedOn w:val="Normal"/>
    <w:semiHidden/>
    <w:rsid w:val="009D1306"/>
    <w:rPr>
      <w:rFonts w:ascii="Tahoma" w:hAnsi="Tahoma" w:cs="Tahoma"/>
      <w:sz w:val="16"/>
      <w:szCs w:val="16"/>
    </w:rPr>
  </w:style>
  <w:style w:type="paragraph" w:styleId="ListParagraph">
    <w:name w:val="List Paragraph"/>
    <w:basedOn w:val="Normal"/>
    <w:uiPriority w:val="34"/>
    <w:qFormat/>
    <w:rsid w:val="00257591"/>
    <w:pPr>
      <w:ind w:left="720"/>
      <w:contextualSpacing/>
    </w:pPr>
  </w:style>
  <w:style w:type="table" w:customStyle="1" w:styleId="TableGrid1">
    <w:name w:val="Table Grid1"/>
    <w:basedOn w:val="TableNormal"/>
    <w:next w:val="TableGrid"/>
    <w:uiPriority w:val="59"/>
    <w:rsid w:val="00257591"/>
    <w:rPr>
      <w:rFonts w:ascii="Calibri" w:eastAsia="MS Mincho"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257591"/>
    <w:pPr>
      <w:spacing w:after="240" w:line="360" w:lineRule="atLeast"/>
    </w:pPr>
  </w:style>
  <w:style w:type="paragraph" w:customStyle="1" w:styleId="Default">
    <w:name w:val="Default"/>
    <w:rsid w:val="00257591"/>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246224"/>
    <w:pPr>
      <w:tabs>
        <w:tab w:val="center" w:pos="4513"/>
        <w:tab w:val="right" w:pos="9026"/>
      </w:tabs>
    </w:pPr>
  </w:style>
  <w:style w:type="character" w:customStyle="1" w:styleId="HeaderChar">
    <w:name w:val="Header Char"/>
    <w:link w:val="Header"/>
    <w:uiPriority w:val="99"/>
    <w:rsid w:val="00246224"/>
    <w:rPr>
      <w:sz w:val="24"/>
      <w:szCs w:val="24"/>
    </w:rPr>
  </w:style>
  <w:style w:type="paragraph" w:styleId="Footer">
    <w:name w:val="footer"/>
    <w:basedOn w:val="Normal"/>
    <w:link w:val="FooterChar"/>
    <w:uiPriority w:val="99"/>
    <w:unhideWhenUsed/>
    <w:rsid w:val="00246224"/>
    <w:pPr>
      <w:tabs>
        <w:tab w:val="center" w:pos="4513"/>
        <w:tab w:val="right" w:pos="9026"/>
      </w:tabs>
    </w:pPr>
  </w:style>
  <w:style w:type="character" w:customStyle="1" w:styleId="FooterChar">
    <w:name w:val="Footer Char"/>
    <w:link w:val="Footer"/>
    <w:uiPriority w:val="99"/>
    <w:rsid w:val="002462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3741">
      <w:bodyDiv w:val="1"/>
      <w:marLeft w:val="0"/>
      <w:marRight w:val="0"/>
      <w:marTop w:val="0"/>
      <w:marBottom w:val="0"/>
      <w:divBdr>
        <w:top w:val="none" w:sz="0" w:space="0" w:color="auto"/>
        <w:left w:val="none" w:sz="0" w:space="0" w:color="auto"/>
        <w:bottom w:val="none" w:sz="0" w:space="0" w:color="auto"/>
        <w:right w:val="none" w:sz="0" w:space="0" w:color="auto"/>
      </w:divBdr>
      <w:divsChild>
        <w:div w:id="1090389106">
          <w:marLeft w:val="0"/>
          <w:marRight w:val="0"/>
          <w:marTop w:val="0"/>
          <w:marBottom w:val="0"/>
          <w:divBdr>
            <w:top w:val="none" w:sz="0" w:space="0" w:color="auto"/>
            <w:left w:val="none" w:sz="0" w:space="0" w:color="auto"/>
            <w:bottom w:val="none" w:sz="0" w:space="0" w:color="auto"/>
            <w:right w:val="none" w:sz="0" w:space="0" w:color="auto"/>
          </w:divBdr>
          <w:divsChild>
            <w:div w:id="473763622">
              <w:marLeft w:val="0"/>
              <w:marRight w:val="0"/>
              <w:marTop w:val="100"/>
              <w:marBottom w:val="100"/>
              <w:divBdr>
                <w:top w:val="none" w:sz="0" w:space="0" w:color="auto"/>
                <w:left w:val="none" w:sz="0" w:space="0" w:color="auto"/>
                <w:bottom w:val="none" w:sz="0" w:space="0" w:color="auto"/>
                <w:right w:val="none" w:sz="0" w:space="0" w:color="auto"/>
              </w:divBdr>
              <w:divsChild>
                <w:div w:id="1420366046">
                  <w:marLeft w:val="0"/>
                  <w:marRight w:val="0"/>
                  <w:marTop w:val="0"/>
                  <w:marBottom w:val="0"/>
                  <w:divBdr>
                    <w:top w:val="none" w:sz="0" w:space="0" w:color="auto"/>
                    <w:left w:val="none" w:sz="0" w:space="0" w:color="auto"/>
                    <w:bottom w:val="none" w:sz="0" w:space="0" w:color="auto"/>
                    <w:right w:val="none" w:sz="0" w:space="0" w:color="auto"/>
                  </w:divBdr>
                  <w:divsChild>
                    <w:div w:id="287666676">
                      <w:marLeft w:val="0"/>
                      <w:marRight w:val="0"/>
                      <w:marTop w:val="0"/>
                      <w:marBottom w:val="0"/>
                      <w:divBdr>
                        <w:top w:val="none" w:sz="0" w:space="0" w:color="auto"/>
                        <w:left w:val="none" w:sz="0" w:space="0" w:color="auto"/>
                        <w:bottom w:val="none" w:sz="0" w:space="0" w:color="auto"/>
                        <w:right w:val="none" w:sz="0" w:space="0" w:color="auto"/>
                      </w:divBdr>
                      <w:divsChild>
                        <w:div w:id="1488983082">
                          <w:marLeft w:val="0"/>
                          <w:marRight w:val="0"/>
                          <w:marTop w:val="0"/>
                          <w:marBottom w:val="0"/>
                          <w:divBdr>
                            <w:top w:val="none" w:sz="0" w:space="0" w:color="auto"/>
                            <w:left w:val="none" w:sz="0" w:space="0" w:color="auto"/>
                            <w:bottom w:val="none" w:sz="0" w:space="0" w:color="auto"/>
                            <w:right w:val="none" w:sz="0" w:space="0" w:color="auto"/>
                          </w:divBdr>
                          <w:divsChild>
                            <w:div w:id="2078436418">
                              <w:marLeft w:val="0"/>
                              <w:marRight w:val="0"/>
                              <w:marTop w:val="0"/>
                              <w:marBottom w:val="0"/>
                              <w:divBdr>
                                <w:top w:val="none" w:sz="0" w:space="0" w:color="auto"/>
                                <w:left w:val="none" w:sz="0" w:space="0" w:color="auto"/>
                                <w:bottom w:val="none" w:sz="0" w:space="0" w:color="auto"/>
                                <w:right w:val="none" w:sz="0" w:space="0" w:color="auto"/>
                              </w:divBdr>
                              <w:divsChild>
                                <w:div w:id="1938976862">
                                  <w:marLeft w:val="0"/>
                                  <w:marRight w:val="0"/>
                                  <w:marTop w:val="0"/>
                                  <w:marBottom w:val="0"/>
                                  <w:divBdr>
                                    <w:top w:val="none" w:sz="0" w:space="0" w:color="auto"/>
                                    <w:left w:val="none" w:sz="0" w:space="0" w:color="auto"/>
                                    <w:bottom w:val="none" w:sz="0" w:space="0" w:color="auto"/>
                                    <w:right w:val="none" w:sz="0" w:space="0" w:color="auto"/>
                                  </w:divBdr>
                                  <w:divsChild>
                                    <w:div w:id="1524435852">
                                      <w:marLeft w:val="0"/>
                                      <w:marRight w:val="0"/>
                                      <w:marTop w:val="0"/>
                                      <w:marBottom w:val="0"/>
                                      <w:divBdr>
                                        <w:top w:val="none" w:sz="0" w:space="0" w:color="auto"/>
                                        <w:left w:val="none" w:sz="0" w:space="0" w:color="auto"/>
                                        <w:bottom w:val="none" w:sz="0" w:space="0" w:color="auto"/>
                                        <w:right w:val="none" w:sz="0" w:space="0" w:color="auto"/>
                                      </w:divBdr>
                                      <w:divsChild>
                                        <w:div w:id="207056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2502549">
      <w:bodyDiv w:val="1"/>
      <w:marLeft w:val="0"/>
      <w:marRight w:val="0"/>
      <w:marTop w:val="0"/>
      <w:marBottom w:val="0"/>
      <w:divBdr>
        <w:top w:val="none" w:sz="0" w:space="0" w:color="auto"/>
        <w:left w:val="none" w:sz="0" w:space="0" w:color="auto"/>
        <w:bottom w:val="none" w:sz="0" w:space="0" w:color="auto"/>
        <w:right w:val="none" w:sz="0" w:space="0" w:color="auto"/>
      </w:divBdr>
      <w:divsChild>
        <w:div w:id="20328112">
          <w:marLeft w:val="0"/>
          <w:marRight w:val="0"/>
          <w:marTop w:val="0"/>
          <w:marBottom w:val="0"/>
          <w:divBdr>
            <w:top w:val="none" w:sz="0" w:space="0" w:color="auto"/>
            <w:left w:val="none" w:sz="0" w:space="0" w:color="auto"/>
            <w:bottom w:val="none" w:sz="0" w:space="0" w:color="auto"/>
            <w:right w:val="none" w:sz="0" w:space="0" w:color="auto"/>
          </w:divBdr>
          <w:divsChild>
            <w:div w:id="988444066">
              <w:marLeft w:val="0"/>
              <w:marRight w:val="0"/>
              <w:marTop w:val="100"/>
              <w:marBottom w:val="100"/>
              <w:divBdr>
                <w:top w:val="none" w:sz="0" w:space="0" w:color="auto"/>
                <w:left w:val="none" w:sz="0" w:space="0" w:color="auto"/>
                <w:bottom w:val="none" w:sz="0" w:space="0" w:color="auto"/>
                <w:right w:val="none" w:sz="0" w:space="0" w:color="auto"/>
              </w:divBdr>
              <w:divsChild>
                <w:div w:id="458883327">
                  <w:marLeft w:val="0"/>
                  <w:marRight w:val="0"/>
                  <w:marTop w:val="0"/>
                  <w:marBottom w:val="0"/>
                  <w:divBdr>
                    <w:top w:val="none" w:sz="0" w:space="0" w:color="auto"/>
                    <w:left w:val="none" w:sz="0" w:space="0" w:color="auto"/>
                    <w:bottom w:val="none" w:sz="0" w:space="0" w:color="auto"/>
                    <w:right w:val="none" w:sz="0" w:space="0" w:color="auto"/>
                  </w:divBdr>
                  <w:divsChild>
                    <w:div w:id="175777915">
                      <w:marLeft w:val="0"/>
                      <w:marRight w:val="0"/>
                      <w:marTop w:val="0"/>
                      <w:marBottom w:val="0"/>
                      <w:divBdr>
                        <w:top w:val="none" w:sz="0" w:space="0" w:color="auto"/>
                        <w:left w:val="none" w:sz="0" w:space="0" w:color="auto"/>
                        <w:bottom w:val="none" w:sz="0" w:space="0" w:color="auto"/>
                        <w:right w:val="none" w:sz="0" w:space="0" w:color="auto"/>
                      </w:divBdr>
                      <w:divsChild>
                        <w:div w:id="1776510686">
                          <w:marLeft w:val="0"/>
                          <w:marRight w:val="0"/>
                          <w:marTop w:val="0"/>
                          <w:marBottom w:val="0"/>
                          <w:divBdr>
                            <w:top w:val="none" w:sz="0" w:space="0" w:color="auto"/>
                            <w:left w:val="none" w:sz="0" w:space="0" w:color="auto"/>
                            <w:bottom w:val="none" w:sz="0" w:space="0" w:color="auto"/>
                            <w:right w:val="none" w:sz="0" w:space="0" w:color="auto"/>
                          </w:divBdr>
                          <w:divsChild>
                            <w:div w:id="441193813">
                              <w:marLeft w:val="0"/>
                              <w:marRight w:val="0"/>
                              <w:marTop w:val="0"/>
                              <w:marBottom w:val="0"/>
                              <w:divBdr>
                                <w:top w:val="none" w:sz="0" w:space="0" w:color="auto"/>
                                <w:left w:val="none" w:sz="0" w:space="0" w:color="auto"/>
                                <w:bottom w:val="none" w:sz="0" w:space="0" w:color="auto"/>
                                <w:right w:val="none" w:sz="0" w:space="0" w:color="auto"/>
                              </w:divBdr>
                              <w:divsChild>
                                <w:div w:id="755595800">
                                  <w:marLeft w:val="0"/>
                                  <w:marRight w:val="0"/>
                                  <w:marTop w:val="0"/>
                                  <w:marBottom w:val="0"/>
                                  <w:divBdr>
                                    <w:top w:val="none" w:sz="0" w:space="0" w:color="auto"/>
                                    <w:left w:val="none" w:sz="0" w:space="0" w:color="auto"/>
                                    <w:bottom w:val="none" w:sz="0" w:space="0" w:color="auto"/>
                                    <w:right w:val="none" w:sz="0" w:space="0" w:color="auto"/>
                                  </w:divBdr>
                                  <w:divsChild>
                                    <w:div w:id="1886600638">
                                      <w:marLeft w:val="0"/>
                                      <w:marRight w:val="0"/>
                                      <w:marTop w:val="0"/>
                                      <w:marBottom w:val="0"/>
                                      <w:divBdr>
                                        <w:top w:val="none" w:sz="0" w:space="0" w:color="auto"/>
                                        <w:left w:val="none" w:sz="0" w:space="0" w:color="auto"/>
                                        <w:bottom w:val="none" w:sz="0" w:space="0" w:color="auto"/>
                                        <w:right w:val="none" w:sz="0" w:space="0" w:color="auto"/>
                                      </w:divBdr>
                                      <w:divsChild>
                                        <w:div w:id="20294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1191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586">
          <w:marLeft w:val="0"/>
          <w:marRight w:val="0"/>
          <w:marTop w:val="0"/>
          <w:marBottom w:val="0"/>
          <w:divBdr>
            <w:top w:val="none" w:sz="0" w:space="0" w:color="auto"/>
            <w:left w:val="none" w:sz="0" w:space="0" w:color="auto"/>
            <w:bottom w:val="none" w:sz="0" w:space="0" w:color="auto"/>
            <w:right w:val="none" w:sz="0" w:space="0" w:color="auto"/>
          </w:divBdr>
          <w:divsChild>
            <w:div w:id="422921339">
              <w:marLeft w:val="0"/>
              <w:marRight w:val="0"/>
              <w:marTop w:val="0"/>
              <w:marBottom w:val="0"/>
              <w:divBdr>
                <w:top w:val="none" w:sz="0" w:space="0" w:color="auto"/>
                <w:left w:val="none" w:sz="0" w:space="0" w:color="auto"/>
                <w:bottom w:val="none" w:sz="0" w:space="0" w:color="auto"/>
                <w:right w:val="none" w:sz="0" w:space="0" w:color="auto"/>
              </w:divBdr>
              <w:divsChild>
                <w:div w:id="892615388">
                  <w:marLeft w:val="0"/>
                  <w:marRight w:val="0"/>
                  <w:marTop w:val="195"/>
                  <w:marBottom w:val="0"/>
                  <w:divBdr>
                    <w:top w:val="none" w:sz="0" w:space="0" w:color="auto"/>
                    <w:left w:val="none" w:sz="0" w:space="0" w:color="auto"/>
                    <w:bottom w:val="none" w:sz="0" w:space="0" w:color="auto"/>
                    <w:right w:val="none" w:sz="0" w:space="0" w:color="auto"/>
                  </w:divBdr>
                  <w:divsChild>
                    <w:div w:id="621423126">
                      <w:marLeft w:val="0"/>
                      <w:marRight w:val="0"/>
                      <w:marTop w:val="0"/>
                      <w:marBottom w:val="0"/>
                      <w:divBdr>
                        <w:top w:val="none" w:sz="0" w:space="0" w:color="auto"/>
                        <w:left w:val="none" w:sz="0" w:space="0" w:color="auto"/>
                        <w:bottom w:val="none" w:sz="0" w:space="0" w:color="auto"/>
                        <w:right w:val="none" w:sz="0" w:space="0" w:color="auto"/>
                      </w:divBdr>
                      <w:divsChild>
                        <w:div w:id="1189177699">
                          <w:marLeft w:val="0"/>
                          <w:marRight w:val="0"/>
                          <w:marTop w:val="0"/>
                          <w:marBottom w:val="0"/>
                          <w:divBdr>
                            <w:top w:val="none" w:sz="0" w:space="0" w:color="auto"/>
                            <w:left w:val="none" w:sz="0" w:space="0" w:color="auto"/>
                            <w:bottom w:val="none" w:sz="0" w:space="0" w:color="auto"/>
                            <w:right w:val="none" w:sz="0" w:space="0" w:color="auto"/>
                          </w:divBdr>
                          <w:divsChild>
                            <w:div w:id="1802309588">
                              <w:marLeft w:val="0"/>
                              <w:marRight w:val="0"/>
                              <w:marTop w:val="0"/>
                              <w:marBottom w:val="0"/>
                              <w:divBdr>
                                <w:top w:val="none" w:sz="0" w:space="0" w:color="auto"/>
                                <w:left w:val="none" w:sz="0" w:space="0" w:color="auto"/>
                                <w:bottom w:val="none" w:sz="0" w:space="0" w:color="auto"/>
                                <w:right w:val="none" w:sz="0" w:space="0" w:color="auto"/>
                              </w:divBdr>
                              <w:divsChild>
                                <w:div w:id="1524661099">
                                  <w:marLeft w:val="0"/>
                                  <w:marRight w:val="0"/>
                                  <w:marTop w:val="0"/>
                                  <w:marBottom w:val="0"/>
                                  <w:divBdr>
                                    <w:top w:val="none" w:sz="0" w:space="0" w:color="auto"/>
                                    <w:left w:val="none" w:sz="0" w:space="0" w:color="auto"/>
                                    <w:bottom w:val="none" w:sz="0" w:space="0" w:color="auto"/>
                                    <w:right w:val="none" w:sz="0" w:space="0" w:color="auto"/>
                                  </w:divBdr>
                                  <w:divsChild>
                                    <w:div w:id="507870316">
                                      <w:marLeft w:val="0"/>
                                      <w:marRight w:val="0"/>
                                      <w:marTop w:val="0"/>
                                      <w:marBottom w:val="0"/>
                                      <w:divBdr>
                                        <w:top w:val="none" w:sz="0" w:space="0" w:color="auto"/>
                                        <w:left w:val="none" w:sz="0" w:space="0" w:color="auto"/>
                                        <w:bottom w:val="none" w:sz="0" w:space="0" w:color="auto"/>
                                        <w:right w:val="none" w:sz="0" w:space="0" w:color="auto"/>
                                      </w:divBdr>
                                      <w:divsChild>
                                        <w:div w:id="504125814">
                                          <w:marLeft w:val="0"/>
                                          <w:marRight w:val="0"/>
                                          <w:marTop w:val="90"/>
                                          <w:marBottom w:val="0"/>
                                          <w:divBdr>
                                            <w:top w:val="none" w:sz="0" w:space="0" w:color="auto"/>
                                            <w:left w:val="none" w:sz="0" w:space="0" w:color="auto"/>
                                            <w:bottom w:val="none" w:sz="0" w:space="0" w:color="auto"/>
                                            <w:right w:val="none" w:sz="0" w:space="0" w:color="auto"/>
                                          </w:divBdr>
                                          <w:divsChild>
                                            <w:div w:id="648941683">
                                              <w:marLeft w:val="0"/>
                                              <w:marRight w:val="0"/>
                                              <w:marTop w:val="0"/>
                                              <w:marBottom w:val="0"/>
                                              <w:divBdr>
                                                <w:top w:val="none" w:sz="0" w:space="0" w:color="auto"/>
                                                <w:left w:val="none" w:sz="0" w:space="0" w:color="auto"/>
                                                <w:bottom w:val="none" w:sz="0" w:space="0" w:color="auto"/>
                                                <w:right w:val="none" w:sz="0" w:space="0" w:color="auto"/>
                                              </w:divBdr>
                                              <w:divsChild>
                                                <w:div w:id="1258635556">
                                                  <w:marLeft w:val="0"/>
                                                  <w:marRight w:val="0"/>
                                                  <w:marTop w:val="0"/>
                                                  <w:marBottom w:val="0"/>
                                                  <w:divBdr>
                                                    <w:top w:val="none" w:sz="0" w:space="0" w:color="auto"/>
                                                    <w:left w:val="none" w:sz="0" w:space="0" w:color="auto"/>
                                                    <w:bottom w:val="none" w:sz="0" w:space="0" w:color="auto"/>
                                                    <w:right w:val="none" w:sz="0" w:space="0" w:color="auto"/>
                                                  </w:divBdr>
                                                  <w:divsChild>
                                                    <w:div w:id="95059452">
                                                      <w:marLeft w:val="0"/>
                                                      <w:marRight w:val="0"/>
                                                      <w:marTop w:val="0"/>
                                                      <w:marBottom w:val="180"/>
                                                      <w:divBdr>
                                                        <w:top w:val="none" w:sz="0" w:space="0" w:color="auto"/>
                                                        <w:left w:val="none" w:sz="0" w:space="0" w:color="auto"/>
                                                        <w:bottom w:val="none" w:sz="0" w:space="0" w:color="auto"/>
                                                        <w:right w:val="none" w:sz="0" w:space="0" w:color="auto"/>
                                                      </w:divBdr>
                                                      <w:divsChild>
                                                        <w:div w:id="1116220339">
                                                          <w:marLeft w:val="0"/>
                                                          <w:marRight w:val="0"/>
                                                          <w:marTop w:val="0"/>
                                                          <w:marBottom w:val="0"/>
                                                          <w:divBdr>
                                                            <w:top w:val="none" w:sz="0" w:space="0" w:color="auto"/>
                                                            <w:left w:val="none" w:sz="0" w:space="0" w:color="auto"/>
                                                            <w:bottom w:val="none" w:sz="0" w:space="0" w:color="auto"/>
                                                            <w:right w:val="none" w:sz="0" w:space="0" w:color="auto"/>
                                                          </w:divBdr>
                                                          <w:divsChild>
                                                            <w:div w:id="1421635430">
                                                              <w:marLeft w:val="0"/>
                                                              <w:marRight w:val="0"/>
                                                              <w:marTop w:val="0"/>
                                                              <w:marBottom w:val="0"/>
                                                              <w:divBdr>
                                                                <w:top w:val="none" w:sz="0" w:space="0" w:color="auto"/>
                                                                <w:left w:val="none" w:sz="0" w:space="0" w:color="auto"/>
                                                                <w:bottom w:val="none" w:sz="0" w:space="0" w:color="auto"/>
                                                                <w:right w:val="none" w:sz="0" w:space="0" w:color="auto"/>
                                                              </w:divBdr>
                                                              <w:divsChild>
                                                                <w:div w:id="1403215447">
                                                                  <w:marLeft w:val="0"/>
                                                                  <w:marRight w:val="0"/>
                                                                  <w:marTop w:val="0"/>
                                                                  <w:marBottom w:val="0"/>
                                                                  <w:divBdr>
                                                                    <w:top w:val="none" w:sz="0" w:space="0" w:color="auto"/>
                                                                    <w:left w:val="none" w:sz="0" w:space="0" w:color="auto"/>
                                                                    <w:bottom w:val="none" w:sz="0" w:space="0" w:color="auto"/>
                                                                    <w:right w:val="none" w:sz="0" w:space="0" w:color="auto"/>
                                                                  </w:divBdr>
                                                                  <w:divsChild>
                                                                    <w:div w:id="1296788153">
                                                                      <w:marLeft w:val="0"/>
                                                                      <w:marRight w:val="0"/>
                                                                      <w:marTop w:val="0"/>
                                                                      <w:marBottom w:val="0"/>
                                                                      <w:divBdr>
                                                                        <w:top w:val="none" w:sz="0" w:space="0" w:color="auto"/>
                                                                        <w:left w:val="none" w:sz="0" w:space="0" w:color="auto"/>
                                                                        <w:bottom w:val="none" w:sz="0" w:space="0" w:color="auto"/>
                                                                        <w:right w:val="none" w:sz="0" w:space="0" w:color="auto"/>
                                                                      </w:divBdr>
                                                                      <w:divsChild>
                                                                        <w:div w:id="1675065718">
                                                                          <w:marLeft w:val="0"/>
                                                                          <w:marRight w:val="0"/>
                                                                          <w:marTop w:val="0"/>
                                                                          <w:marBottom w:val="0"/>
                                                                          <w:divBdr>
                                                                            <w:top w:val="none" w:sz="0" w:space="0" w:color="auto"/>
                                                                            <w:left w:val="none" w:sz="0" w:space="0" w:color="auto"/>
                                                                            <w:bottom w:val="none" w:sz="0" w:space="0" w:color="auto"/>
                                                                            <w:right w:val="none" w:sz="0" w:space="0" w:color="auto"/>
                                                                          </w:divBdr>
                                                                          <w:divsChild>
                                                                            <w:div w:id="5419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339355">
      <w:bodyDiv w:val="1"/>
      <w:marLeft w:val="0"/>
      <w:marRight w:val="0"/>
      <w:marTop w:val="0"/>
      <w:marBottom w:val="0"/>
      <w:divBdr>
        <w:top w:val="none" w:sz="0" w:space="0" w:color="auto"/>
        <w:left w:val="none" w:sz="0" w:space="0" w:color="auto"/>
        <w:bottom w:val="none" w:sz="0" w:space="0" w:color="auto"/>
        <w:right w:val="none" w:sz="0" w:space="0" w:color="auto"/>
      </w:divBdr>
      <w:divsChild>
        <w:div w:id="198595388">
          <w:marLeft w:val="0"/>
          <w:marRight w:val="0"/>
          <w:marTop w:val="0"/>
          <w:marBottom w:val="0"/>
          <w:divBdr>
            <w:top w:val="none" w:sz="0" w:space="0" w:color="auto"/>
            <w:left w:val="none" w:sz="0" w:space="0" w:color="auto"/>
            <w:bottom w:val="none" w:sz="0" w:space="0" w:color="auto"/>
            <w:right w:val="none" w:sz="0" w:space="0" w:color="auto"/>
          </w:divBdr>
          <w:divsChild>
            <w:div w:id="558563588">
              <w:marLeft w:val="0"/>
              <w:marRight w:val="0"/>
              <w:marTop w:val="0"/>
              <w:marBottom w:val="0"/>
              <w:divBdr>
                <w:top w:val="none" w:sz="0" w:space="0" w:color="auto"/>
                <w:left w:val="none" w:sz="0" w:space="0" w:color="auto"/>
                <w:bottom w:val="none" w:sz="0" w:space="0" w:color="auto"/>
                <w:right w:val="none" w:sz="0" w:space="0" w:color="auto"/>
              </w:divBdr>
              <w:divsChild>
                <w:div w:id="1672835044">
                  <w:marLeft w:val="0"/>
                  <w:marRight w:val="0"/>
                  <w:marTop w:val="195"/>
                  <w:marBottom w:val="0"/>
                  <w:divBdr>
                    <w:top w:val="none" w:sz="0" w:space="0" w:color="auto"/>
                    <w:left w:val="none" w:sz="0" w:space="0" w:color="auto"/>
                    <w:bottom w:val="none" w:sz="0" w:space="0" w:color="auto"/>
                    <w:right w:val="none" w:sz="0" w:space="0" w:color="auto"/>
                  </w:divBdr>
                  <w:divsChild>
                    <w:div w:id="1844007928">
                      <w:marLeft w:val="0"/>
                      <w:marRight w:val="0"/>
                      <w:marTop w:val="0"/>
                      <w:marBottom w:val="0"/>
                      <w:divBdr>
                        <w:top w:val="none" w:sz="0" w:space="0" w:color="auto"/>
                        <w:left w:val="none" w:sz="0" w:space="0" w:color="auto"/>
                        <w:bottom w:val="none" w:sz="0" w:space="0" w:color="auto"/>
                        <w:right w:val="none" w:sz="0" w:space="0" w:color="auto"/>
                      </w:divBdr>
                      <w:divsChild>
                        <w:div w:id="1143497648">
                          <w:marLeft w:val="0"/>
                          <w:marRight w:val="0"/>
                          <w:marTop w:val="0"/>
                          <w:marBottom w:val="0"/>
                          <w:divBdr>
                            <w:top w:val="none" w:sz="0" w:space="0" w:color="auto"/>
                            <w:left w:val="none" w:sz="0" w:space="0" w:color="auto"/>
                            <w:bottom w:val="none" w:sz="0" w:space="0" w:color="auto"/>
                            <w:right w:val="none" w:sz="0" w:space="0" w:color="auto"/>
                          </w:divBdr>
                          <w:divsChild>
                            <w:div w:id="1868789230">
                              <w:marLeft w:val="0"/>
                              <w:marRight w:val="0"/>
                              <w:marTop w:val="0"/>
                              <w:marBottom w:val="0"/>
                              <w:divBdr>
                                <w:top w:val="none" w:sz="0" w:space="0" w:color="auto"/>
                                <w:left w:val="none" w:sz="0" w:space="0" w:color="auto"/>
                                <w:bottom w:val="none" w:sz="0" w:space="0" w:color="auto"/>
                                <w:right w:val="none" w:sz="0" w:space="0" w:color="auto"/>
                              </w:divBdr>
                              <w:divsChild>
                                <w:div w:id="1846745516">
                                  <w:marLeft w:val="0"/>
                                  <w:marRight w:val="0"/>
                                  <w:marTop w:val="0"/>
                                  <w:marBottom w:val="0"/>
                                  <w:divBdr>
                                    <w:top w:val="none" w:sz="0" w:space="0" w:color="auto"/>
                                    <w:left w:val="none" w:sz="0" w:space="0" w:color="auto"/>
                                    <w:bottom w:val="none" w:sz="0" w:space="0" w:color="auto"/>
                                    <w:right w:val="none" w:sz="0" w:space="0" w:color="auto"/>
                                  </w:divBdr>
                                  <w:divsChild>
                                    <w:div w:id="1224485483">
                                      <w:marLeft w:val="0"/>
                                      <w:marRight w:val="0"/>
                                      <w:marTop w:val="0"/>
                                      <w:marBottom w:val="0"/>
                                      <w:divBdr>
                                        <w:top w:val="none" w:sz="0" w:space="0" w:color="auto"/>
                                        <w:left w:val="none" w:sz="0" w:space="0" w:color="auto"/>
                                        <w:bottom w:val="none" w:sz="0" w:space="0" w:color="auto"/>
                                        <w:right w:val="none" w:sz="0" w:space="0" w:color="auto"/>
                                      </w:divBdr>
                                      <w:divsChild>
                                        <w:div w:id="920068490">
                                          <w:marLeft w:val="0"/>
                                          <w:marRight w:val="0"/>
                                          <w:marTop w:val="90"/>
                                          <w:marBottom w:val="0"/>
                                          <w:divBdr>
                                            <w:top w:val="none" w:sz="0" w:space="0" w:color="auto"/>
                                            <w:left w:val="none" w:sz="0" w:space="0" w:color="auto"/>
                                            <w:bottom w:val="none" w:sz="0" w:space="0" w:color="auto"/>
                                            <w:right w:val="none" w:sz="0" w:space="0" w:color="auto"/>
                                          </w:divBdr>
                                          <w:divsChild>
                                            <w:div w:id="581446844">
                                              <w:marLeft w:val="0"/>
                                              <w:marRight w:val="0"/>
                                              <w:marTop w:val="0"/>
                                              <w:marBottom w:val="0"/>
                                              <w:divBdr>
                                                <w:top w:val="none" w:sz="0" w:space="0" w:color="auto"/>
                                                <w:left w:val="none" w:sz="0" w:space="0" w:color="auto"/>
                                                <w:bottom w:val="none" w:sz="0" w:space="0" w:color="auto"/>
                                                <w:right w:val="none" w:sz="0" w:space="0" w:color="auto"/>
                                              </w:divBdr>
                                              <w:divsChild>
                                                <w:div w:id="1564097801">
                                                  <w:marLeft w:val="0"/>
                                                  <w:marRight w:val="0"/>
                                                  <w:marTop w:val="0"/>
                                                  <w:marBottom w:val="0"/>
                                                  <w:divBdr>
                                                    <w:top w:val="none" w:sz="0" w:space="0" w:color="auto"/>
                                                    <w:left w:val="none" w:sz="0" w:space="0" w:color="auto"/>
                                                    <w:bottom w:val="none" w:sz="0" w:space="0" w:color="auto"/>
                                                    <w:right w:val="none" w:sz="0" w:space="0" w:color="auto"/>
                                                  </w:divBdr>
                                                  <w:divsChild>
                                                    <w:div w:id="459425352">
                                                      <w:marLeft w:val="0"/>
                                                      <w:marRight w:val="0"/>
                                                      <w:marTop w:val="0"/>
                                                      <w:marBottom w:val="180"/>
                                                      <w:divBdr>
                                                        <w:top w:val="none" w:sz="0" w:space="0" w:color="auto"/>
                                                        <w:left w:val="none" w:sz="0" w:space="0" w:color="auto"/>
                                                        <w:bottom w:val="none" w:sz="0" w:space="0" w:color="auto"/>
                                                        <w:right w:val="none" w:sz="0" w:space="0" w:color="auto"/>
                                                      </w:divBdr>
                                                      <w:divsChild>
                                                        <w:div w:id="553585622">
                                                          <w:marLeft w:val="0"/>
                                                          <w:marRight w:val="0"/>
                                                          <w:marTop w:val="0"/>
                                                          <w:marBottom w:val="0"/>
                                                          <w:divBdr>
                                                            <w:top w:val="none" w:sz="0" w:space="0" w:color="auto"/>
                                                            <w:left w:val="none" w:sz="0" w:space="0" w:color="auto"/>
                                                            <w:bottom w:val="none" w:sz="0" w:space="0" w:color="auto"/>
                                                            <w:right w:val="none" w:sz="0" w:space="0" w:color="auto"/>
                                                          </w:divBdr>
                                                          <w:divsChild>
                                                            <w:div w:id="1698039989">
                                                              <w:marLeft w:val="0"/>
                                                              <w:marRight w:val="0"/>
                                                              <w:marTop w:val="0"/>
                                                              <w:marBottom w:val="0"/>
                                                              <w:divBdr>
                                                                <w:top w:val="none" w:sz="0" w:space="0" w:color="auto"/>
                                                                <w:left w:val="none" w:sz="0" w:space="0" w:color="auto"/>
                                                                <w:bottom w:val="none" w:sz="0" w:space="0" w:color="auto"/>
                                                                <w:right w:val="none" w:sz="0" w:space="0" w:color="auto"/>
                                                              </w:divBdr>
                                                              <w:divsChild>
                                                                <w:div w:id="1415013335">
                                                                  <w:marLeft w:val="0"/>
                                                                  <w:marRight w:val="0"/>
                                                                  <w:marTop w:val="0"/>
                                                                  <w:marBottom w:val="0"/>
                                                                  <w:divBdr>
                                                                    <w:top w:val="none" w:sz="0" w:space="0" w:color="auto"/>
                                                                    <w:left w:val="none" w:sz="0" w:space="0" w:color="auto"/>
                                                                    <w:bottom w:val="none" w:sz="0" w:space="0" w:color="auto"/>
                                                                    <w:right w:val="none" w:sz="0" w:space="0" w:color="auto"/>
                                                                  </w:divBdr>
                                                                  <w:divsChild>
                                                                    <w:div w:id="1842230358">
                                                                      <w:marLeft w:val="0"/>
                                                                      <w:marRight w:val="0"/>
                                                                      <w:marTop w:val="0"/>
                                                                      <w:marBottom w:val="0"/>
                                                                      <w:divBdr>
                                                                        <w:top w:val="none" w:sz="0" w:space="0" w:color="auto"/>
                                                                        <w:left w:val="none" w:sz="0" w:space="0" w:color="auto"/>
                                                                        <w:bottom w:val="none" w:sz="0" w:space="0" w:color="auto"/>
                                                                        <w:right w:val="none" w:sz="0" w:space="0" w:color="auto"/>
                                                                      </w:divBdr>
                                                                      <w:divsChild>
                                                                        <w:div w:id="1012561944">
                                                                          <w:marLeft w:val="0"/>
                                                                          <w:marRight w:val="0"/>
                                                                          <w:marTop w:val="0"/>
                                                                          <w:marBottom w:val="0"/>
                                                                          <w:divBdr>
                                                                            <w:top w:val="none" w:sz="0" w:space="0" w:color="auto"/>
                                                                            <w:left w:val="none" w:sz="0" w:space="0" w:color="auto"/>
                                                                            <w:bottom w:val="none" w:sz="0" w:space="0" w:color="auto"/>
                                                                            <w:right w:val="none" w:sz="0" w:space="0" w:color="auto"/>
                                                                          </w:divBdr>
                                                                          <w:divsChild>
                                                                            <w:div w:id="104733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0ahUKEwjg68nwuoTYAhUKuhQKHbOADMsQjRwIBw&amp;url=http://www.essaywow.com/country/importance-improving-education-developing-countries.html&amp;psig=AOvVaw3tavfooYEzmF6ljrDDGoJm&amp;ust=151316763433248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D6689-B9A0-4591-930B-4B19BF331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7279C8B2</Template>
  <TotalTime>0</TotalTime>
  <Pages>41</Pages>
  <Words>5234</Words>
  <Characters>60229</Characters>
  <Application>Microsoft Office Word</Application>
  <DocSecurity>0</DocSecurity>
  <Lines>501</Lines>
  <Paragraphs>130</Paragraphs>
  <ScaleCrop>false</ScaleCrop>
  <HeadingPairs>
    <vt:vector size="2" baseType="variant">
      <vt:variant>
        <vt:lpstr>Title</vt:lpstr>
      </vt:variant>
      <vt:variant>
        <vt:i4>1</vt:i4>
      </vt:variant>
    </vt:vector>
  </HeadingPairs>
  <TitlesOfParts>
    <vt:vector size="1" baseType="lpstr">
      <vt:lpstr>Education Checklist</vt:lpstr>
    </vt:vector>
  </TitlesOfParts>
  <Company>Godalming College</Company>
  <LinksUpToDate>false</LinksUpToDate>
  <CharactersWithSpaces>65333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Checklist</dc:title>
  <dc:subject/>
  <dc:creator>Amy</dc:creator>
  <cp:keywords/>
  <cp:lastModifiedBy>Hannah Roberts</cp:lastModifiedBy>
  <cp:revision>2</cp:revision>
  <cp:lastPrinted>2017-05-02T14:22:00Z</cp:lastPrinted>
  <dcterms:created xsi:type="dcterms:W3CDTF">2018-05-01T14:37:00Z</dcterms:created>
  <dcterms:modified xsi:type="dcterms:W3CDTF">2018-05-01T14:37:00Z</dcterms:modified>
</cp:coreProperties>
</file>