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1CC2" w:rsidRDefault="00AD1CC2" w:rsidP="00AD1CC2">
      <w:pPr>
        <w:jc w:val="center"/>
        <w:rPr>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AD1CC2" w:rsidRPr="00AD1CC2" w:rsidRDefault="00AD1CC2" w:rsidP="00AD1CC2">
      <w:pPr>
        <w:jc w:val="center"/>
        <w:rPr>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D1CC2">
        <w:rPr>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G2G </w:t>
      </w:r>
      <w:r>
        <w:rPr>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Spanish </w:t>
      </w:r>
      <w:r w:rsidR="00393D2E">
        <w:rPr>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ta</w:t>
      </w:r>
      <w:r w:rsidRPr="00AD1CC2">
        <w:rPr>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ster session</w:t>
      </w:r>
    </w:p>
    <w:p w:rsidR="00EA1CF3" w:rsidRDefault="00EA1CF3" w:rsidP="00EA1CF3">
      <w:r w:rsidRPr="000A44D9">
        <w:drawing>
          <wp:inline distT="0" distB="0" distL="0" distR="0" wp14:anchorId="06D2D0EF" wp14:editId="60A611E7">
            <wp:extent cx="5731510" cy="1662430"/>
            <wp:effectExtent l="0" t="0" r="254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1662430"/>
                    </a:xfrm>
                    <a:prstGeom prst="rect">
                      <a:avLst/>
                    </a:prstGeom>
                  </pic:spPr>
                </pic:pic>
              </a:graphicData>
            </a:graphic>
          </wp:inline>
        </w:drawing>
      </w:r>
    </w:p>
    <w:p w:rsidR="00EA1CF3" w:rsidRPr="000A44D9" w:rsidRDefault="00EA1CF3" w:rsidP="00EA1CF3">
      <w:pPr>
        <w:jc w:val="center"/>
      </w:pPr>
      <w:proofErr w:type="spellStart"/>
      <w:r w:rsidRPr="000A44D9">
        <w:rPr>
          <w:b/>
          <w:bCs/>
          <w:u w:val="single"/>
        </w:rPr>
        <w:t>Contenido</w:t>
      </w:r>
      <w:proofErr w:type="spellEnd"/>
    </w:p>
    <w:p w:rsidR="00EA1CF3" w:rsidRPr="000A44D9" w:rsidRDefault="00EA1CF3" w:rsidP="00EA1CF3">
      <w:pPr>
        <w:numPr>
          <w:ilvl w:val="0"/>
          <w:numId w:val="4"/>
        </w:numPr>
        <w:jc w:val="center"/>
      </w:pPr>
      <w:r w:rsidRPr="000A44D9">
        <w:t>Present tense Regular and Irregular Verbs</w:t>
      </w:r>
    </w:p>
    <w:p w:rsidR="00EA1CF3" w:rsidRPr="000A44D9" w:rsidRDefault="00EA1CF3" w:rsidP="00EA1CF3">
      <w:pPr>
        <w:numPr>
          <w:ilvl w:val="0"/>
          <w:numId w:val="4"/>
        </w:numPr>
        <w:jc w:val="center"/>
      </w:pPr>
      <w:r w:rsidRPr="000A44D9">
        <w:t xml:space="preserve">El </w:t>
      </w:r>
      <w:proofErr w:type="spellStart"/>
      <w:r w:rsidRPr="000A44D9">
        <w:t>Ciberacoso</w:t>
      </w:r>
      <w:proofErr w:type="spellEnd"/>
    </w:p>
    <w:p w:rsidR="00EA1CF3" w:rsidRPr="000A44D9" w:rsidRDefault="00EA1CF3" w:rsidP="00EA1CF3">
      <w:pPr>
        <w:numPr>
          <w:ilvl w:val="0"/>
          <w:numId w:val="4"/>
        </w:numPr>
        <w:jc w:val="center"/>
      </w:pPr>
      <w:r w:rsidRPr="000A44D9">
        <w:t>Summer activities</w:t>
      </w:r>
    </w:p>
    <w:p w:rsidR="00AD1CC2" w:rsidRDefault="00AB457B">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168910</wp:posOffset>
            </wp:positionV>
            <wp:extent cx="6209030" cy="3889611"/>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7652"/>
                    <a:stretch/>
                  </pic:blipFill>
                  <pic:spPr bwMode="auto">
                    <a:xfrm>
                      <a:off x="0" y="0"/>
                      <a:ext cx="6209030" cy="38896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4303DE">
      <w:r>
        <w:rPr>
          <w:noProof/>
          <w:lang w:eastAsia="en-GB"/>
        </w:rPr>
        <w:lastRenderedPageBreak/>
        <w:drawing>
          <wp:anchor distT="0" distB="0" distL="114300" distR="114300" simplePos="0" relativeHeight="251687936" behindDoc="1" locked="0" layoutInCell="1" allowOverlap="1">
            <wp:simplePos x="0" y="0"/>
            <wp:positionH relativeFrom="column">
              <wp:posOffset>-228600</wp:posOffset>
            </wp:positionH>
            <wp:positionV relativeFrom="page">
              <wp:posOffset>1238250</wp:posOffset>
            </wp:positionV>
            <wp:extent cx="6199505" cy="3943350"/>
            <wp:effectExtent l="0" t="0" r="0" b="0"/>
            <wp:wrapTight wrapText="bothSides">
              <wp:wrapPolygon edited="0">
                <wp:start x="0" y="0"/>
                <wp:lineTo x="0" y="21496"/>
                <wp:lineTo x="21505" y="21496"/>
                <wp:lineTo x="215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99505" cy="3943350"/>
                    </a:xfrm>
                    <a:prstGeom prst="rect">
                      <a:avLst/>
                    </a:prstGeom>
                  </pic:spPr>
                </pic:pic>
              </a:graphicData>
            </a:graphic>
            <wp14:sizeRelH relativeFrom="margin">
              <wp14:pctWidth>0</wp14:pctWidth>
            </wp14:sizeRelH>
            <wp14:sizeRelV relativeFrom="margin">
              <wp14:pctHeight>0</wp14:pctHeight>
            </wp14:sizeRelV>
          </wp:anchor>
        </w:drawing>
      </w:r>
    </w:p>
    <w:p w:rsidR="00AD1CC2" w:rsidRDefault="00AD1CC2"/>
    <w:p w:rsidR="00AD1CC2" w:rsidRDefault="004F3063">
      <w:r>
        <w:rPr>
          <w:noProof/>
          <w:lang w:eastAsia="en-GB"/>
        </w:rPr>
        <w:drawing>
          <wp:anchor distT="0" distB="0" distL="114300" distR="114300" simplePos="0" relativeHeight="251676672" behindDoc="0" locked="0" layoutInCell="1" allowOverlap="1">
            <wp:simplePos x="0" y="0"/>
            <wp:positionH relativeFrom="column">
              <wp:posOffset>-314325</wp:posOffset>
            </wp:positionH>
            <wp:positionV relativeFrom="paragraph">
              <wp:posOffset>306704</wp:posOffset>
            </wp:positionV>
            <wp:extent cx="6477000" cy="414337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77000" cy="4143375"/>
                    </a:xfrm>
                    <a:prstGeom prst="rect">
                      <a:avLst/>
                    </a:prstGeom>
                  </pic:spPr>
                </pic:pic>
              </a:graphicData>
            </a:graphic>
            <wp14:sizeRelH relativeFrom="margin">
              <wp14:pctWidth>0</wp14:pctWidth>
            </wp14:sizeRelH>
            <wp14:sizeRelV relativeFrom="margin">
              <wp14:pctHeight>0</wp14:pctHeight>
            </wp14:sizeRelV>
          </wp:anchor>
        </w:drawing>
      </w:r>
    </w:p>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r>
        <w:rPr>
          <w:noProof/>
          <w:lang w:eastAsia="en-GB"/>
        </w:rPr>
        <w:drawing>
          <wp:anchor distT="0" distB="0" distL="114300" distR="114300" simplePos="0" relativeHeight="251662336" behindDoc="0" locked="0" layoutInCell="1" allowOverlap="1">
            <wp:simplePos x="0" y="0"/>
            <wp:positionH relativeFrom="margin">
              <wp:posOffset>-336884</wp:posOffset>
            </wp:positionH>
            <wp:positionV relativeFrom="paragraph">
              <wp:posOffset>171451</wp:posOffset>
            </wp:positionV>
            <wp:extent cx="6386830" cy="399448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88248" cy="3995371"/>
                    </a:xfrm>
                    <a:prstGeom prst="rect">
                      <a:avLst/>
                    </a:prstGeom>
                  </pic:spPr>
                </pic:pic>
              </a:graphicData>
            </a:graphic>
            <wp14:sizeRelH relativeFrom="margin">
              <wp14:pctWidth>0</wp14:pctWidth>
            </wp14:sizeRelH>
            <wp14:sizeRelV relativeFrom="margin">
              <wp14:pctHeight>0</wp14:pctHeight>
            </wp14:sizeRelV>
          </wp:anchor>
        </w:drawing>
      </w:r>
    </w:p>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2D6499">
      <w:r>
        <w:rPr>
          <w:noProof/>
          <w:lang w:eastAsia="en-GB"/>
        </w:rPr>
        <w:drawing>
          <wp:anchor distT="0" distB="0" distL="114300" distR="114300" simplePos="0" relativeHeight="251663360" behindDoc="0" locked="0" layoutInCell="1" allowOverlap="1">
            <wp:simplePos x="0" y="0"/>
            <wp:positionH relativeFrom="margin">
              <wp:align>center</wp:align>
            </wp:positionH>
            <wp:positionV relativeFrom="paragraph">
              <wp:posOffset>69215</wp:posOffset>
            </wp:positionV>
            <wp:extent cx="6187440" cy="3681095"/>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87440" cy="3681095"/>
                    </a:xfrm>
                    <a:prstGeom prst="rect">
                      <a:avLst/>
                    </a:prstGeom>
                  </pic:spPr>
                </pic:pic>
              </a:graphicData>
            </a:graphic>
            <wp14:sizeRelH relativeFrom="margin">
              <wp14:pctWidth>0</wp14:pctWidth>
            </wp14:sizeRelH>
            <wp14:sizeRelV relativeFrom="margin">
              <wp14:pctHeight>0</wp14:pctHeight>
            </wp14:sizeRelV>
          </wp:anchor>
        </w:drawing>
      </w:r>
    </w:p>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AD1CC2" w:rsidRDefault="00AD1CC2"/>
    <w:p w:rsidR="00501755" w:rsidRPr="00501755" w:rsidRDefault="00501755" w:rsidP="00E91895">
      <w:pPr>
        <w:pStyle w:val="Rubic"/>
        <w:ind w:left="0" w:firstLine="0"/>
      </w:pPr>
      <w:r w:rsidRPr="00501755">
        <w:t xml:space="preserve">Lee el texto e identifica los verbos en presente. Escribe en la tabla el verbo conjugado y la traducción. </w:t>
      </w:r>
      <w:r w:rsidRPr="00501755">
        <w:rPr>
          <w:u w:val="single"/>
        </w:rPr>
        <w:t>Hay cinco verbos que son de cambio radical</w:t>
      </w:r>
      <w:r w:rsidRPr="00501755">
        <w:t xml:space="preserve">. Escribe el cambio entre paréntesis: </w:t>
      </w:r>
      <w:r w:rsidRPr="00501755">
        <w:rPr>
          <w:i/>
        </w:rPr>
        <w:t>volver (</w:t>
      </w:r>
      <w:proofErr w:type="spellStart"/>
      <w:r w:rsidRPr="00501755">
        <w:rPr>
          <w:i/>
          <w:color w:val="FF0000"/>
        </w:rPr>
        <w:t>ue</w:t>
      </w:r>
      <w:proofErr w:type="spellEnd"/>
      <w:r w:rsidRPr="00501755">
        <w:rPr>
          <w:i/>
        </w:rPr>
        <w:t xml:space="preserve">) </w:t>
      </w:r>
    </w:p>
    <w:p w:rsidR="00501755" w:rsidRDefault="00501755" w:rsidP="00501755">
      <w:pPr>
        <w:pStyle w:val="text-worksheet"/>
      </w:pPr>
      <w:r>
        <w:rPr>
          <w:noProof/>
          <w:lang w:eastAsia="en-GB"/>
        </w:rPr>
        <mc:AlternateContent>
          <mc:Choice Requires="wps">
            <w:drawing>
              <wp:anchor distT="0" distB="0" distL="114300" distR="114300" simplePos="0" relativeHeight="251686912" behindDoc="1" locked="0" layoutInCell="1" allowOverlap="1">
                <wp:simplePos x="0" y="0"/>
                <wp:positionH relativeFrom="margin">
                  <wp:align>left</wp:align>
                </wp:positionH>
                <wp:positionV relativeFrom="page">
                  <wp:posOffset>2200275</wp:posOffset>
                </wp:positionV>
                <wp:extent cx="6181725" cy="1247775"/>
                <wp:effectExtent l="0" t="0" r="28575" b="28575"/>
                <wp:wrapTight wrapText="bothSides">
                  <wp:wrapPolygon edited="0">
                    <wp:start x="0" y="0"/>
                    <wp:lineTo x="0" y="21765"/>
                    <wp:lineTo x="21633" y="21765"/>
                    <wp:lineTo x="21633"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247775"/>
                        </a:xfrm>
                        <a:prstGeom prst="rect">
                          <a:avLst/>
                        </a:prstGeom>
                        <a:solidFill>
                          <a:srgbClr val="E7E6E6"/>
                        </a:solidFill>
                        <a:ln w="9525">
                          <a:solidFill>
                            <a:srgbClr val="000000"/>
                          </a:solidFill>
                          <a:miter lim="800000"/>
                          <a:headEnd/>
                          <a:tailEnd/>
                        </a:ln>
                      </wps:spPr>
                      <wps:txbx>
                        <w:txbxContent>
                          <w:p w:rsidR="002D6499" w:rsidRPr="00501755" w:rsidRDefault="002D6499" w:rsidP="00501755">
                            <w:pPr>
                              <w:pStyle w:val="text-worksheet"/>
                              <w:rPr>
                                <w:lang w:eastAsia="en-GB"/>
                              </w:rPr>
                            </w:pPr>
                            <w:r w:rsidRPr="00501755">
                              <w:t>Muchos jóvenes pasan demasiado tiempo frente a una pantalla. Los médicos sugieren que una hora diaria puede ser razonable, pero insisten en que los jóvenes que juegan en el ordenador varias horas al día pierden su tiempo en una actividad que les divierte, pero realmente no les ayuda a desarrollarse.</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0;margin-top:173.25pt;width:486.75pt;height:98.25pt;z-index:-251629568;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" fillcolor="#e7e6e6">
                <v:textbox>
                  <w:txbxContent>
                    <w:p w:rsidR="002D6499" w:rsidRPr="00501755" w:rsidRDefault="002D6499" w:rsidP="00501755">
                      <w:pPr>
                        <w:pStyle w:val="text-worksheet"/>
                        <w:rPr>
                          <w:lang w:eastAsia="en-GB"/>
                        </w:rPr>
                      </w:pPr>
                      <w:r w:rsidRPr="00501755">
                        <w:t>Muchos jóvenes pasan demasiado tiempo frente a una pantalla. Los médicos sugieren que una hora diaria puede ser razonable, pero insisten en que los jóvenes que juegan en el ordenador varias horas al día pierden su tiempo en una actividad que les divierte, pero realmente no les ayuda a desarrollarse.</w:t>
                      </w:r>
                    </w:p>
                  </w:txbxContent>
                </v:textbox>
                <w10:wrap type="tight" anchorx="margin" anchory="page"/>
              </v:shape>
            </w:pict>
          </mc:Fallback>
        </mc:AlternateContent>
      </w:r>
    </w:p>
    <w:p w:rsidR="00501755" w:rsidRDefault="00501755" w:rsidP="00501755">
      <w:pPr>
        <w:pStyle w:val="text-worksheet"/>
      </w:pPr>
      <w:r>
        <w:tab/>
      </w:r>
      <w:r>
        <w:tab/>
      </w:r>
      <w:r>
        <w:tab/>
      </w:r>
      <w:r>
        <w:tab/>
      </w:r>
      <w:r>
        <w:tab/>
      </w:r>
    </w:p>
    <w:tbl>
      <w:tblPr>
        <w:tblW w:w="94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835"/>
        <w:gridCol w:w="2126"/>
        <w:gridCol w:w="2532"/>
      </w:tblGrid>
      <w:tr w:rsidR="00501755" w:rsidRPr="00E53410" w:rsidTr="00E91895">
        <w:trPr>
          <w:trHeight w:val="522"/>
        </w:trPr>
        <w:tc>
          <w:tcPr>
            <w:tcW w:w="1985" w:type="dxa"/>
            <w:shd w:val="clear" w:color="auto" w:fill="auto"/>
            <w:vAlign w:val="center"/>
          </w:tcPr>
          <w:p w:rsidR="00501755" w:rsidRPr="00945E44" w:rsidRDefault="00501755" w:rsidP="00501755">
            <w:pPr>
              <w:pStyle w:val="text-worksheet"/>
              <w:rPr>
                <w:color w:val="auto"/>
              </w:rPr>
            </w:pPr>
            <w:r w:rsidRPr="00945E44">
              <w:rPr>
                <w:color w:val="auto"/>
              </w:rPr>
              <w:t>Pasar (</w:t>
            </w:r>
            <w:r w:rsidRPr="00945E44">
              <w:rPr>
                <w:color w:val="C00000"/>
              </w:rPr>
              <w:t>x</w:t>
            </w:r>
            <w:r w:rsidRPr="00945E44">
              <w:rPr>
                <w:color w:val="auto"/>
              </w:rPr>
              <w:t>)</w:t>
            </w:r>
          </w:p>
        </w:tc>
        <w:tc>
          <w:tcPr>
            <w:tcW w:w="2835" w:type="dxa"/>
            <w:shd w:val="clear" w:color="auto" w:fill="auto"/>
            <w:vAlign w:val="center"/>
          </w:tcPr>
          <w:p w:rsidR="00501755" w:rsidRPr="00945E44" w:rsidRDefault="00501755" w:rsidP="00501755">
            <w:pPr>
              <w:pStyle w:val="text-worksheet"/>
              <w:rPr>
                <w:color w:val="auto"/>
              </w:rPr>
            </w:pPr>
            <w:r w:rsidRPr="00945E44">
              <w:rPr>
                <w:color w:val="C00000"/>
              </w:rPr>
              <w:t>Pasan (</w:t>
            </w:r>
            <w:proofErr w:type="spellStart"/>
            <w:r w:rsidRPr="00945E44">
              <w:rPr>
                <w:color w:val="C00000"/>
              </w:rPr>
              <w:t>they</w:t>
            </w:r>
            <w:proofErr w:type="spellEnd"/>
            <w:r w:rsidRPr="00945E44">
              <w:rPr>
                <w:color w:val="C00000"/>
              </w:rPr>
              <w:t xml:space="preserve"> </w:t>
            </w:r>
            <w:proofErr w:type="spellStart"/>
            <w:r w:rsidRPr="00945E44">
              <w:rPr>
                <w:color w:val="C00000"/>
              </w:rPr>
              <w:t>spend</w:t>
            </w:r>
            <w:proofErr w:type="spellEnd"/>
            <w:r w:rsidRPr="00945E44">
              <w:rPr>
                <w:color w:val="C00000"/>
              </w:rPr>
              <w:t>)</w:t>
            </w:r>
          </w:p>
        </w:tc>
        <w:tc>
          <w:tcPr>
            <w:tcW w:w="2126" w:type="dxa"/>
            <w:shd w:val="clear" w:color="auto" w:fill="auto"/>
            <w:vAlign w:val="center"/>
          </w:tcPr>
          <w:p w:rsidR="00501755" w:rsidRPr="00945E44" w:rsidRDefault="00501755" w:rsidP="00501755">
            <w:pPr>
              <w:pStyle w:val="text-worksheet"/>
              <w:rPr>
                <w:color w:val="auto"/>
              </w:rPr>
            </w:pPr>
            <w:r w:rsidRPr="00945E44">
              <w:rPr>
                <w:color w:val="auto"/>
              </w:rPr>
              <w:t>Sugerir (   )</w:t>
            </w:r>
          </w:p>
        </w:tc>
        <w:tc>
          <w:tcPr>
            <w:tcW w:w="2532" w:type="dxa"/>
            <w:shd w:val="clear" w:color="auto" w:fill="auto"/>
            <w:vAlign w:val="center"/>
          </w:tcPr>
          <w:p w:rsidR="00501755" w:rsidRPr="00E53410" w:rsidRDefault="00501755" w:rsidP="00501755">
            <w:pPr>
              <w:pStyle w:val="text-worksheet"/>
            </w:pPr>
          </w:p>
        </w:tc>
      </w:tr>
      <w:tr w:rsidR="00501755" w:rsidRPr="00E53410" w:rsidTr="00E91895">
        <w:trPr>
          <w:trHeight w:val="484"/>
        </w:trPr>
        <w:tc>
          <w:tcPr>
            <w:tcW w:w="1985" w:type="dxa"/>
            <w:shd w:val="clear" w:color="auto" w:fill="auto"/>
            <w:vAlign w:val="center"/>
          </w:tcPr>
          <w:p w:rsidR="00501755" w:rsidRPr="00945E44" w:rsidRDefault="00501755" w:rsidP="00501755">
            <w:pPr>
              <w:pStyle w:val="text-worksheet"/>
              <w:rPr>
                <w:color w:val="auto"/>
              </w:rPr>
            </w:pPr>
            <w:r w:rsidRPr="00945E44">
              <w:rPr>
                <w:color w:val="auto"/>
              </w:rPr>
              <w:t>Poder (   )</w:t>
            </w:r>
          </w:p>
        </w:tc>
        <w:tc>
          <w:tcPr>
            <w:tcW w:w="2835" w:type="dxa"/>
            <w:shd w:val="clear" w:color="auto" w:fill="auto"/>
            <w:vAlign w:val="center"/>
          </w:tcPr>
          <w:p w:rsidR="00501755" w:rsidRPr="00945E44" w:rsidRDefault="00501755" w:rsidP="00501755">
            <w:pPr>
              <w:pStyle w:val="text-worksheet"/>
              <w:rPr>
                <w:color w:val="auto"/>
              </w:rPr>
            </w:pPr>
          </w:p>
        </w:tc>
        <w:tc>
          <w:tcPr>
            <w:tcW w:w="2126" w:type="dxa"/>
            <w:shd w:val="clear" w:color="auto" w:fill="auto"/>
            <w:vAlign w:val="center"/>
          </w:tcPr>
          <w:p w:rsidR="00501755" w:rsidRPr="00945E44" w:rsidRDefault="00501755" w:rsidP="00501755">
            <w:pPr>
              <w:pStyle w:val="text-worksheet"/>
              <w:rPr>
                <w:color w:val="auto"/>
              </w:rPr>
            </w:pPr>
            <w:r w:rsidRPr="00945E44">
              <w:rPr>
                <w:color w:val="auto"/>
              </w:rPr>
              <w:t>Insistir (   )</w:t>
            </w:r>
          </w:p>
        </w:tc>
        <w:tc>
          <w:tcPr>
            <w:tcW w:w="2532" w:type="dxa"/>
            <w:shd w:val="clear" w:color="auto" w:fill="auto"/>
            <w:vAlign w:val="center"/>
          </w:tcPr>
          <w:p w:rsidR="00501755" w:rsidRPr="00E53410" w:rsidRDefault="00501755" w:rsidP="00501755">
            <w:pPr>
              <w:pStyle w:val="text-worksheet"/>
            </w:pPr>
          </w:p>
        </w:tc>
      </w:tr>
      <w:tr w:rsidR="00501755" w:rsidRPr="00E53410" w:rsidTr="00E91895">
        <w:trPr>
          <w:trHeight w:val="484"/>
        </w:trPr>
        <w:tc>
          <w:tcPr>
            <w:tcW w:w="1985" w:type="dxa"/>
            <w:shd w:val="clear" w:color="auto" w:fill="auto"/>
            <w:vAlign w:val="center"/>
          </w:tcPr>
          <w:p w:rsidR="00501755" w:rsidRPr="00945E44" w:rsidRDefault="00501755" w:rsidP="00501755">
            <w:pPr>
              <w:pStyle w:val="text-worksheet"/>
              <w:rPr>
                <w:color w:val="auto"/>
              </w:rPr>
            </w:pPr>
            <w:r w:rsidRPr="00945E44">
              <w:rPr>
                <w:color w:val="auto"/>
              </w:rPr>
              <w:t>Jugar (   )</w:t>
            </w:r>
          </w:p>
        </w:tc>
        <w:tc>
          <w:tcPr>
            <w:tcW w:w="2835" w:type="dxa"/>
            <w:shd w:val="clear" w:color="auto" w:fill="auto"/>
            <w:vAlign w:val="center"/>
          </w:tcPr>
          <w:p w:rsidR="00501755" w:rsidRPr="00945E44" w:rsidRDefault="00501755" w:rsidP="00501755">
            <w:pPr>
              <w:pStyle w:val="text-worksheet"/>
              <w:rPr>
                <w:color w:val="auto"/>
              </w:rPr>
            </w:pPr>
          </w:p>
        </w:tc>
        <w:tc>
          <w:tcPr>
            <w:tcW w:w="2126" w:type="dxa"/>
            <w:shd w:val="clear" w:color="auto" w:fill="auto"/>
            <w:vAlign w:val="center"/>
          </w:tcPr>
          <w:p w:rsidR="00501755" w:rsidRPr="00945E44" w:rsidRDefault="00501755" w:rsidP="00501755">
            <w:pPr>
              <w:pStyle w:val="text-worksheet"/>
              <w:rPr>
                <w:color w:val="auto"/>
              </w:rPr>
            </w:pPr>
            <w:r w:rsidRPr="00945E44">
              <w:rPr>
                <w:color w:val="auto"/>
              </w:rPr>
              <w:t>Perder (   )</w:t>
            </w:r>
          </w:p>
        </w:tc>
        <w:tc>
          <w:tcPr>
            <w:tcW w:w="2532" w:type="dxa"/>
            <w:shd w:val="clear" w:color="auto" w:fill="auto"/>
            <w:vAlign w:val="center"/>
          </w:tcPr>
          <w:p w:rsidR="00501755" w:rsidRPr="00E53410" w:rsidRDefault="00501755" w:rsidP="00501755">
            <w:pPr>
              <w:pStyle w:val="text-worksheet"/>
            </w:pPr>
          </w:p>
        </w:tc>
      </w:tr>
      <w:tr w:rsidR="00501755" w:rsidRPr="00E53410" w:rsidTr="00E91895">
        <w:trPr>
          <w:trHeight w:val="461"/>
        </w:trPr>
        <w:tc>
          <w:tcPr>
            <w:tcW w:w="1985" w:type="dxa"/>
            <w:shd w:val="clear" w:color="auto" w:fill="auto"/>
            <w:vAlign w:val="center"/>
          </w:tcPr>
          <w:p w:rsidR="00501755" w:rsidRPr="00945E44" w:rsidRDefault="00501755" w:rsidP="00501755">
            <w:pPr>
              <w:pStyle w:val="text-worksheet"/>
              <w:rPr>
                <w:color w:val="auto"/>
              </w:rPr>
            </w:pPr>
            <w:r w:rsidRPr="00945E44">
              <w:rPr>
                <w:color w:val="auto"/>
              </w:rPr>
              <w:t>Divertir (   )</w:t>
            </w:r>
          </w:p>
        </w:tc>
        <w:tc>
          <w:tcPr>
            <w:tcW w:w="2835" w:type="dxa"/>
            <w:shd w:val="clear" w:color="auto" w:fill="auto"/>
            <w:vAlign w:val="center"/>
          </w:tcPr>
          <w:p w:rsidR="00501755" w:rsidRPr="00945E44" w:rsidRDefault="00501755" w:rsidP="00501755">
            <w:pPr>
              <w:pStyle w:val="text-worksheet"/>
              <w:rPr>
                <w:color w:val="auto"/>
              </w:rPr>
            </w:pPr>
          </w:p>
        </w:tc>
        <w:tc>
          <w:tcPr>
            <w:tcW w:w="2126" w:type="dxa"/>
            <w:shd w:val="clear" w:color="auto" w:fill="auto"/>
            <w:vAlign w:val="center"/>
          </w:tcPr>
          <w:p w:rsidR="00501755" w:rsidRPr="00945E44" w:rsidRDefault="00501755" w:rsidP="00501755">
            <w:pPr>
              <w:pStyle w:val="text-worksheet"/>
              <w:rPr>
                <w:color w:val="auto"/>
              </w:rPr>
            </w:pPr>
            <w:r w:rsidRPr="00945E44">
              <w:rPr>
                <w:color w:val="auto"/>
              </w:rPr>
              <w:t>Ayudar (   )</w:t>
            </w:r>
          </w:p>
        </w:tc>
        <w:tc>
          <w:tcPr>
            <w:tcW w:w="2532" w:type="dxa"/>
            <w:shd w:val="clear" w:color="auto" w:fill="auto"/>
            <w:vAlign w:val="center"/>
          </w:tcPr>
          <w:p w:rsidR="00501755" w:rsidRPr="00E53410" w:rsidRDefault="00501755" w:rsidP="00501755">
            <w:pPr>
              <w:pStyle w:val="text-worksheet"/>
            </w:pPr>
          </w:p>
        </w:tc>
      </w:tr>
    </w:tbl>
    <w:p w:rsidR="00AD1CC2" w:rsidRDefault="00AD1CC2"/>
    <w:p w:rsidR="00AD1CC2" w:rsidRDefault="00AD1CC2"/>
    <w:p w:rsidR="00AD1CC2" w:rsidRDefault="004F3063">
      <w:r>
        <w:rPr>
          <w:noProof/>
          <w:lang w:eastAsia="en-GB"/>
        </w:rPr>
        <w:drawing>
          <wp:anchor distT="0" distB="0" distL="114300" distR="114300" simplePos="0" relativeHeight="251667456" behindDoc="0" locked="0" layoutInCell="1" allowOverlap="1">
            <wp:simplePos x="0" y="0"/>
            <wp:positionH relativeFrom="margin">
              <wp:align>right</wp:align>
            </wp:positionH>
            <wp:positionV relativeFrom="paragraph">
              <wp:posOffset>132080</wp:posOffset>
            </wp:positionV>
            <wp:extent cx="5731510" cy="3400425"/>
            <wp:effectExtent l="0" t="0" r="254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3400425"/>
                    </a:xfrm>
                    <a:prstGeom prst="rect">
                      <a:avLst/>
                    </a:prstGeom>
                  </pic:spPr>
                </pic:pic>
              </a:graphicData>
            </a:graphic>
          </wp:anchor>
        </w:drawing>
      </w:r>
    </w:p>
    <w:p w:rsidR="00AD1CC2" w:rsidRDefault="00AD1CC2"/>
    <w:p w:rsidR="00AD1CC2" w:rsidRDefault="00AD1CC2"/>
    <w:p w:rsidR="00AD1CC2" w:rsidRDefault="00AD1CC2"/>
    <w:p w:rsidR="00AB457B" w:rsidRDefault="00AB457B"/>
    <w:p w:rsidR="00AB457B" w:rsidRDefault="00AB457B"/>
    <w:p w:rsidR="00AB457B" w:rsidRDefault="00AB457B"/>
    <w:p w:rsidR="00AB457B" w:rsidRDefault="00AB457B"/>
    <w:p w:rsidR="00AB457B" w:rsidRDefault="00AB457B"/>
    <w:p w:rsidR="00AB457B" w:rsidRDefault="00AB457B"/>
    <w:p w:rsidR="00AB457B" w:rsidRDefault="00AB457B"/>
    <w:p w:rsidR="00AB457B" w:rsidRDefault="00AB457B"/>
    <w:p w:rsidR="00AB457B" w:rsidRDefault="00AB457B"/>
    <w:p w:rsidR="00E91895" w:rsidRDefault="00E91895"/>
    <w:p w:rsidR="00E91895" w:rsidRDefault="00E91895">
      <w:bookmarkStart w:id="0" w:name="_GoBack"/>
      <w:bookmarkEnd w:id="0"/>
    </w:p>
    <w:p w:rsidR="00AB457B" w:rsidRDefault="00AB457B" w:rsidP="00AB457B">
      <w:r>
        <w:rPr>
          <w:rFonts w:cs="Arial"/>
          <w:b/>
          <w:color w:val="76923C"/>
          <w:sz w:val="36"/>
          <w:szCs w:val="36"/>
          <w:lang w:val="es-ES_tradnl"/>
        </w:rPr>
        <w:t xml:space="preserve">El </w:t>
      </w:r>
      <w:proofErr w:type="spellStart"/>
      <w:r>
        <w:rPr>
          <w:rFonts w:cs="Arial"/>
          <w:b/>
          <w:color w:val="76923C"/>
          <w:sz w:val="36"/>
          <w:szCs w:val="36"/>
          <w:lang w:val="es-ES_tradnl"/>
        </w:rPr>
        <w:t>ciberacoso</w:t>
      </w:r>
      <w:proofErr w:type="spellEnd"/>
    </w:p>
    <w:p w:rsidR="00AB457B" w:rsidRDefault="00AB457B" w:rsidP="009F356B">
      <w:pPr>
        <w:pStyle w:val="Rubic"/>
      </w:pPr>
      <w:r>
        <w:t>1a.</w:t>
      </w:r>
      <w:r>
        <w:tab/>
      </w:r>
      <w:r>
        <w:tab/>
        <w:t>Antes de leer el artículo, empareja</w:t>
      </w:r>
      <w:r w:rsidR="004F3063">
        <w:t xml:space="preserve"> las</w:t>
      </w:r>
      <w:r>
        <w:t xml:space="preserve"> palabras en español con su equivalente en inglés.</w:t>
      </w:r>
    </w:p>
    <w:p w:rsidR="00AB457B" w:rsidRPr="00525210" w:rsidRDefault="004F3063" w:rsidP="00AB457B">
      <w:pPr>
        <w:pStyle w:val="ListParagraph"/>
        <w:numPr>
          <w:ilvl w:val="0"/>
          <w:numId w:val="2"/>
        </w:numPr>
        <w:rPr>
          <w:sz w:val="22"/>
          <w:szCs w:val="22"/>
          <w:lang w:val="de-DE"/>
        </w:rPr>
      </w:pPr>
      <w:r w:rsidRPr="00525210">
        <w:rPr>
          <w:sz w:val="22"/>
          <w:szCs w:val="22"/>
        </w:rPr>
        <w:t>El</w:t>
      </w:r>
      <w:r w:rsidR="00AB457B" w:rsidRPr="00525210">
        <w:rPr>
          <w:sz w:val="22"/>
          <w:szCs w:val="22"/>
        </w:rPr>
        <w:t xml:space="preserve"> acoso </w:t>
      </w:r>
      <w:r w:rsidR="00AB457B" w:rsidRPr="00525210">
        <w:rPr>
          <w:sz w:val="22"/>
          <w:szCs w:val="22"/>
        </w:rPr>
        <w:tab/>
      </w:r>
      <w:r w:rsidR="00AB457B" w:rsidRPr="00525210">
        <w:rPr>
          <w:sz w:val="22"/>
          <w:szCs w:val="22"/>
        </w:rPr>
        <w:tab/>
      </w:r>
      <w:r w:rsidR="00AB457B" w:rsidRPr="00525210">
        <w:rPr>
          <w:sz w:val="22"/>
          <w:szCs w:val="22"/>
        </w:rPr>
        <w:tab/>
        <w:t xml:space="preserve">a.  </w:t>
      </w:r>
      <w:r w:rsidR="00AB457B" w:rsidRPr="00525210">
        <w:rPr>
          <w:sz w:val="22"/>
          <w:szCs w:val="22"/>
          <w:lang w:val="en-GB"/>
        </w:rPr>
        <w:t>eliminate</w:t>
      </w:r>
    </w:p>
    <w:p w:rsidR="00AB457B" w:rsidRPr="00525210" w:rsidRDefault="004F3063" w:rsidP="00AB457B">
      <w:pPr>
        <w:pStyle w:val="ListParagraph"/>
        <w:numPr>
          <w:ilvl w:val="0"/>
          <w:numId w:val="2"/>
        </w:numPr>
        <w:rPr>
          <w:sz w:val="22"/>
          <w:szCs w:val="22"/>
          <w:lang w:val="es-ES_tradnl"/>
        </w:rPr>
      </w:pPr>
      <w:r w:rsidRPr="00525210">
        <w:rPr>
          <w:sz w:val="22"/>
          <w:szCs w:val="22"/>
        </w:rPr>
        <w:t>Las</w:t>
      </w:r>
      <w:r w:rsidR="00AB457B" w:rsidRPr="00525210">
        <w:rPr>
          <w:sz w:val="22"/>
          <w:szCs w:val="22"/>
        </w:rPr>
        <w:t xml:space="preserve"> herramientas</w:t>
      </w:r>
      <w:r w:rsidR="00AB457B" w:rsidRPr="00525210">
        <w:rPr>
          <w:sz w:val="22"/>
          <w:szCs w:val="22"/>
        </w:rPr>
        <w:tab/>
      </w:r>
      <w:r w:rsidR="00AB457B" w:rsidRPr="00525210">
        <w:rPr>
          <w:sz w:val="22"/>
          <w:szCs w:val="22"/>
        </w:rPr>
        <w:tab/>
        <w:t xml:space="preserve">b.  </w:t>
      </w:r>
      <w:r w:rsidR="00AB457B" w:rsidRPr="00525210">
        <w:rPr>
          <w:sz w:val="22"/>
          <w:szCs w:val="22"/>
          <w:lang w:val="en-GB"/>
        </w:rPr>
        <w:t>involved</w:t>
      </w:r>
    </w:p>
    <w:p w:rsidR="00AB457B" w:rsidRPr="003D2172" w:rsidRDefault="004F3063" w:rsidP="00AB457B">
      <w:pPr>
        <w:pStyle w:val="ListParagraph"/>
        <w:numPr>
          <w:ilvl w:val="0"/>
          <w:numId w:val="2"/>
        </w:numPr>
        <w:rPr>
          <w:sz w:val="22"/>
          <w:szCs w:val="22"/>
          <w:lang w:val="de-DE"/>
        </w:rPr>
      </w:pPr>
      <w:r>
        <w:rPr>
          <w:sz w:val="22"/>
          <w:szCs w:val="22"/>
        </w:rPr>
        <w:t>G</w:t>
      </w:r>
      <w:r w:rsidR="00AB457B" w:rsidRPr="00525210">
        <w:rPr>
          <w:sz w:val="22"/>
          <w:szCs w:val="22"/>
        </w:rPr>
        <w:t xml:space="preserve">estionar </w:t>
      </w:r>
      <w:r w:rsidR="00AB457B" w:rsidRPr="00525210">
        <w:rPr>
          <w:sz w:val="22"/>
          <w:szCs w:val="22"/>
        </w:rPr>
        <w:tab/>
      </w:r>
      <w:r w:rsidR="00AB457B" w:rsidRPr="00525210">
        <w:rPr>
          <w:sz w:val="22"/>
          <w:szCs w:val="22"/>
        </w:rPr>
        <w:tab/>
      </w:r>
      <w:r w:rsidR="00AB457B" w:rsidRPr="00525210">
        <w:rPr>
          <w:sz w:val="22"/>
          <w:szCs w:val="22"/>
        </w:rPr>
        <w:tab/>
        <w:t xml:space="preserve">c.  </w:t>
      </w:r>
      <w:r w:rsidR="00AB457B" w:rsidRPr="00525210">
        <w:rPr>
          <w:sz w:val="22"/>
          <w:szCs w:val="22"/>
          <w:lang w:val="en-GB"/>
        </w:rPr>
        <w:t>bullying</w:t>
      </w:r>
      <w:r w:rsidR="00AB457B" w:rsidRPr="00525210">
        <w:rPr>
          <w:sz w:val="22"/>
          <w:szCs w:val="22"/>
        </w:rPr>
        <w:t xml:space="preserve"> </w:t>
      </w:r>
    </w:p>
    <w:p w:rsidR="00AB457B" w:rsidRPr="00525210" w:rsidRDefault="004F3063" w:rsidP="00AB457B">
      <w:pPr>
        <w:pStyle w:val="ListParagraph"/>
        <w:numPr>
          <w:ilvl w:val="0"/>
          <w:numId w:val="2"/>
        </w:numPr>
        <w:rPr>
          <w:sz w:val="22"/>
          <w:szCs w:val="22"/>
          <w:lang w:val="de-DE"/>
        </w:rPr>
      </w:pPr>
      <w:r>
        <w:rPr>
          <w:sz w:val="22"/>
          <w:szCs w:val="22"/>
        </w:rPr>
        <w:t>I</w:t>
      </w:r>
      <w:r w:rsidR="00AB457B">
        <w:rPr>
          <w:sz w:val="22"/>
          <w:szCs w:val="22"/>
        </w:rPr>
        <w:t>nvolucrada</w:t>
      </w:r>
      <w:r w:rsidR="00AB457B">
        <w:rPr>
          <w:sz w:val="22"/>
          <w:szCs w:val="22"/>
        </w:rPr>
        <w:tab/>
      </w:r>
      <w:r w:rsidR="00AB457B" w:rsidRPr="00525210">
        <w:rPr>
          <w:sz w:val="22"/>
          <w:szCs w:val="22"/>
        </w:rPr>
        <w:t xml:space="preserve"> </w:t>
      </w:r>
      <w:r w:rsidR="00AB457B">
        <w:rPr>
          <w:sz w:val="22"/>
          <w:szCs w:val="22"/>
        </w:rPr>
        <w:t xml:space="preserve">           d. manage</w:t>
      </w:r>
    </w:p>
    <w:p w:rsidR="00AB457B" w:rsidRPr="003D2172" w:rsidRDefault="00501755" w:rsidP="00AB457B">
      <w:pPr>
        <w:pStyle w:val="ListParagraph"/>
        <w:numPr>
          <w:ilvl w:val="0"/>
          <w:numId w:val="2"/>
        </w:numPr>
        <w:rPr>
          <w:i/>
          <w:sz w:val="22"/>
          <w:szCs w:val="22"/>
          <w:lang w:val="de-DE"/>
        </w:rPr>
      </w:pPr>
      <w:r w:rsidRPr="00525210">
        <w:rPr>
          <w:noProof/>
          <w:lang w:val="en-GB" w:eastAsia="en-GB"/>
        </w:rPr>
        <mc:AlternateContent>
          <mc:Choice Requires="wps">
            <w:drawing>
              <wp:anchor distT="0" distB="0" distL="114300" distR="114300" simplePos="0" relativeHeight="251666432" behindDoc="0" locked="0" layoutInCell="1" allowOverlap="1" wp14:anchorId="2F542850" wp14:editId="4A9B571C">
                <wp:simplePos x="0" y="0"/>
                <wp:positionH relativeFrom="margin">
                  <wp:posOffset>-228600</wp:posOffset>
                </wp:positionH>
                <wp:positionV relativeFrom="page">
                  <wp:posOffset>3257550</wp:posOffset>
                </wp:positionV>
                <wp:extent cx="6429375" cy="28860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2886075"/>
                        </a:xfrm>
                        <a:prstGeom prst="rect">
                          <a:avLst/>
                        </a:prstGeom>
                        <a:solidFill>
                          <a:srgbClr val="EEECE1"/>
                        </a:solidFill>
                        <a:ln w="9525">
                          <a:solidFill>
                            <a:srgbClr val="000000"/>
                          </a:solidFill>
                          <a:miter lim="800000"/>
                          <a:headEnd/>
                          <a:tailEnd/>
                        </a:ln>
                      </wps:spPr>
                      <wps:txbx>
                        <w:txbxContent>
                          <w:p w:rsidR="002D6499" w:rsidRPr="004F3063" w:rsidRDefault="002D6499" w:rsidP="00501755">
                            <w:pPr>
                              <w:pStyle w:val="text-worksheet"/>
                            </w:pPr>
                            <w:r w:rsidRPr="004F3063">
                              <w:t>Facebook abre una web en España para prevenir y afrontar el ciberacoso</w:t>
                            </w:r>
                          </w:p>
                          <w:p w:rsidR="002D6499" w:rsidRPr="00501755" w:rsidRDefault="002D6499" w:rsidP="00501755">
                            <w:pPr>
                              <w:pStyle w:val="text-worksheet"/>
                              <w:rPr>
                                <w:sz w:val="28"/>
                                <w:szCs w:val="28"/>
                                <w:lang w:eastAsia="ja-JP"/>
                              </w:rPr>
                            </w:pPr>
                            <w:r w:rsidRPr="004F3063">
                              <w:rPr>
                                <w:lang w:eastAsia="en-GB"/>
                              </w:rPr>
                              <w:t xml:space="preserve"> </w:t>
                            </w:r>
                            <w:r w:rsidRPr="00501755">
                              <w:rPr>
                                <w:color w:val="auto"/>
                              </w:rPr>
                              <w:t>Con el nombre de “Pon fin al acoso”, la red social Facebook acaba de poner en marcha en España un sitio web para la Prevención del Acoso. Este sitio tendrá a su disposición información, herramientas y consejos para ayudar a frenar y a gestionar los casos de ciberacoso.</w:t>
                            </w:r>
                          </w:p>
                          <w:p w:rsidR="002D6499" w:rsidRPr="00501755" w:rsidRDefault="002D6499" w:rsidP="00AB457B">
                            <w:pPr>
                              <w:rPr>
                                <w:rFonts w:ascii="Arial" w:hAnsi="Arial" w:cs="Arial"/>
                                <w:sz w:val="24"/>
                                <w:szCs w:val="24"/>
                                <w:lang w:val="es-ES_tradnl"/>
                              </w:rPr>
                            </w:pPr>
                            <w:r w:rsidRPr="00501755">
                              <w:rPr>
                                <w:rFonts w:ascii="Arial" w:hAnsi="Arial" w:cs="Arial"/>
                                <w:sz w:val="24"/>
                                <w:szCs w:val="24"/>
                                <w:lang w:val="es-ES_tradnl"/>
                              </w:rPr>
                              <w:t>La página ofrece consejos y guías para que no solo los más jóvenes sino también padres y profesores estén más informados sobre cómo afrontar posibles conflictos y desencuentros en la red social. Asimismo, pretende ayudar a las personas para que se apoyen las unas a las otras cuando detecten este tipo de comportamientos, tanto en línea como fuera de la red.</w:t>
                            </w:r>
                          </w:p>
                          <w:p w:rsidR="002D6499" w:rsidRPr="00501755" w:rsidRDefault="002D6499" w:rsidP="00AB457B">
                            <w:pPr>
                              <w:rPr>
                                <w:rFonts w:ascii="Arial" w:hAnsi="Arial" w:cs="Arial"/>
                                <w:sz w:val="24"/>
                                <w:szCs w:val="24"/>
                                <w:lang w:val="es-ES_tradnl"/>
                              </w:rPr>
                            </w:pPr>
                            <w:r w:rsidRPr="00501755">
                              <w:rPr>
                                <w:rFonts w:ascii="Arial" w:hAnsi="Arial" w:cs="Arial"/>
                                <w:sz w:val="24"/>
                                <w:szCs w:val="24"/>
                                <w:lang w:val="es-ES_tradnl"/>
                              </w:rPr>
                              <w:t>La directora de este proyecto en España, Ana Oliaga, ha señalado que es fundamental que toda la comunidad educativa esté involucrada en la prevención, detección e intervención del ciberacoso. Oliaga añade que el 30% de los estudiantes españoles son víctimas y se debe borrar esta cifra lo antes posible.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42850" id="Text Box 16" o:spid="_x0000_s1027" type="#_x0000_t202" style="position:absolute;left:0;text-align:left;margin-left:-18pt;margin-top:256.5pt;width:506.25pt;height:22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" fillcolor="#eeece1">
                <v:textbox>
                  <w:txbxContent>
                    <w:p w:rsidR="002D6499" w:rsidRPr="004F3063" w:rsidRDefault="002D6499" w:rsidP="00501755">
                      <w:pPr>
                        <w:pStyle w:val="text-worksheet"/>
                      </w:pPr>
                      <w:r w:rsidRPr="004F3063">
                        <w:t>Facebook abre una web en España para prevenir y afrontar el ciberacoso</w:t>
                      </w:r>
                    </w:p>
                    <w:p w:rsidR="002D6499" w:rsidRPr="00501755" w:rsidRDefault="002D6499" w:rsidP="00501755">
                      <w:pPr>
                        <w:pStyle w:val="text-worksheet"/>
                        <w:rPr>
                          <w:sz w:val="28"/>
                          <w:szCs w:val="28"/>
                          <w:lang w:eastAsia="ja-JP"/>
                        </w:rPr>
                      </w:pPr>
                      <w:r w:rsidRPr="004F3063">
                        <w:rPr>
                          <w:lang w:eastAsia="en-GB"/>
                        </w:rPr>
                        <w:t xml:space="preserve"> </w:t>
                      </w:r>
                      <w:r w:rsidRPr="00501755">
                        <w:rPr>
                          <w:color w:val="auto"/>
                        </w:rPr>
                        <w:t>Con el nombre de “Pon fin al acoso”, la red social Facebook acaba de poner en marcha en España un sitio web para la Prevención del Acoso. Este sitio tendrá a su disposición información, herramientas y consejos para ayudar a frenar y a gestionar los casos de ciberacoso.</w:t>
                      </w:r>
                    </w:p>
                    <w:p w:rsidR="002D6499" w:rsidRPr="00501755" w:rsidRDefault="002D6499" w:rsidP="00AB457B">
                      <w:pPr>
                        <w:rPr>
                          <w:rFonts w:ascii="Arial" w:hAnsi="Arial" w:cs="Arial"/>
                          <w:sz w:val="24"/>
                          <w:szCs w:val="24"/>
                          <w:lang w:val="es-ES_tradnl"/>
                        </w:rPr>
                      </w:pPr>
                      <w:r w:rsidRPr="00501755">
                        <w:rPr>
                          <w:rFonts w:ascii="Arial" w:hAnsi="Arial" w:cs="Arial"/>
                          <w:sz w:val="24"/>
                          <w:szCs w:val="24"/>
                          <w:lang w:val="es-ES_tradnl"/>
                        </w:rPr>
                        <w:t>La página ofrece consejos y guías para que no solo los más jóvenes sino también padres y profesores estén más informados sobre cómo afrontar posibles conflictos y desencuentros en la red social. Asimismo, pretende ayudar a las personas para que se apoyen las unas a las otras cuando detecten este tipo de comportamientos, tanto en línea como fuera de la red.</w:t>
                      </w:r>
                    </w:p>
                    <w:p w:rsidR="002D6499" w:rsidRPr="00501755" w:rsidRDefault="002D6499" w:rsidP="00AB457B">
                      <w:pPr>
                        <w:rPr>
                          <w:rFonts w:ascii="Arial" w:hAnsi="Arial" w:cs="Arial"/>
                          <w:sz w:val="24"/>
                          <w:szCs w:val="24"/>
                          <w:lang w:val="es-ES_tradnl"/>
                        </w:rPr>
                      </w:pPr>
                      <w:r w:rsidRPr="00501755">
                        <w:rPr>
                          <w:rFonts w:ascii="Arial" w:hAnsi="Arial" w:cs="Arial"/>
                          <w:sz w:val="24"/>
                          <w:szCs w:val="24"/>
                          <w:lang w:val="es-ES_tradnl"/>
                        </w:rPr>
                        <w:t>La directora de este proyecto en España, Ana Oliaga, ha señalado que es fundamental que toda la comunidad educativa esté involucrada en la prevención, detección e intervención del ciberacoso. Oliaga añade que el 30% de los estudiantes españoles son víctimas y se debe borrar esta cifra lo antes posible.</w:t>
                      </w:r>
                    </w:p>
                  </w:txbxContent>
                </v:textbox>
                <w10:wrap anchorx="margin" anchory="page"/>
              </v:shape>
            </w:pict>
          </mc:Fallback>
        </mc:AlternateContent>
      </w:r>
      <w:proofErr w:type="spellStart"/>
      <w:r w:rsidR="004F3063">
        <w:rPr>
          <w:sz w:val="22"/>
          <w:szCs w:val="22"/>
        </w:rPr>
        <w:t>B</w:t>
      </w:r>
      <w:r w:rsidR="00AB457B" w:rsidRPr="00525210">
        <w:rPr>
          <w:sz w:val="22"/>
          <w:szCs w:val="22"/>
        </w:rPr>
        <w:t>orrar</w:t>
      </w:r>
      <w:proofErr w:type="spellEnd"/>
      <w:r w:rsidR="00AB457B" w:rsidRPr="00525210">
        <w:rPr>
          <w:sz w:val="22"/>
          <w:szCs w:val="22"/>
        </w:rPr>
        <w:t xml:space="preserve"> </w:t>
      </w:r>
      <w:r w:rsidR="00AB457B" w:rsidRPr="00525210">
        <w:rPr>
          <w:sz w:val="22"/>
          <w:szCs w:val="22"/>
        </w:rPr>
        <w:tab/>
      </w:r>
      <w:r w:rsidR="00AB457B" w:rsidRPr="00525210">
        <w:rPr>
          <w:sz w:val="22"/>
          <w:szCs w:val="22"/>
        </w:rPr>
        <w:tab/>
      </w:r>
      <w:r w:rsidR="00AB457B" w:rsidRPr="00525210">
        <w:rPr>
          <w:sz w:val="22"/>
          <w:szCs w:val="22"/>
        </w:rPr>
        <w:tab/>
      </w:r>
      <w:r w:rsidR="00AB457B" w:rsidRPr="003D2172">
        <w:rPr>
          <w:i/>
          <w:sz w:val="22"/>
          <w:szCs w:val="22"/>
        </w:rPr>
        <w:t xml:space="preserve">e.  </w:t>
      </w:r>
      <w:r w:rsidR="00AB457B" w:rsidRPr="003D2172">
        <w:rPr>
          <w:sz w:val="22"/>
          <w:szCs w:val="22"/>
          <w:lang w:val="en-GB"/>
        </w:rPr>
        <w:t>tools</w:t>
      </w:r>
    </w:p>
    <w:p w:rsidR="00AB457B" w:rsidRPr="00D21D25" w:rsidRDefault="00AB457B" w:rsidP="00AB457B">
      <w:pPr>
        <w:pStyle w:val="ListParagraph"/>
        <w:numPr>
          <w:ilvl w:val="0"/>
          <w:numId w:val="0"/>
        </w:numPr>
        <w:ind w:left="1080"/>
        <w:rPr>
          <w:lang w:val="es-ES_tradnl"/>
        </w:rPr>
      </w:pPr>
      <w:r>
        <w:tab/>
      </w:r>
      <w:r>
        <w:tab/>
      </w:r>
      <w:r>
        <w:tab/>
      </w:r>
    </w:p>
    <w:p w:rsidR="00AB457B" w:rsidRDefault="00AB457B" w:rsidP="00AB457B">
      <w:pPr>
        <w:rPr>
          <w:lang w:val="es-ES_tradnl"/>
        </w:rPr>
      </w:pPr>
    </w:p>
    <w:p w:rsidR="00AB457B" w:rsidRDefault="00AB457B" w:rsidP="009F356B">
      <w:pPr>
        <w:pStyle w:val="Rubic"/>
      </w:pPr>
    </w:p>
    <w:p w:rsidR="00AB457B" w:rsidRDefault="00AB457B" w:rsidP="009F356B">
      <w:pPr>
        <w:pStyle w:val="Rubic"/>
      </w:pPr>
    </w:p>
    <w:p w:rsidR="00AB457B" w:rsidRDefault="00AB457B" w:rsidP="009F356B">
      <w:pPr>
        <w:pStyle w:val="Rubic"/>
      </w:pPr>
    </w:p>
    <w:p w:rsidR="00AB457B" w:rsidRDefault="00AB457B" w:rsidP="009F356B">
      <w:pPr>
        <w:pStyle w:val="Rubic"/>
      </w:pPr>
    </w:p>
    <w:p w:rsidR="00AB457B" w:rsidRDefault="00AB457B" w:rsidP="009F356B">
      <w:pPr>
        <w:pStyle w:val="Rubic"/>
      </w:pPr>
    </w:p>
    <w:p w:rsidR="00AB457B" w:rsidRDefault="00AB457B" w:rsidP="009F356B">
      <w:pPr>
        <w:pStyle w:val="Rubic"/>
      </w:pPr>
    </w:p>
    <w:p w:rsidR="00AB457B" w:rsidRDefault="00AB457B" w:rsidP="009F356B">
      <w:pPr>
        <w:pStyle w:val="Rubic"/>
      </w:pPr>
    </w:p>
    <w:p w:rsidR="00AB457B" w:rsidRDefault="00AB457B" w:rsidP="009F356B">
      <w:pPr>
        <w:pStyle w:val="Rubic"/>
      </w:pPr>
    </w:p>
    <w:p w:rsidR="00AB457B" w:rsidRDefault="00AB457B" w:rsidP="009F356B">
      <w:pPr>
        <w:pStyle w:val="Rubic"/>
      </w:pPr>
    </w:p>
    <w:p w:rsidR="00AB457B" w:rsidRDefault="00AB457B" w:rsidP="009F356B">
      <w:pPr>
        <w:pStyle w:val="Rubic"/>
      </w:pPr>
    </w:p>
    <w:p w:rsidR="00AB457B" w:rsidRDefault="00AB457B" w:rsidP="009F356B">
      <w:pPr>
        <w:pStyle w:val="Rubic"/>
      </w:pPr>
    </w:p>
    <w:p w:rsidR="004F3063" w:rsidRDefault="00AB457B" w:rsidP="009F356B">
      <w:pPr>
        <w:pStyle w:val="Rubic"/>
      </w:pPr>
      <w:r>
        <w:t>1b.</w:t>
      </w:r>
      <w:r>
        <w:tab/>
      </w:r>
      <w:r>
        <w:tab/>
        <w:t>Lee el texto y luego decide si las siguientes frases son Verdaderas (V), Falsas (F) o No mencionadas (N). Corrige las frases que sean falsas.</w:t>
      </w:r>
    </w:p>
    <w:p w:rsidR="00AB457B" w:rsidRPr="00525210" w:rsidRDefault="00AB457B" w:rsidP="004F3063">
      <w:pPr>
        <w:pStyle w:val="ListParagraph"/>
        <w:tabs>
          <w:tab w:val="clear" w:pos="1080"/>
          <w:tab w:val="num" w:pos="284"/>
        </w:tabs>
        <w:spacing w:line="276" w:lineRule="auto"/>
        <w:ind w:left="567" w:hanging="283"/>
        <w:rPr>
          <w:sz w:val="22"/>
          <w:szCs w:val="22"/>
        </w:rPr>
      </w:pPr>
      <w:r w:rsidRPr="00525210">
        <w:rPr>
          <w:sz w:val="22"/>
          <w:szCs w:val="22"/>
        </w:rPr>
        <w:t xml:space="preserve">El </w:t>
      </w:r>
      <w:proofErr w:type="spellStart"/>
      <w:r w:rsidRPr="00525210">
        <w:rPr>
          <w:sz w:val="22"/>
          <w:szCs w:val="22"/>
        </w:rPr>
        <w:t>sitio</w:t>
      </w:r>
      <w:proofErr w:type="spellEnd"/>
      <w:r w:rsidRPr="00525210">
        <w:rPr>
          <w:sz w:val="22"/>
          <w:szCs w:val="22"/>
        </w:rPr>
        <w:t xml:space="preserve"> web, “</w:t>
      </w:r>
      <w:proofErr w:type="spellStart"/>
      <w:r w:rsidRPr="00525210">
        <w:rPr>
          <w:sz w:val="22"/>
          <w:szCs w:val="22"/>
        </w:rPr>
        <w:t>Pon</w:t>
      </w:r>
      <w:proofErr w:type="spellEnd"/>
      <w:r w:rsidRPr="00525210">
        <w:rPr>
          <w:sz w:val="22"/>
          <w:szCs w:val="22"/>
        </w:rPr>
        <w:t xml:space="preserve"> fin al </w:t>
      </w:r>
      <w:proofErr w:type="spellStart"/>
      <w:r w:rsidRPr="00525210">
        <w:rPr>
          <w:sz w:val="22"/>
          <w:szCs w:val="22"/>
        </w:rPr>
        <w:t>acoso</w:t>
      </w:r>
      <w:proofErr w:type="spellEnd"/>
      <w:r w:rsidRPr="00525210">
        <w:rPr>
          <w:sz w:val="22"/>
          <w:szCs w:val="22"/>
        </w:rPr>
        <w:t xml:space="preserve">”, </w:t>
      </w:r>
      <w:proofErr w:type="spellStart"/>
      <w:r w:rsidRPr="00525210">
        <w:rPr>
          <w:sz w:val="22"/>
          <w:szCs w:val="22"/>
        </w:rPr>
        <w:t>lleva</w:t>
      </w:r>
      <w:proofErr w:type="spellEnd"/>
      <w:r w:rsidRPr="00525210">
        <w:rPr>
          <w:sz w:val="22"/>
          <w:szCs w:val="22"/>
        </w:rPr>
        <w:t xml:space="preserve"> </w:t>
      </w:r>
      <w:proofErr w:type="spellStart"/>
      <w:r w:rsidRPr="00525210">
        <w:rPr>
          <w:sz w:val="22"/>
          <w:szCs w:val="22"/>
        </w:rPr>
        <w:t>varios</w:t>
      </w:r>
      <w:proofErr w:type="spellEnd"/>
      <w:r w:rsidRPr="00525210">
        <w:rPr>
          <w:sz w:val="22"/>
          <w:szCs w:val="22"/>
        </w:rPr>
        <w:t xml:space="preserve"> </w:t>
      </w:r>
      <w:proofErr w:type="spellStart"/>
      <w:r w:rsidRPr="00525210">
        <w:rPr>
          <w:sz w:val="22"/>
          <w:szCs w:val="22"/>
        </w:rPr>
        <w:t>años</w:t>
      </w:r>
      <w:proofErr w:type="spellEnd"/>
      <w:r w:rsidRPr="00525210">
        <w:rPr>
          <w:sz w:val="22"/>
          <w:szCs w:val="22"/>
        </w:rPr>
        <w:t xml:space="preserve"> en España.</w:t>
      </w:r>
      <w:r w:rsidRPr="00525210">
        <w:rPr>
          <w:color w:val="000000"/>
          <w:sz w:val="22"/>
          <w:szCs w:val="22"/>
        </w:rPr>
        <w:t xml:space="preserve"> </w:t>
      </w:r>
    </w:p>
    <w:p w:rsidR="00AB457B" w:rsidRDefault="00AB457B" w:rsidP="004F3063">
      <w:pPr>
        <w:pStyle w:val="ListParagraph"/>
        <w:numPr>
          <w:ilvl w:val="0"/>
          <w:numId w:val="0"/>
        </w:numPr>
        <w:tabs>
          <w:tab w:val="num" w:pos="284"/>
          <w:tab w:val="left" w:pos="720"/>
        </w:tabs>
        <w:spacing w:line="276" w:lineRule="auto"/>
        <w:ind w:left="567" w:hanging="283"/>
        <w:rPr>
          <w:sz w:val="22"/>
          <w:szCs w:val="22"/>
        </w:rPr>
      </w:pPr>
      <w:r w:rsidRPr="00525210">
        <w:rPr>
          <w:sz w:val="22"/>
          <w:szCs w:val="22"/>
        </w:rPr>
        <w:t>________________________________________________________________</w:t>
      </w:r>
    </w:p>
    <w:p w:rsidR="00AB457B" w:rsidRPr="00525210" w:rsidRDefault="00AB457B" w:rsidP="004F3063">
      <w:pPr>
        <w:pStyle w:val="ListParagraph"/>
        <w:numPr>
          <w:ilvl w:val="0"/>
          <w:numId w:val="0"/>
        </w:numPr>
        <w:tabs>
          <w:tab w:val="num" w:pos="284"/>
          <w:tab w:val="left" w:pos="720"/>
        </w:tabs>
        <w:spacing w:line="276" w:lineRule="auto"/>
        <w:ind w:left="567" w:hanging="283"/>
        <w:rPr>
          <w:sz w:val="22"/>
          <w:szCs w:val="22"/>
        </w:rPr>
      </w:pPr>
    </w:p>
    <w:p w:rsidR="00AB457B" w:rsidRPr="00525210" w:rsidRDefault="00AB457B" w:rsidP="004F3063">
      <w:pPr>
        <w:pStyle w:val="ListParagraph"/>
        <w:tabs>
          <w:tab w:val="clear" w:pos="1080"/>
          <w:tab w:val="num" w:pos="284"/>
        </w:tabs>
        <w:spacing w:line="276" w:lineRule="auto"/>
        <w:ind w:left="567" w:hanging="283"/>
        <w:rPr>
          <w:sz w:val="22"/>
          <w:szCs w:val="22"/>
        </w:rPr>
      </w:pPr>
      <w:r w:rsidRPr="00525210">
        <w:rPr>
          <w:sz w:val="22"/>
          <w:szCs w:val="22"/>
        </w:rPr>
        <w:t>El objetivo principal es terminar con el ciberacoso.</w:t>
      </w:r>
    </w:p>
    <w:p w:rsidR="00AB457B" w:rsidRPr="00525210" w:rsidRDefault="00AB457B" w:rsidP="004F3063">
      <w:pPr>
        <w:pStyle w:val="ListParagraph"/>
        <w:numPr>
          <w:ilvl w:val="0"/>
          <w:numId w:val="0"/>
        </w:numPr>
        <w:tabs>
          <w:tab w:val="num" w:pos="284"/>
          <w:tab w:val="left" w:pos="720"/>
        </w:tabs>
        <w:spacing w:line="276" w:lineRule="auto"/>
        <w:ind w:left="567" w:hanging="283"/>
        <w:rPr>
          <w:sz w:val="22"/>
          <w:szCs w:val="22"/>
        </w:rPr>
      </w:pPr>
      <w:r w:rsidRPr="00525210">
        <w:rPr>
          <w:sz w:val="22"/>
          <w:szCs w:val="22"/>
        </w:rPr>
        <w:t>________________________________________________________________</w:t>
      </w:r>
    </w:p>
    <w:p w:rsidR="00AB457B" w:rsidRDefault="00AB457B" w:rsidP="004F3063">
      <w:pPr>
        <w:pStyle w:val="ListParagraph"/>
        <w:numPr>
          <w:ilvl w:val="0"/>
          <w:numId w:val="0"/>
        </w:numPr>
        <w:tabs>
          <w:tab w:val="num" w:pos="284"/>
        </w:tabs>
        <w:spacing w:line="276" w:lineRule="auto"/>
        <w:ind w:left="567" w:hanging="283"/>
        <w:rPr>
          <w:sz w:val="22"/>
          <w:szCs w:val="22"/>
        </w:rPr>
      </w:pPr>
    </w:p>
    <w:p w:rsidR="00AB457B" w:rsidRPr="00525210" w:rsidRDefault="00AB457B" w:rsidP="004F3063">
      <w:pPr>
        <w:pStyle w:val="ListParagraph"/>
        <w:tabs>
          <w:tab w:val="clear" w:pos="1080"/>
          <w:tab w:val="num" w:pos="284"/>
        </w:tabs>
        <w:spacing w:line="276" w:lineRule="auto"/>
        <w:ind w:left="567" w:hanging="283"/>
        <w:rPr>
          <w:sz w:val="22"/>
          <w:szCs w:val="22"/>
        </w:rPr>
      </w:pPr>
      <w:r w:rsidRPr="00525210">
        <w:rPr>
          <w:sz w:val="22"/>
          <w:szCs w:val="22"/>
        </w:rPr>
        <w:t xml:space="preserve">El </w:t>
      </w:r>
      <w:proofErr w:type="spellStart"/>
      <w:r w:rsidRPr="00525210">
        <w:rPr>
          <w:sz w:val="22"/>
          <w:szCs w:val="22"/>
        </w:rPr>
        <w:t>sitio</w:t>
      </w:r>
      <w:proofErr w:type="spellEnd"/>
      <w:r w:rsidRPr="00525210">
        <w:rPr>
          <w:sz w:val="22"/>
          <w:szCs w:val="22"/>
        </w:rPr>
        <w:t xml:space="preserve"> web </w:t>
      </w:r>
      <w:proofErr w:type="spellStart"/>
      <w:r w:rsidRPr="00525210">
        <w:rPr>
          <w:sz w:val="22"/>
          <w:szCs w:val="22"/>
        </w:rPr>
        <w:t>está</w:t>
      </w:r>
      <w:proofErr w:type="spellEnd"/>
      <w:r w:rsidRPr="00525210">
        <w:rPr>
          <w:sz w:val="22"/>
          <w:szCs w:val="22"/>
        </w:rPr>
        <w:t xml:space="preserve"> </w:t>
      </w:r>
      <w:proofErr w:type="spellStart"/>
      <w:r w:rsidRPr="00525210">
        <w:rPr>
          <w:sz w:val="22"/>
          <w:szCs w:val="22"/>
        </w:rPr>
        <w:t>dirigido</w:t>
      </w:r>
      <w:proofErr w:type="spellEnd"/>
      <w:r w:rsidRPr="00525210">
        <w:rPr>
          <w:sz w:val="22"/>
          <w:szCs w:val="22"/>
        </w:rPr>
        <w:t xml:space="preserve"> solamente a jóvenes</w:t>
      </w:r>
      <w:r w:rsidRPr="00525210">
        <w:rPr>
          <w:color w:val="000000"/>
          <w:sz w:val="22"/>
          <w:szCs w:val="22"/>
        </w:rPr>
        <w:t>.</w:t>
      </w:r>
    </w:p>
    <w:p w:rsidR="00AB457B" w:rsidRDefault="00AB457B" w:rsidP="004F3063">
      <w:pPr>
        <w:pStyle w:val="ListParagraph"/>
        <w:numPr>
          <w:ilvl w:val="0"/>
          <w:numId w:val="0"/>
        </w:numPr>
        <w:tabs>
          <w:tab w:val="num" w:pos="284"/>
          <w:tab w:val="left" w:pos="720"/>
        </w:tabs>
        <w:spacing w:line="276" w:lineRule="auto"/>
        <w:ind w:left="567" w:hanging="283"/>
        <w:rPr>
          <w:sz w:val="22"/>
          <w:szCs w:val="22"/>
        </w:rPr>
      </w:pPr>
      <w:r w:rsidRPr="00525210">
        <w:rPr>
          <w:sz w:val="22"/>
          <w:szCs w:val="22"/>
        </w:rPr>
        <w:t>________________________________________________________________</w:t>
      </w:r>
    </w:p>
    <w:p w:rsidR="00AB457B" w:rsidRPr="00525210" w:rsidRDefault="00AB457B" w:rsidP="004F3063">
      <w:pPr>
        <w:pStyle w:val="ListParagraph"/>
        <w:numPr>
          <w:ilvl w:val="0"/>
          <w:numId w:val="0"/>
        </w:numPr>
        <w:tabs>
          <w:tab w:val="num" w:pos="284"/>
          <w:tab w:val="left" w:pos="720"/>
        </w:tabs>
        <w:spacing w:line="276" w:lineRule="auto"/>
        <w:ind w:left="567" w:hanging="283"/>
        <w:rPr>
          <w:sz w:val="22"/>
          <w:szCs w:val="22"/>
        </w:rPr>
      </w:pPr>
    </w:p>
    <w:p w:rsidR="00AB457B" w:rsidRPr="00525210" w:rsidRDefault="00AB457B" w:rsidP="004F3063">
      <w:pPr>
        <w:pStyle w:val="ListParagraph"/>
        <w:tabs>
          <w:tab w:val="clear" w:pos="1080"/>
          <w:tab w:val="num" w:pos="284"/>
        </w:tabs>
        <w:spacing w:line="276" w:lineRule="auto"/>
        <w:ind w:left="567" w:hanging="283"/>
        <w:rPr>
          <w:sz w:val="22"/>
          <w:szCs w:val="22"/>
          <w:lang w:val="es-ES_tradnl"/>
        </w:rPr>
      </w:pPr>
      <w:r w:rsidRPr="00525210">
        <w:rPr>
          <w:sz w:val="22"/>
          <w:szCs w:val="22"/>
          <w:lang w:val="es-ES_tradnl"/>
        </w:rPr>
        <w:t>Ana Oliaga dice que el gobierno debe introducir una campaña educativa para la prevención del ciberacoso</w:t>
      </w:r>
      <w:r w:rsidRPr="00525210">
        <w:rPr>
          <w:color w:val="000000"/>
          <w:sz w:val="22"/>
          <w:szCs w:val="22"/>
          <w:lang w:val="es-ES_tradnl"/>
        </w:rPr>
        <w:t>.</w:t>
      </w:r>
    </w:p>
    <w:p w:rsidR="00AB457B" w:rsidRPr="00525210" w:rsidRDefault="00AB457B" w:rsidP="004F3063">
      <w:pPr>
        <w:pStyle w:val="ListParagraph"/>
        <w:numPr>
          <w:ilvl w:val="0"/>
          <w:numId w:val="0"/>
        </w:numPr>
        <w:tabs>
          <w:tab w:val="num" w:pos="284"/>
          <w:tab w:val="left" w:pos="720"/>
        </w:tabs>
        <w:spacing w:line="276" w:lineRule="auto"/>
        <w:ind w:left="567" w:hanging="283"/>
        <w:rPr>
          <w:sz w:val="22"/>
          <w:szCs w:val="22"/>
        </w:rPr>
      </w:pPr>
      <w:r w:rsidRPr="00525210">
        <w:rPr>
          <w:sz w:val="22"/>
          <w:szCs w:val="22"/>
        </w:rPr>
        <w:t>________________________________________________________________</w:t>
      </w:r>
    </w:p>
    <w:p w:rsidR="00AB457B" w:rsidRPr="00525210" w:rsidRDefault="00AB457B" w:rsidP="004F3063">
      <w:pPr>
        <w:pStyle w:val="ListParagraph"/>
        <w:numPr>
          <w:ilvl w:val="0"/>
          <w:numId w:val="0"/>
        </w:numPr>
        <w:tabs>
          <w:tab w:val="num" w:pos="284"/>
          <w:tab w:val="left" w:pos="720"/>
        </w:tabs>
        <w:ind w:left="567" w:hanging="283"/>
        <w:rPr>
          <w:sz w:val="22"/>
          <w:szCs w:val="22"/>
        </w:rPr>
      </w:pPr>
    </w:p>
    <w:p w:rsidR="00AB457B" w:rsidRPr="00525210" w:rsidRDefault="00AB457B" w:rsidP="004F3063">
      <w:pPr>
        <w:pStyle w:val="ListParagraph"/>
        <w:tabs>
          <w:tab w:val="clear" w:pos="1080"/>
          <w:tab w:val="num" w:pos="284"/>
        </w:tabs>
        <w:ind w:left="567" w:hanging="283"/>
        <w:rPr>
          <w:sz w:val="22"/>
          <w:szCs w:val="22"/>
          <w:lang w:val="es-ES_tradnl"/>
        </w:rPr>
      </w:pPr>
      <w:r w:rsidRPr="00525210">
        <w:rPr>
          <w:sz w:val="22"/>
          <w:szCs w:val="22"/>
          <w:lang w:val="es-ES_tradnl"/>
        </w:rPr>
        <w:t>Oliaga afirma que hay que eliminar el ciberacoso inmediatamente.</w:t>
      </w:r>
    </w:p>
    <w:p w:rsidR="00AB457B" w:rsidRDefault="00AB457B" w:rsidP="004F3063">
      <w:pPr>
        <w:pStyle w:val="ListParagraph"/>
        <w:numPr>
          <w:ilvl w:val="0"/>
          <w:numId w:val="0"/>
        </w:numPr>
        <w:tabs>
          <w:tab w:val="num" w:pos="284"/>
          <w:tab w:val="left" w:pos="720"/>
        </w:tabs>
        <w:ind w:left="567" w:hanging="283"/>
        <w:rPr>
          <w:sz w:val="22"/>
          <w:szCs w:val="22"/>
        </w:rPr>
      </w:pPr>
      <w:r w:rsidRPr="00525210">
        <w:rPr>
          <w:sz w:val="22"/>
          <w:szCs w:val="22"/>
        </w:rPr>
        <w:t>________________________________________________________________</w:t>
      </w:r>
    </w:p>
    <w:p w:rsidR="00AB457B" w:rsidRPr="00F3180C" w:rsidRDefault="00AB457B" w:rsidP="00AB457B">
      <w:pPr>
        <w:tabs>
          <w:tab w:val="left" w:pos="720"/>
        </w:tabs>
      </w:pPr>
    </w:p>
    <w:p w:rsidR="00AB457B" w:rsidRPr="00AD7D01" w:rsidRDefault="00AB457B" w:rsidP="009F356B">
      <w:pPr>
        <w:pStyle w:val="Rubic"/>
      </w:pPr>
      <w:r w:rsidRPr="00AD7D01">
        <w:t>1c.</w:t>
      </w:r>
      <w:r w:rsidRPr="00AD7D01">
        <w:tab/>
      </w:r>
      <w:r>
        <w:tab/>
      </w:r>
      <w:r w:rsidRPr="00AD7D01">
        <w:t>Traduce al inglés el último párrafo del texto.</w:t>
      </w:r>
    </w:p>
    <w:p w:rsidR="00AB457B" w:rsidRDefault="00AB457B" w:rsidP="00AB457B">
      <w:pPr>
        <w:pStyle w:val="numberedlist"/>
        <w:spacing w:line="480" w:lineRule="auto"/>
        <w:ind w:left="357" w:firstLine="363"/>
        <w:rPr>
          <w:lang w:eastAsia="en-GB"/>
        </w:rPr>
      </w:pPr>
      <w:r>
        <w:rPr>
          <w:lang w:eastAsia="en-GB"/>
        </w:rPr>
        <w:t>__________________________________________________________________________</w:t>
      </w:r>
    </w:p>
    <w:p w:rsidR="00AB457B" w:rsidRPr="007067A4" w:rsidRDefault="00AB457B" w:rsidP="00AB457B">
      <w:pPr>
        <w:pStyle w:val="numberedlist"/>
        <w:spacing w:line="480" w:lineRule="auto"/>
        <w:ind w:left="357" w:firstLine="363"/>
        <w:rPr>
          <w:lang w:eastAsia="en-GB"/>
        </w:rPr>
      </w:pPr>
      <w:r>
        <w:rPr>
          <w:lang w:eastAsia="en-GB"/>
        </w:rPr>
        <w:t>__________________________________________________________________________</w:t>
      </w:r>
    </w:p>
    <w:p w:rsidR="00AB457B" w:rsidRPr="007067A4" w:rsidRDefault="00AB457B" w:rsidP="00AB457B">
      <w:pPr>
        <w:pStyle w:val="numberedlist"/>
        <w:spacing w:line="480" w:lineRule="auto"/>
        <w:ind w:left="357" w:firstLine="363"/>
        <w:rPr>
          <w:lang w:eastAsia="en-GB"/>
        </w:rPr>
      </w:pPr>
      <w:r>
        <w:rPr>
          <w:lang w:eastAsia="en-GB"/>
        </w:rPr>
        <w:t>__________________________________________________________________________</w:t>
      </w:r>
    </w:p>
    <w:p w:rsidR="00AB457B" w:rsidRPr="007067A4" w:rsidRDefault="00AB457B" w:rsidP="00AB457B">
      <w:pPr>
        <w:pStyle w:val="numberedlist"/>
        <w:spacing w:line="480" w:lineRule="auto"/>
        <w:ind w:left="357" w:firstLine="363"/>
        <w:rPr>
          <w:lang w:eastAsia="en-GB"/>
        </w:rPr>
      </w:pPr>
      <w:r>
        <w:rPr>
          <w:lang w:eastAsia="en-GB"/>
        </w:rPr>
        <w:t>__________________________________________________________________________</w:t>
      </w:r>
    </w:p>
    <w:p w:rsidR="00AB457B" w:rsidRPr="007067A4" w:rsidRDefault="00AB457B" w:rsidP="00AB457B">
      <w:pPr>
        <w:pStyle w:val="numberedlist"/>
        <w:spacing w:line="480" w:lineRule="auto"/>
        <w:ind w:left="357" w:firstLine="363"/>
        <w:rPr>
          <w:lang w:eastAsia="en-GB"/>
        </w:rPr>
      </w:pPr>
      <w:r>
        <w:rPr>
          <w:lang w:eastAsia="en-GB"/>
        </w:rPr>
        <w:t>__________________________________________________________________________</w:t>
      </w:r>
    </w:p>
    <w:p w:rsidR="00AB457B" w:rsidRDefault="00AB457B" w:rsidP="00AB457B">
      <w:pPr>
        <w:pStyle w:val="numberedlist"/>
        <w:spacing w:line="480" w:lineRule="auto"/>
        <w:ind w:left="357" w:firstLine="363"/>
        <w:rPr>
          <w:lang w:eastAsia="en-GB"/>
        </w:rPr>
      </w:pPr>
      <w:r>
        <w:rPr>
          <w:lang w:eastAsia="en-GB"/>
        </w:rPr>
        <w:t>__________________________________________________________________________</w:t>
      </w:r>
    </w:p>
    <w:p w:rsidR="00AB457B" w:rsidRDefault="00AB457B" w:rsidP="00AB457B">
      <w:pPr>
        <w:pStyle w:val="numberedlist"/>
        <w:spacing w:line="480" w:lineRule="auto"/>
        <w:ind w:left="0" w:firstLine="720"/>
        <w:rPr>
          <w:lang w:eastAsia="en-GB"/>
        </w:rPr>
      </w:pPr>
      <w:r>
        <w:rPr>
          <w:lang w:eastAsia="en-GB"/>
        </w:rPr>
        <w:t>__________________________________________________________________________</w:t>
      </w:r>
    </w:p>
    <w:p w:rsidR="00AB457B" w:rsidRDefault="00AB457B" w:rsidP="00AB457B">
      <w:pPr>
        <w:pStyle w:val="numberedlist"/>
        <w:spacing w:line="480" w:lineRule="auto"/>
        <w:ind w:left="357" w:firstLine="363"/>
        <w:rPr>
          <w:lang w:eastAsia="en-GB"/>
        </w:rPr>
      </w:pPr>
      <w:r>
        <w:rPr>
          <w:lang w:eastAsia="en-GB"/>
        </w:rPr>
        <w:t>__________________________________________________________________________</w:t>
      </w:r>
    </w:p>
    <w:p w:rsidR="00AB457B" w:rsidRDefault="00AB457B" w:rsidP="00AB457B">
      <w:pPr>
        <w:pStyle w:val="numberedlist"/>
        <w:spacing w:line="480" w:lineRule="auto"/>
        <w:ind w:left="357" w:firstLine="363"/>
        <w:rPr>
          <w:lang w:eastAsia="en-GB"/>
        </w:rPr>
      </w:pPr>
      <w:r>
        <w:rPr>
          <w:lang w:eastAsia="en-GB"/>
        </w:rPr>
        <w:t>__________________________________________________________________________</w:t>
      </w:r>
    </w:p>
    <w:p w:rsidR="00AB457B" w:rsidRDefault="00AB457B" w:rsidP="00AB457B">
      <w:pPr>
        <w:pStyle w:val="numberedlist"/>
        <w:spacing w:line="480" w:lineRule="auto"/>
        <w:ind w:left="0" w:firstLine="720"/>
        <w:rPr>
          <w:lang w:eastAsia="en-GB"/>
        </w:rPr>
      </w:pPr>
      <w:r>
        <w:rPr>
          <w:lang w:eastAsia="en-GB"/>
        </w:rPr>
        <w:t>__________________________________________________________________________</w:t>
      </w:r>
    </w:p>
    <w:p w:rsidR="004F3063" w:rsidRDefault="00CD3D93" w:rsidP="00233641">
      <w:pPr>
        <w:pStyle w:val="numberedlist"/>
        <w:spacing w:line="480" w:lineRule="auto"/>
        <w:ind w:left="357" w:firstLine="363"/>
        <w:rPr>
          <w:lang w:eastAsia="en-GB"/>
        </w:rPr>
      </w:pPr>
      <w:r w:rsidRPr="00AB457B">
        <w:rPr>
          <w:b/>
          <w:noProof/>
          <w:color w:val="76923C"/>
          <w:sz w:val="36"/>
          <w:szCs w:val="36"/>
          <w:lang w:val="en-GB" w:eastAsia="en-GB"/>
        </w:rPr>
        <w:drawing>
          <wp:anchor distT="0" distB="0" distL="114300" distR="114300" simplePos="0" relativeHeight="251678720" behindDoc="0" locked="0" layoutInCell="1" allowOverlap="1" wp14:anchorId="690888D9" wp14:editId="0776CD32">
            <wp:simplePos x="0" y="0"/>
            <wp:positionH relativeFrom="margin">
              <wp:posOffset>-180975</wp:posOffset>
            </wp:positionH>
            <wp:positionV relativeFrom="paragraph">
              <wp:posOffset>92075</wp:posOffset>
            </wp:positionV>
            <wp:extent cx="1212112" cy="1951204"/>
            <wp:effectExtent l="0" t="0" r="762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l="43359" t="16532" r="33951" b="18500"/>
                    <a:stretch/>
                  </pic:blipFill>
                  <pic:spPr>
                    <a:xfrm>
                      <a:off x="0" y="0"/>
                      <a:ext cx="1212112" cy="1951204"/>
                    </a:xfrm>
                    <a:prstGeom prst="rect">
                      <a:avLst/>
                    </a:prstGeom>
                  </pic:spPr>
                </pic:pic>
              </a:graphicData>
            </a:graphic>
            <wp14:sizeRelH relativeFrom="margin">
              <wp14:pctWidth>0</wp14:pctWidth>
            </wp14:sizeRelH>
            <wp14:sizeRelV relativeFrom="margin">
              <wp14:pctHeight>0</wp14:pctHeight>
            </wp14:sizeRelV>
          </wp:anchor>
        </w:drawing>
      </w:r>
      <w:r w:rsidRPr="00AB457B">
        <w:rPr>
          <w:noProof/>
          <w:lang w:val="en-GB" w:eastAsia="en-GB"/>
        </w:rPr>
        <mc:AlternateContent>
          <mc:Choice Requires="wps">
            <w:drawing>
              <wp:anchor distT="0" distB="0" distL="114300" distR="114300" simplePos="0" relativeHeight="251679744" behindDoc="0" locked="0" layoutInCell="1" allowOverlap="1" wp14:anchorId="73058268" wp14:editId="3568BE9A">
                <wp:simplePos x="0" y="0"/>
                <wp:positionH relativeFrom="column">
                  <wp:posOffset>1633220</wp:posOffset>
                </wp:positionH>
                <wp:positionV relativeFrom="paragraph">
                  <wp:posOffset>97790</wp:posOffset>
                </wp:positionV>
                <wp:extent cx="4205428" cy="406547"/>
                <wp:effectExtent l="0" t="0" r="5080" b="0"/>
                <wp:wrapNone/>
                <wp:docPr id="18" name="Rectangle 1"/>
                <wp:cNvGraphicFramePr/>
                <a:graphic xmlns:a="http://schemas.openxmlformats.org/drawingml/2006/main">
                  <a:graphicData uri="http://schemas.microsoft.com/office/word/2010/wordprocessingShape">
                    <wps:wsp>
                      <wps:cNvSpPr/>
                      <wps:spPr>
                        <a:xfrm>
                          <a:off x="0" y="0"/>
                          <a:ext cx="4205428" cy="406547"/>
                        </a:xfrm>
                        <a:prstGeom prst="rect">
                          <a:avLst/>
                        </a:prstGeom>
                        <a:solidFill>
                          <a:srgbClr val="FFFF00"/>
                        </a:solidFill>
                      </wps:spPr>
                      <wps:txbx>
                        <w:txbxContent>
                          <w:p w:rsidR="002D6499" w:rsidRPr="00AB457B" w:rsidRDefault="002D6499" w:rsidP="004F3063">
                            <w:pPr>
                              <w:pStyle w:val="NormalWeb"/>
                              <w:spacing w:before="0" w:beforeAutospacing="0" w:after="0" w:afterAutospacing="0"/>
                              <w:jc w:val="center"/>
                              <w:rPr>
                                <w:sz w:val="18"/>
                              </w:rPr>
                            </w:pPr>
                            <w:proofErr w:type="spellStart"/>
                            <w:r w:rsidRPr="00AB457B">
                              <w:rPr>
                                <w:rFonts w:ascii="Comic Sans MS" w:hAnsi="Comic Sans MS" w:cstheme="minorBidi"/>
                                <w:color w:val="FF0000"/>
                                <w:kern w:val="24"/>
                                <w:sz w:val="32"/>
                                <w:szCs w:val="56"/>
                              </w:rPr>
                              <w:t>Influencia</w:t>
                            </w:r>
                            <w:proofErr w:type="spellEnd"/>
                            <w:r w:rsidRPr="00AB457B">
                              <w:rPr>
                                <w:rFonts w:ascii="Comic Sans MS" w:hAnsi="Comic Sans MS" w:cstheme="minorBidi"/>
                                <w:color w:val="FF0000"/>
                                <w:kern w:val="24"/>
                                <w:sz w:val="32"/>
                                <w:szCs w:val="56"/>
                              </w:rPr>
                              <w:t xml:space="preserve"> de internet </w:t>
                            </w:r>
                            <w:proofErr w:type="spellStart"/>
                            <w:r w:rsidRPr="00AB457B">
                              <w:rPr>
                                <w:rFonts w:ascii="Comic Sans MS" w:hAnsi="Comic Sans MS" w:cstheme="minorBidi"/>
                                <w:color w:val="FF0000"/>
                                <w:kern w:val="24"/>
                                <w:sz w:val="32"/>
                                <w:szCs w:val="56"/>
                              </w:rPr>
                              <w:t>en</w:t>
                            </w:r>
                            <w:proofErr w:type="spellEnd"/>
                            <w:r w:rsidRPr="00AB457B">
                              <w:rPr>
                                <w:rFonts w:ascii="Comic Sans MS" w:hAnsi="Comic Sans MS" w:cstheme="minorBidi"/>
                                <w:color w:val="FF0000"/>
                                <w:kern w:val="24"/>
                                <w:sz w:val="32"/>
                                <w:szCs w:val="56"/>
                              </w:rPr>
                              <w:t xml:space="preserve"> </w:t>
                            </w:r>
                            <w:proofErr w:type="spellStart"/>
                            <w:r w:rsidRPr="00AB457B">
                              <w:rPr>
                                <w:rFonts w:ascii="Comic Sans MS" w:hAnsi="Comic Sans MS" w:cstheme="minorBidi"/>
                                <w:color w:val="FF0000"/>
                                <w:kern w:val="24"/>
                                <w:sz w:val="32"/>
                                <w:szCs w:val="56"/>
                              </w:rPr>
                              <w:t>nuestras</w:t>
                            </w:r>
                            <w:proofErr w:type="spellEnd"/>
                            <w:r w:rsidRPr="00AB457B">
                              <w:rPr>
                                <w:rFonts w:ascii="Comic Sans MS" w:hAnsi="Comic Sans MS" w:cstheme="minorBidi"/>
                                <w:color w:val="FF0000"/>
                                <w:kern w:val="24"/>
                                <w:sz w:val="32"/>
                                <w:szCs w:val="56"/>
                              </w:rPr>
                              <w:t xml:space="preserve"> </w:t>
                            </w:r>
                            <w:proofErr w:type="spellStart"/>
                            <w:r w:rsidRPr="00AB457B">
                              <w:rPr>
                                <w:rFonts w:ascii="Comic Sans MS" w:hAnsi="Comic Sans MS" w:cstheme="minorBidi"/>
                                <w:color w:val="FF0000"/>
                                <w:kern w:val="24"/>
                                <w:sz w:val="32"/>
                                <w:szCs w:val="56"/>
                              </w:rPr>
                              <w:t>vidas</w:t>
                            </w:r>
                            <w:proofErr w:type="spellEnd"/>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3058268" id="Rectangle 1" o:spid="_x0000_s1028" style="position:absolute;left:0;text-align:left;margin-left:128.6pt;margin-top:7.7pt;width:331.15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" fillcolor="yellow" stroked="f">
                <v:textbox>
                  <w:txbxContent>
                    <w:p w:rsidR="002D6499" w:rsidRPr="00AB457B" w:rsidRDefault="002D6499" w:rsidP="004F3063">
                      <w:pPr>
                        <w:pStyle w:val="NormalWeb"/>
                        <w:spacing w:before="0" w:beforeAutospacing="0" w:after="0" w:afterAutospacing="0"/>
                        <w:jc w:val="center"/>
                        <w:rPr>
                          <w:sz w:val="18"/>
                        </w:rPr>
                      </w:pPr>
                      <w:proofErr w:type="spellStart"/>
                      <w:r w:rsidRPr="00AB457B">
                        <w:rPr>
                          <w:rFonts w:ascii="Comic Sans MS" w:hAnsi="Comic Sans MS" w:cstheme="minorBidi"/>
                          <w:color w:val="FF0000"/>
                          <w:kern w:val="24"/>
                          <w:sz w:val="32"/>
                          <w:szCs w:val="56"/>
                        </w:rPr>
                        <w:t>Influencia</w:t>
                      </w:r>
                      <w:proofErr w:type="spellEnd"/>
                      <w:r w:rsidRPr="00AB457B">
                        <w:rPr>
                          <w:rFonts w:ascii="Comic Sans MS" w:hAnsi="Comic Sans MS" w:cstheme="minorBidi"/>
                          <w:color w:val="FF0000"/>
                          <w:kern w:val="24"/>
                          <w:sz w:val="32"/>
                          <w:szCs w:val="56"/>
                        </w:rPr>
                        <w:t xml:space="preserve"> de internet </w:t>
                      </w:r>
                      <w:proofErr w:type="spellStart"/>
                      <w:r w:rsidRPr="00AB457B">
                        <w:rPr>
                          <w:rFonts w:ascii="Comic Sans MS" w:hAnsi="Comic Sans MS" w:cstheme="minorBidi"/>
                          <w:color w:val="FF0000"/>
                          <w:kern w:val="24"/>
                          <w:sz w:val="32"/>
                          <w:szCs w:val="56"/>
                        </w:rPr>
                        <w:t>en</w:t>
                      </w:r>
                      <w:proofErr w:type="spellEnd"/>
                      <w:r w:rsidRPr="00AB457B">
                        <w:rPr>
                          <w:rFonts w:ascii="Comic Sans MS" w:hAnsi="Comic Sans MS" w:cstheme="minorBidi"/>
                          <w:color w:val="FF0000"/>
                          <w:kern w:val="24"/>
                          <w:sz w:val="32"/>
                          <w:szCs w:val="56"/>
                        </w:rPr>
                        <w:t xml:space="preserve"> </w:t>
                      </w:r>
                      <w:proofErr w:type="spellStart"/>
                      <w:r w:rsidRPr="00AB457B">
                        <w:rPr>
                          <w:rFonts w:ascii="Comic Sans MS" w:hAnsi="Comic Sans MS" w:cstheme="minorBidi"/>
                          <w:color w:val="FF0000"/>
                          <w:kern w:val="24"/>
                          <w:sz w:val="32"/>
                          <w:szCs w:val="56"/>
                        </w:rPr>
                        <w:t>nuestras</w:t>
                      </w:r>
                      <w:proofErr w:type="spellEnd"/>
                      <w:r w:rsidRPr="00AB457B">
                        <w:rPr>
                          <w:rFonts w:ascii="Comic Sans MS" w:hAnsi="Comic Sans MS" w:cstheme="minorBidi"/>
                          <w:color w:val="FF0000"/>
                          <w:kern w:val="24"/>
                          <w:sz w:val="32"/>
                          <w:szCs w:val="56"/>
                        </w:rPr>
                        <w:t xml:space="preserve"> </w:t>
                      </w:r>
                      <w:proofErr w:type="spellStart"/>
                      <w:r w:rsidRPr="00AB457B">
                        <w:rPr>
                          <w:rFonts w:ascii="Comic Sans MS" w:hAnsi="Comic Sans MS" w:cstheme="minorBidi"/>
                          <w:color w:val="FF0000"/>
                          <w:kern w:val="24"/>
                          <w:sz w:val="32"/>
                          <w:szCs w:val="56"/>
                        </w:rPr>
                        <w:t>vidas</w:t>
                      </w:r>
                      <w:proofErr w:type="spellEnd"/>
                    </w:p>
                  </w:txbxContent>
                </v:textbox>
              </v:rect>
            </w:pict>
          </mc:Fallback>
        </mc:AlternateContent>
      </w:r>
    </w:p>
    <w:p w:rsidR="004F3063" w:rsidRDefault="004F3063"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r w:rsidRPr="00AB457B">
        <w:rPr>
          <w:b/>
          <w:noProof/>
          <w:color w:val="76923C"/>
          <w:sz w:val="36"/>
          <w:szCs w:val="36"/>
          <w:lang w:val="en-GB" w:eastAsia="en-GB"/>
        </w:rPr>
        <mc:AlternateContent>
          <mc:Choice Requires="wps">
            <w:drawing>
              <wp:anchor distT="0" distB="0" distL="114300" distR="114300" simplePos="0" relativeHeight="251680768" behindDoc="0" locked="0" layoutInCell="1" allowOverlap="1" wp14:anchorId="4FE3CEF8" wp14:editId="7187E65E">
                <wp:simplePos x="0" y="0"/>
                <wp:positionH relativeFrom="column">
                  <wp:posOffset>1323975</wp:posOffset>
                </wp:positionH>
                <wp:positionV relativeFrom="paragraph">
                  <wp:posOffset>8890</wp:posOffset>
                </wp:positionV>
                <wp:extent cx="4890977" cy="1041991"/>
                <wp:effectExtent l="0" t="0" r="5080" b="6350"/>
                <wp:wrapNone/>
                <wp:docPr id="19" name="Rectangle 2">
                  <a:extLst xmlns:a="http://schemas.openxmlformats.org/drawingml/2006/main">
                    <a:ext uri="{FF2B5EF4-FFF2-40B4-BE49-F238E27FC236}">
                      <a16:creationId xmlns:a16="http://schemas.microsoft.com/office/drawing/2014/main" id="{616C6E69-2BCE-4E5A-A3DA-B5D339BCA19D}"/>
                    </a:ext>
                  </a:extLst>
                </wp:docPr>
                <wp:cNvGraphicFramePr/>
                <a:graphic xmlns:a="http://schemas.openxmlformats.org/drawingml/2006/main">
                  <a:graphicData uri="http://schemas.microsoft.com/office/word/2010/wordprocessingShape">
                    <wps:wsp>
                      <wps:cNvSpPr/>
                      <wps:spPr>
                        <a:xfrm>
                          <a:off x="0" y="0"/>
                          <a:ext cx="4890977" cy="1041991"/>
                        </a:xfrm>
                        <a:prstGeom prst="rect">
                          <a:avLst/>
                        </a:prstGeom>
                        <a:solidFill>
                          <a:schemeClr val="accent1">
                            <a:lumMod val="40000"/>
                            <a:lumOff val="60000"/>
                          </a:schemeClr>
                        </a:solidFill>
                      </wps:spPr>
                      <wps:txbx>
                        <w:txbxContent>
                          <w:p w:rsidR="002D6499" w:rsidRPr="00AB457B" w:rsidRDefault="002D6499" w:rsidP="004F3063">
                            <w:pPr>
                              <w:pStyle w:val="NormalWeb"/>
                              <w:spacing w:before="0" w:beforeAutospacing="0" w:after="0" w:afterAutospacing="0"/>
                              <w:jc w:val="center"/>
                              <w:rPr>
                                <w:sz w:val="10"/>
                              </w:rPr>
                            </w:pPr>
                            <w:r w:rsidRPr="00AB457B">
                              <w:rPr>
                                <w:rFonts w:ascii="Comic Sans MS" w:hAnsi="Comic Sans MS" w:cstheme="minorBidi"/>
                                <w:color w:val="FF0000"/>
                                <w:kern w:val="24"/>
                                <w:sz w:val="28"/>
                                <w:szCs w:val="56"/>
                              </w:rPr>
                              <w:t>¿</w:t>
                            </w:r>
                            <w:proofErr w:type="spellStart"/>
                            <w:r w:rsidRPr="00AB457B">
                              <w:rPr>
                                <w:rFonts w:ascii="Comic Sans MS" w:hAnsi="Comic Sans MS" w:cstheme="minorBidi"/>
                                <w:color w:val="FF0000"/>
                                <w:kern w:val="24"/>
                                <w:sz w:val="28"/>
                                <w:szCs w:val="56"/>
                              </w:rPr>
                              <w:t>Qué</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problema</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vemos</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en</w:t>
                            </w:r>
                            <w:proofErr w:type="spellEnd"/>
                            <w:r w:rsidRPr="00AB457B">
                              <w:rPr>
                                <w:rFonts w:ascii="Comic Sans MS" w:hAnsi="Comic Sans MS" w:cstheme="minorBidi"/>
                                <w:color w:val="FF0000"/>
                                <w:kern w:val="24"/>
                                <w:sz w:val="28"/>
                                <w:szCs w:val="56"/>
                              </w:rPr>
                              <w:t xml:space="preserve"> el video?</w:t>
                            </w:r>
                          </w:p>
                          <w:p w:rsidR="002D6499" w:rsidRPr="00AB457B" w:rsidRDefault="002D6499" w:rsidP="004F3063">
                            <w:pPr>
                              <w:pStyle w:val="NormalWeb"/>
                              <w:spacing w:before="0" w:beforeAutospacing="0" w:after="0" w:afterAutospacing="0"/>
                              <w:jc w:val="center"/>
                              <w:rPr>
                                <w:sz w:val="10"/>
                              </w:rPr>
                            </w:pPr>
                            <w:r w:rsidRPr="00AB457B">
                              <w:rPr>
                                <w:rFonts w:ascii="Comic Sans MS" w:hAnsi="Comic Sans MS" w:cstheme="minorBidi"/>
                                <w:color w:val="FF0000"/>
                                <w:kern w:val="24"/>
                                <w:sz w:val="28"/>
                                <w:szCs w:val="56"/>
                              </w:rPr>
                              <w:t>¿</w:t>
                            </w:r>
                            <w:proofErr w:type="spellStart"/>
                            <w:r w:rsidRPr="00AB457B">
                              <w:rPr>
                                <w:rFonts w:ascii="Comic Sans MS" w:hAnsi="Comic Sans MS" w:cstheme="minorBidi"/>
                                <w:color w:val="FF0000"/>
                                <w:kern w:val="24"/>
                                <w:sz w:val="28"/>
                                <w:szCs w:val="56"/>
                              </w:rPr>
                              <w:t>Por</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qué</w:t>
                            </w:r>
                            <w:proofErr w:type="spellEnd"/>
                            <w:r w:rsidRPr="00AB457B">
                              <w:rPr>
                                <w:rFonts w:ascii="Comic Sans MS" w:hAnsi="Comic Sans MS" w:cstheme="minorBidi"/>
                                <w:color w:val="FF0000"/>
                                <w:kern w:val="24"/>
                                <w:sz w:val="28"/>
                                <w:szCs w:val="56"/>
                              </w:rPr>
                              <w:t xml:space="preserve"> </w:t>
                            </w:r>
                            <w:r>
                              <w:rPr>
                                <w:rFonts w:ascii="Comic Sans MS" w:hAnsi="Comic Sans MS" w:cstheme="minorBidi"/>
                                <w:color w:val="FF0000"/>
                                <w:kern w:val="24"/>
                                <w:sz w:val="28"/>
                                <w:szCs w:val="56"/>
                              </w:rPr>
                              <w:t xml:space="preserve">el padre no </w:t>
                            </w:r>
                            <w:proofErr w:type="spellStart"/>
                            <w:r>
                              <w:rPr>
                                <w:rFonts w:ascii="Comic Sans MS" w:hAnsi="Comic Sans MS" w:cstheme="minorBidi"/>
                                <w:color w:val="FF0000"/>
                                <w:kern w:val="24"/>
                                <w:sz w:val="28"/>
                                <w:szCs w:val="56"/>
                              </w:rPr>
                              <w:t>habla</w:t>
                            </w:r>
                            <w:proofErr w:type="spellEnd"/>
                            <w:r>
                              <w:rPr>
                                <w:rFonts w:ascii="Comic Sans MS" w:hAnsi="Comic Sans MS" w:cstheme="minorBidi"/>
                                <w:color w:val="FF0000"/>
                                <w:kern w:val="24"/>
                                <w:sz w:val="28"/>
                                <w:szCs w:val="56"/>
                              </w:rPr>
                              <w:t xml:space="preserve"> de </w:t>
                            </w:r>
                            <w:proofErr w:type="spellStart"/>
                            <w:r>
                              <w:rPr>
                                <w:rFonts w:ascii="Comic Sans MS" w:hAnsi="Comic Sans MS" w:cstheme="minorBidi"/>
                                <w:color w:val="FF0000"/>
                                <w:kern w:val="24"/>
                                <w:sz w:val="28"/>
                                <w:szCs w:val="56"/>
                              </w:rPr>
                              <w:t>su</w:t>
                            </w:r>
                            <w:proofErr w:type="spellEnd"/>
                            <w:r>
                              <w:rPr>
                                <w:rFonts w:ascii="Comic Sans MS" w:hAnsi="Comic Sans MS" w:cstheme="minorBidi"/>
                                <w:color w:val="FF0000"/>
                                <w:kern w:val="24"/>
                                <w:sz w:val="28"/>
                                <w:szCs w:val="56"/>
                              </w:rPr>
                              <w:t xml:space="preserve"> </w:t>
                            </w:r>
                            <w:proofErr w:type="spellStart"/>
                            <w:r>
                              <w:rPr>
                                <w:rFonts w:ascii="Comic Sans MS" w:hAnsi="Comic Sans MS" w:cstheme="minorBidi"/>
                                <w:color w:val="FF0000"/>
                                <w:kern w:val="24"/>
                                <w:sz w:val="28"/>
                                <w:szCs w:val="56"/>
                              </w:rPr>
                              <w:t>problema</w:t>
                            </w:r>
                            <w:proofErr w:type="spellEnd"/>
                            <w:r>
                              <w:rPr>
                                <w:rFonts w:ascii="Comic Sans MS" w:hAnsi="Comic Sans MS" w:cstheme="minorBidi"/>
                                <w:color w:val="FF0000"/>
                                <w:kern w:val="24"/>
                                <w:sz w:val="28"/>
                                <w:szCs w:val="56"/>
                              </w:rPr>
                              <w:t xml:space="preserve"> con</w:t>
                            </w:r>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su</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hijo</w:t>
                            </w:r>
                            <w:proofErr w:type="spellEnd"/>
                            <w:r w:rsidRPr="00AB457B">
                              <w:rPr>
                                <w:rFonts w:ascii="Comic Sans MS" w:hAnsi="Comic Sans MS" w:cstheme="minorBidi"/>
                                <w:color w:val="FF0000"/>
                                <w:kern w:val="24"/>
                                <w:sz w:val="28"/>
                                <w:szCs w:val="56"/>
                              </w:rPr>
                              <w:t>?</w:t>
                            </w:r>
                          </w:p>
                          <w:p w:rsidR="002D6499" w:rsidRPr="00AB457B" w:rsidRDefault="002D6499" w:rsidP="004F3063">
                            <w:pPr>
                              <w:pStyle w:val="NormalWeb"/>
                              <w:spacing w:before="0" w:beforeAutospacing="0" w:after="0" w:afterAutospacing="0"/>
                              <w:jc w:val="center"/>
                              <w:rPr>
                                <w:sz w:val="10"/>
                              </w:rPr>
                            </w:pPr>
                            <w:r w:rsidRPr="00AB457B">
                              <w:rPr>
                                <w:rFonts w:ascii="Comic Sans MS" w:hAnsi="Comic Sans MS" w:cstheme="minorBidi"/>
                                <w:color w:val="FF0000"/>
                                <w:kern w:val="24"/>
                                <w:sz w:val="28"/>
                                <w:szCs w:val="56"/>
                              </w:rPr>
                              <w:t xml:space="preserve">¿Este </w:t>
                            </w:r>
                            <w:proofErr w:type="spellStart"/>
                            <w:r w:rsidRPr="00AB457B">
                              <w:rPr>
                                <w:rFonts w:ascii="Comic Sans MS" w:hAnsi="Comic Sans MS" w:cstheme="minorBidi"/>
                                <w:color w:val="FF0000"/>
                                <w:kern w:val="24"/>
                                <w:sz w:val="28"/>
                                <w:szCs w:val="56"/>
                              </w:rPr>
                              <w:t>es</w:t>
                            </w:r>
                            <w:proofErr w:type="spellEnd"/>
                            <w:r w:rsidRPr="00AB457B">
                              <w:rPr>
                                <w:rFonts w:ascii="Comic Sans MS" w:hAnsi="Comic Sans MS" w:cstheme="minorBidi"/>
                                <w:color w:val="FF0000"/>
                                <w:kern w:val="24"/>
                                <w:sz w:val="28"/>
                                <w:szCs w:val="56"/>
                              </w:rPr>
                              <w:t xml:space="preserve"> </w:t>
                            </w:r>
                            <w:proofErr w:type="gramStart"/>
                            <w:r w:rsidRPr="00AB457B">
                              <w:rPr>
                                <w:rFonts w:ascii="Comic Sans MS" w:hAnsi="Comic Sans MS" w:cstheme="minorBidi"/>
                                <w:color w:val="FF0000"/>
                                <w:kern w:val="24"/>
                                <w:sz w:val="28"/>
                                <w:szCs w:val="56"/>
                              </w:rPr>
                              <w:t>un</w:t>
                            </w:r>
                            <w:proofErr w:type="gram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problema</w:t>
                            </w:r>
                            <w:proofErr w:type="spellEnd"/>
                            <w:r w:rsidRPr="00AB457B">
                              <w:rPr>
                                <w:rFonts w:ascii="Comic Sans MS" w:hAnsi="Comic Sans MS" w:cstheme="minorBidi"/>
                                <w:color w:val="FF0000"/>
                                <w:kern w:val="24"/>
                                <w:sz w:val="28"/>
                                <w:szCs w:val="56"/>
                              </w:rPr>
                              <w:t xml:space="preserve"> </w:t>
                            </w:r>
                            <w:r>
                              <w:rPr>
                                <w:rFonts w:ascii="Comic Sans MS" w:hAnsi="Comic Sans MS" w:cstheme="minorBidi"/>
                                <w:color w:val="FF0000"/>
                                <w:kern w:val="24"/>
                                <w:sz w:val="28"/>
                                <w:szCs w:val="56"/>
                              </w:rPr>
                              <w:t xml:space="preserve">que </w:t>
                            </w:r>
                            <w:proofErr w:type="spellStart"/>
                            <w:r>
                              <w:rPr>
                                <w:rFonts w:ascii="Comic Sans MS" w:hAnsi="Comic Sans MS" w:cstheme="minorBidi"/>
                                <w:color w:val="FF0000"/>
                                <w:kern w:val="24"/>
                                <w:sz w:val="28"/>
                                <w:szCs w:val="56"/>
                              </w:rPr>
                              <w:t>existe</w:t>
                            </w:r>
                            <w:proofErr w:type="spellEnd"/>
                            <w:r>
                              <w:rPr>
                                <w:rFonts w:ascii="Comic Sans MS" w:hAnsi="Comic Sans MS" w:cstheme="minorBidi"/>
                                <w:color w:val="FF0000"/>
                                <w:kern w:val="24"/>
                                <w:sz w:val="28"/>
                                <w:szCs w:val="56"/>
                              </w:rPr>
                              <w:t xml:space="preserve"> </w:t>
                            </w:r>
                            <w:proofErr w:type="spellStart"/>
                            <w:r>
                              <w:rPr>
                                <w:rFonts w:ascii="Comic Sans MS" w:hAnsi="Comic Sans MS" w:cstheme="minorBidi"/>
                                <w:color w:val="FF0000"/>
                                <w:kern w:val="24"/>
                                <w:sz w:val="28"/>
                                <w:szCs w:val="56"/>
                              </w:rPr>
                              <w:t>actualemente</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en</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nuestra</w:t>
                            </w:r>
                            <w:proofErr w:type="spellEnd"/>
                            <w:r>
                              <w:rPr>
                                <w:rFonts w:ascii="Comic Sans MS" w:hAnsi="Comic Sans MS" w:cstheme="minorBidi"/>
                                <w:color w:val="FF0000"/>
                                <w:kern w:val="24"/>
                                <w:sz w:val="28"/>
                                <w:szCs w:val="56"/>
                              </w:rPr>
                              <w:t xml:space="preserve"> </w:t>
                            </w:r>
                            <w:proofErr w:type="spellStart"/>
                            <w:r>
                              <w:rPr>
                                <w:rFonts w:ascii="Comic Sans MS" w:hAnsi="Comic Sans MS" w:cstheme="minorBidi"/>
                                <w:color w:val="FF0000"/>
                                <w:kern w:val="24"/>
                                <w:sz w:val="28"/>
                                <w:szCs w:val="56"/>
                              </w:rPr>
                              <w:t>sociedad</w:t>
                            </w:r>
                            <w:proofErr w:type="spellEnd"/>
                            <w:r w:rsidRPr="00AB457B">
                              <w:rPr>
                                <w:rFonts w:ascii="Comic Sans MS" w:hAnsi="Comic Sans MS" w:cstheme="minorBidi"/>
                                <w:color w:val="FF0000"/>
                                <w:kern w:val="24"/>
                                <w:sz w:val="28"/>
                                <w:szCs w:val="56"/>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E3CEF8" id="Rectangle 2" o:spid="_x0000_s1029" style="position:absolute;left:0;text-align:left;margin-left:104.25pt;margin-top:.7pt;width:385.1pt;height:8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" fillcolor="#bdd6ee [1300]" stroked="f">
                <v:textbox>
                  <w:txbxContent>
                    <w:p w:rsidR="002D6499" w:rsidRPr="00AB457B" w:rsidRDefault="002D6499" w:rsidP="004F3063">
                      <w:pPr>
                        <w:pStyle w:val="NormalWeb"/>
                        <w:spacing w:before="0" w:beforeAutospacing="0" w:after="0" w:afterAutospacing="0"/>
                        <w:jc w:val="center"/>
                        <w:rPr>
                          <w:sz w:val="10"/>
                        </w:rPr>
                      </w:pPr>
                      <w:r w:rsidRPr="00AB457B">
                        <w:rPr>
                          <w:rFonts w:ascii="Comic Sans MS" w:hAnsi="Comic Sans MS" w:cstheme="minorBidi"/>
                          <w:color w:val="FF0000"/>
                          <w:kern w:val="24"/>
                          <w:sz w:val="28"/>
                          <w:szCs w:val="56"/>
                        </w:rPr>
                        <w:t>¿</w:t>
                      </w:r>
                      <w:proofErr w:type="spellStart"/>
                      <w:r w:rsidRPr="00AB457B">
                        <w:rPr>
                          <w:rFonts w:ascii="Comic Sans MS" w:hAnsi="Comic Sans MS" w:cstheme="minorBidi"/>
                          <w:color w:val="FF0000"/>
                          <w:kern w:val="24"/>
                          <w:sz w:val="28"/>
                          <w:szCs w:val="56"/>
                        </w:rPr>
                        <w:t>Qué</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problema</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vemos</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en</w:t>
                      </w:r>
                      <w:proofErr w:type="spellEnd"/>
                      <w:r w:rsidRPr="00AB457B">
                        <w:rPr>
                          <w:rFonts w:ascii="Comic Sans MS" w:hAnsi="Comic Sans MS" w:cstheme="minorBidi"/>
                          <w:color w:val="FF0000"/>
                          <w:kern w:val="24"/>
                          <w:sz w:val="28"/>
                          <w:szCs w:val="56"/>
                        </w:rPr>
                        <w:t xml:space="preserve"> el video?</w:t>
                      </w:r>
                    </w:p>
                    <w:p w:rsidR="002D6499" w:rsidRPr="00AB457B" w:rsidRDefault="002D6499" w:rsidP="004F3063">
                      <w:pPr>
                        <w:pStyle w:val="NormalWeb"/>
                        <w:spacing w:before="0" w:beforeAutospacing="0" w:after="0" w:afterAutospacing="0"/>
                        <w:jc w:val="center"/>
                        <w:rPr>
                          <w:sz w:val="10"/>
                        </w:rPr>
                      </w:pPr>
                      <w:r w:rsidRPr="00AB457B">
                        <w:rPr>
                          <w:rFonts w:ascii="Comic Sans MS" w:hAnsi="Comic Sans MS" w:cstheme="minorBidi"/>
                          <w:color w:val="FF0000"/>
                          <w:kern w:val="24"/>
                          <w:sz w:val="28"/>
                          <w:szCs w:val="56"/>
                        </w:rPr>
                        <w:t>¿</w:t>
                      </w:r>
                      <w:proofErr w:type="spellStart"/>
                      <w:r w:rsidRPr="00AB457B">
                        <w:rPr>
                          <w:rFonts w:ascii="Comic Sans MS" w:hAnsi="Comic Sans MS" w:cstheme="minorBidi"/>
                          <w:color w:val="FF0000"/>
                          <w:kern w:val="24"/>
                          <w:sz w:val="28"/>
                          <w:szCs w:val="56"/>
                        </w:rPr>
                        <w:t>Por</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qué</w:t>
                      </w:r>
                      <w:proofErr w:type="spellEnd"/>
                      <w:r w:rsidRPr="00AB457B">
                        <w:rPr>
                          <w:rFonts w:ascii="Comic Sans MS" w:hAnsi="Comic Sans MS" w:cstheme="minorBidi"/>
                          <w:color w:val="FF0000"/>
                          <w:kern w:val="24"/>
                          <w:sz w:val="28"/>
                          <w:szCs w:val="56"/>
                        </w:rPr>
                        <w:t xml:space="preserve"> </w:t>
                      </w:r>
                      <w:r>
                        <w:rPr>
                          <w:rFonts w:ascii="Comic Sans MS" w:hAnsi="Comic Sans MS" w:cstheme="minorBidi"/>
                          <w:color w:val="FF0000"/>
                          <w:kern w:val="24"/>
                          <w:sz w:val="28"/>
                          <w:szCs w:val="56"/>
                        </w:rPr>
                        <w:t xml:space="preserve">el padre no </w:t>
                      </w:r>
                      <w:proofErr w:type="spellStart"/>
                      <w:r>
                        <w:rPr>
                          <w:rFonts w:ascii="Comic Sans MS" w:hAnsi="Comic Sans MS" w:cstheme="minorBidi"/>
                          <w:color w:val="FF0000"/>
                          <w:kern w:val="24"/>
                          <w:sz w:val="28"/>
                          <w:szCs w:val="56"/>
                        </w:rPr>
                        <w:t>habla</w:t>
                      </w:r>
                      <w:proofErr w:type="spellEnd"/>
                      <w:r>
                        <w:rPr>
                          <w:rFonts w:ascii="Comic Sans MS" w:hAnsi="Comic Sans MS" w:cstheme="minorBidi"/>
                          <w:color w:val="FF0000"/>
                          <w:kern w:val="24"/>
                          <w:sz w:val="28"/>
                          <w:szCs w:val="56"/>
                        </w:rPr>
                        <w:t xml:space="preserve"> de </w:t>
                      </w:r>
                      <w:proofErr w:type="spellStart"/>
                      <w:r>
                        <w:rPr>
                          <w:rFonts w:ascii="Comic Sans MS" w:hAnsi="Comic Sans MS" w:cstheme="minorBidi"/>
                          <w:color w:val="FF0000"/>
                          <w:kern w:val="24"/>
                          <w:sz w:val="28"/>
                          <w:szCs w:val="56"/>
                        </w:rPr>
                        <w:t>su</w:t>
                      </w:r>
                      <w:proofErr w:type="spellEnd"/>
                      <w:r>
                        <w:rPr>
                          <w:rFonts w:ascii="Comic Sans MS" w:hAnsi="Comic Sans MS" w:cstheme="minorBidi"/>
                          <w:color w:val="FF0000"/>
                          <w:kern w:val="24"/>
                          <w:sz w:val="28"/>
                          <w:szCs w:val="56"/>
                        </w:rPr>
                        <w:t xml:space="preserve"> </w:t>
                      </w:r>
                      <w:proofErr w:type="spellStart"/>
                      <w:r>
                        <w:rPr>
                          <w:rFonts w:ascii="Comic Sans MS" w:hAnsi="Comic Sans MS" w:cstheme="minorBidi"/>
                          <w:color w:val="FF0000"/>
                          <w:kern w:val="24"/>
                          <w:sz w:val="28"/>
                          <w:szCs w:val="56"/>
                        </w:rPr>
                        <w:t>problema</w:t>
                      </w:r>
                      <w:proofErr w:type="spellEnd"/>
                      <w:r>
                        <w:rPr>
                          <w:rFonts w:ascii="Comic Sans MS" w:hAnsi="Comic Sans MS" w:cstheme="minorBidi"/>
                          <w:color w:val="FF0000"/>
                          <w:kern w:val="24"/>
                          <w:sz w:val="28"/>
                          <w:szCs w:val="56"/>
                        </w:rPr>
                        <w:t xml:space="preserve"> con</w:t>
                      </w:r>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su</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hijo</w:t>
                      </w:r>
                      <w:proofErr w:type="spellEnd"/>
                      <w:r w:rsidRPr="00AB457B">
                        <w:rPr>
                          <w:rFonts w:ascii="Comic Sans MS" w:hAnsi="Comic Sans MS" w:cstheme="minorBidi"/>
                          <w:color w:val="FF0000"/>
                          <w:kern w:val="24"/>
                          <w:sz w:val="28"/>
                          <w:szCs w:val="56"/>
                        </w:rPr>
                        <w:t>?</w:t>
                      </w:r>
                    </w:p>
                    <w:p w:rsidR="002D6499" w:rsidRPr="00AB457B" w:rsidRDefault="002D6499" w:rsidP="004F3063">
                      <w:pPr>
                        <w:pStyle w:val="NormalWeb"/>
                        <w:spacing w:before="0" w:beforeAutospacing="0" w:after="0" w:afterAutospacing="0"/>
                        <w:jc w:val="center"/>
                        <w:rPr>
                          <w:sz w:val="10"/>
                        </w:rPr>
                      </w:pPr>
                      <w:r w:rsidRPr="00AB457B">
                        <w:rPr>
                          <w:rFonts w:ascii="Comic Sans MS" w:hAnsi="Comic Sans MS" w:cstheme="minorBidi"/>
                          <w:color w:val="FF0000"/>
                          <w:kern w:val="24"/>
                          <w:sz w:val="28"/>
                          <w:szCs w:val="56"/>
                        </w:rPr>
                        <w:t xml:space="preserve">¿Este </w:t>
                      </w:r>
                      <w:proofErr w:type="spellStart"/>
                      <w:r w:rsidRPr="00AB457B">
                        <w:rPr>
                          <w:rFonts w:ascii="Comic Sans MS" w:hAnsi="Comic Sans MS" w:cstheme="minorBidi"/>
                          <w:color w:val="FF0000"/>
                          <w:kern w:val="24"/>
                          <w:sz w:val="28"/>
                          <w:szCs w:val="56"/>
                        </w:rPr>
                        <w:t>es</w:t>
                      </w:r>
                      <w:proofErr w:type="spellEnd"/>
                      <w:r w:rsidRPr="00AB457B">
                        <w:rPr>
                          <w:rFonts w:ascii="Comic Sans MS" w:hAnsi="Comic Sans MS" w:cstheme="minorBidi"/>
                          <w:color w:val="FF0000"/>
                          <w:kern w:val="24"/>
                          <w:sz w:val="28"/>
                          <w:szCs w:val="56"/>
                        </w:rPr>
                        <w:t xml:space="preserve"> </w:t>
                      </w:r>
                      <w:proofErr w:type="gramStart"/>
                      <w:r w:rsidRPr="00AB457B">
                        <w:rPr>
                          <w:rFonts w:ascii="Comic Sans MS" w:hAnsi="Comic Sans MS" w:cstheme="minorBidi"/>
                          <w:color w:val="FF0000"/>
                          <w:kern w:val="24"/>
                          <w:sz w:val="28"/>
                          <w:szCs w:val="56"/>
                        </w:rPr>
                        <w:t>un</w:t>
                      </w:r>
                      <w:proofErr w:type="gram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problema</w:t>
                      </w:r>
                      <w:proofErr w:type="spellEnd"/>
                      <w:r w:rsidRPr="00AB457B">
                        <w:rPr>
                          <w:rFonts w:ascii="Comic Sans MS" w:hAnsi="Comic Sans MS" w:cstheme="minorBidi"/>
                          <w:color w:val="FF0000"/>
                          <w:kern w:val="24"/>
                          <w:sz w:val="28"/>
                          <w:szCs w:val="56"/>
                        </w:rPr>
                        <w:t xml:space="preserve"> </w:t>
                      </w:r>
                      <w:r>
                        <w:rPr>
                          <w:rFonts w:ascii="Comic Sans MS" w:hAnsi="Comic Sans MS" w:cstheme="minorBidi"/>
                          <w:color w:val="FF0000"/>
                          <w:kern w:val="24"/>
                          <w:sz w:val="28"/>
                          <w:szCs w:val="56"/>
                        </w:rPr>
                        <w:t xml:space="preserve">que </w:t>
                      </w:r>
                      <w:proofErr w:type="spellStart"/>
                      <w:r>
                        <w:rPr>
                          <w:rFonts w:ascii="Comic Sans MS" w:hAnsi="Comic Sans MS" w:cstheme="minorBidi"/>
                          <w:color w:val="FF0000"/>
                          <w:kern w:val="24"/>
                          <w:sz w:val="28"/>
                          <w:szCs w:val="56"/>
                        </w:rPr>
                        <w:t>existe</w:t>
                      </w:r>
                      <w:proofErr w:type="spellEnd"/>
                      <w:r>
                        <w:rPr>
                          <w:rFonts w:ascii="Comic Sans MS" w:hAnsi="Comic Sans MS" w:cstheme="minorBidi"/>
                          <w:color w:val="FF0000"/>
                          <w:kern w:val="24"/>
                          <w:sz w:val="28"/>
                          <w:szCs w:val="56"/>
                        </w:rPr>
                        <w:t xml:space="preserve"> </w:t>
                      </w:r>
                      <w:proofErr w:type="spellStart"/>
                      <w:r>
                        <w:rPr>
                          <w:rFonts w:ascii="Comic Sans MS" w:hAnsi="Comic Sans MS" w:cstheme="minorBidi"/>
                          <w:color w:val="FF0000"/>
                          <w:kern w:val="24"/>
                          <w:sz w:val="28"/>
                          <w:szCs w:val="56"/>
                        </w:rPr>
                        <w:t>actualemente</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en</w:t>
                      </w:r>
                      <w:proofErr w:type="spellEnd"/>
                      <w:r w:rsidRPr="00AB457B">
                        <w:rPr>
                          <w:rFonts w:ascii="Comic Sans MS" w:hAnsi="Comic Sans MS" w:cstheme="minorBidi"/>
                          <w:color w:val="FF0000"/>
                          <w:kern w:val="24"/>
                          <w:sz w:val="28"/>
                          <w:szCs w:val="56"/>
                        </w:rPr>
                        <w:t xml:space="preserve"> </w:t>
                      </w:r>
                      <w:proofErr w:type="spellStart"/>
                      <w:r w:rsidRPr="00AB457B">
                        <w:rPr>
                          <w:rFonts w:ascii="Comic Sans MS" w:hAnsi="Comic Sans MS" w:cstheme="minorBidi"/>
                          <w:color w:val="FF0000"/>
                          <w:kern w:val="24"/>
                          <w:sz w:val="28"/>
                          <w:szCs w:val="56"/>
                        </w:rPr>
                        <w:t>nuestra</w:t>
                      </w:r>
                      <w:proofErr w:type="spellEnd"/>
                      <w:r>
                        <w:rPr>
                          <w:rFonts w:ascii="Comic Sans MS" w:hAnsi="Comic Sans MS" w:cstheme="minorBidi"/>
                          <w:color w:val="FF0000"/>
                          <w:kern w:val="24"/>
                          <w:sz w:val="28"/>
                          <w:szCs w:val="56"/>
                        </w:rPr>
                        <w:t xml:space="preserve"> </w:t>
                      </w:r>
                      <w:proofErr w:type="spellStart"/>
                      <w:r>
                        <w:rPr>
                          <w:rFonts w:ascii="Comic Sans MS" w:hAnsi="Comic Sans MS" w:cstheme="minorBidi"/>
                          <w:color w:val="FF0000"/>
                          <w:kern w:val="24"/>
                          <w:sz w:val="28"/>
                          <w:szCs w:val="56"/>
                        </w:rPr>
                        <w:t>sociedad</w:t>
                      </w:r>
                      <w:proofErr w:type="spellEnd"/>
                      <w:r w:rsidRPr="00AB457B">
                        <w:rPr>
                          <w:rFonts w:ascii="Comic Sans MS" w:hAnsi="Comic Sans MS" w:cstheme="minorBidi"/>
                          <w:color w:val="FF0000"/>
                          <w:kern w:val="24"/>
                          <w:sz w:val="28"/>
                          <w:szCs w:val="56"/>
                        </w:rPr>
                        <w:t xml:space="preserve">? </w:t>
                      </w:r>
                    </w:p>
                  </w:txbxContent>
                </v:textbox>
              </v:rect>
            </w:pict>
          </mc:Fallback>
        </mc:AlternateContent>
      </w:r>
    </w:p>
    <w:p w:rsidR="005A0A99" w:rsidRDefault="005A0A99"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r>
        <w:rPr>
          <w:b/>
          <w:noProof/>
          <w:color w:val="76923C"/>
          <w:sz w:val="36"/>
          <w:szCs w:val="36"/>
          <w:lang w:val="en-GB" w:eastAsia="en-GB"/>
        </w:rPr>
        <mc:AlternateContent>
          <mc:Choice Requires="wps">
            <w:drawing>
              <wp:anchor distT="0" distB="0" distL="114300" distR="114300" simplePos="0" relativeHeight="251682816" behindDoc="0" locked="0" layoutInCell="1" allowOverlap="1">
                <wp:simplePos x="0" y="0"/>
                <wp:positionH relativeFrom="margin">
                  <wp:align>left</wp:align>
                </wp:positionH>
                <wp:positionV relativeFrom="paragraph">
                  <wp:posOffset>8890</wp:posOffset>
                </wp:positionV>
                <wp:extent cx="6153150" cy="28956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6153150" cy="2895600"/>
                        </a:xfrm>
                        <a:prstGeom prst="rect">
                          <a:avLst/>
                        </a:prstGeom>
                        <a:solidFill>
                          <a:schemeClr val="lt1"/>
                        </a:solidFill>
                        <a:ln w="6350">
                          <a:solidFill>
                            <a:prstClr val="black"/>
                          </a:solidFill>
                        </a:ln>
                      </wps:spPr>
                      <wps:txbx>
                        <w:txbxContent>
                          <w:p w:rsidR="002D6499" w:rsidRDefault="002D6499">
                            <w:pPr>
                              <w:rPr>
                                <w:b/>
                                <w:sz w:val="28"/>
                                <w:u w:val="single"/>
                              </w:rPr>
                            </w:pPr>
                            <w:r w:rsidRPr="00CD3D93">
                              <w:rPr>
                                <w:b/>
                                <w:sz w:val="28"/>
                                <w:u w:val="single"/>
                              </w:rPr>
                              <w:t>Useful vocabulary</w:t>
                            </w:r>
                          </w:p>
                          <w:p w:rsidR="002D6499" w:rsidRPr="00CD3D93" w:rsidRDefault="002D6499">
                            <w:pPr>
                              <w:rPr>
                                <w:b/>
                                <w:sz w:val="2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0" type="#_x0000_t202" style="position:absolute;left:0;text-align:left;margin-left:0;margin-top:.7pt;width:484.5pt;height:228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" fillcolor="white [3201]" strokeweight=".5pt">
                <v:textbox>
                  <w:txbxContent>
                    <w:p w:rsidR="002D6499" w:rsidRDefault="002D6499">
                      <w:pPr>
                        <w:rPr>
                          <w:b/>
                          <w:sz w:val="28"/>
                          <w:u w:val="single"/>
                        </w:rPr>
                      </w:pPr>
                      <w:r w:rsidRPr="00CD3D93">
                        <w:rPr>
                          <w:b/>
                          <w:sz w:val="28"/>
                          <w:u w:val="single"/>
                        </w:rPr>
                        <w:t>Useful vocabulary</w:t>
                      </w:r>
                    </w:p>
                    <w:p w:rsidR="002D6499" w:rsidRPr="00CD3D93" w:rsidRDefault="002D6499">
                      <w:pPr>
                        <w:rPr>
                          <w:b/>
                          <w:sz w:val="28"/>
                          <w:u w:val="single"/>
                        </w:rPr>
                      </w:pPr>
                    </w:p>
                  </w:txbxContent>
                </v:textbox>
                <w10:wrap anchorx="margin"/>
              </v:shape>
            </w:pict>
          </mc:Fallback>
        </mc:AlternateContent>
      </w:r>
    </w:p>
    <w:p w:rsidR="004F3063" w:rsidRDefault="004F3063"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p>
    <w:p w:rsidR="00BF0AE4" w:rsidRDefault="00BF0AE4" w:rsidP="00233641">
      <w:pPr>
        <w:pStyle w:val="numberedlist"/>
        <w:spacing w:line="480" w:lineRule="auto"/>
        <w:ind w:left="357" w:firstLine="363"/>
        <w:rPr>
          <w:lang w:eastAsia="en-GB"/>
        </w:rPr>
      </w:pPr>
    </w:p>
    <w:p w:rsidR="005A0A99" w:rsidRDefault="005A0A99" w:rsidP="00233641">
      <w:pPr>
        <w:pStyle w:val="numberedlist"/>
        <w:spacing w:line="480" w:lineRule="auto"/>
        <w:ind w:left="357" w:firstLine="363"/>
        <w:rPr>
          <w:lang w:eastAsia="en-GB"/>
        </w:rPr>
      </w:pPr>
    </w:p>
    <w:p w:rsidR="005A0A99" w:rsidRDefault="005A0A99" w:rsidP="005A0A99">
      <w:pPr>
        <w:pStyle w:val="numberedlist"/>
        <w:spacing w:line="480" w:lineRule="auto"/>
        <w:ind w:left="357" w:firstLine="363"/>
        <w:rPr>
          <w:lang w:eastAsia="en-GB"/>
        </w:rPr>
      </w:pPr>
      <w:r w:rsidRPr="004A29BE">
        <w:rPr>
          <w:noProof/>
          <w:lang w:val="en-GB" w:eastAsia="en-GB"/>
        </w:rPr>
        <w:drawing>
          <wp:inline distT="0" distB="0" distL="0" distR="0" wp14:anchorId="424596B8" wp14:editId="02B3D69B">
            <wp:extent cx="4733925" cy="3502979"/>
            <wp:effectExtent l="0" t="0" r="0" b="254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a:srcRect l="3489" t="13579" r="22684" b="13579"/>
                    <a:stretch/>
                  </pic:blipFill>
                  <pic:spPr>
                    <a:xfrm>
                      <a:off x="0" y="0"/>
                      <a:ext cx="4793326" cy="3546934"/>
                    </a:xfrm>
                    <a:prstGeom prst="rect">
                      <a:avLst/>
                    </a:prstGeom>
                  </pic:spPr>
                </pic:pic>
              </a:graphicData>
            </a:graphic>
          </wp:inline>
        </w:drawing>
      </w:r>
    </w:p>
    <w:p w:rsidR="005A0A99" w:rsidRDefault="005A0A99" w:rsidP="005A0A99">
      <w:pPr>
        <w:pStyle w:val="numberedlist"/>
        <w:spacing w:line="480" w:lineRule="auto"/>
        <w:ind w:left="0"/>
        <w:rPr>
          <w:lang w:eastAsia="en-GB"/>
        </w:rPr>
      </w:pPr>
    </w:p>
    <w:p w:rsidR="005A0A99" w:rsidRDefault="005A0A99" w:rsidP="005A0A99">
      <w:pPr>
        <w:rPr>
          <w:rFonts w:ascii="HelveticaNeue" w:hAnsi="HelveticaNeue"/>
          <w:color w:val="2E74B5" w:themeColor="accent1" w:themeShade="BF"/>
          <w:sz w:val="32"/>
          <w:szCs w:val="32"/>
          <w:u w:val="single"/>
        </w:rPr>
      </w:pPr>
      <w:r w:rsidRPr="004A29BE">
        <w:rPr>
          <w:rFonts w:ascii="HelveticaNeue" w:hAnsi="HelveticaNeue"/>
          <w:color w:val="2E74B5" w:themeColor="accent1" w:themeShade="BF"/>
          <w:sz w:val="32"/>
          <w:szCs w:val="32"/>
          <w:u w:val="single"/>
        </w:rPr>
        <w:t xml:space="preserve">AQA Spanish A-level </w:t>
      </w:r>
      <w:r>
        <w:rPr>
          <w:rFonts w:ascii="HelveticaNeue" w:hAnsi="HelveticaNeue"/>
          <w:color w:val="2E74B5" w:themeColor="accent1" w:themeShade="BF"/>
          <w:sz w:val="32"/>
          <w:szCs w:val="32"/>
          <w:u w:val="single"/>
        </w:rPr>
        <w:t>topics</w:t>
      </w:r>
    </w:p>
    <w:p w:rsidR="005A0A99" w:rsidRPr="004A29BE" w:rsidRDefault="005A0A99" w:rsidP="005A0A99">
      <w:pPr>
        <w:rPr>
          <w:rFonts w:ascii="HelveticaNeue" w:hAnsi="HelveticaNeue"/>
          <w:color w:val="2E74B5" w:themeColor="accent1" w:themeShade="BF"/>
          <w:sz w:val="32"/>
          <w:szCs w:val="32"/>
          <w:u w:val="single"/>
        </w:rPr>
      </w:pPr>
      <w:r>
        <w:rPr>
          <w:rFonts w:ascii="HelveticaNeue" w:hAnsi="HelveticaNeue"/>
          <w:color w:val="2E74B5" w:themeColor="accent1" w:themeShade="BF"/>
          <w:sz w:val="32"/>
          <w:szCs w:val="32"/>
          <w:u w:val="single"/>
        </w:rPr>
        <w:t>Year 12</w:t>
      </w:r>
    </w:p>
    <w:tbl>
      <w:tblPr>
        <w:tblStyle w:val="TableGrid"/>
        <w:tblW w:w="0" w:type="auto"/>
        <w:tblLook w:val="04A0" w:firstRow="1" w:lastRow="0" w:firstColumn="1" w:lastColumn="0" w:noHBand="0" w:noVBand="1"/>
      </w:tblPr>
      <w:tblGrid>
        <w:gridCol w:w="3443"/>
        <w:gridCol w:w="3443"/>
      </w:tblGrid>
      <w:tr w:rsidR="005A0A99" w:rsidTr="00501755">
        <w:trPr>
          <w:trHeight w:val="536"/>
        </w:trPr>
        <w:tc>
          <w:tcPr>
            <w:tcW w:w="34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A0A99" w:rsidRDefault="005A0A99" w:rsidP="00501755">
            <w:pPr>
              <w:rPr>
                <w:sz w:val="20"/>
                <w:szCs w:val="20"/>
              </w:rPr>
            </w:pPr>
            <w:r>
              <w:rPr>
                <w:sz w:val="20"/>
                <w:szCs w:val="20"/>
                <w:u w:val="single"/>
              </w:rPr>
              <w:t>Theme 1</w:t>
            </w:r>
            <w:r>
              <w:rPr>
                <w:sz w:val="20"/>
                <w:szCs w:val="20"/>
              </w:rPr>
              <w:t xml:space="preserve"> Aspects of Hispanic society</w:t>
            </w:r>
          </w:p>
        </w:tc>
        <w:tc>
          <w:tcPr>
            <w:tcW w:w="34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A0A99" w:rsidRDefault="005A0A99" w:rsidP="00501755">
            <w:pPr>
              <w:rPr>
                <w:sz w:val="20"/>
                <w:szCs w:val="20"/>
              </w:rPr>
            </w:pPr>
            <w:r>
              <w:rPr>
                <w:sz w:val="20"/>
                <w:szCs w:val="20"/>
                <w:u w:val="single"/>
              </w:rPr>
              <w:t>Theme 2</w:t>
            </w:r>
            <w:r>
              <w:rPr>
                <w:sz w:val="20"/>
                <w:szCs w:val="20"/>
              </w:rPr>
              <w:t xml:space="preserve"> Artistic culture in the Hispanic world</w:t>
            </w:r>
          </w:p>
        </w:tc>
      </w:tr>
      <w:tr w:rsidR="005A0A99" w:rsidTr="00501755">
        <w:trPr>
          <w:trHeight w:val="506"/>
        </w:trPr>
        <w:tc>
          <w:tcPr>
            <w:tcW w:w="3443" w:type="dxa"/>
            <w:tcBorders>
              <w:top w:val="single" w:sz="4" w:space="0" w:color="auto"/>
              <w:left w:val="single" w:sz="4" w:space="0" w:color="auto"/>
              <w:bottom w:val="single" w:sz="4" w:space="0" w:color="auto"/>
              <w:right w:val="single" w:sz="4" w:space="0" w:color="auto"/>
            </w:tcBorders>
            <w:hideMark/>
          </w:tcPr>
          <w:p w:rsidR="005A0A99" w:rsidRDefault="005A0A99" w:rsidP="00501755">
            <w:pPr>
              <w:rPr>
                <w:color w:val="BF8F00" w:themeColor="accent4" w:themeShade="BF"/>
                <w:sz w:val="20"/>
                <w:szCs w:val="20"/>
                <w:lang w:val="es-ES"/>
              </w:rPr>
            </w:pPr>
            <w:proofErr w:type="spellStart"/>
            <w:r>
              <w:rPr>
                <w:color w:val="BF8F00" w:themeColor="accent4" w:themeShade="BF"/>
                <w:sz w:val="20"/>
                <w:szCs w:val="20"/>
                <w:lang w:val="es-ES"/>
              </w:rPr>
              <w:t>Unit</w:t>
            </w:r>
            <w:proofErr w:type="spellEnd"/>
            <w:r>
              <w:rPr>
                <w:color w:val="BF8F00" w:themeColor="accent4" w:themeShade="BF"/>
                <w:sz w:val="20"/>
                <w:szCs w:val="20"/>
                <w:lang w:val="es-ES"/>
              </w:rPr>
              <w:t xml:space="preserve"> 1 Los valores tradicionales y modernos</w:t>
            </w:r>
          </w:p>
        </w:tc>
        <w:tc>
          <w:tcPr>
            <w:tcW w:w="3443" w:type="dxa"/>
            <w:tcBorders>
              <w:top w:val="single" w:sz="4" w:space="0" w:color="auto"/>
              <w:left w:val="single" w:sz="4" w:space="0" w:color="auto"/>
              <w:bottom w:val="single" w:sz="4" w:space="0" w:color="auto"/>
              <w:right w:val="single" w:sz="4" w:space="0" w:color="auto"/>
            </w:tcBorders>
            <w:hideMark/>
          </w:tcPr>
          <w:p w:rsidR="005A0A99" w:rsidRDefault="005A0A99" w:rsidP="00501755">
            <w:pPr>
              <w:rPr>
                <w:color w:val="00B0F0"/>
                <w:sz w:val="20"/>
                <w:szCs w:val="20"/>
                <w:lang w:val="es-ES"/>
              </w:rPr>
            </w:pPr>
            <w:proofErr w:type="spellStart"/>
            <w:r>
              <w:rPr>
                <w:color w:val="00B0F0"/>
                <w:sz w:val="20"/>
                <w:szCs w:val="20"/>
                <w:lang w:val="es-ES"/>
              </w:rPr>
              <w:t>Unit</w:t>
            </w:r>
            <w:proofErr w:type="spellEnd"/>
            <w:r>
              <w:rPr>
                <w:color w:val="00B0F0"/>
                <w:sz w:val="20"/>
                <w:szCs w:val="20"/>
                <w:lang w:val="es-ES"/>
              </w:rPr>
              <w:t xml:space="preserve"> 4 La influencia de los ídolos</w:t>
            </w:r>
          </w:p>
        </w:tc>
      </w:tr>
      <w:tr w:rsidR="005A0A99" w:rsidTr="00501755">
        <w:trPr>
          <w:trHeight w:val="421"/>
        </w:trPr>
        <w:tc>
          <w:tcPr>
            <w:tcW w:w="3443" w:type="dxa"/>
            <w:tcBorders>
              <w:top w:val="single" w:sz="4" w:space="0" w:color="auto"/>
              <w:left w:val="single" w:sz="4" w:space="0" w:color="auto"/>
              <w:bottom w:val="single" w:sz="4" w:space="0" w:color="auto"/>
              <w:right w:val="single" w:sz="4" w:space="0" w:color="auto"/>
            </w:tcBorders>
            <w:hideMark/>
          </w:tcPr>
          <w:p w:rsidR="005A0A99" w:rsidRDefault="005A0A99" w:rsidP="00501755">
            <w:pPr>
              <w:rPr>
                <w:color w:val="FF0000"/>
                <w:sz w:val="20"/>
                <w:szCs w:val="20"/>
                <w:lang w:val="es-ES"/>
              </w:rPr>
            </w:pPr>
            <w:proofErr w:type="spellStart"/>
            <w:r>
              <w:rPr>
                <w:color w:val="FF0000"/>
                <w:sz w:val="20"/>
                <w:szCs w:val="20"/>
                <w:lang w:val="es-ES"/>
              </w:rPr>
              <w:t>Unit</w:t>
            </w:r>
            <w:proofErr w:type="spellEnd"/>
            <w:r>
              <w:rPr>
                <w:color w:val="FF0000"/>
                <w:sz w:val="20"/>
                <w:szCs w:val="20"/>
                <w:lang w:val="es-ES"/>
              </w:rPr>
              <w:t xml:space="preserve"> 2 El ciberespacio</w:t>
            </w:r>
          </w:p>
        </w:tc>
        <w:tc>
          <w:tcPr>
            <w:tcW w:w="3443" w:type="dxa"/>
            <w:tcBorders>
              <w:top w:val="single" w:sz="4" w:space="0" w:color="auto"/>
              <w:left w:val="single" w:sz="4" w:space="0" w:color="auto"/>
              <w:bottom w:val="single" w:sz="4" w:space="0" w:color="auto"/>
              <w:right w:val="single" w:sz="4" w:space="0" w:color="auto"/>
            </w:tcBorders>
            <w:hideMark/>
          </w:tcPr>
          <w:p w:rsidR="005A0A99" w:rsidRDefault="005A0A99" w:rsidP="00501755">
            <w:pPr>
              <w:rPr>
                <w:color w:val="0070C0"/>
                <w:sz w:val="20"/>
                <w:szCs w:val="20"/>
                <w:lang w:val="es-ES"/>
              </w:rPr>
            </w:pPr>
            <w:proofErr w:type="spellStart"/>
            <w:r>
              <w:rPr>
                <w:color w:val="0070C0"/>
                <w:sz w:val="20"/>
                <w:szCs w:val="20"/>
                <w:lang w:val="es-ES"/>
              </w:rPr>
              <w:t>Unit</w:t>
            </w:r>
            <w:proofErr w:type="spellEnd"/>
            <w:r>
              <w:rPr>
                <w:color w:val="0070C0"/>
                <w:sz w:val="20"/>
                <w:szCs w:val="20"/>
                <w:lang w:val="es-ES"/>
              </w:rPr>
              <w:t xml:space="preserve"> 5 La identidad regional en España</w:t>
            </w:r>
          </w:p>
        </w:tc>
      </w:tr>
      <w:tr w:rsidR="005A0A99" w:rsidTr="00501755">
        <w:trPr>
          <w:trHeight w:val="506"/>
        </w:trPr>
        <w:tc>
          <w:tcPr>
            <w:tcW w:w="3443" w:type="dxa"/>
            <w:tcBorders>
              <w:top w:val="single" w:sz="4" w:space="0" w:color="auto"/>
              <w:left w:val="single" w:sz="4" w:space="0" w:color="auto"/>
              <w:bottom w:val="single" w:sz="4" w:space="0" w:color="auto"/>
              <w:right w:val="single" w:sz="4" w:space="0" w:color="auto"/>
            </w:tcBorders>
            <w:hideMark/>
          </w:tcPr>
          <w:p w:rsidR="005A0A99" w:rsidRDefault="005A0A99" w:rsidP="00501755">
            <w:pPr>
              <w:rPr>
                <w:color w:val="C00000"/>
                <w:sz w:val="20"/>
                <w:szCs w:val="20"/>
                <w:lang w:val="es-ES"/>
              </w:rPr>
            </w:pPr>
            <w:proofErr w:type="spellStart"/>
            <w:r>
              <w:rPr>
                <w:color w:val="C00000"/>
                <w:sz w:val="20"/>
                <w:szCs w:val="20"/>
                <w:lang w:val="es-ES"/>
              </w:rPr>
              <w:t>Unit</w:t>
            </w:r>
            <w:proofErr w:type="spellEnd"/>
            <w:r>
              <w:rPr>
                <w:color w:val="C00000"/>
                <w:sz w:val="20"/>
                <w:szCs w:val="20"/>
                <w:lang w:val="es-ES"/>
              </w:rPr>
              <w:t xml:space="preserve"> 3 La igualdad de los derechos</w:t>
            </w:r>
          </w:p>
        </w:tc>
        <w:tc>
          <w:tcPr>
            <w:tcW w:w="3443" w:type="dxa"/>
            <w:tcBorders>
              <w:top w:val="single" w:sz="4" w:space="0" w:color="auto"/>
              <w:left w:val="single" w:sz="4" w:space="0" w:color="auto"/>
              <w:bottom w:val="single" w:sz="4" w:space="0" w:color="auto"/>
              <w:right w:val="single" w:sz="4" w:space="0" w:color="auto"/>
            </w:tcBorders>
            <w:hideMark/>
          </w:tcPr>
          <w:p w:rsidR="005A0A99" w:rsidRDefault="005A0A99" w:rsidP="00501755">
            <w:pPr>
              <w:rPr>
                <w:color w:val="7030A0"/>
                <w:sz w:val="20"/>
                <w:szCs w:val="20"/>
                <w:lang w:val="es-ES"/>
              </w:rPr>
            </w:pPr>
            <w:proofErr w:type="spellStart"/>
            <w:r>
              <w:rPr>
                <w:color w:val="7030A0"/>
                <w:sz w:val="20"/>
                <w:szCs w:val="20"/>
                <w:lang w:val="es-ES"/>
              </w:rPr>
              <w:t>Unit</w:t>
            </w:r>
            <w:proofErr w:type="spellEnd"/>
            <w:r>
              <w:rPr>
                <w:color w:val="7030A0"/>
                <w:sz w:val="20"/>
                <w:szCs w:val="20"/>
                <w:lang w:val="es-ES"/>
              </w:rPr>
              <w:t xml:space="preserve"> 6 El patrimonio cultural</w:t>
            </w:r>
          </w:p>
        </w:tc>
      </w:tr>
    </w:tbl>
    <w:p w:rsidR="005A0A99" w:rsidRPr="004A29BE" w:rsidRDefault="005A0A99" w:rsidP="005A0A99">
      <w:pPr>
        <w:rPr>
          <w:rFonts w:ascii="HelveticaNeue" w:hAnsi="HelveticaNeue"/>
          <w:color w:val="2E74B5" w:themeColor="accent1" w:themeShade="BF"/>
          <w:sz w:val="32"/>
          <w:szCs w:val="32"/>
          <w:u w:val="single"/>
        </w:rPr>
      </w:pPr>
      <w:r>
        <w:rPr>
          <w:rFonts w:ascii="HelveticaNeue" w:hAnsi="HelveticaNeue"/>
          <w:color w:val="2E74B5" w:themeColor="accent1" w:themeShade="BF"/>
          <w:sz w:val="32"/>
          <w:szCs w:val="32"/>
          <w:u w:val="single"/>
        </w:rPr>
        <w:t>Year 13</w:t>
      </w:r>
    </w:p>
    <w:tbl>
      <w:tblPr>
        <w:tblStyle w:val="TableGrid"/>
        <w:tblW w:w="0" w:type="auto"/>
        <w:tblLook w:val="04A0" w:firstRow="1" w:lastRow="0" w:firstColumn="1" w:lastColumn="0" w:noHBand="0" w:noVBand="1"/>
      </w:tblPr>
      <w:tblGrid>
        <w:gridCol w:w="3443"/>
        <w:gridCol w:w="3443"/>
      </w:tblGrid>
      <w:tr w:rsidR="005A0A99" w:rsidTr="00501755">
        <w:trPr>
          <w:trHeight w:val="262"/>
        </w:trPr>
        <w:tc>
          <w:tcPr>
            <w:tcW w:w="34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A0A99" w:rsidRDefault="005A0A99" w:rsidP="00501755">
            <w:pPr>
              <w:rPr>
                <w:sz w:val="20"/>
                <w:szCs w:val="20"/>
              </w:rPr>
            </w:pPr>
            <w:r>
              <w:rPr>
                <w:sz w:val="20"/>
                <w:szCs w:val="20"/>
                <w:u w:val="single"/>
              </w:rPr>
              <w:t>Theme 3</w:t>
            </w:r>
            <w:r>
              <w:rPr>
                <w:sz w:val="20"/>
                <w:szCs w:val="20"/>
              </w:rPr>
              <w:t xml:space="preserve"> </w:t>
            </w:r>
            <w:proofErr w:type="spellStart"/>
            <w:r>
              <w:rPr>
                <w:sz w:val="20"/>
                <w:szCs w:val="20"/>
              </w:rPr>
              <w:t>Multiculturalim</w:t>
            </w:r>
            <w:proofErr w:type="spellEnd"/>
            <w:r>
              <w:rPr>
                <w:sz w:val="20"/>
                <w:szCs w:val="20"/>
              </w:rPr>
              <w:t xml:space="preserve"> in Hispanic society</w:t>
            </w:r>
          </w:p>
        </w:tc>
        <w:tc>
          <w:tcPr>
            <w:tcW w:w="3443"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rsidR="005A0A99" w:rsidRDefault="005A0A99" w:rsidP="00501755">
            <w:pPr>
              <w:rPr>
                <w:sz w:val="20"/>
                <w:szCs w:val="20"/>
              </w:rPr>
            </w:pPr>
            <w:r>
              <w:rPr>
                <w:sz w:val="20"/>
                <w:szCs w:val="20"/>
                <w:u w:val="single"/>
              </w:rPr>
              <w:t>Theme 4</w:t>
            </w:r>
            <w:r>
              <w:rPr>
                <w:sz w:val="20"/>
                <w:szCs w:val="20"/>
              </w:rPr>
              <w:t xml:space="preserve"> Aspects of political life in the Hispanic world</w:t>
            </w:r>
          </w:p>
        </w:tc>
      </w:tr>
      <w:tr w:rsidR="005A0A99" w:rsidTr="00501755">
        <w:trPr>
          <w:trHeight w:val="469"/>
        </w:trPr>
        <w:tc>
          <w:tcPr>
            <w:tcW w:w="3443" w:type="dxa"/>
            <w:tcBorders>
              <w:top w:val="single" w:sz="4" w:space="0" w:color="auto"/>
              <w:left w:val="single" w:sz="4" w:space="0" w:color="auto"/>
              <w:bottom w:val="single" w:sz="4" w:space="0" w:color="auto"/>
              <w:right w:val="single" w:sz="4" w:space="0" w:color="auto"/>
            </w:tcBorders>
            <w:hideMark/>
          </w:tcPr>
          <w:p w:rsidR="005A0A99" w:rsidRDefault="005A0A99" w:rsidP="00501755">
            <w:pPr>
              <w:rPr>
                <w:color w:val="BF8F00" w:themeColor="accent4" w:themeShade="BF"/>
                <w:sz w:val="20"/>
                <w:szCs w:val="20"/>
              </w:rPr>
            </w:pPr>
            <w:r>
              <w:rPr>
                <w:color w:val="BF8F00" w:themeColor="accent4" w:themeShade="BF"/>
                <w:sz w:val="20"/>
                <w:szCs w:val="20"/>
              </w:rPr>
              <w:t xml:space="preserve">Unit 7 La </w:t>
            </w:r>
            <w:proofErr w:type="spellStart"/>
            <w:r>
              <w:rPr>
                <w:color w:val="BF8F00" w:themeColor="accent4" w:themeShade="BF"/>
                <w:sz w:val="20"/>
                <w:szCs w:val="20"/>
              </w:rPr>
              <w:t>inmigración</w:t>
            </w:r>
            <w:proofErr w:type="spellEnd"/>
          </w:p>
        </w:tc>
        <w:tc>
          <w:tcPr>
            <w:tcW w:w="3443" w:type="dxa"/>
            <w:tcBorders>
              <w:top w:val="single" w:sz="4" w:space="0" w:color="auto"/>
              <w:left w:val="single" w:sz="4" w:space="0" w:color="auto"/>
              <w:bottom w:val="single" w:sz="4" w:space="0" w:color="auto"/>
              <w:right w:val="single" w:sz="4" w:space="0" w:color="auto"/>
            </w:tcBorders>
            <w:hideMark/>
          </w:tcPr>
          <w:p w:rsidR="005A0A99" w:rsidRDefault="005A0A99" w:rsidP="00501755">
            <w:pPr>
              <w:rPr>
                <w:color w:val="00B0F0"/>
                <w:sz w:val="20"/>
                <w:szCs w:val="20"/>
                <w:lang w:val="es-ES"/>
              </w:rPr>
            </w:pPr>
            <w:proofErr w:type="spellStart"/>
            <w:r>
              <w:rPr>
                <w:color w:val="00B0F0"/>
                <w:sz w:val="20"/>
                <w:szCs w:val="20"/>
                <w:lang w:val="es-ES"/>
              </w:rPr>
              <w:t>Unit</w:t>
            </w:r>
            <w:proofErr w:type="spellEnd"/>
            <w:r>
              <w:rPr>
                <w:color w:val="00B0F0"/>
                <w:sz w:val="20"/>
                <w:szCs w:val="20"/>
                <w:lang w:val="es-ES"/>
              </w:rPr>
              <w:t xml:space="preserve"> 10 Jóvenes de hoy, ciudadanos del mañana</w:t>
            </w:r>
          </w:p>
        </w:tc>
      </w:tr>
      <w:tr w:rsidR="005A0A99" w:rsidTr="00501755">
        <w:trPr>
          <w:trHeight w:val="407"/>
        </w:trPr>
        <w:tc>
          <w:tcPr>
            <w:tcW w:w="3443" w:type="dxa"/>
            <w:tcBorders>
              <w:top w:val="single" w:sz="4" w:space="0" w:color="auto"/>
              <w:left w:val="single" w:sz="4" w:space="0" w:color="auto"/>
              <w:bottom w:val="single" w:sz="4" w:space="0" w:color="auto"/>
              <w:right w:val="single" w:sz="4" w:space="0" w:color="auto"/>
            </w:tcBorders>
            <w:hideMark/>
          </w:tcPr>
          <w:p w:rsidR="005A0A99" w:rsidRDefault="005A0A99" w:rsidP="00501755">
            <w:pPr>
              <w:rPr>
                <w:color w:val="FF0000"/>
                <w:sz w:val="20"/>
                <w:szCs w:val="20"/>
              </w:rPr>
            </w:pPr>
            <w:r>
              <w:rPr>
                <w:color w:val="FF0000"/>
                <w:sz w:val="20"/>
                <w:szCs w:val="20"/>
              </w:rPr>
              <w:t xml:space="preserve">Unit 8 El </w:t>
            </w:r>
            <w:proofErr w:type="spellStart"/>
            <w:r>
              <w:rPr>
                <w:color w:val="FF0000"/>
                <w:sz w:val="20"/>
                <w:szCs w:val="20"/>
              </w:rPr>
              <w:t>racismo</w:t>
            </w:r>
            <w:proofErr w:type="spellEnd"/>
          </w:p>
        </w:tc>
        <w:tc>
          <w:tcPr>
            <w:tcW w:w="3443" w:type="dxa"/>
            <w:tcBorders>
              <w:top w:val="single" w:sz="4" w:space="0" w:color="auto"/>
              <w:left w:val="single" w:sz="4" w:space="0" w:color="auto"/>
              <w:bottom w:val="single" w:sz="4" w:space="0" w:color="auto"/>
              <w:right w:val="single" w:sz="4" w:space="0" w:color="auto"/>
            </w:tcBorders>
            <w:hideMark/>
          </w:tcPr>
          <w:p w:rsidR="005A0A99" w:rsidRDefault="005A0A99" w:rsidP="00501755">
            <w:pPr>
              <w:rPr>
                <w:color w:val="0070C0"/>
                <w:sz w:val="20"/>
                <w:szCs w:val="20"/>
              </w:rPr>
            </w:pPr>
            <w:r>
              <w:rPr>
                <w:color w:val="0070C0"/>
                <w:sz w:val="20"/>
                <w:szCs w:val="20"/>
              </w:rPr>
              <w:t xml:space="preserve">Unit 11 </w:t>
            </w:r>
            <w:proofErr w:type="spellStart"/>
            <w:r>
              <w:rPr>
                <w:color w:val="0070C0"/>
                <w:sz w:val="20"/>
                <w:szCs w:val="20"/>
              </w:rPr>
              <w:t>Monarquías</w:t>
            </w:r>
            <w:proofErr w:type="spellEnd"/>
            <w:r>
              <w:rPr>
                <w:color w:val="0070C0"/>
                <w:sz w:val="20"/>
                <w:szCs w:val="20"/>
              </w:rPr>
              <w:t xml:space="preserve"> y </w:t>
            </w:r>
            <w:proofErr w:type="spellStart"/>
            <w:r>
              <w:rPr>
                <w:color w:val="0070C0"/>
                <w:sz w:val="20"/>
                <w:szCs w:val="20"/>
              </w:rPr>
              <w:t>dictaduras</w:t>
            </w:r>
            <w:proofErr w:type="spellEnd"/>
          </w:p>
        </w:tc>
      </w:tr>
      <w:tr w:rsidR="005A0A99" w:rsidTr="00501755">
        <w:trPr>
          <w:trHeight w:val="429"/>
        </w:trPr>
        <w:tc>
          <w:tcPr>
            <w:tcW w:w="3443" w:type="dxa"/>
            <w:tcBorders>
              <w:top w:val="single" w:sz="4" w:space="0" w:color="auto"/>
              <w:left w:val="single" w:sz="4" w:space="0" w:color="auto"/>
              <w:bottom w:val="single" w:sz="4" w:space="0" w:color="auto"/>
              <w:right w:val="single" w:sz="4" w:space="0" w:color="auto"/>
            </w:tcBorders>
            <w:hideMark/>
          </w:tcPr>
          <w:p w:rsidR="005A0A99" w:rsidRDefault="005A0A99" w:rsidP="00501755">
            <w:pPr>
              <w:rPr>
                <w:color w:val="C00000"/>
                <w:sz w:val="20"/>
                <w:szCs w:val="20"/>
                <w:lang w:val="es-ES"/>
              </w:rPr>
            </w:pPr>
            <w:proofErr w:type="spellStart"/>
            <w:r>
              <w:rPr>
                <w:color w:val="C00000"/>
                <w:sz w:val="20"/>
                <w:szCs w:val="20"/>
                <w:lang w:val="es-ES"/>
              </w:rPr>
              <w:t>Unit</w:t>
            </w:r>
            <w:proofErr w:type="spellEnd"/>
            <w:r>
              <w:rPr>
                <w:color w:val="C00000"/>
                <w:sz w:val="20"/>
                <w:szCs w:val="20"/>
                <w:lang w:val="es-ES"/>
              </w:rPr>
              <w:t xml:space="preserve"> 9 La convivencia y la integración</w:t>
            </w:r>
          </w:p>
        </w:tc>
        <w:tc>
          <w:tcPr>
            <w:tcW w:w="3443" w:type="dxa"/>
            <w:tcBorders>
              <w:top w:val="single" w:sz="4" w:space="0" w:color="auto"/>
              <w:left w:val="single" w:sz="4" w:space="0" w:color="auto"/>
              <w:bottom w:val="single" w:sz="4" w:space="0" w:color="auto"/>
              <w:right w:val="single" w:sz="4" w:space="0" w:color="auto"/>
            </w:tcBorders>
            <w:hideMark/>
          </w:tcPr>
          <w:p w:rsidR="005A0A99" w:rsidRDefault="005A0A99" w:rsidP="00501755">
            <w:pPr>
              <w:rPr>
                <w:color w:val="7030A0"/>
                <w:sz w:val="20"/>
                <w:szCs w:val="20"/>
                <w:lang w:val="es-ES"/>
              </w:rPr>
            </w:pPr>
            <w:proofErr w:type="spellStart"/>
            <w:r>
              <w:rPr>
                <w:color w:val="7030A0"/>
                <w:sz w:val="20"/>
                <w:szCs w:val="20"/>
                <w:lang w:val="es-ES"/>
              </w:rPr>
              <w:t>Unit</w:t>
            </w:r>
            <w:proofErr w:type="spellEnd"/>
            <w:r>
              <w:rPr>
                <w:color w:val="7030A0"/>
                <w:sz w:val="20"/>
                <w:szCs w:val="20"/>
                <w:lang w:val="es-ES"/>
              </w:rPr>
              <w:t xml:space="preserve"> 12 Movimientos sociales</w:t>
            </w:r>
          </w:p>
        </w:tc>
      </w:tr>
    </w:tbl>
    <w:p w:rsidR="005A0A99" w:rsidRDefault="005A0A99" w:rsidP="005A0A99">
      <w:pPr>
        <w:pStyle w:val="numberedlist"/>
        <w:spacing w:line="480" w:lineRule="auto"/>
        <w:ind w:left="357" w:firstLine="363"/>
        <w:rPr>
          <w:lang w:eastAsia="en-GB"/>
        </w:rPr>
      </w:pPr>
    </w:p>
    <w:p w:rsidR="005A0A99" w:rsidRDefault="005A0A99" w:rsidP="005A0A99">
      <w:pPr>
        <w:pStyle w:val="numberedlist"/>
        <w:spacing w:line="480" w:lineRule="auto"/>
        <w:ind w:left="357" w:firstLine="363"/>
        <w:rPr>
          <w:lang w:eastAsia="en-GB"/>
        </w:rPr>
      </w:pPr>
      <w:r w:rsidRPr="00F8077E">
        <w:rPr>
          <w:sz w:val="22"/>
          <w:szCs w:val="22"/>
          <w:lang w:eastAsia="en-GB"/>
        </w:rPr>
        <w:t>Film</w:t>
      </w:r>
      <w:r>
        <w:rPr>
          <w:lang w:eastAsia="en-GB"/>
        </w:rPr>
        <w:t xml:space="preserve">: </w:t>
      </w:r>
      <w:r w:rsidRPr="00F8077E">
        <w:rPr>
          <w:i/>
          <w:lang w:eastAsia="en-GB"/>
        </w:rPr>
        <w:t>Volver</w:t>
      </w:r>
      <w:r>
        <w:rPr>
          <w:lang w:eastAsia="en-GB"/>
        </w:rPr>
        <w:t xml:space="preserve"> de Pedro Almodóvar</w:t>
      </w:r>
    </w:p>
    <w:p w:rsidR="005A0A99" w:rsidRDefault="005A0A99" w:rsidP="005A0A99">
      <w:pPr>
        <w:pStyle w:val="numberedlist"/>
        <w:spacing w:line="480" w:lineRule="auto"/>
        <w:ind w:left="357" w:firstLine="363"/>
        <w:rPr>
          <w:lang w:eastAsia="en-GB"/>
        </w:rPr>
      </w:pPr>
      <w:r w:rsidRPr="00F8077E">
        <w:rPr>
          <w:sz w:val="22"/>
          <w:szCs w:val="22"/>
          <w:lang w:eastAsia="en-GB"/>
        </w:rPr>
        <w:t>Literature</w:t>
      </w:r>
      <w:r>
        <w:rPr>
          <w:lang w:eastAsia="en-GB"/>
        </w:rPr>
        <w:t xml:space="preserve">: </w:t>
      </w:r>
      <w:r w:rsidRPr="00F8077E">
        <w:rPr>
          <w:i/>
          <w:lang w:eastAsia="en-GB"/>
        </w:rPr>
        <w:t>La casa de Bernarda Alba</w:t>
      </w:r>
      <w:r>
        <w:rPr>
          <w:lang w:eastAsia="en-GB"/>
        </w:rPr>
        <w:t xml:space="preserve"> de F. García Lorca</w:t>
      </w:r>
    </w:p>
    <w:p w:rsidR="005A0A99" w:rsidRDefault="005A0A99" w:rsidP="005A0A99">
      <w:pPr>
        <w:spacing w:after="0"/>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A0A99" w:rsidRPr="00691467" w:rsidRDefault="005A0A99" w:rsidP="005A0A99">
      <w:pPr>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467">
        <w:rPr>
          <w:b/>
          <w:noProof/>
          <w:color w:val="000000" w:themeColor="text1"/>
          <w:sz w:val="32"/>
          <w:lang w:eastAsia="en-GB"/>
        </w:rPr>
        <mc:AlternateContent>
          <mc:Choice Requires="wps">
            <w:drawing>
              <wp:anchor distT="0" distB="0" distL="114300" distR="114300" simplePos="0" relativeHeight="251684864" behindDoc="0" locked="0" layoutInCell="1" allowOverlap="1" wp14:anchorId="483CAFE8" wp14:editId="5B352894">
                <wp:simplePos x="0" y="0"/>
                <wp:positionH relativeFrom="column">
                  <wp:posOffset>9525</wp:posOffset>
                </wp:positionH>
                <wp:positionV relativeFrom="paragraph">
                  <wp:posOffset>300990</wp:posOffset>
                </wp:positionV>
                <wp:extent cx="5734050" cy="6762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5734050" cy="676275"/>
                        </a:xfrm>
                        <a:prstGeom prst="rect">
                          <a:avLst/>
                        </a:prstGeom>
                        <a:solidFill>
                          <a:srgbClr val="5B9BD5"/>
                        </a:solidFill>
                        <a:ln w="12700" cap="flat" cmpd="sng" algn="ctr">
                          <a:solidFill>
                            <a:srgbClr val="5B9BD5">
                              <a:shade val="50000"/>
                            </a:srgbClr>
                          </a:solidFill>
                          <a:prstDash val="solid"/>
                          <a:miter lim="800000"/>
                        </a:ln>
                        <a:effectLst/>
                      </wps:spPr>
                      <wps:txbx>
                        <w:txbxContent>
                          <w:p w:rsidR="002D6499" w:rsidRPr="00DB1E48" w:rsidRDefault="002D6499" w:rsidP="005A0A99">
                            <w:pPr>
                              <w:rPr>
                                <w:color w:val="FFFFFF" w:themeColor="background1"/>
                                <w:sz w:val="28"/>
                              </w:rPr>
                            </w:pPr>
                            <w:r w:rsidRPr="00DB1E48">
                              <w:rPr>
                                <w:color w:val="FFFFFF" w:themeColor="background1"/>
                                <w:sz w:val="28"/>
                              </w:rPr>
                              <w:t>Purpose: To encourage research on the Hispanic culture and to keep up to date with languages skills (Reading/Writing/Listening/Speaking)</w:t>
                            </w:r>
                            <w:r>
                              <w:rPr>
                                <w:color w:val="FFFFFF" w:themeColor="background1"/>
                                <w:sz w:val="28"/>
                              </w:rPr>
                              <w:t>.</w:t>
                            </w:r>
                          </w:p>
                          <w:p w:rsidR="002D6499" w:rsidRPr="00DB1E48" w:rsidRDefault="002D6499" w:rsidP="005A0A99">
                            <w:pPr>
                              <w:jc w:val="center"/>
                              <w:rPr>
                                <w:color w:val="FFFFFF" w:themeColor="background1"/>
                                <w:sz w:val="28"/>
                              </w:rPr>
                            </w:pPr>
                          </w:p>
                          <w:p w:rsidR="002D6499" w:rsidRDefault="002D6499" w:rsidP="005A0A99">
                            <w:pPr>
                              <w:jc w:val="center"/>
                              <w:rPr>
                                <w:color w:val="FFFFFF" w:themeColor="background1"/>
                                <w:sz w:val="32"/>
                              </w:rPr>
                            </w:pPr>
                          </w:p>
                          <w:p w:rsidR="002D6499" w:rsidRDefault="002D6499" w:rsidP="005A0A99">
                            <w:pPr>
                              <w:jc w:val="center"/>
                              <w:rPr>
                                <w:color w:val="FFFFFF" w:themeColor="background1"/>
                                <w:sz w:val="32"/>
                              </w:rPr>
                            </w:pPr>
                          </w:p>
                          <w:p w:rsidR="002D6499" w:rsidRDefault="002D6499" w:rsidP="005A0A99">
                            <w:pPr>
                              <w:jc w:val="center"/>
                              <w:rPr>
                                <w:color w:val="FFFFFF" w:themeColor="background1"/>
                                <w:sz w:val="32"/>
                              </w:rPr>
                            </w:pPr>
                          </w:p>
                          <w:p w:rsidR="002D6499" w:rsidRDefault="002D6499" w:rsidP="005A0A99">
                            <w:pPr>
                              <w:jc w:val="center"/>
                              <w:rPr>
                                <w:color w:val="FFFFFF" w:themeColor="background1"/>
                                <w:sz w:val="32"/>
                              </w:rPr>
                            </w:pPr>
                          </w:p>
                          <w:p w:rsidR="002D6499" w:rsidRDefault="002D6499" w:rsidP="005A0A99">
                            <w:pPr>
                              <w:jc w:val="center"/>
                              <w:rPr>
                                <w:color w:val="FFFFFF" w:themeColor="background1"/>
                                <w:sz w:val="32"/>
                              </w:rPr>
                            </w:pPr>
                          </w:p>
                          <w:p w:rsidR="002D6499" w:rsidRDefault="002D6499" w:rsidP="005A0A99">
                            <w:pPr>
                              <w:jc w:val="center"/>
                              <w:rPr>
                                <w:color w:val="FFFFFF" w:themeColor="background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CAFE8" id="Rectangle 24" o:spid="_x0000_s1031" style="position:absolute;margin-left:.75pt;margin-top:23.7pt;width:451.5pt;height:53.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" fillcolor="#5b9bd5" strokecolor="#41719c" strokeweight="1pt">
                <v:textbox>
                  <w:txbxContent>
                    <w:p w:rsidR="002D6499" w:rsidRPr="00DB1E48" w:rsidRDefault="002D6499" w:rsidP="005A0A99">
                      <w:pPr>
                        <w:rPr>
                          <w:color w:val="FFFFFF" w:themeColor="background1"/>
                          <w:sz w:val="28"/>
                        </w:rPr>
                      </w:pPr>
                      <w:r w:rsidRPr="00DB1E48">
                        <w:rPr>
                          <w:color w:val="FFFFFF" w:themeColor="background1"/>
                          <w:sz w:val="28"/>
                        </w:rPr>
                        <w:t>Purpose: To encourage research on the Hispanic culture and to keep up to date with languages skills (Reading/Writing/Listening/Speaking)</w:t>
                      </w:r>
                      <w:r>
                        <w:rPr>
                          <w:color w:val="FFFFFF" w:themeColor="background1"/>
                          <w:sz w:val="28"/>
                        </w:rPr>
                        <w:t>.</w:t>
                      </w:r>
                    </w:p>
                    <w:p w:rsidR="002D6499" w:rsidRPr="00DB1E48" w:rsidRDefault="002D6499" w:rsidP="005A0A99">
                      <w:pPr>
                        <w:jc w:val="center"/>
                        <w:rPr>
                          <w:color w:val="FFFFFF" w:themeColor="background1"/>
                          <w:sz w:val="28"/>
                        </w:rPr>
                      </w:pPr>
                    </w:p>
                    <w:p w:rsidR="002D6499" w:rsidRDefault="002D6499" w:rsidP="005A0A99">
                      <w:pPr>
                        <w:jc w:val="center"/>
                        <w:rPr>
                          <w:color w:val="FFFFFF" w:themeColor="background1"/>
                          <w:sz w:val="32"/>
                        </w:rPr>
                      </w:pPr>
                    </w:p>
                    <w:p w:rsidR="002D6499" w:rsidRDefault="002D6499" w:rsidP="005A0A99">
                      <w:pPr>
                        <w:jc w:val="center"/>
                        <w:rPr>
                          <w:color w:val="FFFFFF" w:themeColor="background1"/>
                          <w:sz w:val="32"/>
                        </w:rPr>
                      </w:pPr>
                    </w:p>
                    <w:p w:rsidR="002D6499" w:rsidRDefault="002D6499" w:rsidP="005A0A99">
                      <w:pPr>
                        <w:jc w:val="center"/>
                        <w:rPr>
                          <w:color w:val="FFFFFF" w:themeColor="background1"/>
                          <w:sz w:val="32"/>
                        </w:rPr>
                      </w:pPr>
                    </w:p>
                    <w:p w:rsidR="002D6499" w:rsidRDefault="002D6499" w:rsidP="005A0A99">
                      <w:pPr>
                        <w:jc w:val="center"/>
                        <w:rPr>
                          <w:color w:val="FFFFFF" w:themeColor="background1"/>
                          <w:sz w:val="32"/>
                        </w:rPr>
                      </w:pPr>
                    </w:p>
                    <w:p w:rsidR="002D6499" w:rsidRDefault="002D6499" w:rsidP="005A0A99">
                      <w:pPr>
                        <w:jc w:val="center"/>
                        <w:rPr>
                          <w:color w:val="FFFFFF" w:themeColor="background1"/>
                          <w:sz w:val="32"/>
                        </w:rPr>
                      </w:pPr>
                    </w:p>
                    <w:p w:rsidR="002D6499" w:rsidRDefault="002D6499" w:rsidP="005A0A99">
                      <w:pPr>
                        <w:jc w:val="center"/>
                        <w:rPr>
                          <w:color w:val="FFFFFF" w:themeColor="background1"/>
                          <w:sz w:val="32"/>
                        </w:rPr>
                      </w:pPr>
                    </w:p>
                  </w:txbxContent>
                </v:textbox>
              </v:rect>
            </w:pict>
          </mc:Fallback>
        </mc:AlternateContent>
      </w:r>
      <w:r w:rsidRPr="00691467">
        <w:rPr>
          <w:b/>
          <w:color w:val="000000" w:themeColor="text1"/>
          <w:sz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Summer activities</w:t>
      </w:r>
    </w:p>
    <w:p w:rsidR="005A0A99" w:rsidRDefault="005A0A99" w:rsidP="005A0A99">
      <w:pPr>
        <w:jc w:val="center"/>
        <w:rPr>
          <w:b/>
          <w:color w:val="000000" w:themeColor="text1"/>
          <w:sz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A0A99" w:rsidRDefault="005A0A99" w:rsidP="005A0A99">
      <w:pP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Description of task:</w:t>
      </w:r>
    </w:p>
    <w:p w:rsidR="005A0A99" w:rsidRPr="00DB1E48" w:rsidRDefault="005A0A99" w:rsidP="005A0A99">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1E4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expect you to do a little research into Spanish language and culture each week over the summer. Fill in your learning log with details of what you have done each week to keep up your Spanish language skills.</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A0A99" w:rsidRDefault="005A0A99" w:rsidP="005A0A99">
      <w:r>
        <w:t xml:space="preserve">1. Practice all verb tenses seen at GCSE on </w:t>
      </w:r>
      <w:hyperlink r:id="rId20" w:history="1">
        <w:r>
          <w:rPr>
            <w:rStyle w:val="Hyperlink"/>
          </w:rPr>
          <w:t>https://conjuguemos.com/activities/spanish/verb/1</w:t>
        </w:r>
      </w:hyperlink>
    </w:p>
    <w:p w:rsidR="005A0A99" w:rsidRDefault="005A0A99" w:rsidP="005A0A99">
      <w:r>
        <w:t xml:space="preserve">2. Listen to Spanish-speaking radio / Spanish-speaking music charts to discover some Spanish-speaking groups / singers:  </w:t>
      </w:r>
      <w:hyperlink r:id="rId21" w:history="1">
        <w:r>
          <w:rPr>
            <w:rStyle w:val="Hyperlink"/>
          </w:rPr>
          <w:t>http://www.rtve.es/radio/radio3/</w:t>
        </w:r>
      </w:hyperlink>
      <w:r>
        <w:t xml:space="preserve">      </w:t>
      </w:r>
      <w:hyperlink r:id="rId22" w:history="1">
        <w:r>
          <w:rPr>
            <w:rStyle w:val="Hyperlink"/>
          </w:rPr>
          <w:t>http://www.cadenadigital.com/</w:t>
        </w:r>
      </w:hyperlink>
      <w:r>
        <w:t xml:space="preserve">     </w:t>
      </w:r>
      <w:hyperlink r:id="rId23" w:history="1">
        <w:r>
          <w:rPr>
            <w:rStyle w:val="Hyperlink"/>
          </w:rPr>
          <w:t>http://www.discomusicradio.com/</w:t>
        </w:r>
      </w:hyperlink>
      <w:r>
        <w:t xml:space="preserve"> </w:t>
      </w:r>
    </w:p>
    <w:p w:rsidR="005A0A99" w:rsidRDefault="005A0A99" w:rsidP="005A0A99">
      <w:r>
        <w:t xml:space="preserve">3. Summer headlines - have a look at some of the following newspaper and TV sites and pick out </w:t>
      </w:r>
      <w:proofErr w:type="gramStart"/>
      <w:r>
        <w:t>3</w:t>
      </w:r>
      <w:proofErr w:type="gramEnd"/>
      <w:r>
        <w:t xml:space="preserve"> that you find interesting or funny. </w:t>
      </w:r>
      <w:hyperlink r:id="rId24" w:history="1">
        <w:r>
          <w:rPr>
            <w:rStyle w:val="Hyperlink"/>
          </w:rPr>
          <w:t>https://www.bbc.com/mundo</w:t>
        </w:r>
      </w:hyperlink>
      <w:r>
        <w:t xml:space="preserve">   </w:t>
      </w:r>
      <w:hyperlink r:id="rId25" w:history="1">
        <w:r>
          <w:rPr>
            <w:rStyle w:val="Hyperlink"/>
          </w:rPr>
          <w:t>https://www.20minutos.es/</w:t>
        </w:r>
      </w:hyperlink>
    </w:p>
    <w:p w:rsidR="005A0A99" w:rsidRDefault="005A0A99" w:rsidP="005A0A99">
      <w:r>
        <w:t xml:space="preserve">4. Research some Spanish celebrities using the internet. Find out some information about people who are regularly in the Spanish papers. </w:t>
      </w:r>
      <w:hyperlink r:id="rId26" w:history="1">
        <w:r>
          <w:rPr>
            <w:rStyle w:val="Hyperlink"/>
          </w:rPr>
          <w:t>https://www.elle.com/es/</w:t>
        </w:r>
      </w:hyperlink>
      <w:r>
        <w:t xml:space="preserve">   </w:t>
      </w:r>
      <w:hyperlink r:id="rId27" w:history="1">
        <w:r>
          <w:rPr>
            <w:rStyle w:val="Hyperlink"/>
          </w:rPr>
          <w:t>https://www.diezminutos.es/</w:t>
        </w:r>
      </w:hyperlink>
    </w:p>
    <w:p w:rsidR="005A0A99" w:rsidRDefault="005A0A99" w:rsidP="005A0A99">
      <w:r>
        <w:t xml:space="preserve">5. Improve your vocabulary by doing a little bit each day on Quizlet (search for AQA </w:t>
      </w:r>
      <w:proofErr w:type="gramStart"/>
      <w:r>
        <w:t>A</w:t>
      </w:r>
      <w:proofErr w:type="gramEnd"/>
      <w:r>
        <w:t xml:space="preserve"> Level Spanish). </w:t>
      </w:r>
    </w:p>
    <w:p w:rsidR="005A0A99" w:rsidRDefault="00501755" w:rsidP="005A0A99">
      <w:hyperlink r:id="rId28" w:history="1">
        <w:r w:rsidR="005A0A99">
          <w:rPr>
            <w:rStyle w:val="Hyperlink"/>
          </w:rPr>
          <w:t>https://quizlet.com/246864749/aqa-a-level-spanish-flash-cards/</w:t>
        </w:r>
      </w:hyperlink>
    </w:p>
    <w:p w:rsidR="005A0A99" w:rsidRDefault="00501755" w:rsidP="005A0A99">
      <w:hyperlink r:id="rId29" w:history="1">
        <w:r w:rsidR="005A0A99">
          <w:rPr>
            <w:rStyle w:val="Hyperlink"/>
          </w:rPr>
          <w:t>https://quizlet.com/gb/273215228/aqa-a-level-spanish-verbs-flash-cards/</w:t>
        </w:r>
      </w:hyperlink>
    </w:p>
    <w:p w:rsidR="005A0A99" w:rsidRDefault="00501755" w:rsidP="005A0A99">
      <w:hyperlink r:id="rId30" w:history="1">
        <w:r w:rsidR="005A0A99">
          <w:rPr>
            <w:rStyle w:val="Hyperlink"/>
          </w:rPr>
          <w:t>https://quizlet.com/gb/273214732/aqa-a-level-spanish-essay-terminology-flash-cards/</w:t>
        </w:r>
      </w:hyperlink>
    </w:p>
    <w:p w:rsidR="005A0A99" w:rsidRDefault="005A0A99" w:rsidP="005A0A99">
      <w:r>
        <w:t xml:space="preserve">6. Listen to some of the songs and read the lyrics as you go. Sing along to your favourite. </w:t>
      </w:r>
    </w:p>
    <w:p w:rsidR="005A0A99" w:rsidRDefault="005A0A99" w:rsidP="005A0A99">
      <w:pPr>
        <w:spacing w:after="0" w:line="240" w:lineRule="auto"/>
      </w:pPr>
      <w:proofErr w:type="spellStart"/>
      <w:r>
        <w:t>Rosalía</w:t>
      </w:r>
      <w:proofErr w:type="spellEnd"/>
      <w:r>
        <w:t xml:space="preserve"> </w:t>
      </w:r>
      <w:hyperlink r:id="rId31" w:history="1">
        <w:r>
          <w:rPr>
            <w:rStyle w:val="Hyperlink"/>
          </w:rPr>
          <w:t>https://www.youtube.com/channel/UCQt9awGIFZeldFsATZNeJag</w:t>
        </w:r>
      </w:hyperlink>
    </w:p>
    <w:p w:rsidR="005A0A99" w:rsidRDefault="005A0A99" w:rsidP="005A0A99">
      <w:pPr>
        <w:spacing w:after="0" w:line="240" w:lineRule="auto"/>
      </w:pPr>
      <w:r>
        <w:t xml:space="preserve">J </w:t>
      </w:r>
      <w:proofErr w:type="spellStart"/>
      <w:r>
        <w:t>Balvin</w:t>
      </w:r>
      <w:proofErr w:type="spellEnd"/>
      <w:r>
        <w:t xml:space="preserve"> </w:t>
      </w:r>
      <w:hyperlink r:id="rId32" w:history="1">
        <w:r>
          <w:rPr>
            <w:rStyle w:val="Hyperlink"/>
          </w:rPr>
          <w:t>https://www.youtube.com/channel/UCt-k6JwNWHMXDBGm9IYHdsg</w:t>
        </w:r>
      </w:hyperlink>
    </w:p>
    <w:p w:rsidR="005A0A99" w:rsidRPr="0096097B" w:rsidRDefault="005A0A99" w:rsidP="005A0A99">
      <w:pPr>
        <w:spacing w:after="0" w:line="240" w:lineRule="auto"/>
        <w:rPr>
          <w:lang w:val="fr-FR"/>
        </w:rPr>
      </w:pPr>
      <w:r w:rsidRPr="0096097B">
        <w:rPr>
          <w:lang w:val="fr-FR"/>
        </w:rPr>
        <w:t xml:space="preserve">Kevin y Karla </w:t>
      </w:r>
      <w:hyperlink r:id="rId33" w:history="1">
        <w:r w:rsidRPr="0096097B">
          <w:rPr>
            <w:rStyle w:val="Hyperlink"/>
            <w:lang w:val="fr-FR"/>
          </w:rPr>
          <w:t>https://www.youtube.com/user/kvnvasquez</w:t>
        </w:r>
      </w:hyperlink>
    </w:p>
    <w:p w:rsidR="005A0A99" w:rsidRPr="0096097B" w:rsidRDefault="005A0A99" w:rsidP="005A0A99">
      <w:pPr>
        <w:rPr>
          <w:sz w:val="8"/>
        </w:rPr>
      </w:pPr>
    </w:p>
    <w:p w:rsidR="005A0A99" w:rsidRDefault="005A0A99" w:rsidP="005A0A99">
      <w:pP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Remember, you are not limited to using just the above websites. Anything is suitable as long as it helps you practise your Spanish.</w:t>
      </w:r>
    </w:p>
    <w:p w:rsidR="005A0A99" w:rsidRDefault="005A0A99" w:rsidP="005A0A99">
      <w:pP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Desired outcome: </w:t>
      </w:r>
    </w:p>
    <w:p w:rsidR="005A0A99" w:rsidRDefault="005A0A99" w:rsidP="005A0A99">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Developing resilience for independent work and research, keeping up to date with relevant Hispanic culture and developing a greater interest in Hispanic culture.</w:t>
      </w:r>
    </w:p>
    <w:p w:rsidR="005A0A99" w:rsidRDefault="005A0A99" w:rsidP="005A0A99">
      <w:pP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 of assessment to ensure that the work </w:t>
      </w:r>
      <w:proofErr w:type="gramStart"/>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 been completed</w:t>
      </w:r>
      <w:proofErr w:type="gramEnd"/>
      <w:r>
        <w:rPr>
          <w:b/>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A0A99" w:rsidRDefault="005A0A99" w:rsidP="005A0A99">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Return the completed learning log and submit to your Spanish teacher on your first lesson back. You </w:t>
      </w:r>
      <w:proofErr w:type="gramStart"/>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be quizzed</w:t>
      </w:r>
      <w:proofErr w:type="gramEnd"/>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 what you have read/watched/listened to and will be asked to provide opinions and facts about what you have done.</w:t>
      </w:r>
    </w:p>
    <w:p w:rsidR="005A0A99" w:rsidRDefault="005A0A99" w:rsidP="005A0A99">
      <w:pPr>
        <w:pStyle w:val="Default"/>
      </w:pPr>
      <w:r>
        <w:lastRenderedPageBreak/>
        <w:t xml:space="preserve"> </w:t>
      </w:r>
    </w:p>
    <w:p w:rsidR="005A0A99" w:rsidRPr="005A4D90" w:rsidRDefault="005A0A99" w:rsidP="005A0A99">
      <w:pPr>
        <w:pStyle w:val="Default"/>
      </w:pPr>
      <w:r>
        <w:t xml:space="preserve">                          </w:t>
      </w:r>
      <w:r w:rsidRPr="00B20923">
        <w:rPr>
          <w:b/>
          <w:sz w:val="32"/>
          <w:u w:val="single"/>
        </w:rPr>
        <w:t>Spanish</w:t>
      </w:r>
      <w:r w:rsidRPr="00B20923">
        <w:rPr>
          <w:b/>
          <w:bCs/>
          <w:sz w:val="32"/>
          <w:u w:val="single"/>
        </w:rPr>
        <w:t xml:space="preserve"> </w:t>
      </w:r>
      <w:r>
        <w:rPr>
          <w:b/>
          <w:bCs/>
          <w:sz w:val="32"/>
          <w:u w:val="single"/>
        </w:rPr>
        <w:t xml:space="preserve">SUMMER </w:t>
      </w:r>
      <w:r w:rsidRPr="00B20923">
        <w:rPr>
          <w:b/>
          <w:bCs/>
          <w:sz w:val="32"/>
          <w:u w:val="single"/>
        </w:rPr>
        <w:t>Learning Log Y11-Y12</w:t>
      </w:r>
    </w:p>
    <w:p w:rsidR="005A0A99" w:rsidRPr="00B20923" w:rsidRDefault="005A0A99" w:rsidP="005A0A99">
      <w:pPr>
        <w:rPr>
          <w:b/>
          <w:sz w:val="12"/>
        </w:rPr>
      </w:pPr>
      <w:r>
        <w:rPr>
          <w:noProof/>
          <w:lang w:eastAsia="en-GB"/>
        </w:rPr>
        <mc:AlternateContent>
          <mc:Choice Requires="wps">
            <w:drawing>
              <wp:anchor distT="0" distB="0" distL="114300" distR="114300" simplePos="0" relativeHeight="251685888" behindDoc="0" locked="0" layoutInCell="1" allowOverlap="1" wp14:anchorId="2162A9AF" wp14:editId="611451F9">
                <wp:simplePos x="0" y="0"/>
                <wp:positionH relativeFrom="margin">
                  <wp:align>center</wp:align>
                </wp:positionH>
                <wp:positionV relativeFrom="paragraph">
                  <wp:posOffset>106680</wp:posOffset>
                </wp:positionV>
                <wp:extent cx="6191250" cy="712519"/>
                <wp:effectExtent l="0" t="0" r="19050" b="11430"/>
                <wp:wrapNone/>
                <wp:docPr id="27" name="Text Box 27"/>
                <wp:cNvGraphicFramePr/>
                <a:graphic xmlns:a="http://schemas.openxmlformats.org/drawingml/2006/main">
                  <a:graphicData uri="http://schemas.microsoft.com/office/word/2010/wordprocessingShape">
                    <wps:wsp>
                      <wps:cNvSpPr txBox="1"/>
                      <wps:spPr>
                        <a:xfrm>
                          <a:off x="0" y="0"/>
                          <a:ext cx="6191250" cy="712519"/>
                        </a:xfrm>
                        <a:prstGeom prst="rect">
                          <a:avLst/>
                        </a:prstGeom>
                        <a:solidFill>
                          <a:schemeClr val="lt1"/>
                        </a:solidFill>
                        <a:ln w="6350">
                          <a:solidFill>
                            <a:prstClr val="black"/>
                          </a:solidFill>
                        </a:ln>
                      </wps:spPr>
                      <wps:txbx>
                        <w:txbxContent>
                          <w:p w:rsidR="002D6499" w:rsidRPr="00B20923" w:rsidRDefault="002D6499" w:rsidP="005A0A99">
                            <w:pPr>
                              <w:rPr>
                                <w:sz w:val="18"/>
                              </w:rPr>
                            </w:pPr>
                            <w:proofErr w:type="gramStart"/>
                            <w:r w:rsidRPr="00B20923">
                              <w:rPr>
                                <w:sz w:val="18"/>
                              </w:rPr>
                              <w:t>Some ideas include: Reading a Spanish website, looking up new items of vocabulary, listening to Spanish songs, reading about an item which interests you on Wikipedia in Spanish, finding a Spanish magazine, listening to Spanish radio, revising verb tables</w:t>
                            </w:r>
                            <w:r>
                              <w:rPr>
                                <w:sz w:val="18"/>
                              </w:rPr>
                              <w:t xml:space="preserve"> (</w:t>
                            </w:r>
                            <w:proofErr w:type="spellStart"/>
                            <w:r>
                              <w:rPr>
                                <w:sz w:val="18"/>
                              </w:rPr>
                              <w:t>Conjuguemos</w:t>
                            </w:r>
                            <w:proofErr w:type="spellEnd"/>
                            <w:r>
                              <w:rPr>
                                <w:sz w:val="18"/>
                              </w:rPr>
                              <w:t xml:space="preserve"> website)</w:t>
                            </w:r>
                            <w:r w:rsidRPr="00B20923">
                              <w:rPr>
                                <w:sz w:val="18"/>
                              </w:rPr>
                              <w:t>, having a conversation with someone you know in Spanish, reading a Spanish newspaper, writing an e-mail or letter in Sp</w:t>
                            </w:r>
                            <w:r>
                              <w:rPr>
                                <w:sz w:val="18"/>
                              </w:rPr>
                              <w:t>anish, revising on</w:t>
                            </w:r>
                            <w:r w:rsidRPr="00B20923">
                              <w:rPr>
                                <w:sz w:val="18"/>
                              </w:rPr>
                              <w:t xml:space="preserve"> BBC </w:t>
                            </w:r>
                            <w:proofErr w:type="spellStart"/>
                            <w:r w:rsidRPr="00B20923">
                              <w:rPr>
                                <w:sz w:val="18"/>
                              </w:rPr>
                              <w:t>Bitesize</w:t>
                            </w:r>
                            <w:proofErr w:type="spellEnd"/>
                            <w:r w:rsidRPr="00B20923">
                              <w:rPr>
                                <w:sz w:val="18"/>
                              </w:rPr>
                              <w:t>, chatting to Spanish people online, … Anything is suitable as long as it helps you practise your Spanish.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2A9AF" id="Text Box 27" o:spid="_x0000_s1032" type="#_x0000_t202" style="position:absolute;margin-left:0;margin-top:8.4pt;width:487.5pt;height:56.1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" fillcolor="white [3201]" strokeweight=".5pt">
                <v:textbox>
                  <w:txbxContent>
                    <w:p w:rsidR="002D6499" w:rsidRPr="00B20923" w:rsidRDefault="002D6499" w:rsidP="005A0A99">
                      <w:pPr>
                        <w:rPr>
                          <w:sz w:val="18"/>
                        </w:rPr>
                      </w:pPr>
                      <w:proofErr w:type="gramStart"/>
                      <w:r w:rsidRPr="00B20923">
                        <w:rPr>
                          <w:sz w:val="18"/>
                        </w:rPr>
                        <w:t>Some ideas include: Reading a Spanish website, looking up new items of vocabulary, listening to Spanish songs, reading about an item which interests you on Wikipedia in Spanish, finding a Spanish magazine, listening to Spanish radio, revising verb tables</w:t>
                      </w:r>
                      <w:r>
                        <w:rPr>
                          <w:sz w:val="18"/>
                        </w:rPr>
                        <w:t xml:space="preserve"> (</w:t>
                      </w:r>
                      <w:proofErr w:type="spellStart"/>
                      <w:r>
                        <w:rPr>
                          <w:sz w:val="18"/>
                        </w:rPr>
                        <w:t>Conjuguemos</w:t>
                      </w:r>
                      <w:proofErr w:type="spellEnd"/>
                      <w:r>
                        <w:rPr>
                          <w:sz w:val="18"/>
                        </w:rPr>
                        <w:t xml:space="preserve"> website)</w:t>
                      </w:r>
                      <w:r w:rsidRPr="00B20923">
                        <w:rPr>
                          <w:sz w:val="18"/>
                        </w:rPr>
                        <w:t>, having a conversation with someone you know in Spanish, reading a Spanish newspaper, writing an e-mail or letter in Sp</w:t>
                      </w:r>
                      <w:r>
                        <w:rPr>
                          <w:sz w:val="18"/>
                        </w:rPr>
                        <w:t>anish, revising on</w:t>
                      </w:r>
                      <w:r w:rsidRPr="00B20923">
                        <w:rPr>
                          <w:sz w:val="18"/>
                        </w:rPr>
                        <w:t xml:space="preserve"> BBC </w:t>
                      </w:r>
                      <w:proofErr w:type="spellStart"/>
                      <w:r w:rsidRPr="00B20923">
                        <w:rPr>
                          <w:sz w:val="18"/>
                        </w:rPr>
                        <w:t>Bitesize</w:t>
                      </w:r>
                      <w:proofErr w:type="spellEnd"/>
                      <w:r w:rsidRPr="00B20923">
                        <w:rPr>
                          <w:sz w:val="18"/>
                        </w:rPr>
                        <w:t>, chatting to Spanish people online, … Anything is suitable as long as it helps you practise your Spanish.</w:t>
                      </w:r>
                      <w:proofErr w:type="gramEnd"/>
                    </w:p>
                  </w:txbxContent>
                </v:textbox>
                <w10:wrap anchorx="margin"/>
              </v:shape>
            </w:pict>
          </mc:Fallback>
        </mc:AlternateContent>
      </w:r>
    </w:p>
    <w:p w:rsidR="005A0A99" w:rsidRPr="00B20923" w:rsidRDefault="005A0A99" w:rsidP="005A0A99">
      <w:pPr>
        <w:rPr>
          <w:b/>
          <w:bCs/>
          <w:sz w:val="32"/>
          <w:u w:val="single"/>
        </w:rPr>
      </w:pPr>
    </w:p>
    <w:tbl>
      <w:tblPr>
        <w:tblStyle w:val="TableGrid"/>
        <w:tblpPr w:leftFromText="180" w:rightFromText="180" w:vertAnchor="page" w:horzAnchor="margin" w:tblpXSpec="center" w:tblpY="3526"/>
        <w:tblW w:w="9776" w:type="dxa"/>
        <w:tblLook w:val="04A0" w:firstRow="1" w:lastRow="0" w:firstColumn="1" w:lastColumn="0" w:noHBand="0" w:noVBand="1"/>
      </w:tblPr>
      <w:tblGrid>
        <w:gridCol w:w="1018"/>
        <w:gridCol w:w="2521"/>
        <w:gridCol w:w="2552"/>
        <w:gridCol w:w="3685"/>
      </w:tblGrid>
      <w:tr w:rsidR="005A0A99" w:rsidTr="005A0A99">
        <w:trPr>
          <w:cantSplit/>
          <w:trHeight w:val="1222"/>
        </w:trPr>
        <w:tc>
          <w:tcPr>
            <w:tcW w:w="1018" w:type="dxa"/>
          </w:tcPr>
          <w:p w:rsidR="005A0A99" w:rsidRDefault="005A0A99" w:rsidP="005A0A99">
            <w:pPr>
              <w:jc w:val="center"/>
              <w:rPr>
                <w:b/>
              </w:rPr>
            </w:pPr>
          </w:p>
          <w:p w:rsidR="005A0A99" w:rsidRDefault="005A0A99" w:rsidP="005A0A99">
            <w:pPr>
              <w:jc w:val="center"/>
              <w:rPr>
                <w:b/>
              </w:rPr>
            </w:pPr>
            <w:r>
              <w:rPr>
                <w:b/>
              </w:rPr>
              <w:t>Week</w:t>
            </w:r>
          </w:p>
          <w:p w:rsidR="005A0A99" w:rsidRDefault="005A0A99" w:rsidP="005A0A99">
            <w:pPr>
              <w:jc w:val="center"/>
              <w:rPr>
                <w:b/>
              </w:rPr>
            </w:pPr>
          </w:p>
        </w:tc>
        <w:tc>
          <w:tcPr>
            <w:tcW w:w="2521" w:type="dxa"/>
          </w:tcPr>
          <w:p w:rsidR="005A0A99" w:rsidRDefault="005A0A99" w:rsidP="005A0A99">
            <w:pPr>
              <w:pStyle w:val="Default"/>
              <w:jc w:val="center"/>
              <w:rPr>
                <w:b/>
                <w:bCs/>
                <w:sz w:val="22"/>
                <w:szCs w:val="22"/>
              </w:rPr>
            </w:pPr>
          </w:p>
          <w:p w:rsidR="005A0A99" w:rsidRDefault="005A0A99" w:rsidP="005A0A99">
            <w:pPr>
              <w:pStyle w:val="Default"/>
              <w:jc w:val="center"/>
              <w:rPr>
                <w:b/>
                <w:bCs/>
                <w:sz w:val="22"/>
                <w:szCs w:val="22"/>
              </w:rPr>
            </w:pPr>
            <w:r>
              <w:rPr>
                <w:b/>
                <w:bCs/>
                <w:sz w:val="22"/>
                <w:szCs w:val="22"/>
              </w:rPr>
              <w:t>What did you do? (Write a short description)</w:t>
            </w:r>
          </w:p>
        </w:tc>
        <w:tc>
          <w:tcPr>
            <w:tcW w:w="2552" w:type="dxa"/>
          </w:tcPr>
          <w:p w:rsidR="005A0A99" w:rsidRDefault="005A0A99" w:rsidP="005A0A99">
            <w:pPr>
              <w:pStyle w:val="Default"/>
              <w:jc w:val="center"/>
              <w:rPr>
                <w:b/>
                <w:bCs/>
                <w:sz w:val="22"/>
                <w:szCs w:val="22"/>
              </w:rPr>
            </w:pPr>
          </w:p>
          <w:p w:rsidR="005A0A99" w:rsidRDefault="005A0A99" w:rsidP="005A0A99">
            <w:pPr>
              <w:pStyle w:val="Default"/>
              <w:jc w:val="center"/>
              <w:rPr>
                <w:b/>
                <w:bCs/>
                <w:sz w:val="22"/>
                <w:szCs w:val="22"/>
              </w:rPr>
            </w:pPr>
            <w:r>
              <w:rPr>
                <w:b/>
                <w:bCs/>
                <w:sz w:val="22"/>
                <w:szCs w:val="22"/>
              </w:rPr>
              <w:t>Skill area tested (Reading, Writing, Speaking or Listening)</w:t>
            </w:r>
          </w:p>
          <w:p w:rsidR="005A0A99" w:rsidRDefault="005A0A99" w:rsidP="005A0A99">
            <w:pPr>
              <w:pStyle w:val="Default"/>
              <w:jc w:val="center"/>
              <w:rPr>
                <w:b/>
                <w:bCs/>
                <w:sz w:val="22"/>
                <w:szCs w:val="22"/>
              </w:rPr>
            </w:pPr>
          </w:p>
        </w:tc>
        <w:tc>
          <w:tcPr>
            <w:tcW w:w="3685" w:type="dxa"/>
          </w:tcPr>
          <w:p w:rsidR="005A0A99" w:rsidRDefault="005A0A99" w:rsidP="005A0A99">
            <w:pPr>
              <w:pStyle w:val="Default"/>
              <w:jc w:val="center"/>
              <w:rPr>
                <w:b/>
                <w:bCs/>
                <w:sz w:val="22"/>
                <w:szCs w:val="22"/>
              </w:rPr>
            </w:pPr>
          </w:p>
          <w:p w:rsidR="005A0A99" w:rsidRDefault="005A0A99" w:rsidP="005A0A99">
            <w:pPr>
              <w:pStyle w:val="Default"/>
              <w:jc w:val="center"/>
              <w:rPr>
                <w:b/>
                <w:bCs/>
                <w:sz w:val="22"/>
                <w:szCs w:val="22"/>
              </w:rPr>
            </w:pPr>
            <w:r>
              <w:rPr>
                <w:b/>
                <w:bCs/>
                <w:sz w:val="22"/>
                <w:szCs w:val="22"/>
              </w:rPr>
              <w:t>Make a note of phrases/vocab learnt. Use the back of the table to note information about the topics</w:t>
            </w:r>
          </w:p>
        </w:tc>
      </w:tr>
      <w:tr w:rsidR="005A0A99" w:rsidTr="005A0A99">
        <w:trPr>
          <w:cantSplit/>
          <w:trHeight w:val="1672"/>
        </w:trPr>
        <w:tc>
          <w:tcPr>
            <w:tcW w:w="1018" w:type="dxa"/>
          </w:tcPr>
          <w:p w:rsidR="005A0A99" w:rsidRDefault="005A0A99" w:rsidP="005A0A99">
            <w:pPr>
              <w:jc w:val="center"/>
              <w:rPr>
                <w:b/>
              </w:rPr>
            </w:pPr>
            <w:r>
              <w:rPr>
                <w:b/>
              </w:rPr>
              <w:t>1</w:t>
            </w:r>
          </w:p>
        </w:tc>
        <w:tc>
          <w:tcPr>
            <w:tcW w:w="2521" w:type="dxa"/>
          </w:tcPr>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p w:rsidR="005A0A99" w:rsidRDefault="005A0A99" w:rsidP="005A0A99">
            <w:pPr>
              <w:rPr>
                <w:b/>
              </w:rPr>
            </w:pPr>
          </w:p>
        </w:tc>
        <w:tc>
          <w:tcPr>
            <w:tcW w:w="2552" w:type="dxa"/>
          </w:tcPr>
          <w:p w:rsidR="005A0A99" w:rsidRDefault="005A0A99" w:rsidP="005A0A99">
            <w:pPr>
              <w:jc w:val="center"/>
              <w:rPr>
                <w:b/>
              </w:rPr>
            </w:pPr>
          </w:p>
        </w:tc>
        <w:tc>
          <w:tcPr>
            <w:tcW w:w="3685" w:type="dxa"/>
          </w:tcPr>
          <w:p w:rsidR="005A0A99" w:rsidRDefault="005A0A99" w:rsidP="005A0A99">
            <w:pPr>
              <w:jc w:val="center"/>
              <w:rPr>
                <w:b/>
              </w:rPr>
            </w:pPr>
          </w:p>
        </w:tc>
      </w:tr>
      <w:tr w:rsidR="005A0A99" w:rsidTr="005A0A99">
        <w:trPr>
          <w:cantSplit/>
          <w:trHeight w:val="1554"/>
        </w:trPr>
        <w:tc>
          <w:tcPr>
            <w:tcW w:w="1018" w:type="dxa"/>
          </w:tcPr>
          <w:p w:rsidR="005A0A99" w:rsidRDefault="005A0A99" w:rsidP="005A0A99">
            <w:pPr>
              <w:jc w:val="center"/>
              <w:rPr>
                <w:b/>
              </w:rPr>
            </w:pPr>
            <w:r>
              <w:rPr>
                <w:b/>
              </w:rPr>
              <w:t>2</w:t>
            </w:r>
          </w:p>
        </w:tc>
        <w:tc>
          <w:tcPr>
            <w:tcW w:w="2521" w:type="dxa"/>
          </w:tcPr>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tc>
        <w:tc>
          <w:tcPr>
            <w:tcW w:w="2552" w:type="dxa"/>
          </w:tcPr>
          <w:p w:rsidR="005A0A99" w:rsidRDefault="005A0A99" w:rsidP="005A0A99">
            <w:pPr>
              <w:jc w:val="center"/>
              <w:rPr>
                <w:b/>
              </w:rPr>
            </w:pPr>
          </w:p>
        </w:tc>
        <w:tc>
          <w:tcPr>
            <w:tcW w:w="3685" w:type="dxa"/>
          </w:tcPr>
          <w:p w:rsidR="005A0A99" w:rsidRDefault="005A0A99" w:rsidP="005A0A99">
            <w:pPr>
              <w:jc w:val="center"/>
              <w:rPr>
                <w:b/>
              </w:rPr>
            </w:pPr>
          </w:p>
        </w:tc>
      </w:tr>
      <w:tr w:rsidR="005A0A99" w:rsidTr="005A0A99">
        <w:trPr>
          <w:cantSplit/>
          <w:trHeight w:val="1562"/>
        </w:trPr>
        <w:tc>
          <w:tcPr>
            <w:tcW w:w="1018" w:type="dxa"/>
          </w:tcPr>
          <w:p w:rsidR="005A0A99" w:rsidRDefault="005A0A99" w:rsidP="005A0A99">
            <w:pPr>
              <w:jc w:val="center"/>
              <w:rPr>
                <w:b/>
              </w:rPr>
            </w:pPr>
            <w:r>
              <w:rPr>
                <w:b/>
              </w:rPr>
              <w:t>3</w:t>
            </w:r>
          </w:p>
        </w:tc>
        <w:tc>
          <w:tcPr>
            <w:tcW w:w="2521" w:type="dxa"/>
          </w:tcPr>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p w:rsidR="005A0A99" w:rsidRDefault="005A0A99" w:rsidP="005A0A99">
            <w:pPr>
              <w:rPr>
                <w:b/>
              </w:rPr>
            </w:pPr>
          </w:p>
        </w:tc>
        <w:tc>
          <w:tcPr>
            <w:tcW w:w="2552" w:type="dxa"/>
          </w:tcPr>
          <w:p w:rsidR="005A0A99" w:rsidRDefault="005A0A99" w:rsidP="005A0A99">
            <w:pPr>
              <w:jc w:val="center"/>
              <w:rPr>
                <w:b/>
              </w:rPr>
            </w:pPr>
          </w:p>
        </w:tc>
        <w:tc>
          <w:tcPr>
            <w:tcW w:w="3685" w:type="dxa"/>
          </w:tcPr>
          <w:p w:rsidR="005A0A99" w:rsidRDefault="005A0A99" w:rsidP="005A0A99">
            <w:pPr>
              <w:jc w:val="center"/>
              <w:rPr>
                <w:b/>
              </w:rPr>
            </w:pPr>
          </w:p>
        </w:tc>
      </w:tr>
      <w:tr w:rsidR="005A0A99" w:rsidTr="005A0A99">
        <w:trPr>
          <w:cantSplit/>
          <w:trHeight w:val="1863"/>
        </w:trPr>
        <w:tc>
          <w:tcPr>
            <w:tcW w:w="1018" w:type="dxa"/>
          </w:tcPr>
          <w:p w:rsidR="005A0A99" w:rsidRDefault="005A0A99" w:rsidP="005A0A99">
            <w:pPr>
              <w:jc w:val="center"/>
              <w:rPr>
                <w:b/>
              </w:rPr>
            </w:pPr>
            <w:r>
              <w:rPr>
                <w:b/>
              </w:rPr>
              <w:t>4</w:t>
            </w:r>
          </w:p>
        </w:tc>
        <w:tc>
          <w:tcPr>
            <w:tcW w:w="2521" w:type="dxa"/>
          </w:tcPr>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tc>
        <w:tc>
          <w:tcPr>
            <w:tcW w:w="2552" w:type="dxa"/>
          </w:tcPr>
          <w:p w:rsidR="005A0A99" w:rsidRDefault="005A0A99" w:rsidP="005A0A99">
            <w:pPr>
              <w:jc w:val="center"/>
              <w:rPr>
                <w:b/>
              </w:rPr>
            </w:pPr>
          </w:p>
        </w:tc>
        <w:tc>
          <w:tcPr>
            <w:tcW w:w="3685" w:type="dxa"/>
          </w:tcPr>
          <w:p w:rsidR="005A0A99" w:rsidRDefault="005A0A99" w:rsidP="005A0A99">
            <w:pPr>
              <w:jc w:val="center"/>
              <w:rPr>
                <w:b/>
              </w:rPr>
            </w:pPr>
          </w:p>
        </w:tc>
      </w:tr>
      <w:tr w:rsidR="005A0A99" w:rsidTr="005A0A99">
        <w:trPr>
          <w:cantSplit/>
          <w:trHeight w:val="1925"/>
        </w:trPr>
        <w:tc>
          <w:tcPr>
            <w:tcW w:w="1018" w:type="dxa"/>
          </w:tcPr>
          <w:p w:rsidR="005A0A99" w:rsidRDefault="005A0A99" w:rsidP="005A0A99">
            <w:pPr>
              <w:jc w:val="center"/>
              <w:rPr>
                <w:b/>
              </w:rPr>
            </w:pPr>
            <w:r>
              <w:rPr>
                <w:b/>
              </w:rPr>
              <w:t>5</w:t>
            </w:r>
          </w:p>
        </w:tc>
        <w:tc>
          <w:tcPr>
            <w:tcW w:w="2521" w:type="dxa"/>
          </w:tcPr>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tc>
        <w:tc>
          <w:tcPr>
            <w:tcW w:w="2552" w:type="dxa"/>
          </w:tcPr>
          <w:p w:rsidR="005A0A99" w:rsidRDefault="005A0A99" w:rsidP="005A0A99">
            <w:pPr>
              <w:jc w:val="center"/>
              <w:rPr>
                <w:b/>
              </w:rPr>
            </w:pPr>
          </w:p>
        </w:tc>
        <w:tc>
          <w:tcPr>
            <w:tcW w:w="3685" w:type="dxa"/>
          </w:tcPr>
          <w:p w:rsidR="005A0A99" w:rsidRDefault="005A0A99" w:rsidP="005A0A99">
            <w:pPr>
              <w:jc w:val="center"/>
              <w:rPr>
                <w:b/>
              </w:rPr>
            </w:pPr>
          </w:p>
        </w:tc>
      </w:tr>
      <w:tr w:rsidR="005A0A99" w:rsidTr="005A0A99">
        <w:trPr>
          <w:cantSplit/>
          <w:trHeight w:val="1876"/>
        </w:trPr>
        <w:tc>
          <w:tcPr>
            <w:tcW w:w="1018" w:type="dxa"/>
          </w:tcPr>
          <w:p w:rsidR="005A0A99" w:rsidRDefault="005A0A99" w:rsidP="005A0A99">
            <w:pPr>
              <w:jc w:val="center"/>
              <w:rPr>
                <w:b/>
              </w:rPr>
            </w:pPr>
            <w:r>
              <w:rPr>
                <w:b/>
              </w:rPr>
              <w:t>6</w:t>
            </w:r>
          </w:p>
        </w:tc>
        <w:tc>
          <w:tcPr>
            <w:tcW w:w="2521" w:type="dxa"/>
          </w:tcPr>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p w:rsidR="005A0A99" w:rsidRDefault="005A0A99" w:rsidP="005A0A99">
            <w:pPr>
              <w:jc w:val="center"/>
              <w:rPr>
                <w:b/>
              </w:rPr>
            </w:pPr>
          </w:p>
        </w:tc>
        <w:tc>
          <w:tcPr>
            <w:tcW w:w="2552" w:type="dxa"/>
          </w:tcPr>
          <w:p w:rsidR="005A0A99" w:rsidRDefault="005A0A99" w:rsidP="005A0A99">
            <w:pPr>
              <w:jc w:val="center"/>
              <w:rPr>
                <w:b/>
              </w:rPr>
            </w:pPr>
          </w:p>
        </w:tc>
        <w:tc>
          <w:tcPr>
            <w:tcW w:w="3685" w:type="dxa"/>
          </w:tcPr>
          <w:p w:rsidR="005A0A99" w:rsidRDefault="005A0A99" w:rsidP="005A0A99">
            <w:pPr>
              <w:jc w:val="center"/>
              <w:rPr>
                <w:b/>
              </w:rPr>
            </w:pPr>
          </w:p>
        </w:tc>
      </w:tr>
    </w:tbl>
    <w:p w:rsidR="005A0A99" w:rsidRPr="00B20923" w:rsidRDefault="005A0A99" w:rsidP="005A0A99">
      <w:pPr>
        <w:rPr>
          <w:b/>
          <w:sz w:val="12"/>
        </w:rPr>
      </w:pPr>
    </w:p>
    <w:p w:rsidR="005A0A99" w:rsidRDefault="005A0A99" w:rsidP="005A0A99">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pPr w:leftFromText="180" w:rightFromText="180" w:vertAnchor="page" w:horzAnchor="margin" w:tblpY="2341"/>
        <w:tblW w:w="9351" w:type="dxa"/>
        <w:tblLook w:val="04A0" w:firstRow="1" w:lastRow="0" w:firstColumn="1" w:lastColumn="0" w:noHBand="0" w:noVBand="1"/>
      </w:tblPr>
      <w:tblGrid>
        <w:gridCol w:w="846"/>
        <w:gridCol w:w="2126"/>
        <w:gridCol w:w="6379"/>
      </w:tblGrid>
      <w:tr w:rsidR="005A0A99" w:rsidTr="00501755">
        <w:trPr>
          <w:cantSplit/>
          <w:trHeight w:val="841"/>
        </w:trPr>
        <w:tc>
          <w:tcPr>
            <w:tcW w:w="846" w:type="dxa"/>
          </w:tcPr>
          <w:p w:rsidR="005A0A99" w:rsidRDefault="005A0A99" w:rsidP="00501755">
            <w:pPr>
              <w:jc w:val="center"/>
              <w:rPr>
                <w:b/>
              </w:rPr>
            </w:pPr>
          </w:p>
          <w:p w:rsidR="005A0A99" w:rsidRDefault="005A0A99" w:rsidP="00501755">
            <w:pPr>
              <w:jc w:val="center"/>
              <w:rPr>
                <w:b/>
              </w:rPr>
            </w:pPr>
            <w:r>
              <w:rPr>
                <w:b/>
              </w:rPr>
              <w:t>Week</w:t>
            </w:r>
          </w:p>
          <w:p w:rsidR="005A0A99" w:rsidRDefault="005A0A99" w:rsidP="00501755">
            <w:pPr>
              <w:jc w:val="center"/>
              <w:rPr>
                <w:b/>
              </w:rPr>
            </w:pPr>
          </w:p>
        </w:tc>
        <w:tc>
          <w:tcPr>
            <w:tcW w:w="2126" w:type="dxa"/>
          </w:tcPr>
          <w:p w:rsidR="005A0A99" w:rsidRDefault="005A0A99" w:rsidP="00501755">
            <w:pPr>
              <w:pStyle w:val="Default"/>
              <w:jc w:val="center"/>
              <w:rPr>
                <w:b/>
                <w:bCs/>
                <w:sz w:val="22"/>
                <w:szCs w:val="22"/>
              </w:rPr>
            </w:pPr>
          </w:p>
          <w:p w:rsidR="005A0A99" w:rsidRDefault="005A0A99" w:rsidP="00501755">
            <w:pPr>
              <w:pStyle w:val="Default"/>
              <w:jc w:val="center"/>
              <w:rPr>
                <w:b/>
                <w:bCs/>
                <w:sz w:val="22"/>
                <w:szCs w:val="22"/>
              </w:rPr>
            </w:pPr>
            <w:r>
              <w:rPr>
                <w:b/>
                <w:bCs/>
                <w:sz w:val="22"/>
                <w:szCs w:val="22"/>
              </w:rPr>
              <w:t>A level topic</w:t>
            </w:r>
          </w:p>
        </w:tc>
        <w:tc>
          <w:tcPr>
            <w:tcW w:w="6379" w:type="dxa"/>
          </w:tcPr>
          <w:p w:rsidR="005A0A99" w:rsidRDefault="005A0A99" w:rsidP="00501755">
            <w:pPr>
              <w:pStyle w:val="Default"/>
              <w:jc w:val="center"/>
              <w:rPr>
                <w:b/>
                <w:bCs/>
                <w:sz w:val="22"/>
                <w:szCs w:val="22"/>
              </w:rPr>
            </w:pPr>
          </w:p>
          <w:p w:rsidR="005A0A99" w:rsidRDefault="005A0A99" w:rsidP="00501755">
            <w:pPr>
              <w:pStyle w:val="Default"/>
              <w:jc w:val="center"/>
              <w:rPr>
                <w:b/>
                <w:bCs/>
                <w:sz w:val="22"/>
                <w:szCs w:val="22"/>
              </w:rPr>
            </w:pPr>
            <w:r>
              <w:rPr>
                <w:b/>
                <w:bCs/>
                <w:sz w:val="22"/>
                <w:szCs w:val="22"/>
              </w:rPr>
              <w:t>Information found</w:t>
            </w:r>
          </w:p>
        </w:tc>
      </w:tr>
      <w:tr w:rsidR="005A0A99" w:rsidTr="00501755">
        <w:trPr>
          <w:cantSplit/>
          <w:trHeight w:val="1968"/>
        </w:trPr>
        <w:tc>
          <w:tcPr>
            <w:tcW w:w="846" w:type="dxa"/>
          </w:tcPr>
          <w:p w:rsidR="005A0A99" w:rsidRDefault="005A0A99" w:rsidP="00501755">
            <w:pPr>
              <w:jc w:val="center"/>
              <w:rPr>
                <w:b/>
              </w:rPr>
            </w:pPr>
            <w:r>
              <w:rPr>
                <w:b/>
              </w:rPr>
              <w:t>1</w:t>
            </w:r>
          </w:p>
        </w:tc>
        <w:tc>
          <w:tcPr>
            <w:tcW w:w="2126" w:type="dxa"/>
          </w:tcPr>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p w:rsidR="005A0A99" w:rsidRDefault="005A0A99" w:rsidP="00501755">
            <w:pPr>
              <w:rPr>
                <w:b/>
              </w:rPr>
            </w:pPr>
          </w:p>
        </w:tc>
        <w:tc>
          <w:tcPr>
            <w:tcW w:w="6379" w:type="dxa"/>
          </w:tcPr>
          <w:p w:rsidR="005A0A99" w:rsidRDefault="005A0A99" w:rsidP="00501755">
            <w:pPr>
              <w:jc w:val="center"/>
              <w:rPr>
                <w:b/>
              </w:rPr>
            </w:pPr>
          </w:p>
        </w:tc>
      </w:tr>
      <w:tr w:rsidR="005A0A99" w:rsidTr="00501755">
        <w:trPr>
          <w:cantSplit/>
          <w:trHeight w:val="1897"/>
        </w:trPr>
        <w:tc>
          <w:tcPr>
            <w:tcW w:w="846" w:type="dxa"/>
          </w:tcPr>
          <w:p w:rsidR="005A0A99" w:rsidRDefault="005A0A99" w:rsidP="00501755">
            <w:pPr>
              <w:jc w:val="center"/>
              <w:rPr>
                <w:b/>
              </w:rPr>
            </w:pPr>
            <w:r>
              <w:rPr>
                <w:b/>
              </w:rPr>
              <w:t>2</w:t>
            </w:r>
          </w:p>
        </w:tc>
        <w:tc>
          <w:tcPr>
            <w:tcW w:w="2126" w:type="dxa"/>
          </w:tcPr>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tc>
        <w:tc>
          <w:tcPr>
            <w:tcW w:w="6379" w:type="dxa"/>
          </w:tcPr>
          <w:p w:rsidR="005A0A99" w:rsidRDefault="005A0A99" w:rsidP="00501755">
            <w:pPr>
              <w:jc w:val="center"/>
              <w:rPr>
                <w:b/>
              </w:rPr>
            </w:pPr>
          </w:p>
        </w:tc>
      </w:tr>
      <w:tr w:rsidR="005A0A99" w:rsidTr="00501755">
        <w:trPr>
          <w:cantSplit/>
          <w:trHeight w:val="1839"/>
        </w:trPr>
        <w:tc>
          <w:tcPr>
            <w:tcW w:w="846" w:type="dxa"/>
          </w:tcPr>
          <w:p w:rsidR="005A0A99" w:rsidRDefault="005A0A99" w:rsidP="00501755">
            <w:pPr>
              <w:jc w:val="center"/>
              <w:rPr>
                <w:b/>
              </w:rPr>
            </w:pPr>
            <w:r>
              <w:rPr>
                <w:b/>
              </w:rPr>
              <w:t>3</w:t>
            </w:r>
          </w:p>
        </w:tc>
        <w:tc>
          <w:tcPr>
            <w:tcW w:w="2126" w:type="dxa"/>
          </w:tcPr>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p w:rsidR="005A0A99" w:rsidRDefault="005A0A99" w:rsidP="00501755">
            <w:pPr>
              <w:rPr>
                <w:b/>
              </w:rPr>
            </w:pPr>
          </w:p>
        </w:tc>
        <w:tc>
          <w:tcPr>
            <w:tcW w:w="6379" w:type="dxa"/>
          </w:tcPr>
          <w:p w:rsidR="005A0A99" w:rsidRDefault="005A0A99" w:rsidP="00501755">
            <w:pPr>
              <w:jc w:val="center"/>
              <w:rPr>
                <w:b/>
              </w:rPr>
            </w:pPr>
          </w:p>
        </w:tc>
      </w:tr>
      <w:tr w:rsidR="005A0A99" w:rsidTr="00501755">
        <w:trPr>
          <w:cantSplit/>
          <w:trHeight w:val="1905"/>
        </w:trPr>
        <w:tc>
          <w:tcPr>
            <w:tcW w:w="846" w:type="dxa"/>
          </w:tcPr>
          <w:p w:rsidR="005A0A99" w:rsidRDefault="005A0A99" w:rsidP="00501755">
            <w:pPr>
              <w:jc w:val="center"/>
              <w:rPr>
                <w:b/>
              </w:rPr>
            </w:pPr>
            <w:r>
              <w:rPr>
                <w:b/>
              </w:rPr>
              <w:t>4</w:t>
            </w:r>
          </w:p>
        </w:tc>
        <w:tc>
          <w:tcPr>
            <w:tcW w:w="2126" w:type="dxa"/>
          </w:tcPr>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tc>
        <w:tc>
          <w:tcPr>
            <w:tcW w:w="6379" w:type="dxa"/>
          </w:tcPr>
          <w:p w:rsidR="005A0A99" w:rsidRDefault="005A0A99" w:rsidP="00501755">
            <w:pPr>
              <w:jc w:val="center"/>
              <w:rPr>
                <w:b/>
              </w:rPr>
            </w:pPr>
          </w:p>
        </w:tc>
      </w:tr>
      <w:tr w:rsidR="005A0A99" w:rsidTr="00501755">
        <w:trPr>
          <w:cantSplit/>
          <w:trHeight w:val="1925"/>
        </w:trPr>
        <w:tc>
          <w:tcPr>
            <w:tcW w:w="846" w:type="dxa"/>
          </w:tcPr>
          <w:p w:rsidR="005A0A99" w:rsidRDefault="005A0A99" w:rsidP="00501755">
            <w:pPr>
              <w:jc w:val="center"/>
              <w:rPr>
                <w:b/>
              </w:rPr>
            </w:pPr>
            <w:r>
              <w:rPr>
                <w:b/>
              </w:rPr>
              <w:t>5</w:t>
            </w:r>
          </w:p>
        </w:tc>
        <w:tc>
          <w:tcPr>
            <w:tcW w:w="2126" w:type="dxa"/>
          </w:tcPr>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tc>
        <w:tc>
          <w:tcPr>
            <w:tcW w:w="6379" w:type="dxa"/>
          </w:tcPr>
          <w:p w:rsidR="005A0A99" w:rsidRDefault="005A0A99" w:rsidP="00501755">
            <w:pPr>
              <w:jc w:val="center"/>
              <w:rPr>
                <w:b/>
              </w:rPr>
            </w:pPr>
          </w:p>
        </w:tc>
      </w:tr>
      <w:tr w:rsidR="005A0A99" w:rsidTr="00501755">
        <w:trPr>
          <w:cantSplit/>
          <w:trHeight w:val="1977"/>
        </w:trPr>
        <w:tc>
          <w:tcPr>
            <w:tcW w:w="846" w:type="dxa"/>
          </w:tcPr>
          <w:p w:rsidR="005A0A99" w:rsidRDefault="005A0A99" w:rsidP="00501755">
            <w:pPr>
              <w:jc w:val="center"/>
              <w:rPr>
                <w:b/>
              </w:rPr>
            </w:pPr>
            <w:r>
              <w:rPr>
                <w:b/>
              </w:rPr>
              <w:t>6</w:t>
            </w:r>
          </w:p>
        </w:tc>
        <w:tc>
          <w:tcPr>
            <w:tcW w:w="2126" w:type="dxa"/>
          </w:tcPr>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p w:rsidR="005A0A99" w:rsidRDefault="005A0A99" w:rsidP="00501755">
            <w:pPr>
              <w:jc w:val="center"/>
              <w:rPr>
                <w:b/>
              </w:rPr>
            </w:pPr>
          </w:p>
        </w:tc>
        <w:tc>
          <w:tcPr>
            <w:tcW w:w="6379" w:type="dxa"/>
          </w:tcPr>
          <w:p w:rsidR="005A0A99" w:rsidRDefault="005A0A99" w:rsidP="00501755">
            <w:pPr>
              <w:jc w:val="center"/>
              <w:rPr>
                <w:b/>
              </w:rPr>
            </w:pPr>
          </w:p>
        </w:tc>
      </w:tr>
    </w:tbl>
    <w:p w:rsidR="005A0A99" w:rsidRDefault="005A0A99" w:rsidP="005A0A99">
      <w:pP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A0A99" w:rsidRDefault="005A0A99" w:rsidP="00233641">
      <w:pPr>
        <w:pStyle w:val="numberedlist"/>
        <w:spacing w:line="480" w:lineRule="auto"/>
        <w:ind w:left="357" w:firstLine="363"/>
        <w:rPr>
          <w:lang w:eastAsia="en-GB"/>
        </w:rPr>
      </w:pPr>
    </w:p>
    <w:sectPr w:rsidR="005A0A99" w:rsidSect="00AD1CC2">
      <w:headerReference w:type="default" r:id="rId34"/>
      <w:footerReference w:type="default" r:id="rId35"/>
      <w:pgSz w:w="11906" w:h="16838"/>
      <w:pgMar w:top="1440" w:right="1440" w:bottom="1440" w:left="144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499" w:rsidRDefault="002D6499" w:rsidP="00AD1CC2">
      <w:pPr>
        <w:spacing w:after="0" w:line="240" w:lineRule="auto"/>
      </w:pPr>
      <w:r>
        <w:separator/>
      </w:r>
    </w:p>
  </w:endnote>
  <w:endnote w:type="continuationSeparator" w:id="0">
    <w:p w:rsidR="002D6499" w:rsidRDefault="002D6499" w:rsidP="00AD1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Neue">
    <w:panose1 w:val="00000000000000000000"/>
    <w:charset w:val="00"/>
    <w:family w:val="modern"/>
    <w:notTrueType/>
    <w:pitch w:val="variable"/>
    <w:sig w:usb0="8000002F" w:usb1="40000048" w:usb2="00000000" w:usb3="00000000" w:csb0="0000011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2127"/>
      <w:gridCol w:w="1634"/>
      <w:gridCol w:w="2483"/>
      <w:gridCol w:w="2782"/>
    </w:tblGrid>
    <w:tr w:rsidR="002D6499" w:rsidTr="00AD1CC2">
      <w:tc>
        <w:tcPr>
          <w:tcW w:w="2127" w:type="dxa"/>
        </w:tcPr>
        <w:p w:rsidR="002D6499" w:rsidRDefault="002D6499" w:rsidP="00AD1CC2">
          <w:pPr>
            <w:jc w:val="center"/>
            <w:rPr>
              <w:rFonts w:ascii="Gill Sans MT" w:hAnsi="Gill Sans MT"/>
              <w:color w:val="FF6600"/>
              <w:sz w:val="20"/>
              <w:szCs w:val="20"/>
            </w:rPr>
          </w:pPr>
          <w:r>
            <w:rPr>
              <w:rFonts w:ascii="Gill Sans MT" w:hAnsi="Gill Sans MT"/>
              <w:color w:val="FF6600"/>
              <w:sz w:val="20"/>
              <w:szCs w:val="20"/>
            </w:rPr>
            <w:t>Telephone</w:t>
          </w:r>
        </w:p>
      </w:tc>
      <w:tc>
        <w:tcPr>
          <w:tcW w:w="1634" w:type="dxa"/>
        </w:tcPr>
        <w:p w:rsidR="002D6499" w:rsidRDefault="002D6499" w:rsidP="00AD1CC2">
          <w:pPr>
            <w:jc w:val="center"/>
            <w:rPr>
              <w:rFonts w:ascii="Gill Sans MT" w:hAnsi="Gill Sans MT"/>
              <w:color w:val="FF6600"/>
              <w:sz w:val="20"/>
              <w:szCs w:val="20"/>
            </w:rPr>
          </w:pPr>
          <w:r>
            <w:rPr>
              <w:rFonts w:ascii="Gill Sans MT" w:hAnsi="Gill Sans MT"/>
              <w:color w:val="FF6600"/>
              <w:sz w:val="20"/>
              <w:szCs w:val="20"/>
            </w:rPr>
            <w:t>Fax</w:t>
          </w:r>
        </w:p>
      </w:tc>
      <w:tc>
        <w:tcPr>
          <w:tcW w:w="2483" w:type="dxa"/>
        </w:tcPr>
        <w:p w:rsidR="002D6499" w:rsidRDefault="002D6499" w:rsidP="00AD1CC2">
          <w:pPr>
            <w:jc w:val="center"/>
            <w:rPr>
              <w:rFonts w:ascii="Gill Sans MT" w:hAnsi="Gill Sans MT"/>
              <w:color w:val="FF6600"/>
              <w:sz w:val="20"/>
              <w:szCs w:val="20"/>
            </w:rPr>
          </w:pPr>
          <w:r>
            <w:rPr>
              <w:rFonts w:ascii="Gill Sans MT" w:hAnsi="Gill Sans MT"/>
              <w:color w:val="FF6600"/>
              <w:sz w:val="20"/>
              <w:szCs w:val="20"/>
            </w:rPr>
            <w:t>E-mail</w:t>
          </w:r>
        </w:p>
      </w:tc>
      <w:tc>
        <w:tcPr>
          <w:tcW w:w="2782" w:type="dxa"/>
        </w:tcPr>
        <w:p w:rsidR="002D6499" w:rsidRDefault="002D6499" w:rsidP="00AD1CC2">
          <w:pPr>
            <w:jc w:val="center"/>
            <w:rPr>
              <w:rFonts w:ascii="Gill Sans MT" w:hAnsi="Gill Sans MT"/>
              <w:color w:val="FF6600"/>
              <w:sz w:val="20"/>
              <w:szCs w:val="20"/>
            </w:rPr>
          </w:pPr>
          <w:r>
            <w:rPr>
              <w:rFonts w:ascii="Gill Sans MT" w:hAnsi="Gill Sans MT"/>
              <w:color w:val="FF6600"/>
              <w:sz w:val="20"/>
              <w:szCs w:val="20"/>
            </w:rPr>
            <w:t>Website</w:t>
          </w:r>
        </w:p>
      </w:tc>
    </w:tr>
    <w:tr w:rsidR="002D6499" w:rsidTr="00AD1CC2">
      <w:tc>
        <w:tcPr>
          <w:tcW w:w="2127" w:type="dxa"/>
        </w:tcPr>
        <w:p w:rsidR="002D6499" w:rsidRDefault="002D6499" w:rsidP="00AD1CC2">
          <w:pPr>
            <w:jc w:val="center"/>
            <w:rPr>
              <w:rFonts w:ascii="Gill Sans MT" w:hAnsi="Gill Sans MT"/>
              <w:color w:val="000080"/>
              <w:sz w:val="20"/>
              <w:szCs w:val="20"/>
            </w:rPr>
          </w:pPr>
          <w:r>
            <w:rPr>
              <w:rFonts w:ascii="Gill Sans MT" w:hAnsi="Gill Sans MT"/>
              <w:color w:val="000080"/>
              <w:sz w:val="20"/>
              <w:szCs w:val="20"/>
            </w:rPr>
            <w:t>01483 423526</w:t>
          </w:r>
        </w:p>
      </w:tc>
      <w:tc>
        <w:tcPr>
          <w:tcW w:w="1634" w:type="dxa"/>
        </w:tcPr>
        <w:p w:rsidR="002D6499" w:rsidRDefault="002D6499" w:rsidP="00AD1CC2">
          <w:pPr>
            <w:jc w:val="center"/>
            <w:rPr>
              <w:rFonts w:ascii="Gill Sans MT" w:hAnsi="Gill Sans MT"/>
              <w:color w:val="000080"/>
              <w:sz w:val="20"/>
              <w:szCs w:val="20"/>
            </w:rPr>
          </w:pPr>
          <w:r>
            <w:rPr>
              <w:rFonts w:ascii="Gill Sans MT" w:hAnsi="Gill Sans MT"/>
              <w:color w:val="000080"/>
              <w:sz w:val="20"/>
              <w:szCs w:val="20"/>
            </w:rPr>
            <w:t>01483 417079</w:t>
          </w:r>
        </w:p>
      </w:tc>
      <w:tc>
        <w:tcPr>
          <w:tcW w:w="2483" w:type="dxa"/>
        </w:tcPr>
        <w:p w:rsidR="002D6499" w:rsidRDefault="002D6499" w:rsidP="00AD1CC2">
          <w:pPr>
            <w:jc w:val="center"/>
            <w:rPr>
              <w:rFonts w:ascii="Gill Sans MT" w:hAnsi="Gill Sans MT"/>
              <w:color w:val="000080"/>
              <w:sz w:val="20"/>
              <w:szCs w:val="20"/>
            </w:rPr>
          </w:pPr>
          <w:r>
            <w:rPr>
              <w:rFonts w:ascii="Gill Sans MT" w:hAnsi="Gill Sans MT"/>
              <w:color w:val="000080"/>
              <w:sz w:val="20"/>
              <w:szCs w:val="20"/>
            </w:rPr>
            <w:t>college@godalming.ac.uk</w:t>
          </w:r>
        </w:p>
      </w:tc>
      <w:tc>
        <w:tcPr>
          <w:tcW w:w="2782" w:type="dxa"/>
        </w:tcPr>
        <w:p w:rsidR="002D6499" w:rsidRDefault="002D6499" w:rsidP="00AD1CC2">
          <w:pPr>
            <w:jc w:val="center"/>
            <w:rPr>
              <w:rFonts w:ascii="Gill Sans MT" w:hAnsi="Gill Sans MT"/>
              <w:color w:val="000080"/>
              <w:sz w:val="20"/>
              <w:szCs w:val="20"/>
            </w:rPr>
          </w:pPr>
          <w:r>
            <w:rPr>
              <w:rFonts w:ascii="Gill Sans MT" w:hAnsi="Gill Sans MT"/>
              <w:color w:val="000080"/>
              <w:sz w:val="20"/>
              <w:szCs w:val="20"/>
            </w:rPr>
            <w:t>www.godalming.ac.uk</w:t>
          </w:r>
        </w:p>
      </w:tc>
    </w:tr>
  </w:tbl>
  <w:p w:rsidR="002D6499" w:rsidRDefault="002D6499" w:rsidP="00AD1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499" w:rsidRDefault="002D6499" w:rsidP="00AD1CC2">
      <w:pPr>
        <w:spacing w:after="0" w:line="240" w:lineRule="auto"/>
      </w:pPr>
      <w:r>
        <w:separator/>
      </w:r>
    </w:p>
  </w:footnote>
  <w:footnote w:type="continuationSeparator" w:id="0">
    <w:p w:rsidR="002D6499" w:rsidRDefault="002D6499" w:rsidP="00AD1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6499" w:rsidRDefault="002D6499">
    <w:pPr>
      <w:pStyle w:val="Header"/>
    </w:pPr>
    <w:r w:rsidRPr="00AD1CC2">
      <w:rPr>
        <w:noProof/>
        <w:lang w:eastAsia="en-GB"/>
      </w:rPr>
      <mc:AlternateContent>
        <mc:Choice Requires="wps">
          <w:drawing>
            <wp:anchor distT="0" distB="0" distL="114300" distR="114300" simplePos="0" relativeHeight="251660288" behindDoc="0" locked="0" layoutInCell="1" allowOverlap="1" wp14:anchorId="16242700" wp14:editId="03F8D783">
              <wp:simplePos x="0" y="0"/>
              <wp:positionH relativeFrom="column">
                <wp:posOffset>3868098</wp:posOffset>
              </wp:positionH>
              <wp:positionV relativeFrom="paragraph">
                <wp:posOffset>201930</wp:posOffset>
              </wp:positionV>
              <wp:extent cx="2248469" cy="36195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469"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499" w:rsidRDefault="002D6499" w:rsidP="00AD1CC2">
                          <w:pPr>
                            <w:jc w:val="right"/>
                          </w:pPr>
                          <w:r>
                            <w:rPr>
                              <w:rFonts w:ascii="Gill Sans MT" w:hAnsi="Gill Sans MT"/>
                              <w:color w:val="000080"/>
                              <w:sz w:val="24"/>
                            </w:rPr>
                            <w:t>Principal: Emma Young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42700" id="_x0000_t202" coordsize="21600,21600" o:spt="202" path="m,l,21600r21600,l21600,xe">
              <v:stroke joinstyle="miter"/>
              <v:path gradientshapeok="t" o:connecttype="rect"/>
            </v:shapetype>
            <v:shape id="Text Box 5" o:spid="_x0000_s1033" type="#_x0000_t202" style="position:absolute;margin-left:304.55pt;margin-top:15.9pt;width:177.0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twIAALk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" filled="f" stroked="f">
              <v:textbox>
                <w:txbxContent>
                  <w:p w:rsidR="002D6499" w:rsidRDefault="002D6499" w:rsidP="00AD1CC2">
                    <w:pPr>
                      <w:jc w:val="right"/>
                    </w:pPr>
                    <w:r>
                      <w:rPr>
                        <w:rFonts w:ascii="Gill Sans MT" w:hAnsi="Gill Sans MT"/>
                        <w:color w:val="000080"/>
                        <w:sz w:val="24"/>
                      </w:rPr>
                      <w:t>Principal: Emma Young</w:t>
                    </w:r>
                  </w:p>
                </w:txbxContent>
              </v:textbox>
            </v:shape>
          </w:pict>
        </mc:Fallback>
      </mc:AlternateContent>
    </w:r>
    <w:r>
      <w:rPr>
        <w:rFonts w:ascii="Gill Sans MT" w:hAnsi="Gill Sans MT"/>
        <w:noProof/>
        <w:color w:val="000080"/>
        <w:sz w:val="20"/>
        <w:lang w:eastAsia="en-GB"/>
      </w:rPr>
      <mc:AlternateContent>
        <mc:Choice Requires="wps">
          <w:drawing>
            <wp:anchor distT="0" distB="0" distL="114300" distR="114300" simplePos="0" relativeHeight="251662336" behindDoc="0" locked="0" layoutInCell="1" allowOverlap="1" wp14:anchorId="41722EA8" wp14:editId="5474C783">
              <wp:simplePos x="0" y="0"/>
              <wp:positionH relativeFrom="column">
                <wp:posOffset>2934714</wp:posOffset>
              </wp:positionH>
              <wp:positionV relativeFrom="paragraph">
                <wp:posOffset>635</wp:posOffset>
              </wp:positionV>
              <wp:extent cx="3181350" cy="314325"/>
              <wp:effectExtent l="0" t="1905"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499" w:rsidRDefault="002D6499" w:rsidP="00AD1CC2">
                          <w:pPr>
                            <w:jc w:val="right"/>
                          </w:pPr>
                          <w:proofErr w:type="spellStart"/>
                          <w:smartTag w:uri="urn:schemas-microsoft-com:office:smarttags" w:element="Street">
                            <w:smartTag w:uri="urn:schemas-microsoft-com:office:smarttags" w:element="address">
                              <w:r>
                                <w:rPr>
                                  <w:rFonts w:ascii="Gill Sans MT" w:hAnsi="Gill Sans MT"/>
                                  <w:color w:val="000080"/>
                                  <w:sz w:val="24"/>
                                </w:rPr>
                                <w:t>Tuesley</w:t>
                              </w:r>
                              <w:proofErr w:type="spellEnd"/>
                              <w:r>
                                <w:rPr>
                                  <w:rFonts w:ascii="Gill Sans MT" w:hAnsi="Gill Sans MT"/>
                                  <w:color w:val="000080"/>
                                  <w:sz w:val="24"/>
                                </w:rPr>
                                <w:t xml:space="preserve"> Lane</w:t>
                              </w:r>
                            </w:smartTag>
                          </w:smartTag>
                          <w:r>
                            <w:rPr>
                              <w:rFonts w:ascii="Gill Sans MT" w:hAnsi="Gill Sans MT"/>
                              <w:color w:val="000080"/>
                              <w:sz w:val="24"/>
                            </w:rPr>
                            <w:t xml:space="preserve">, Godalming, </w:t>
                          </w:r>
                          <w:smartTag w:uri="urn:schemas-microsoft-com:office:smarttags" w:element="place">
                            <w:r>
                              <w:rPr>
                                <w:rFonts w:ascii="Gill Sans MT" w:hAnsi="Gill Sans MT"/>
                                <w:color w:val="000080"/>
                                <w:sz w:val="24"/>
                              </w:rPr>
                              <w:t>Surrey</w:t>
                            </w:r>
                          </w:smartTag>
                          <w:r>
                            <w:rPr>
                              <w:rFonts w:ascii="Gill Sans MT" w:hAnsi="Gill Sans MT"/>
                              <w:color w:val="000080"/>
                              <w:sz w:val="24"/>
                            </w:rPr>
                            <w:t xml:space="preserve"> GU7 1RS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22EA8" id="_x0000_s1034" type="#_x0000_t202" style="position:absolute;margin-left:231.1pt;margin-top:.05pt;width:250.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KCtwIAAMA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" filled="f" stroked="f">
              <v:textbox>
                <w:txbxContent>
                  <w:p w:rsidR="002D6499" w:rsidRDefault="002D6499" w:rsidP="00AD1CC2">
                    <w:pPr>
                      <w:jc w:val="right"/>
                    </w:pPr>
                    <w:proofErr w:type="spellStart"/>
                    <w:smartTag w:uri="urn:schemas-microsoft-com:office:smarttags" w:element="Street">
                      <w:smartTag w:uri="urn:schemas-microsoft-com:office:smarttags" w:element="address">
                        <w:r>
                          <w:rPr>
                            <w:rFonts w:ascii="Gill Sans MT" w:hAnsi="Gill Sans MT"/>
                            <w:color w:val="000080"/>
                            <w:sz w:val="24"/>
                          </w:rPr>
                          <w:t>Tuesley</w:t>
                        </w:r>
                        <w:proofErr w:type="spellEnd"/>
                        <w:r>
                          <w:rPr>
                            <w:rFonts w:ascii="Gill Sans MT" w:hAnsi="Gill Sans MT"/>
                            <w:color w:val="000080"/>
                            <w:sz w:val="24"/>
                          </w:rPr>
                          <w:t xml:space="preserve"> Lane</w:t>
                        </w:r>
                      </w:smartTag>
                    </w:smartTag>
                    <w:r>
                      <w:rPr>
                        <w:rFonts w:ascii="Gill Sans MT" w:hAnsi="Gill Sans MT"/>
                        <w:color w:val="000080"/>
                        <w:sz w:val="24"/>
                      </w:rPr>
                      <w:t xml:space="preserve">, Godalming, </w:t>
                    </w:r>
                    <w:smartTag w:uri="urn:schemas-microsoft-com:office:smarttags" w:element="place">
                      <w:r>
                        <w:rPr>
                          <w:rFonts w:ascii="Gill Sans MT" w:hAnsi="Gill Sans MT"/>
                          <w:color w:val="000080"/>
                          <w:sz w:val="24"/>
                        </w:rPr>
                        <w:t>Surrey</w:t>
                      </w:r>
                    </w:smartTag>
                    <w:r>
                      <w:rPr>
                        <w:rFonts w:ascii="Gill Sans MT" w:hAnsi="Gill Sans MT"/>
                        <w:color w:val="000080"/>
                        <w:sz w:val="24"/>
                      </w:rPr>
                      <w:t xml:space="preserve"> GU7 1RS</w:t>
                    </w:r>
                  </w:p>
                </w:txbxContent>
              </v:textbox>
            </v:shape>
          </w:pict>
        </mc:Fallback>
      </mc:AlternateContent>
    </w:r>
    <w:r w:rsidRPr="00AD1CC2">
      <w:rPr>
        <w:noProof/>
        <w:lang w:eastAsia="en-GB"/>
      </w:rPr>
      <w:drawing>
        <wp:anchor distT="0" distB="0" distL="114300" distR="114300" simplePos="0" relativeHeight="251659264" behindDoc="1" locked="0" layoutInCell="1" allowOverlap="1" wp14:anchorId="10F707E6" wp14:editId="6FF6AF49">
          <wp:simplePos x="0" y="0"/>
          <wp:positionH relativeFrom="column">
            <wp:posOffset>-551092</wp:posOffset>
          </wp:positionH>
          <wp:positionV relativeFrom="paragraph">
            <wp:posOffset>796</wp:posOffset>
          </wp:positionV>
          <wp:extent cx="6485168" cy="581025"/>
          <wp:effectExtent l="0" t="0" r="0" b="0"/>
          <wp:wrapNone/>
          <wp:docPr id="12" name="Picture 12" descr="Logo lon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lon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4711" cy="581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1D46D7"/>
    <w:multiLevelType w:val="hybridMultilevel"/>
    <w:tmpl w:val="B4C8F362"/>
    <w:lvl w:ilvl="0" w:tplc="B1906ECA">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5A5F28"/>
    <w:multiLevelType w:val="hybridMultilevel"/>
    <w:tmpl w:val="BAB404DE"/>
    <w:lvl w:ilvl="0" w:tplc="0809000F">
      <w:start w:val="1"/>
      <w:numFmt w:val="decimal"/>
      <w:lvlText w:val="%1."/>
      <w:lvlJc w:val="left"/>
      <w:pPr>
        <w:tabs>
          <w:tab w:val="num" w:pos="1080"/>
        </w:tabs>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15:restartNumberingAfterBreak="0">
    <w:nsid w:val="660E7E0F"/>
    <w:multiLevelType w:val="hybridMultilevel"/>
    <w:tmpl w:val="963A9924"/>
    <w:lvl w:ilvl="0" w:tplc="77F8F57C">
      <w:start w:val="1"/>
      <w:numFmt w:val="bullet"/>
      <w:lvlText w:val="•"/>
      <w:lvlJc w:val="left"/>
      <w:pPr>
        <w:tabs>
          <w:tab w:val="num" w:pos="720"/>
        </w:tabs>
        <w:ind w:left="720" w:hanging="360"/>
      </w:pPr>
      <w:rPr>
        <w:rFonts w:ascii="Arial" w:hAnsi="Arial" w:hint="default"/>
      </w:rPr>
    </w:lvl>
    <w:lvl w:ilvl="1" w:tplc="41F6F454" w:tentative="1">
      <w:start w:val="1"/>
      <w:numFmt w:val="bullet"/>
      <w:lvlText w:val="•"/>
      <w:lvlJc w:val="left"/>
      <w:pPr>
        <w:tabs>
          <w:tab w:val="num" w:pos="1440"/>
        </w:tabs>
        <w:ind w:left="1440" w:hanging="360"/>
      </w:pPr>
      <w:rPr>
        <w:rFonts w:ascii="Arial" w:hAnsi="Arial" w:hint="default"/>
      </w:rPr>
    </w:lvl>
    <w:lvl w:ilvl="2" w:tplc="065C40A0" w:tentative="1">
      <w:start w:val="1"/>
      <w:numFmt w:val="bullet"/>
      <w:lvlText w:val="•"/>
      <w:lvlJc w:val="left"/>
      <w:pPr>
        <w:tabs>
          <w:tab w:val="num" w:pos="2160"/>
        </w:tabs>
        <w:ind w:left="2160" w:hanging="360"/>
      </w:pPr>
      <w:rPr>
        <w:rFonts w:ascii="Arial" w:hAnsi="Arial" w:hint="default"/>
      </w:rPr>
    </w:lvl>
    <w:lvl w:ilvl="3" w:tplc="A296D146" w:tentative="1">
      <w:start w:val="1"/>
      <w:numFmt w:val="bullet"/>
      <w:lvlText w:val="•"/>
      <w:lvlJc w:val="left"/>
      <w:pPr>
        <w:tabs>
          <w:tab w:val="num" w:pos="2880"/>
        </w:tabs>
        <w:ind w:left="2880" w:hanging="360"/>
      </w:pPr>
      <w:rPr>
        <w:rFonts w:ascii="Arial" w:hAnsi="Arial" w:hint="default"/>
      </w:rPr>
    </w:lvl>
    <w:lvl w:ilvl="4" w:tplc="1172BB1C" w:tentative="1">
      <w:start w:val="1"/>
      <w:numFmt w:val="bullet"/>
      <w:lvlText w:val="•"/>
      <w:lvlJc w:val="left"/>
      <w:pPr>
        <w:tabs>
          <w:tab w:val="num" w:pos="3600"/>
        </w:tabs>
        <w:ind w:left="3600" w:hanging="360"/>
      </w:pPr>
      <w:rPr>
        <w:rFonts w:ascii="Arial" w:hAnsi="Arial" w:hint="default"/>
      </w:rPr>
    </w:lvl>
    <w:lvl w:ilvl="5" w:tplc="BB56834C" w:tentative="1">
      <w:start w:val="1"/>
      <w:numFmt w:val="bullet"/>
      <w:lvlText w:val="•"/>
      <w:lvlJc w:val="left"/>
      <w:pPr>
        <w:tabs>
          <w:tab w:val="num" w:pos="4320"/>
        </w:tabs>
        <w:ind w:left="4320" w:hanging="360"/>
      </w:pPr>
      <w:rPr>
        <w:rFonts w:ascii="Arial" w:hAnsi="Arial" w:hint="default"/>
      </w:rPr>
    </w:lvl>
    <w:lvl w:ilvl="6" w:tplc="812C1B5C" w:tentative="1">
      <w:start w:val="1"/>
      <w:numFmt w:val="bullet"/>
      <w:lvlText w:val="•"/>
      <w:lvlJc w:val="left"/>
      <w:pPr>
        <w:tabs>
          <w:tab w:val="num" w:pos="5040"/>
        </w:tabs>
        <w:ind w:left="5040" w:hanging="360"/>
      </w:pPr>
      <w:rPr>
        <w:rFonts w:ascii="Arial" w:hAnsi="Arial" w:hint="default"/>
      </w:rPr>
    </w:lvl>
    <w:lvl w:ilvl="7" w:tplc="F99697EE" w:tentative="1">
      <w:start w:val="1"/>
      <w:numFmt w:val="bullet"/>
      <w:lvlText w:val="•"/>
      <w:lvlJc w:val="left"/>
      <w:pPr>
        <w:tabs>
          <w:tab w:val="num" w:pos="5760"/>
        </w:tabs>
        <w:ind w:left="5760" w:hanging="360"/>
      </w:pPr>
      <w:rPr>
        <w:rFonts w:ascii="Arial" w:hAnsi="Arial" w:hint="default"/>
      </w:rPr>
    </w:lvl>
    <w:lvl w:ilvl="8" w:tplc="E9F0459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7A21197"/>
    <w:multiLevelType w:val="hybridMultilevel"/>
    <w:tmpl w:val="191A7CA8"/>
    <w:lvl w:ilvl="0" w:tplc="A2984EE6">
      <w:start w:val="1"/>
      <w:numFmt w:val="decimal"/>
      <w:pStyle w:val="ListParagraph"/>
      <w:lvlText w:val="%1."/>
      <w:lvlJc w:val="left"/>
      <w:pPr>
        <w:tabs>
          <w:tab w:val="num" w:pos="1080"/>
        </w:tabs>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1CC2"/>
    <w:rsid w:val="000B6A5E"/>
    <w:rsid w:val="00233641"/>
    <w:rsid w:val="002D6499"/>
    <w:rsid w:val="00393D2E"/>
    <w:rsid w:val="003E3FD3"/>
    <w:rsid w:val="004303DE"/>
    <w:rsid w:val="004F3063"/>
    <w:rsid w:val="00501755"/>
    <w:rsid w:val="00552B1E"/>
    <w:rsid w:val="005A0A99"/>
    <w:rsid w:val="00715545"/>
    <w:rsid w:val="00881C97"/>
    <w:rsid w:val="00945E44"/>
    <w:rsid w:val="009F356B"/>
    <w:rsid w:val="00AB457B"/>
    <w:rsid w:val="00AD1CC2"/>
    <w:rsid w:val="00BF0AE4"/>
    <w:rsid w:val="00C44950"/>
    <w:rsid w:val="00C616FC"/>
    <w:rsid w:val="00CD3D93"/>
    <w:rsid w:val="00E645E2"/>
    <w:rsid w:val="00E67300"/>
    <w:rsid w:val="00E91895"/>
    <w:rsid w:val="00EA1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reet"/>
  <w:smartTagType w:namespaceuri="urn:schemas-microsoft-com:office:smarttags" w:name="address"/>
  <w:shapeDefaults>
    <o:shapedefaults v:ext="edit" spidmax="12289"/>
    <o:shapelayout v:ext="edit">
      <o:idmap v:ext="edit" data="1"/>
    </o:shapelayout>
  </w:shapeDefaults>
  <w:decimalSymbol w:val="."/>
  <w:listSeparator w:val=","/>
  <w14:docId w14:val="40663C72"/>
  <w15:chartTrackingRefBased/>
  <w15:docId w15:val="{29BB146B-DF12-4315-81F0-EC25EDE5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1C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1CC2"/>
  </w:style>
  <w:style w:type="paragraph" w:styleId="Footer">
    <w:name w:val="footer"/>
    <w:basedOn w:val="Normal"/>
    <w:link w:val="FooterChar"/>
    <w:unhideWhenUsed/>
    <w:rsid w:val="00AD1C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1CC2"/>
  </w:style>
  <w:style w:type="paragraph" w:styleId="ListParagraph">
    <w:name w:val="List Paragraph"/>
    <w:aliases w:val="Bullet list"/>
    <w:basedOn w:val="Normal"/>
    <w:autoRedefine/>
    <w:uiPriority w:val="34"/>
    <w:qFormat/>
    <w:rsid w:val="00AB457B"/>
    <w:pPr>
      <w:numPr>
        <w:numId w:val="1"/>
      </w:numPr>
      <w:spacing w:after="0" w:line="360" w:lineRule="auto"/>
      <w:ind w:left="1077" w:hanging="357"/>
      <w:contextualSpacing/>
    </w:pPr>
    <w:rPr>
      <w:rFonts w:ascii="Arial" w:eastAsia="MS Mincho" w:hAnsi="Arial" w:cs="Arial"/>
      <w:sz w:val="20"/>
      <w:szCs w:val="20"/>
      <w:lang w:val="fr-FR"/>
    </w:rPr>
  </w:style>
  <w:style w:type="paragraph" w:customStyle="1" w:styleId="text-worksheet">
    <w:name w:val="text - worksheet"/>
    <w:basedOn w:val="Normal"/>
    <w:autoRedefine/>
    <w:qFormat/>
    <w:rsid w:val="00501755"/>
    <w:pPr>
      <w:spacing w:after="0" w:line="276" w:lineRule="auto"/>
    </w:pPr>
    <w:rPr>
      <w:rFonts w:ascii="Arial" w:eastAsia="MS Mincho" w:hAnsi="Arial" w:cs="Arial"/>
      <w:color w:val="76923C"/>
      <w:sz w:val="24"/>
      <w:szCs w:val="24"/>
      <w:lang w:val="es-ES_tradnl"/>
    </w:rPr>
  </w:style>
  <w:style w:type="paragraph" w:customStyle="1" w:styleId="Rubic">
    <w:name w:val="Rubic"/>
    <w:basedOn w:val="Normal"/>
    <w:autoRedefine/>
    <w:qFormat/>
    <w:rsid w:val="009F356B"/>
    <w:pPr>
      <w:tabs>
        <w:tab w:val="left" w:pos="364"/>
      </w:tabs>
      <w:spacing w:before="60" w:after="60" w:line="276" w:lineRule="auto"/>
      <w:ind w:left="357" w:hanging="357"/>
      <w:jc w:val="both"/>
    </w:pPr>
    <w:rPr>
      <w:rFonts w:ascii="Arial" w:eastAsia="MS Mincho" w:hAnsi="Arial" w:cs="Arial"/>
      <w:b/>
      <w:bCs/>
      <w:iCs/>
      <w:color w:val="548DD4"/>
      <w:sz w:val="24"/>
      <w:szCs w:val="24"/>
      <w:lang w:val="es-ES_tradnl"/>
    </w:rPr>
  </w:style>
  <w:style w:type="paragraph" w:customStyle="1" w:styleId="numberedlist">
    <w:name w:val="numbered list"/>
    <w:basedOn w:val="ListParagraph"/>
    <w:autoRedefine/>
    <w:qFormat/>
    <w:rsid w:val="00AB457B"/>
    <w:pPr>
      <w:numPr>
        <w:numId w:val="0"/>
      </w:numPr>
      <w:spacing w:line="259" w:lineRule="auto"/>
      <w:ind w:left="783"/>
    </w:pPr>
    <w:rPr>
      <w:lang w:val="de-DE"/>
    </w:rPr>
  </w:style>
  <w:style w:type="paragraph" w:styleId="NormalWeb">
    <w:name w:val="Normal (Web)"/>
    <w:basedOn w:val="Normal"/>
    <w:uiPriority w:val="99"/>
    <w:semiHidden/>
    <w:unhideWhenUsed/>
    <w:rsid w:val="00AB457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5A0A99"/>
    <w:rPr>
      <w:color w:val="0000FF"/>
      <w:u w:val="single"/>
    </w:rPr>
  </w:style>
  <w:style w:type="paragraph" w:customStyle="1" w:styleId="Default">
    <w:name w:val="Default"/>
    <w:rsid w:val="005A0A99"/>
    <w:pPr>
      <w:autoSpaceDE w:val="0"/>
      <w:autoSpaceDN w:val="0"/>
      <w:adjustRightInd w:val="0"/>
      <w:spacing w:after="0" w:line="240" w:lineRule="auto"/>
    </w:pPr>
    <w:rPr>
      <w:rFonts w:ascii="Trebuchet MS" w:hAnsi="Trebuchet MS" w:cs="Trebuchet MS"/>
      <w:color w:val="000000"/>
      <w:sz w:val="24"/>
      <w:szCs w:val="24"/>
    </w:rPr>
  </w:style>
  <w:style w:type="table" w:styleId="TableGrid">
    <w:name w:val="Table Grid"/>
    <w:basedOn w:val="TableNormal"/>
    <w:uiPriority w:val="39"/>
    <w:rsid w:val="005A0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18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8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elle.com/es/" TargetMode="External"/><Relationship Id="rId21" Type="http://schemas.openxmlformats.org/officeDocument/2006/relationships/hyperlink" Target="http://www.rtve.es/radio/radio3/"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20minutos.es/" TargetMode="External"/><Relationship Id="rId33" Type="http://schemas.openxmlformats.org/officeDocument/2006/relationships/hyperlink" Target="https://www.youtube.com/user/kvnvasquez"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conjuguemos.com/activities/spanish/verb/1" TargetMode="External"/><Relationship Id="rId29" Type="http://schemas.openxmlformats.org/officeDocument/2006/relationships/hyperlink" Target="https://quizlet.com/gb/273215228/aqa-a-level-spanish-verbs-flash-c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bbc.com/mundo" TargetMode="External"/><Relationship Id="rId32" Type="http://schemas.openxmlformats.org/officeDocument/2006/relationships/hyperlink" Target="https://www.youtube.com/channel/UCt-k6JwNWHMXDBGm9IYHdsg"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discomusicradio.com/" TargetMode="External"/><Relationship Id="rId28" Type="http://schemas.openxmlformats.org/officeDocument/2006/relationships/hyperlink" Target="https://quizlet.com/246864749/aqa-a-level-spanish-flash-card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youtube.com/channel/UCQt9awGIFZeldFsATZNeJa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cadenadigital.com/" TargetMode="External"/><Relationship Id="rId27" Type="http://schemas.openxmlformats.org/officeDocument/2006/relationships/hyperlink" Target="https://www.diezminutos.es/" TargetMode="External"/><Relationship Id="rId30" Type="http://schemas.openxmlformats.org/officeDocument/2006/relationships/hyperlink" Target="https://quizlet.com/gb/273214732/aqa-a-level-spanish-essay-terminology-flash-cards/"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3F7CF89D0DA24182D8BD5910AD89F4" ma:contentTypeVersion="1" ma:contentTypeDescription="Create a new document." ma:contentTypeScope="" ma:versionID="567ae329f6d48215cd46cf3b313343dc">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5174A-530C-464A-92B2-84EC383879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6EA1D6-CAB0-4BBC-8950-16594EF3B03F}">
  <ds:schemaRefs>
    <ds:schemaRef ds:uri="http://purl.org/dc/terms/"/>
    <ds:schemaRef ds:uri="http://purl.org/dc/elements/1.1/"/>
    <ds:schemaRef ds:uri="http://schemas.microsoft.com/office/2006/metadata/properties"/>
    <ds:schemaRef ds:uri="http://schemas.openxmlformats.org/package/2006/metadata/core-properties"/>
    <ds:schemaRef ds:uri="http://purl.org/dc/dcmitype/"/>
    <ds:schemaRef ds:uri="http://schemas.microsoft.com/office/infopath/2007/PartnerControls"/>
    <ds:schemaRef ds:uri="http://schemas.microsoft.com/sharepoint/v3"/>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56161302-A79A-4102-94AF-3B9CF39A2983}">
  <ds:schemaRefs>
    <ds:schemaRef ds:uri="http://schemas.microsoft.com/sharepoint/v3/contenttype/forms"/>
  </ds:schemaRefs>
</ds:datastoreItem>
</file>

<file path=customXml/itemProps4.xml><?xml version="1.0" encoding="utf-8"?>
<ds:datastoreItem xmlns:ds="http://schemas.openxmlformats.org/officeDocument/2006/customXml" ds:itemID="{27565E48-807D-4901-A00E-110D39497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6BBE0C4D</Template>
  <TotalTime>42</TotalTime>
  <Pages>10</Pages>
  <Words>987</Words>
  <Characters>5630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Martinez</dc:creator>
  <cp:keywords/>
  <dc:description/>
  <cp:lastModifiedBy>Jennifer Pyburn</cp:lastModifiedBy>
  <cp:revision>11</cp:revision>
  <cp:lastPrinted>2019-06-17T09:47:00Z</cp:lastPrinted>
  <dcterms:created xsi:type="dcterms:W3CDTF">2019-06-17T09:08:00Z</dcterms:created>
  <dcterms:modified xsi:type="dcterms:W3CDTF">2019-06-17T09:53:00Z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0x010100793F7CF89D0DA24182D8BD5910AD89F4</vt:lpwstr>
  </property>
</Properties>
</file>