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49D" w:rsidRDefault="0000049D" w:rsidP="0000049D">
      <w:r w:rsidRPr="00FC3627">
        <w:t>Theme 2 Artistic culture in the Hispanic world</w:t>
      </w:r>
    </w:p>
    <w:p w:rsidR="00F201B9" w:rsidRDefault="00F201B9" w:rsidP="0000049D">
      <w:pPr>
        <w:rPr>
          <w:color w:val="4472C4" w:themeColor="accent5"/>
          <w:sz w:val="36"/>
          <w:szCs w:val="36"/>
          <w:lang w:val="es-AR"/>
        </w:rPr>
      </w:pPr>
      <w:r w:rsidRPr="0076613F">
        <w:rPr>
          <w:color w:val="4472C4" w:themeColor="accent5"/>
          <w:sz w:val="36"/>
          <w:szCs w:val="36"/>
          <w:lang w:val="es-AR"/>
        </w:rPr>
        <w:t>6.3 La arquitectura árabe en Andalucía y sus vestigios</w:t>
      </w:r>
    </w:p>
    <w:tbl>
      <w:tblPr>
        <w:tblStyle w:val="TableGrid"/>
        <w:tblW w:w="0" w:type="auto"/>
        <w:tblInd w:w="108" w:type="dxa"/>
        <w:tblLook w:val="04A0" w:firstRow="1" w:lastRow="0" w:firstColumn="1" w:lastColumn="0" w:noHBand="0" w:noVBand="1"/>
      </w:tblPr>
      <w:tblGrid>
        <w:gridCol w:w="8310"/>
      </w:tblGrid>
      <w:tr w:rsidR="007D0913" w:rsidRPr="004226FD" w:rsidTr="007D0913">
        <w:trPr>
          <w:trHeight w:val="744"/>
        </w:trPr>
        <w:tc>
          <w:tcPr>
            <w:tcW w:w="8310" w:type="dxa"/>
          </w:tcPr>
          <w:p w:rsidR="007D0913" w:rsidRPr="007D0913" w:rsidRDefault="007D0913" w:rsidP="007D0913">
            <w:pPr>
              <w:rPr>
                <w:sz w:val="24"/>
                <w:szCs w:val="24"/>
                <w:lang w:val="es-AR"/>
              </w:rPr>
            </w:pPr>
            <w:r>
              <w:rPr>
                <w:sz w:val="24"/>
                <w:szCs w:val="24"/>
                <w:lang w:val="es-AR"/>
              </w:rPr>
              <w:t>-</w:t>
            </w:r>
            <w:r w:rsidRPr="007D0913">
              <w:rPr>
                <w:sz w:val="24"/>
                <w:szCs w:val="24"/>
                <w:lang w:val="es-AR"/>
              </w:rPr>
              <w:t xml:space="preserve">Descubrir más sobre la riqueza e importancia de la arquitectura árabe en España. </w:t>
            </w:r>
          </w:p>
          <w:p w:rsidR="007D0913" w:rsidRPr="007D0913" w:rsidRDefault="007D0913" w:rsidP="00443652">
            <w:pPr>
              <w:rPr>
                <w:sz w:val="24"/>
                <w:szCs w:val="24"/>
                <w:lang w:val="es-AR"/>
              </w:rPr>
            </w:pPr>
            <w:r>
              <w:rPr>
                <w:sz w:val="24"/>
                <w:szCs w:val="24"/>
                <w:lang w:val="es-AR"/>
              </w:rPr>
              <w:t>-</w:t>
            </w:r>
            <w:r w:rsidRPr="007D0913">
              <w:rPr>
                <w:sz w:val="24"/>
                <w:szCs w:val="24"/>
                <w:lang w:val="es-AR"/>
              </w:rPr>
              <w:t xml:space="preserve">Usar la voz activa y pasiva así como el </w:t>
            </w:r>
            <w:r w:rsidR="004226FD">
              <w:rPr>
                <w:sz w:val="24"/>
                <w:szCs w:val="24"/>
                <w:lang w:val="es-AR"/>
              </w:rPr>
              <w:t>‘</w:t>
            </w:r>
            <w:r w:rsidRPr="007D0913">
              <w:rPr>
                <w:sz w:val="24"/>
                <w:szCs w:val="24"/>
                <w:lang w:val="es-AR"/>
              </w:rPr>
              <w:t>se</w:t>
            </w:r>
            <w:r w:rsidR="004226FD">
              <w:rPr>
                <w:sz w:val="24"/>
                <w:szCs w:val="24"/>
                <w:lang w:val="es-AR"/>
              </w:rPr>
              <w:t>’</w:t>
            </w:r>
            <w:r w:rsidRPr="007D0913">
              <w:rPr>
                <w:sz w:val="24"/>
                <w:szCs w:val="24"/>
                <w:lang w:val="es-AR"/>
              </w:rPr>
              <w:t xml:space="preserve"> impersonal.</w:t>
            </w:r>
          </w:p>
          <w:p w:rsidR="007D0913" w:rsidRDefault="007D0913" w:rsidP="007D0913">
            <w:pPr>
              <w:rPr>
                <w:lang w:val="es-AR"/>
              </w:rPr>
            </w:pPr>
            <w:r>
              <w:rPr>
                <w:sz w:val="24"/>
                <w:szCs w:val="24"/>
                <w:lang w:val="es-AR"/>
              </w:rPr>
              <w:t>-</w:t>
            </w:r>
            <w:r w:rsidRPr="007D0913">
              <w:rPr>
                <w:sz w:val="24"/>
                <w:szCs w:val="24"/>
                <w:lang w:val="es-AR"/>
              </w:rPr>
              <w:t>Planear y realizar el repaso para el examen de AS.</w:t>
            </w:r>
          </w:p>
        </w:tc>
      </w:tr>
    </w:tbl>
    <w:p w:rsidR="007D0913" w:rsidRPr="00F201B9" w:rsidRDefault="007D0913" w:rsidP="0000049D">
      <w:pPr>
        <w:rPr>
          <w:lang w:val="es-AR"/>
        </w:rPr>
      </w:pPr>
    </w:p>
    <w:p w:rsidR="00F201B9" w:rsidRDefault="00F201B9" w:rsidP="001B38E8">
      <w:pPr>
        <w:keepNext/>
        <w:jc w:val="center"/>
      </w:pPr>
      <w:r>
        <w:rPr>
          <w:rFonts w:ascii="Arial" w:hAnsi="Arial" w:cs="Arial"/>
          <w:noProof/>
          <w:sz w:val="20"/>
          <w:szCs w:val="20"/>
          <w:lang w:eastAsia="en-GB"/>
        </w:rPr>
        <w:drawing>
          <wp:inline distT="0" distB="0" distL="0" distR="0">
            <wp:extent cx="2121408" cy="1583771"/>
            <wp:effectExtent l="0" t="0" r="0" b="0"/>
            <wp:docPr id="1" name="Picture 1" descr="Image result for casa de ya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sa de yaf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6768" cy="1640032"/>
                    </a:xfrm>
                    <a:prstGeom prst="rect">
                      <a:avLst/>
                    </a:prstGeom>
                    <a:noFill/>
                    <a:ln>
                      <a:noFill/>
                    </a:ln>
                  </pic:spPr>
                </pic:pic>
              </a:graphicData>
            </a:graphic>
          </wp:inline>
        </w:drawing>
      </w:r>
    </w:p>
    <w:p w:rsidR="0076613F" w:rsidRPr="00F201B9" w:rsidRDefault="001B38E8" w:rsidP="00F201B9">
      <w:pPr>
        <w:pStyle w:val="Caption"/>
        <w:rPr>
          <w:color w:val="4472C4" w:themeColor="accent5"/>
          <w:sz w:val="36"/>
          <w:szCs w:val="36"/>
          <w:lang w:val="es-AR"/>
        </w:rPr>
      </w:pPr>
      <w:r>
        <w:rPr>
          <w:lang w:val="es-AR"/>
        </w:rPr>
        <w:t xml:space="preserve">           </w:t>
      </w:r>
      <w:r w:rsidR="00443652">
        <w:rPr>
          <w:lang w:val="es-AR"/>
        </w:rPr>
        <w:t xml:space="preserve">                                                                      </w:t>
      </w:r>
      <w:r>
        <w:rPr>
          <w:lang w:val="es-AR"/>
        </w:rPr>
        <w:t xml:space="preserve">  </w:t>
      </w:r>
      <w:r w:rsidR="00F201B9" w:rsidRPr="00F201B9">
        <w:rPr>
          <w:lang w:val="es-AR"/>
        </w:rPr>
        <w:t xml:space="preserve">Detalle de la casa de </w:t>
      </w:r>
      <w:proofErr w:type="spellStart"/>
      <w:r w:rsidR="00F201B9" w:rsidRPr="00F201B9">
        <w:rPr>
          <w:lang w:val="es-AR"/>
        </w:rPr>
        <w:t>Yafar</w:t>
      </w:r>
      <w:proofErr w:type="spellEnd"/>
    </w:p>
    <w:p w:rsidR="007D0913" w:rsidRDefault="0000718A" w:rsidP="0000049D">
      <w:pPr>
        <w:rPr>
          <w:sz w:val="24"/>
          <w:szCs w:val="24"/>
          <w:lang w:val="es-AR"/>
        </w:rPr>
      </w:pPr>
      <w:r w:rsidRPr="007D0913">
        <w:rPr>
          <w:sz w:val="24"/>
          <w:szCs w:val="24"/>
          <w:lang w:val="es-AR"/>
        </w:rPr>
        <w:t xml:space="preserve"> </w:t>
      </w:r>
      <w:r w:rsidRPr="0000718A">
        <w:rPr>
          <w:color w:val="4472C4" w:themeColor="accent5"/>
          <w:sz w:val="36"/>
          <w:szCs w:val="36"/>
          <w:lang w:val="es-AR"/>
        </w:rPr>
        <w:t>¡En m</w:t>
      </w:r>
      <w:r w:rsidRPr="005A52E3">
        <w:rPr>
          <w:color w:val="2E74B5" w:themeColor="accent1" w:themeShade="BF"/>
          <w:sz w:val="36"/>
          <w:szCs w:val="36"/>
          <w:lang w:val="es-AR"/>
        </w:rPr>
        <w:t>arc</w:t>
      </w:r>
      <w:r w:rsidRPr="0000718A">
        <w:rPr>
          <w:color w:val="4472C4" w:themeColor="accent5"/>
          <w:sz w:val="36"/>
          <w:szCs w:val="36"/>
          <w:lang w:val="es-AR"/>
        </w:rPr>
        <w:t>ha!</w:t>
      </w:r>
      <w:r w:rsidRPr="007716F9">
        <w:rPr>
          <w:color w:val="2E74B5" w:themeColor="accent1" w:themeShade="BF"/>
          <w:sz w:val="36"/>
          <w:szCs w:val="36"/>
          <w:lang w:val="es-AR"/>
        </w:rPr>
        <w:t xml:space="preserve"> </w:t>
      </w:r>
      <w:r w:rsidRPr="007716F9">
        <w:rPr>
          <w:color w:val="2E74B5" w:themeColor="accent1" w:themeShade="BF"/>
          <w:sz w:val="24"/>
          <w:szCs w:val="24"/>
          <w:lang w:val="es-AR"/>
        </w:rPr>
        <w:t xml:space="preserve">1 </w:t>
      </w:r>
      <w:r w:rsidRPr="007D0913">
        <w:rPr>
          <w:sz w:val="24"/>
          <w:szCs w:val="24"/>
          <w:lang w:val="es-AR"/>
        </w:rPr>
        <w:t xml:space="preserve">En estas páginas encontrarás mucha información sobre tres de las construcciones sobresalientes que la cultura árabe dejó en España, pero ¿qué sabes sobre los monumentos más visitados del país? Aquí tienes una lista con diez de los más visitados. Emparéjalos con su ubicación y breve explicación de lo que son. ¿Has visitado alguno de ellos? Si es así, explica en clase qué tal fue tu visita. Si no, habla de lo que esperas ver allí. </w:t>
      </w:r>
    </w:p>
    <w:p w:rsidR="007D0913" w:rsidRDefault="0000718A" w:rsidP="00003BB3">
      <w:pPr>
        <w:spacing w:line="276" w:lineRule="auto"/>
        <w:rPr>
          <w:sz w:val="24"/>
          <w:szCs w:val="24"/>
          <w:lang w:val="es-AR"/>
        </w:rPr>
      </w:pPr>
      <w:r w:rsidRPr="00003BB3">
        <w:rPr>
          <w:b/>
          <w:color w:val="5B9BD5" w:themeColor="accent1"/>
          <w:sz w:val="24"/>
          <w:szCs w:val="24"/>
          <w:lang w:val="es-AR"/>
        </w:rPr>
        <w:t>1</w:t>
      </w:r>
      <w:r w:rsidRPr="007D0913">
        <w:rPr>
          <w:sz w:val="24"/>
          <w:szCs w:val="24"/>
          <w:lang w:val="es-AR"/>
        </w:rPr>
        <w:t xml:space="preserve"> la Alhambra </w:t>
      </w:r>
      <w:r w:rsidR="007D0913">
        <w:rPr>
          <w:sz w:val="24"/>
          <w:szCs w:val="24"/>
          <w:lang w:val="es-AR"/>
        </w:rPr>
        <w:tab/>
      </w:r>
      <w:r w:rsidR="007D0913">
        <w:rPr>
          <w:sz w:val="24"/>
          <w:szCs w:val="24"/>
          <w:lang w:val="es-AR"/>
        </w:rPr>
        <w:tab/>
      </w:r>
      <w:r w:rsidR="007D0913">
        <w:rPr>
          <w:sz w:val="24"/>
          <w:szCs w:val="24"/>
          <w:lang w:val="es-AR"/>
        </w:rPr>
        <w:tab/>
      </w:r>
      <w:r w:rsidR="005A52E3">
        <w:rPr>
          <w:sz w:val="24"/>
          <w:szCs w:val="24"/>
          <w:lang w:val="es-AR"/>
        </w:rPr>
        <w:tab/>
      </w:r>
      <w:r w:rsidR="00003BB3">
        <w:rPr>
          <w:sz w:val="24"/>
          <w:szCs w:val="24"/>
          <w:lang w:val="es-AR"/>
        </w:rPr>
        <w:t xml:space="preserve"> </w:t>
      </w:r>
      <w:r w:rsidR="007D0913" w:rsidRPr="00003BB3">
        <w:rPr>
          <w:b/>
          <w:color w:val="2E74B5" w:themeColor="accent1" w:themeShade="BF"/>
          <w:sz w:val="24"/>
          <w:szCs w:val="24"/>
          <w:lang w:val="es-AR"/>
        </w:rPr>
        <w:t>A</w:t>
      </w:r>
      <w:r w:rsidR="007D0913" w:rsidRPr="007D0913">
        <w:rPr>
          <w:sz w:val="24"/>
          <w:szCs w:val="24"/>
          <w:lang w:val="es-AR"/>
        </w:rPr>
        <w:t xml:space="preserve"> Segovia. El monumento más antiguo de esta lista.</w:t>
      </w:r>
    </w:p>
    <w:p w:rsidR="007D0913" w:rsidRDefault="0000718A" w:rsidP="00003BB3">
      <w:pPr>
        <w:spacing w:line="276" w:lineRule="auto"/>
        <w:rPr>
          <w:sz w:val="24"/>
          <w:szCs w:val="24"/>
          <w:lang w:val="es-AR"/>
        </w:rPr>
      </w:pPr>
      <w:r w:rsidRPr="00003BB3">
        <w:rPr>
          <w:b/>
          <w:color w:val="5B9BD5" w:themeColor="accent1"/>
          <w:sz w:val="24"/>
          <w:szCs w:val="24"/>
          <w:lang w:val="es-AR"/>
        </w:rPr>
        <w:t>2</w:t>
      </w:r>
      <w:r w:rsidRPr="007D0913">
        <w:rPr>
          <w:sz w:val="24"/>
          <w:szCs w:val="24"/>
          <w:lang w:val="es-AR"/>
        </w:rPr>
        <w:t xml:space="preserve"> el museo del Prado </w:t>
      </w:r>
      <w:r w:rsidR="007D0913">
        <w:rPr>
          <w:sz w:val="24"/>
          <w:szCs w:val="24"/>
          <w:lang w:val="es-AR"/>
        </w:rPr>
        <w:tab/>
      </w:r>
      <w:r w:rsidR="007D0913">
        <w:rPr>
          <w:sz w:val="24"/>
          <w:szCs w:val="24"/>
          <w:lang w:val="es-AR"/>
        </w:rPr>
        <w:tab/>
      </w:r>
      <w:r w:rsidR="005A52E3">
        <w:rPr>
          <w:sz w:val="24"/>
          <w:szCs w:val="24"/>
          <w:lang w:val="es-AR"/>
        </w:rPr>
        <w:tab/>
      </w:r>
      <w:r w:rsidR="00003BB3">
        <w:rPr>
          <w:sz w:val="24"/>
          <w:szCs w:val="24"/>
          <w:lang w:val="es-AR"/>
        </w:rPr>
        <w:t xml:space="preserve"> </w:t>
      </w:r>
      <w:r w:rsidR="007D0913" w:rsidRPr="00003BB3">
        <w:rPr>
          <w:b/>
          <w:color w:val="2E74B5" w:themeColor="accent1" w:themeShade="BF"/>
          <w:sz w:val="24"/>
          <w:szCs w:val="24"/>
          <w:lang w:val="es-AR"/>
        </w:rPr>
        <w:t>B</w:t>
      </w:r>
      <w:r w:rsidR="007D0913" w:rsidRPr="007D0913">
        <w:rPr>
          <w:sz w:val="24"/>
          <w:szCs w:val="24"/>
          <w:lang w:val="es-AR"/>
        </w:rPr>
        <w:t xml:space="preserve"> Zaragoza. Gran centro de culto en España.</w:t>
      </w:r>
    </w:p>
    <w:p w:rsidR="007D0913" w:rsidRDefault="0000718A" w:rsidP="00003BB3">
      <w:pPr>
        <w:spacing w:line="276" w:lineRule="auto"/>
        <w:rPr>
          <w:sz w:val="24"/>
          <w:szCs w:val="24"/>
          <w:lang w:val="es-AR"/>
        </w:rPr>
      </w:pPr>
      <w:r w:rsidRPr="00003BB3">
        <w:rPr>
          <w:b/>
          <w:color w:val="5B9BD5" w:themeColor="accent1"/>
          <w:sz w:val="24"/>
          <w:szCs w:val="24"/>
          <w:lang w:val="es-AR"/>
        </w:rPr>
        <w:t>3</w:t>
      </w:r>
      <w:r w:rsidRPr="007D0913">
        <w:rPr>
          <w:sz w:val="24"/>
          <w:szCs w:val="24"/>
          <w:lang w:val="es-AR"/>
        </w:rPr>
        <w:t xml:space="preserve"> la Sagrada Familia </w:t>
      </w:r>
      <w:r w:rsidR="007D0913">
        <w:rPr>
          <w:sz w:val="24"/>
          <w:szCs w:val="24"/>
          <w:lang w:val="es-AR"/>
        </w:rPr>
        <w:tab/>
      </w:r>
      <w:r w:rsidR="007D0913">
        <w:rPr>
          <w:sz w:val="24"/>
          <w:szCs w:val="24"/>
          <w:lang w:val="es-AR"/>
        </w:rPr>
        <w:tab/>
      </w:r>
      <w:r w:rsidR="005A52E3">
        <w:rPr>
          <w:sz w:val="24"/>
          <w:szCs w:val="24"/>
          <w:lang w:val="es-AR"/>
        </w:rPr>
        <w:tab/>
      </w:r>
      <w:r w:rsidR="00003BB3">
        <w:rPr>
          <w:sz w:val="24"/>
          <w:szCs w:val="24"/>
          <w:lang w:val="es-AR"/>
        </w:rPr>
        <w:t xml:space="preserve"> </w:t>
      </w:r>
      <w:r w:rsidR="007D0913" w:rsidRPr="00003BB3">
        <w:rPr>
          <w:b/>
          <w:color w:val="2E74B5" w:themeColor="accent1" w:themeShade="BF"/>
          <w:sz w:val="24"/>
          <w:szCs w:val="24"/>
          <w:lang w:val="es-AR"/>
        </w:rPr>
        <w:t>C</w:t>
      </w:r>
      <w:r w:rsidR="007D0913" w:rsidRPr="007D0913">
        <w:rPr>
          <w:sz w:val="24"/>
          <w:szCs w:val="24"/>
          <w:lang w:val="es-AR"/>
        </w:rPr>
        <w:t xml:space="preserve"> Bilbao. Arte moderno y de vanguardia.</w:t>
      </w:r>
    </w:p>
    <w:p w:rsidR="007D0913" w:rsidRDefault="0000718A" w:rsidP="00003BB3">
      <w:pPr>
        <w:spacing w:line="276" w:lineRule="auto"/>
        <w:rPr>
          <w:sz w:val="24"/>
          <w:szCs w:val="24"/>
          <w:lang w:val="es-AR"/>
        </w:rPr>
      </w:pPr>
      <w:r w:rsidRPr="00003BB3">
        <w:rPr>
          <w:b/>
          <w:color w:val="5B9BD5" w:themeColor="accent1"/>
          <w:sz w:val="24"/>
          <w:szCs w:val="24"/>
          <w:lang w:val="es-AR"/>
        </w:rPr>
        <w:t>4</w:t>
      </w:r>
      <w:r w:rsidRPr="007D0913">
        <w:rPr>
          <w:sz w:val="24"/>
          <w:szCs w:val="24"/>
          <w:lang w:val="es-AR"/>
        </w:rPr>
        <w:t xml:space="preserve"> la ciudad de las artes y las ciencias </w:t>
      </w:r>
      <w:r w:rsidR="00003BB3">
        <w:rPr>
          <w:sz w:val="24"/>
          <w:szCs w:val="24"/>
          <w:lang w:val="es-AR"/>
        </w:rPr>
        <w:t xml:space="preserve">  </w:t>
      </w:r>
      <w:r w:rsidR="007D0913" w:rsidRPr="00003BB3">
        <w:rPr>
          <w:b/>
          <w:color w:val="2E74B5" w:themeColor="accent1" w:themeShade="BF"/>
          <w:sz w:val="24"/>
          <w:szCs w:val="24"/>
          <w:lang w:val="es-AR"/>
        </w:rPr>
        <w:t>D</w:t>
      </w:r>
      <w:r w:rsidR="007D0913" w:rsidRPr="007D0913">
        <w:rPr>
          <w:sz w:val="24"/>
          <w:szCs w:val="24"/>
          <w:lang w:val="es-AR"/>
        </w:rPr>
        <w:t xml:space="preserve"> Santiago de Compostela. Gran centro cristiano con </w:t>
      </w:r>
      <w:r w:rsidR="007D0913">
        <w:rPr>
          <w:sz w:val="24"/>
          <w:szCs w:val="24"/>
          <w:lang w:val="es-AR"/>
        </w:rPr>
        <w:t xml:space="preserve">                      </w:t>
      </w:r>
    </w:p>
    <w:p w:rsidR="007D0913" w:rsidRDefault="0000718A" w:rsidP="00003BB3">
      <w:pPr>
        <w:spacing w:line="276" w:lineRule="auto"/>
        <w:rPr>
          <w:sz w:val="24"/>
          <w:szCs w:val="24"/>
          <w:lang w:val="es-AR"/>
        </w:rPr>
      </w:pPr>
      <w:r w:rsidRPr="00003BB3">
        <w:rPr>
          <w:b/>
          <w:color w:val="5B9BD5" w:themeColor="accent1"/>
          <w:sz w:val="24"/>
          <w:szCs w:val="24"/>
          <w:lang w:val="es-AR"/>
        </w:rPr>
        <w:t>5</w:t>
      </w:r>
      <w:r w:rsidRPr="007D0913">
        <w:rPr>
          <w:sz w:val="24"/>
          <w:szCs w:val="24"/>
          <w:lang w:val="es-AR"/>
        </w:rPr>
        <w:t xml:space="preserve"> el museo Reina Sofía </w:t>
      </w:r>
      <w:r w:rsidR="007D0913">
        <w:rPr>
          <w:sz w:val="24"/>
          <w:szCs w:val="24"/>
          <w:lang w:val="es-AR"/>
        </w:rPr>
        <w:tab/>
      </w:r>
      <w:r w:rsidR="007D0913">
        <w:rPr>
          <w:sz w:val="24"/>
          <w:szCs w:val="24"/>
          <w:lang w:val="es-AR"/>
        </w:rPr>
        <w:tab/>
      </w:r>
      <w:r w:rsidR="007D0913" w:rsidRPr="007D0913">
        <w:rPr>
          <w:sz w:val="24"/>
          <w:szCs w:val="24"/>
          <w:lang w:val="es-AR"/>
        </w:rPr>
        <w:t>peregrinaciones.</w:t>
      </w:r>
    </w:p>
    <w:p w:rsidR="007D0913" w:rsidRDefault="0000718A" w:rsidP="00003BB3">
      <w:pPr>
        <w:spacing w:line="276" w:lineRule="auto"/>
        <w:rPr>
          <w:sz w:val="24"/>
          <w:szCs w:val="24"/>
          <w:lang w:val="es-AR"/>
        </w:rPr>
      </w:pPr>
      <w:r w:rsidRPr="00003BB3">
        <w:rPr>
          <w:b/>
          <w:color w:val="5B9BD5" w:themeColor="accent1"/>
          <w:sz w:val="24"/>
          <w:szCs w:val="24"/>
          <w:lang w:val="es-AR"/>
        </w:rPr>
        <w:t>6</w:t>
      </w:r>
      <w:r w:rsidRPr="007D0913">
        <w:rPr>
          <w:sz w:val="24"/>
          <w:szCs w:val="24"/>
          <w:lang w:val="es-AR"/>
        </w:rPr>
        <w:t xml:space="preserve"> la Gran Mezquita </w:t>
      </w:r>
      <w:r w:rsidR="006F3206">
        <w:rPr>
          <w:sz w:val="24"/>
          <w:szCs w:val="24"/>
          <w:lang w:val="es-AR"/>
        </w:rPr>
        <w:tab/>
      </w:r>
      <w:r w:rsidR="006F3206">
        <w:rPr>
          <w:sz w:val="24"/>
          <w:szCs w:val="24"/>
          <w:lang w:val="es-AR"/>
        </w:rPr>
        <w:tab/>
        <w:t xml:space="preserve">          </w:t>
      </w:r>
      <w:r w:rsidR="007D0913" w:rsidRPr="00003BB3">
        <w:rPr>
          <w:b/>
          <w:color w:val="2E74B5" w:themeColor="accent1" w:themeShade="BF"/>
          <w:sz w:val="24"/>
          <w:szCs w:val="24"/>
          <w:lang w:val="es-AR"/>
        </w:rPr>
        <w:t>E</w:t>
      </w:r>
      <w:r w:rsidR="007D0913" w:rsidRPr="007D0913">
        <w:rPr>
          <w:sz w:val="24"/>
          <w:szCs w:val="24"/>
          <w:lang w:val="es-AR"/>
        </w:rPr>
        <w:t xml:space="preserve"> Barcelona. Catedral modernista sin ter</w:t>
      </w:r>
      <w:r w:rsidR="007D0913">
        <w:rPr>
          <w:sz w:val="24"/>
          <w:szCs w:val="24"/>
          <w:lang w:val="es-AR"/>
        </w:rPr>
        <w:t>minar de</w:t>
      </w:r>
      <w:r w:rsidR="006F3206">
        <w:rPr>
          <w:sz w:val="24"/>
          <w:szCs w:val="24"/>
          <w:lang w:val="es-AR"/>
        </w:rPr>
        <w:t xml:space="preserve"> </w:t>
      </w:r>
      <w:r w:rsidR="00003BB3">
        <w:rPr>
          <w:sz w:val="24"/>
          <w:szCs w:val="24"/>
          <w:lang w:val="es-AR"/>
        </w:rPr>
        <w:t xml:space="preserve">Gaudí.  </w:t>
      </w:r>
      <w:r w:rsidR="007D0913">
        <w:rPr>
          <w:sz w:val="24"/>
          <w:szCs w:val="24"/>
          <w:lang w:val="es-AR"/>
        </w:rPr>
        <w:tab/>
      </w:r>
      <w:r w:rsidR="006F3206">
        <w:rPr>
          <w:sz w:val="24"/>
          <w:szCs w:val="24"/>
          <w:lang w:val="es-AR"/>
        </w:rPr>
        <w:t xml:space="preserve">      </w:t>
      </w:r>
      <w:r w:rsidR="00003BB3">
        <w:rPr>
          <w:sz w:val="24"/>
          <w:szCs w:val="24"/>
          <w:lang w:val="es-AR"/>
        </w:rPr>
        <w:t xml:space="preserve">   </w:t>
      </w:r>
      <w:r w:rsidR="0043653F">
        <w:rPr>
          <w:sz w:val="24"/>
          <w:szCs w:val="24"/>
          <w:lang w:val="es-AR"/>
        </w:rPr>
        <w:tab/>
      </w:r>
      <w:r w:rsidR="0043653F">
        <w:rPr>
          <w:sz w:val="24"/>
          <w:szCs w:val="24"/>
          <w:lang w:val="es-AR"/>
        </w:rPr>
        <w:tab/>
      </w:r>
      <w:r w:rsidR="0043653F">
        <w:rPr>
          <w:sz w:val="24"/>
          <w:szCs w:val="24"/>
          <w:lang w:val="es-AR"/>
        </w:rPr>
        <w:tab/>
      </w:r>
      <w:r w:rsidR="00003BB3">
        <w:rPr>
          <w:sz w:val="24"/>
          <w:szCs w:val="24"/>
          <w:lang w:val="es-AR"/>
        </w:rPr>
        <w:t xml:space="preserve"> </w:t>
      </w:r>
      <w:r w:rsidR="0043653F">
        <w:rPr>
          <w:sz w:val="24"/>
          <w:szCs w:val="24"/>
          <w:lang w:val="es-AR"/>
        </w:rPr>
        <w:t xml:space="preserve">         </w:t>
      </w:r>
      <w:r w:rsidR="006F3206" w:rsidRPr="00003BB3">
        <w:rPr>
          <w:b/>
          <w:color w:val="2E74B5" w:themeColor="accent1" w:themeShade="BF"/>
          <w:sz w:val="24"/>
          <w:szCs w:val="24"/>
          <w:lang w:val="es-AR"/>
        </w:rPr>
        <w:t>F</w:t>
      </w:r>
      <w:r w:rsidR="006F3206" w:rsidRPr="007D0913">
        <w:rPr>
          <w:sz w:val="24"/>
          <w:szCs w:val="24"/>
          <w:lang w:val="es-AR"/>
        </w:rPr>
        <w:t xml:space="preserve"> Córdoba. La tercera mezquita más grande del mundo.</w:t>
      </w:r>
      <w:r w:rsidR="00003BB3">
        <w:rPr>
          <w:sz w:val="24"/>
          <w:szCs w:val="24"/>
          <w:lang w:val="es-AR"/>
        </w:rPr>
        <w:t xml:space="preserve"> </w:t>
      </w:r>
      <w:r w:rsidR="0043653F">
        <w:rPr>
          <w:sz w:val="24"/>
          <w:szCs w:val="24"/>
          <w:lang w:val="es-AR"/>
        </w:rPr>
        <w:t xml:space="preserve">     </w:t>
      </w:r>
      <w:r w:rsidR="0043653F" w:rsidRPr="00003BB3">
        <w:rPr>
          <w:b/>
          <w:color w:val="5B9BD5" w:themeColor="accent1"/>
          <w:sz w:val="24"/>
          <w:szCs w:val="24"/>
          <w:lang w:val="es-AR"/>
        </w:rPr>
        <w:t>7</w:t>
      </w:r>
      <w:r w:rsidR="0043653F" w:rsidRPr="007D0913">
        <w:rPr>
          <w:sz w:val="24"/>
          <w:szCs w:val="24"/>
          <w:lang w:val="es-AR"/>
        </w:rPr>
        <w:t xml:space="preserve"> la catedral de Santiago</w:t>
      </w:r>
      <w:r w:rsidR="0043653F">
        <w:rPr>
          <w:sz w:val="24"/>
          <w:szCs w:val="24"/>
          <w:lang w:val="es-AR"/>
        </w:rPr>
        <w:tab/>
        <w:t xml:space="preserve">        </w:t>
      </w:r>
      <w:r w:rsidR="00003BB3">
        <w:rPr>
          <w:sz w:val="24"/>
          <w:szCs w:val="24"/>
          <w:lang w:val="es-AR"/>
        </w:rPr>
        <w:t xml:space="preserve"> </w:t>
      </w:r>
      <w:r w:rsidR="006F3206" w:rsidRPr="00003BB3">
        <w:rPr>
          <w:b/>
          <w:color w:val="2E74B5" w:themeColor="accent1" w:themeShade="BF"/>
          <w:sz w:val="24"/>
          <w:szCs w:val="24"/>
          <w:lang w:val="es-AR"/>
        </w:rPr>
        <w:t>G</w:t>
      </w:r>
      <w:r w:rsidR="006F3206" w:rsidRPr="007D0913">
        <w:rPr>
          <w:sz w:val="24"/>
          <w:szCs w:val="24"/>
          <w:lang w:val="es-AR"/>
        </w:rPr>
        <w:t xml:space="preserve"> Valencia. Gran complejo interactivo.</w:t>
      </w:r>
    </w:p>
    <w:p w:rsidR="007D0913" w:rsidRDefault="0043653F" w:rsidP="00003BB3">
      <w:pPr>
        <w:spacing w:line="276" w:lineRule="auto"/>
        <w:rPr>
          <w:sz w:val="24"/>
          <w:szCs w:val="24"/>
          <w:lang w:val="es-AR"/>
        </w:rPr>
      </w:pPr>
      <w:r w:rsidRPr="00003BB3">
        <w:rPr>
          <w:b/>
          <w:color w:val="5B9BD5" w:themeColor="accent1"/>
          <w:sz w:val="24"/>
          <w:szCs w:val="24"/>
          <w:lang w:val="es-AR"/>
        </w:rPr>
        <w:t>8</w:t>
      </w:r>
      <w:r w:rsidRPr="007D0913">
        <w:rPr>
          <w:sz w:val="24"/>
          <w:szCs w:val="24"/>
          <w:lang w:val="es-AR"/>
        </w:rPr>
        <w:t xml:space="preserve"> el Museo Guggenheim</w:t>
      </w:r>
      <w:r>
        <w:rPr>
          <w:sz w:val="24"/>
          <w:szCs w:val="24"/>
          <w:lang w:val="es-AR"/>
        </w:rPr>
        <w:tab/>
      </w:r>
      <w:r w:rsidR="006F3206" w:rsidRPr="00003BB3">
        <w:rPr>
          <w:b/>
          <w:color w:val="2E74B5" w:themeColor="accent1" w:themeShade="BF"/>
          <w:sz w:val="24"/>
          <w:szCs w:val="24"/>
          <w:lang w:val="es-AR"/>
        </w:rPr>
        <w:t>H</w:t>
      </w:r>
      <w:r w:rsidR="006F3206">
        <w:rPr>
          <w:sz w:val="24"/>
          <w:szCs w:val="24"/>
          <w:lang w:val="es-AR"/>
        </w:rPr>
        <w:t xml:space="preserve"> Madrid. Museo de arte moderno</w:t>
      </w:r>
      <w:r w:rsidR="006F3206" w:rsidRPr="007D0913">
        <w:rPr>
          <w:sz w:val="24"/>
          <w:szCs w:val="24"/>
          <w:lang w:val="es-AR"/>
        </w:rPr>
        <w:t xml:space="preserve"> con el Guernica de</w:t>
      </w:r>
      <w:r w:rsidR="006F3206">
        <w:rPr>
          <w:sz w:val="24"/>
          <w:szCs w:val="24"/>
          <w:lang w:val="es-AR"/>
        </w:rPr>
        <w:t xml:space="preserve"> Picasso.</w:t>
      </w:r>
    </w:p>
    <w:p w:rsidR="007D0913" w:rsidRDefault="0043653F" w:rsidP="00003BB3">
      <w:pPr>
        <w:spacing w:line="276" w:lineRule="auto"/>
        <w:rPr>
          <w:sz w:val="24"/>
          <w:szCs w:val="24"/>
          <w:lang w:val="es-AR"/>
        </w:rPr>
      </w:pPr>
      <w:r w:rsidRPr="00003BB3">
        <w:rPr>
          <w:b/>
          <w:color w:val="5B9BD5" w:themeColor="accent1"/>
          <w:sz w:val="24"/>
          <w:szCs w:val="24"/>
          <w:lang w:val="es-AR"/>
        </w:rPr>
        <w:t>9</w:t>
      </w:r>
      <w:r w:rsidRPr="007D0913">
        <w:rPr>
          <w:sz w:val="24"/>
          <w:szCs w:val="24"/>
          <w:lang w:val="es-AR"/>
        </w:rPr>
        <w:t xml:space="preserve"> el Acueducto romano</w:t>
      </w:r>
      <w:r w:rsidR="00003BB3">
        <w:rPr>
          <w:sz w:val="24"/>
          <w:szCs w:val="24"/>
          <w:lang w:val="es-AR"/>
        </w:rPr>
        <w:tab/>
      </w:r>
      <w:r w:rsidR="00D93456" w:rsidRPr="00003BB3">
        <w:rPr>
          <w:b/>
          <w:color w:val="2E74B5" w:themeColor="accent1" w:themeShade="BF"/>
          <w:sz w:val="24"/>
          <w:szCs w:val="24"/>
          <w:lang w:val="es-AR"/>
        </w:rPr>
        <w:t>I</w:t>
      </w:r>
      <w:r w:rsidR="00D93456" w:rsidRPr="007D0913">
        <w:rPr>
          <w:sz w:val="24"/>
          <w:szCs w:val="24"/>
          <w:lang w:val="es-AR"/>
        </w:rPr>
        <w:t xml:space="preserve"> Granada. </w:t>
      </w:r>
      <w:r w:rsidR="006F3206" w:rsidRPr="007D0913">
        <w:rPr>
          <w:sz w:val="24"/>
          <w:szCs w:val="24"/>
          <w:lang w:val="es-AR"/>
        </w:rPr>
        <w:t>Fortaleza árabe.</w:t>
      </w:r>
    </w:p>
    <w:p w:rsidR="00022B80" w:rsidRPr="007D0913" w:rsidRDefault="0043653F" w:rsidP="0043653F">
      <w:pPr>
        <w:spacing w:line="276" w:lineRule="auto"/>
        <w:ind w:left="2880" w:hanging="2880"/>
        <w:rPr>
          <w:sz w:val="24"/>
          <w:szCs w:val="24"/>
          <w:lang w:val="es-AR"/>
        </w:rPr>
      </w:pPr>
      <w:r w:rsidRPr="00003BB3">
        <w:rPr>
          <w:b/>
          <w:color w:val="5B9BD5" w:themeColor="accent1"/>
          <w:sz w:val="24"/>
          <w:szCs w:val="24"/>
          <w:lang w:val="es-AR"/>
        </w:rPr>
        <w:t>10</w:t>
      </w:r>
      <w:r w:rsidRPr="007D0913">
        <w:rPr>
          <w:sz w:val="24"/>
          <w:szCs w:val="24"/>
          <w:lang w:val="es-AR"/>
        </w:rPr>
        <w:t xml:space="preserve"> la basílica del Pilar </w:t>
      </w:r>
      <w:r>
        <w:rPr>
          <w:sz w:val="24"/>
          <w:szCs w:val="24"/>
          <w:lang w:val="es-AR"/>
        </w:rPr>
        <w:tab/>
      </w:r>
      <w:r w:rsidR="0000718A" w:rsidRPr="00003BB3">
        <w:rPr>
          <w:b/>
          <w:color w:val="2E74B5" w:themeColor="accent1" w:themeShade="BF"/>
          <w:sz w:val="24"/>
          <w:szCs w:val="24"/>
          <w:lang w:val="es-AR"/>
        </w:rPr>
        <w:t>J</w:t>
      </w:r>
      <w:r w:rsidR="0000718A" w:rsidRPr="007D0913">
        <w:rPr>
          <w:sz w:val="24"/>
          <w:szCs w:val="24"/>
          <w:lang w:val="es-AR"/>
        </w:rPr>
        <w:t xml:space="preserve"> Madrid. Museo de arte clásico con grandes obras de </w:t>
      </w:r>
      <w:r w:rsidR="00D93456">
        <w:rPr>
          <w:sz w:val="24"/>
          <w:szCs w:val="24"/>
          <w:lang w:val="es-AR"/>
        </w:rPr>
        <w:t xml:space="preserve">  </w:t>
      </w:r>
      <w:r w:rsidR="0000718A" w:rsidRPr="007D0913">
        <w:rPr>
          <w:sz w:val="24"/>
          <w:szCs w:val="24"/>
          <w:lang w:val="es-AR"/>
        </w:rPr>
        <w:t xml:space="preserve">artistas como Goya y Velázquez. </w:t>
      </w:r>
    </w:p>
    <w:p w:rsidR="004B42A4" w:rsidRDefault="004B42A4" w:rsidP="0000049D">
      <w:pPr>
        <w:rPr>
          <w:color w:val="2E74B5" w:themeColor="accent1" w:themeShade="BF"/>
          <w:sz w:val="24"/>
          <w:szCs w:val="24"/>
          <w:lang w:val="es-AR"/>
        </w:rPr>
      </w:pPr>
    </w:p>
    <w:p w:rsidR="00707C45" w:rsidRDefault="00707C45" w:rsidP="0000049D">
      <w:pPr>
        <w:rPr>
          <w:color w:val="2E74B5" w:themeColor="accent1" w:themeShade="BF"/>
          <w:sz w:val="24"/>
          <w:szCs w:val="24"/>
          <w:lang w:val="es-AR"/>
        </w:rPr>
      </w:pPr>
    </w:p>
    <w:tbl>
      <w:tblPr>
        <w:tblStyle w:val="TableGrid"/>
        <w:tblW w:w="0" w:type="auto"/>
        <w:tblLook w:val="04A0" w:firstRow="1" w:lastRow="0" w:firstColumn="1" w:lastColumn="0" w:noHBand="0" w:noVBand="1"/>
      </w:tblPr>
      <w:tblGrid>
        <w:gridCol w:w="9016"/>
      </w:tblGrid>
      <w:tr w:rsidR="004B42A4" w:rsidRPr="004226FD" w:rsidTr="004B42A4">
        <w:tc>
          <w:tcPr>
            <w:tcW w:w="9242" w:type="dxa"/>
          </w:tcPr>
          <w:p w:rsidR="004B42A4" w:rsidRPr="004B42A4" w:rsidRDefault="004B42A4" w:rsidP="0000049D">
            <w:pPr>
              <w:rPr>
                <w:b/>
                <w:sz w:val="24"/>
                <w:szCs w:val="24"/>
                <w:lang w:val="es-AR"/>
              </w:rPr>
            </w:pPr>
            <w:r w:rsidRPr="004B42A4">
              <w:rPr>
                <w:b/>
                <w:sz w:val="24"/>
                <w:szCs w:val="24"/>
                <w:lang w:val="es-AR"/>
              </w:rPr>
              <w:t xml:space="preserve">TRES JOYAS DEL PASADO ÁRABE </w:t>
            </w:r>
          </w:p>
          <w:p w:rsidR="004B42A4" w:rsidRPr="004B42A4" w:rsidRDefault="004B42A4" w:rsidP="0000049D">
            <w:pPr>
              <w:rPr>
                <w:b/>
                <w:sz w:val="24"/>
                <w:szCs w:val="24"/>
                <w:lang w:val="es-AR"/>
              </w:rPr>
            </w:pPr>
            <w:r w:rsidRPr="004B42A4">
              <w:rPr>
                <w:b/>
                <w:sz w:val="24"/>
                <w:szCs w:val="24"/>
                <w:lang w:val="es-AR"/>
              </w:rPr>
              <w:t xml:space="preserve">La Alhambra </w:t>
            </w:r>
          </w:p>
          <w:p w:rsidR="004B42A4" w:rsidRDefault="004B42A4" w:rsidP="0000049D">
            <w:pPr>
              <w:rPr>
                <w:sz w:val="24"/>
                <w:szCs w:val="24"/>
                <w:lang w:val="es-AR"/>
              </w:rPr>
            </w:pPr>
            <w:r w:rsidRPr="007D0913">
              <w:rPr>
                <w:sz w:val="24"/>
                <w:szCs w:val="24"/>
                <w:lang w:val="es-AR"/>
              </w:rPr>
              <w:t xml:space="preserve">Se dice que esta ciudadela fortificada es el monumento más visitado del país, con más de 2.300.000 de visitantes al año. No solo es increíble admirar su delicada decoración interior, sino que tampoco hay que olvidar su inteligente ubicación en la sierra, en absoluta armonía con los alrededores. Esta fortaleza roja fue construida en el año 899 con un primer emplazamiento militar, y en 1238 fue convertida en palacio real con la llegada del primer monarca del reino de Granada, Muhammad </w:t>
            </w:r>
            <w:proofErr w:type="spellStart"/>
            <w:r w:rsidRPr="007D0913">
              <w:rPr>
                <w:sz w:val="24"/>
                <w:szCs w:val="24"/>
                <w:lang w:val="es-AR"/>
              </w:rPr>
              <w:t>ibn</w:t>
            </w:r>
            <w:proofErr w:type="spellEnd"/>
            <w:r w:rsidRPr="007D0913">
              <w:rPr>
                <w:sz w:val="24"/>
                <w:szCs w:val="24"/>
                <w:lang w:val="es-AR"/>
              </w:rPr>
              <w:t xml:space="preserve"> </w:t>
            </w:r>
            <w:proofErr w:type="spellStart"/>
            <w:r w:rsidRPr="007D0913">
              <w:rPr>
                <w:sz w:val="24"/>
                <w:szCs w:val="24"/>
                <w:lang w:val="es-AR"/>
              </w:rPr>
              <w:t>Nasr</w:t>
            </w:r>
            <w:proofErr w:type="spellEnd"/>
            <w:r w:rsidRPr="007D0913">
              <w:rPr>
                <w:sz w:val="24"/>
                <w:szCs w:val="24"/>
                <w:lang w:val="es-AR"/>
              </w:rPr>
              <w:t xml:space="preserve">. Esta construcción de valor incalculable sorprende al visitante con versos del Corán escritos en sus muros, la famosa cúpula de la sala de los Abencerrajes con detalles espectaculares y el patio con la icónica Fuente de los Leones de mármol. </w:t>
            </w:r>
          </w:p>
          <w:p w:rsidR="004B42A4" w:rsidRPr="004B42A4" w:rsidRDefault="004B42A4" w:rsidP="0000049D">
            <w:pPr>
              <w:rPr>
                <w:b/>
                <w:sz w:val="24"/>
                <w:szCs w:val="24"/>
                <w:lang w:val="es-AR"/>
              </w:rPr>
            </w:pPr>
            <w:r w:rsidRPr="004B42A4">
              <w:rPr>
                <w:b/>
                <w:sz w:val="24"/>
                <w:szCs w:val="24"/>
                <w:lang w:val="es-AR"/>
              </w:rPr>
              <w:t xml:space="preserve">La mezquita de Córdoba </w:t>
            </w:r>
          </w:p>
          <w:p w:rsidR="004B42A4" w:rsidRDefault="004B42A4" w:rsidP="0000049D">
            <w:pPr>
              <w:rPr>
                <w:sz w:val="24"/>
                <w:szCs w:val="24"/>
                <w:lang w:val="es-AR"/>
              </w:rPr>
            </w:pPr>
            <w:r w:rsidRPr="007D0913">
              <w:rPr>
                <w:sz w:val="24"/>
                <w:szCs w:val="24"/>
                <w:lang w:val="es-AR"/>
              </w:rPr>
              <w:t xml:space="preserve">Esta enorme mezquita tiene 23.400 metros cuadrados de superficie, y es la tercera más grande del mundo después de la Meca y la mezquita azul de Estambul. Se sabe que muchos musulmanes consideran un insulto que hoy en día un templo católico albergue la mezquita islámica. Se empezó a construir en el año 785 y desde entonces fue modificada con varias alteraciones y ampliaciones. La zona central es un bosque con 1.300 columnas de mármol y 365 arcos rojiblancos que son todo un emblema de la ciudad que, junto al patio de los naranjos y sus innumerables puertas, la convierten en una joya del arte islámico. </w:t>
            </w:r>
          </w:p>
          <w:p w:rsidR="004B42A4" w:rsidRPr="004B42A4" w:rsidRDefault="004B42A4" w:rsidP="0000049D">
            <w:pPr>
              <w:rPr>
                <w:b/>
                <w:sz w:val="24"/>
                <w:szCs w:val="24"/>
                <w:lang w:val="es-AR"/>
              </w:rPr>
            </w:pPr>
            <w:r w:rsidRPr="004B42A4">
              <w:rPr>
                <w:b/>
                <w:sz w:val="24"/>
                <w:szCs w:val="24"/>
                <w:lang w:val="es-AR"/>
              </w:rPr>
              <w:t xml:space="preserve">Medina </w:t>
            </w:r>
            <w:proofErr w:type="spellStart"/>
            <w:r w:rsidRPr="004B42A4">
              <w:rPr>
                <w:b/>
                <w:sz w:val="24"/>
                <w:szCs w:val="24"/>
                <w:lang w:val="es-AR"/>
              </w:rPr>
              <w:t>Azahara</w:t>
            </w:r>
            <w:proofErr w:type="spellEnd"/>
            <w:r w:rsidRPr="004B42A4">
              <w:rPr>
                <w:b/>
                <w:sz w:val="24"/>
                <w:szCs w:val="24"/>
                <w:lang w:val="es-AR"/>
              </w:rPr>
              <w:t xml:space="preserve"> </w:t>
            </w:r>
          </w:p>
          <w:p w:rsidR="004B42A4" w:rsidRDefault="004B42A4" w:rsidP="0000049D">
            <w:pPr>
              <w:rPr>
                <w:color w:val="2E74B5" w:themeColor="accent1" w:themeShade="BF"/>
                <w:sz w:val="24"/>
                <w:szCs w:val="24"/>
                <w:lang w:val="es-AR"/>
              </w:rPr>
            </w:pPr>
            <w:r w:rsidRPr="007D0913">
              <w:rPr>
                <w:sz w:val="24"/>
                <w:szCs w:val="24"/>
                <w:lang w:val="es-AR"/>
              </w:rPr>
              <w:t>Alrededor del año 936 el califa Abderramán III mandó construir esta lujosa ciudad como símbolo de poder político. Surgió de la nada, en medio del campo, y aun hoy en día hay numerosas leyendas sobre su construcción y significado. Es el conjunto que se encuentra en peor estado de los tres, pero el Salón Rico, la sala en mejor estado de conservación, aún deslumbra por su decoración y materiales en paredes, columnas y suelo.</w:t>
            </w:r>
          </w:p>
        </w:tc>
      </w:tr>
    </w:tbl>
    <w:p w:rsidR="004B42A4" w:rsidRDefault="004B42A4" w:rsidP="0000049D">
      <w:pPr>
        <w:rPr>
          <w:color w:val="2E74B5" w:themeColor="accent1" w:themeShade="BF"/>
          <w:sz w:val="24"/>
          <w:szCs w:val="24"/>
          <w:lang w:val="es-AR"/>
        </w:rPr>
      </w:pPr>
    </w:p>
    <w:p w:rsidR="00993F40" w:rsidRPr="007B2507" w:rsidRDefault="0000718A" w:rsidP="0000049D">
      <w:pPr>
        <w:rPr>
          <w:b/>
          <w:sz w:val="24"/>
          <w:szCs w:val="24"/>
          <w:lang w:val="es-AR"/>
        </w:rPr>
      </w:pPr>
      <w:r w:rsidRPr="007B2507">
        <w:rPr>
          <w:b/>
          <w:color w:val="2E74B5" w:themeColor="accent1" w:themeShade="BF"/>
          <w:sz w:val="24"/>
          <w:szCs w:val="24"/>
          <w:lang w:val="es-AR"/>
        </w:rPr>
        <w:t xml:space="preserve">2 a </w:t>
      </w:r>
      <w:r w:rsidRPr="007B2507">
        <w:rPr>
          <w:b/>
          <w:sz w:val="24"/>
          <w:szCs w:val="24"/>
          <w:lang w:val="es-AR"/>
        </w:rPr>
        <w:t xml:space="preserve">Lee los tres párrafos sobre las joyas de la arquitectura árabe, luego explica con tus propias palabras lo que representan las siguientes cifras. </w:t>
      </w:r>
    </w:p>
    <w:p w:rsidR="00993F40" w:rsidRDefault="0000718A" w:rsidP="0000049D">
      <w:pPr>
        <w:rPr>
          <w:sz w:val="24"/>
          <w:szCs w:val="24"/>
          <w:lang w:val="es-AR"/>
        </w:rPr>
      </w:pPr>
      <w:r w:rsidRPr="007D0913">
        <w:rPr>
          <w:sz w:val="24"/>
          <w:szCs w:val="24"/>
          <w:lang w:val="es-AR"/>
        </w:rPr>
        <w:t xml:space="preserve">1 2.300.000 </w:t>
      </w:r>
      <w:r w:rsidR="00993F40">
        <w:rPr>
          <w:sz w:val="24"/>
          <w:szCs w:val="24"/>
          <w:lang w:val="es-AR"/>
        </w:rPr>
        <w:tab/>
      </w:r>
      <w:r w:rsidR="00993F40">
        <w:rPr>
          <w:sz w:val="24"/>
          <w:szCs w:val="24"/>
          <w:lang w:val="es-AR"/>
        </w:rPr>
        <w:tab/>
      </w:r>
      <w:r w:rsidR="00993F40" w:rsidRPr="007D0913">
        <w:rPr>
          <w:sz w:val="24"/>
          <w:szCs w:val="24"/>
          <w:lang w:val="es-AR"/>
        </w:rPr>
        <w:t>4 23.400</w:t>
      </w:r>
      <w:r w:rsidR="00B36D78">
        <w:rPr>
          <w:sz w:val="24"/>
          <w:szCs w:val="24"/>
          <w:lang w:val="es-AR"/>
        </w:rPr>
        <w:tab/>
      </w:r>
      <w:r w:rsidR="00B36D78">
        <w:rPr>
          <w:sz w:val="24"/>
          <w:szCs w:val="24"/>
          <w:lang w:val="es-AR"/>
        </w:rPr>
        <w:tab/>
      </w:r>
      <w:r w:rsidR="00B36D78" w:rsidRPr="007D0913">
        <w:rPr>
          <w:sz w:val="24"/>
          <w:szCs w:val="24"/>
          <w:lang w:val="es-AR"/>
        </w:rPr>
        <w:t>7 365</w:t>
      </w:r>
    </w:p>
    <w:p w:rsidR="00993F40" w:rsidRDefault="0000718A" w:rsidP="0000049D">
      <w:pPr>
        <w:rPr>
          <w:sz w:val="24"/>
          <w:szCs w:val="24"/>
          <w:lang w:val="es-AR"/>
        </w:rPr>
      </w:pPr>
      <w:r w:rsidRPr="007D0913">
        <w:rPr>
          <w:sz w:val="24"/>
          <w:szCs w:val="24"/>
          <w:lang w:val="es-AR"/>
        </w:rPr>
        <w:t xml:space="preserve">2 899 </w:t>
      </w:r>
      <w:r w:rsidR="00993F40">
        <w:rPr>
          <w:sz w:val="24"/>
          <w:szCs w:val="24"/>
          <w:lang w:val="es-AR"/>
        </w:rPr>
        <w:tab/>
      </w:r>
      <w:r w:rsidR="00993F40">
        <w:rPr>
          <w:sz w:val="24"/>
          <w:szCs w:val="24"/>
          <w:lang w:val="es-AR"/>
        </w:rPr>
        <w:tab/>
      </w:r>
      <w:r w:rsidR="00993F40">
        <w:rPr>
          <w:sz w:val="24"/>
          <w:szCs w:val="24"/>
          <w:lang w:val="es-AR"/>
        </w:rPr>
        <w:tab/>
      </w:r>
      <w:r w:rsidR="00993F40" w:rsidRPr="007D0913">
        <w:rPr>
          <w:sz w:val="24"/>
          <w:szCs w:val="24"/>
          <w:lang w:val="es-AR"/>
        </w:rPr>
        <w:t>5 785</w:t>
      </w:r>
      <w:r w:rsidR="00B36D78">
        <w:rPr>
          <w:sz w:val="24"/>
          <w:szCs w:val="24"/>
          <w:lang w:val="es-AR"/>
        </w:rPr>
        <w:tab/>
      </w:r>
      <w:r w:rsidR="00B36D78">
        <w:rPr>
          <w:sz w:val="24"/>
          <w:szCs w:val="24"/>
          <w:lang w:val="es-AR"/>
        </w:rPr>
        <w:tab/>
      </w:r>
      <w:r w:rsidR="00B36D78">
        <w:rPr>
          <w:sz w:val="24"/>
          <w:szCs w:val="24"/>
          <w:lang w:val="es-AR"/>
        </w:rPr>
        <w:tab/>
      </w:r>
      <w:r w:rsidR="00B36D78" w:rsidRPr="007D0913">
        <w:rPr>
          <w:sz w:val="24"/>
          <w:szCs w:val="24"/>
          <w:lang w:val="es-AR"/>
        </w:rPr>
        <w:t>8 936</w:t>
      </w:r>
    </w:p>
    <w:p w:rsidR="00B36D78" w:rsidRDefault="0000718A" w:rsidP="0000049D">
      <w:pPr>
        <w:rPr>
          <w:sz w:val="24"/>
          <w:szCs w:val="24"/>
          <w:lang w:val="es-AR"/>
        </w:rPr>
      </w:pPr>
      <w:r w:rsidRPr="007D0913">
        <w:rPr>
          <w:sz w:val="24"/>
          <w:szCs w:val="24"/>
          <w:lang w:val="es-AR"/>
        </w:rPr>
        <w:t>3 1</w:t>
      </w:r>
      <w:r w:rsidR="00DB4CC5">
        <w:rPr>
          <w:sz w:val="24"/>
          <w:szCs w:val="24"/>
          <w:lang w:val="es-AR"/>
        </w:rPr>
        <w:t>.</w:t>
      </w:r>
      <w:r w:rsidRPr="007D0913">
        <w:rPr>
          <w:sz w:val="24"/>
          <w:szCs w:val="24"/>
          <w:lang w:val="es-AR"/>
        </w:rPr>
        <w:t xml:space="preserve">238  </w:t>
      </w:r>
      <w:r w:rsidR="00B36D78">
        <w:rPr>
          <w:sz w:val="24"/>
          <w:szCs w:val="24"/>
          <w:lang w:val="es-AR"/>
        </w:rPr>
        <w:tab/>
      </w:r>
      <w:r w:rsidR="00B36D78">
        <w:rPr>
          <w:sz w:val="24"/>
          <w:szCs w:val="24"/>
          <w:lang w:val="es-AR"/>
        </w:rPr>
        <w:tab/>
      </w:r>
      <w:r w:rsidR="00B36D78" w:rsidRPr="007D0913">
        <w:rPr>
          <w:sz w:val="24"/>
          <w:szCs w:val="24"/>
          <w:lang w:val="es-AR"/>
        </w:rPr>
        <w:t>6 1</w:t>
      </w:r>
      <w:r w:rsidR="00DB4CC5">
        <w:rPr>
          <w:sz w:val="24"/>
          <w:szCs w:val="24"/>
          <w:lang w:val="es-AR"/>
        </w:rPr>
        <w:t>.</w:t>
      </w:r>
      <w:r w:rsidR="00B36D78" w:rsidRPr="007D0913">
        <w:rPr>
          <w:sz w:val="24"/>
          <w:szCs w:val="24"/>
          <w:lang w:val="es-AR"/>
        </w:rPr>
        <w:t xml:space="preserve">300 </w:t>
      </w:r>
    </w:p>
    <w:tbl>
      <w:tblPr>
        <w:tblStyle w:val="TableGrid"/>
        <w:tblW w:w="0" w:type="auto"/>
        <w:tblLook w:val="04A0" w:firstRow="1" w:lastRow="0" w:firstColumn="1" w:lastColumn="0" w:noHBand="0" w:noVBand="1"/>
      </w:tblPr>
      <w:tblGrid>
        <w:gridCol w:w="9016"/>
      </w:tblGrid>
      <w:tr w:rsidR="00296EF4" w:rsidTr="005F17DC">
        <w:tc>
          <w:tcPr>
            <w:tcW w:w="9016" w:type="dxa"/>
          </w:tcPr>
          <w:p w:rsidR="00296EF4" w:rsidRDefault="00296EF4" w:rsidP="0000049D">
            <w:pPr>
              <w:rPr>
                <w:sz w:val="24"/>
                <w:szCs w:val="24"/>
                <w:lang w:val="es-AR"/>
              </w:rPr>
            </w:pPr>
          </w:p>
        </w:tc>
      </w:tr>
      <w:tr w:rsidR="00296EF4" w:rsidTr="005F17DC">
        <w:tc>
          <w:tcPr>
            <w:tcW w:w="9016" w:type="dxa"/>
          </w:tcPr>
          <w:p w:rsidR="00296EF4" w:rsidRDefault="00296EF4" w:rsidP="0000049D">
            <w:pPr>
              <w:rPr>
                <w:sz w:val="24"/>
                <w:szCs w:val="24"/>
                <w:lang w:val="es-AR"/>
              </w:rPr>
            </w:pPr>
          </w:p>
        </w:tc>
      </w:tr>
      <w:tr w:rsidR="00296EF4" w:rsidTr="005F17DC">
        <w:tc>
          <w:tcPr>
            <w:tcW w:w="9016" w:type="dxa"/>
          </w:tcPr>
          <w:p w:rsidR="00296EF4" w:rsidRDefault="00296EF4" w:rsidP="0000049D">
            <w:pPr>
              <w:rPr>
                <w:sz w:val="24"/>
                <w:szCs w:val="24"/>
                <w:lang w:val="es-AR"/>
              </w:rPr>
            </w:pPr>
          </w:p>
        </w:tc>
      </w:tr>
      <w:tr w:rsidR="00296EF4" w:rsidTr="005F17DC">
        <w:tc>
          <w:tcPr>
            <w:tcW w:w="9016" w:type="dxa"/>
          </w:tcPr>
          <w:p w:rsidR="00296EF4" w:rsidRDefault="00296EF4" w:rsidP="0000049D">
            <w:pPr>
              <w:rPr>
                <w:sz w:val="24"/>
                <w:szCs w:val="24"/>
                <w:lang w:val="es-AR"/>
              </w:rPr>
            </w:pPr>
          </w:p>
        </w:tc>
      </w:tr>
      <w:tr w:rsidR="00296EF4" w:rsidTr="005F17DC">
        <w:tc>
          <w:tcPr>
            <w:tcW w:w="9016" w:type="dxa"/>
          </w:tcPr>
          <w:p w:rsidR="00296EF4" w:rsidRDefault="00296EF4" w:rsidP="0000049D">
            <w:pPr>
              <w:rPr>
                <w:sz w:val="24"/>
                <w:szCs w:val="24"/>
                <w:lang w:val="es-AR"/>
              </w:rPr>
            </w:pPr>
          </w:p>
        </w:tc>
      </w:tr>
      <w:tr w:rsidR="00296EF4" w:rsidTr="005F17DC">
        <w:tc>
          <w:tcPr>
            <w:tcW w:w="9016" w:type="dxa"/>
          </w:tcPr>
          <w:p w:rsidR="00296EF4" w:rsidRDefault="00296EF4" w:rsidP="0000049D">
            <w:pPr>
              <w:rPr>
                <w:sz w:val="24"/>
                <w:szCs w:val="24"/>
                <w:lang w:val="es-AR"/>
              </w:rPr>
            </w:pPr>
          </w:p>
        </w:tc>
      </w:tr>
      <w:tr w:rsidR="00296EF4" w:rsidTr="005F17DC">
        <w:tc>
          <w:tcPr>
            <w:tcW w:w="9016" w:type="dxa"/>
          </w:tcPr>
          <w:p w:rsidR="00296EF4" w:rsidRDefault="00296EF4" w:rsidP="0000049D">
            <w:pPr>
              <w:rPr>
                <w:sz w:val="24"/>
                <w:szCs w:val="24"/>
                <w:lang w:val="es-AR"/>
              </w:rPr>
            </w:pPr>
          </w:p>
        </w:tc>
      </w:tr>
      <w:tr w:rsidR="00296EF4" w:rsidTr="005F17DC">
        <w:tc>
          <w:tcPr>
            <w:tcW w:w="9016" w:type="dxa"/>
          </w:tcPr>
          <w:p w:rsidR="00296EF4" w:rsidRDefault="00296EF4" w:rsidP="0000049D">
            <w:pPr>
              <w:rPr>
                <w:sz w:val="24"/>
                <w:szCs w:val="24"/>
                <w:lang w:val="es-AR"/>
              </w:rPr>
            </w:pPr>
          </w:p>
        </w:tc>
      </w:tr>
    </w:tbl>
    <w:p w:rsidR="00707C45" w:rsidRDefault="00707C45" w:rsidP="0000049D">
      <w:pPr>
        <w:rPr>
          <w:b/>
          <w:color w:val="2E74B5" w:themeColor="accent1" w:themeShade="BF"/>
          <w:sz w:val="24"/>
          <w:szCs w:val="24"/>
          <w:lang w:val="es-AR"/>
        </w:rPr>
      </w:pPr>
    </w:p>
    <w:p w:rsidR="00B36D78" w:rsidRDefault="0000718A" w:rsidP="0000049D">
      <w:pPr>
        <w:rPr>
          <w:sz w:val="24"/>
          <w:szCs w:val="24"/>
          <w:lang w:val="es-AR"/>
        </w:rPr>
      </w:pPr>
      <w:r w:rsidRPr="007B2507">
        <w:rPr>
          <w:b/>
          <w:color w:val="2E74B5" w:themeColor="accent1" w:themeShade="BF"/>
          <w:sz w:val="24"/>
          <w:szCs w:val="24"/>
          <w:lang w:val="es-AR"/>
        </w:rPr>
        <w:t xml:space="preserve">2 b </w:t>
      </w:r>
      <w:r w:rsidRPr="007B2507">
        <w:rPr>
          <w:b/>
          <w:sz w:val="24"/>
          <w:szCs w:val="24"/>
          <w:lang w:val="es-AR"/>
        </w:rPr>
        <w:t>Vuelve a leer los párrafos y contesta las preguntas en español con tus propias palabras</w:t>
      </w:r>
      <w:r w:rsidRPr="007D0913">
        <w:rPr>
          <w:sz w:val="24"/>
          <w:szCs w:val="24"/>
          <w:lang w:val="es-AR"/>
        </w:rPr>
        <w:t xml:space="preserve">. </w:t>
      </w:r>
    </w:p>
    <w:p w:rsidR="00B36D78" w:rsidRDefault="0000718A" w:rsidP="005A4E5A">
      <w:pPr>
        <w:ind w:left="2880"/>
        <w:rPr>
          <w:sz w:val="24"/>
          <w:szCs w:val="24"/>
          <w:lang w:val="es-AR"/>
        </w:rPr>
      </w:pPr>
      <w:r w:rsidRPr="007D0913">
        <w:rPr>
          <w:sz w:val="24"/>
          <w:szCs w:val="24"/>
          <w:lang w:val="es-AR"/>
        </w:rPr>
        <w:t xml:space="preserve">1 ¿Dónde está situada exactamente la Alhambra de Granada? </w:t>
      </w:r>
    </w:p>
    <w:p w:rsidR="00B36D78" w:rsidRDefault="00034A7D" w:rsidP="0000049D">
      <w:pPr>
        <w:rPr>
          <w:sz w:val="24"/>
          <w:szCs w:val="24"/>
          <w:lang w:val="es-AR"/>
        </w:rPr>
      </w:pPr>
      <w:r>
        <w:rPr>
          <w:noProof/>
          <w:sz w:val="24"/>
          <w:szCs w:val="24"/>
          <w:lang w:eastAsia="en-GB"/>
        </w:rPr>
        <w:drawing>
          <wp:anchor distT="0" distB="0" distL="114300" distR="114300" simplePos="0" relativeHeight="251658240" behindDoc="0" locked="0" layoutInCell="1" allowOverlap="1">
            <wp:simplePos x="0" y="0"/>
            <wp:positionH relativeFrom="margin">
              <wp:align>left</wp:align>
            </wp:positionH>
            <wp:positionV relativeFrom="page">
              <wp:posOffset>1017905</wp:posOffset>
            </wp:positionV>
            <wp:extent cx="2040890" cy="2515870"/>
            <wp:effectExtent l="0" t="0" r="1651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00718A" w:rsidRPr="007D0913">
        <w:rPr>
          <w:sz w:val="24"/>
          <w:szCs w:val="24"/>
          <w:lang w:val="es-AR"/>
        </w:rPr>
        <w:t xml:space="preserve">2 ¿Qué se puede leer en las paredes del edificio? </w:t>
      </w:r>
    </w:p>
    <w:p w:rsidR="00B36D78" w:rsidRDefault="0000718A" w:rsidP="0000049D">
      <w:pPr>
        <w:rPr>
          <w:sz w:val="24"/>
          <w:szCs w:val="24"/>
          <w:lang w:val="es-AR"/>
        </w:rPr>
      </w:pPr>
      <w:r w:rsidRPr="007D0913">
        <w:rPr>
          <w:sz w:val="24"/>
          <w:szCs w:val="24"/>
          <w:lang w:val="es-AR"/>
        </w:rPr>
        <w:t xml:space="preserve">3 ¿Qué tipo de piedra se usó para construir la Fuente de los Leones? </w:t>
      </w:r>
    </w:p>
    <w:p w:rsidR="007E464F" w:rsidRDefault="0000718A" w:rsidP="0000049D">
      <w:pPr>
        <w:rPr>
          <w:sz w:val="24"/>
          <w:szCs w:val="24"/>
          <w:lang w:val="es-AR"/>
        </w:rPr>
      </w:pPr>
      <w:r w:rsidRPr="007D0913">
        <w:rPr>
          <w:sz w:val="24"/>
          <w:szCs w:val="24"/>
          <w:lang w:val="es-AR"/>
        </w:rPr>
        <w:t xml:space="preserve">4 Con respecto a la Mezquita de Córdoba, ¿por qué se sienten ofendidos algunos musulmanes? </w:t>
      </w:r>
    </w:p>
    <w:p w:rsidR="00B36D78" w:rsidRPr="00CB010A" w:rsidRDefault="0000718A" w:rsidP="0000049D">
      <w:pPr>
        <w:rPr>
          <w:sz w:val="24"/>
          <w:szCs w:val="24"/>
          <w:lang w:val="es-AR"/>
        </w:rPr>
      </w:pPr>
      <w:r w:rsidRPr="007D0913">
        <w:rPr>
          <w:sz w:val="24"/>
          <w:szCs w:val="24"/>
          <w:lang w:val="es-AR"/>
        </w:rPr>
        <w:t xml:space="preserve">5 ¿Qué hizo el califa Abderramán III para celebrar su poder? </w:t>
      </w:r>
    </w:p>
    <w:p w:rsidR="00DB4CC5" w:rsidRDefault="0000718A" w:rsidP="002D62AB">
      <w:pPr>
        <w:ind w:left="2160"/>
        <w:rPr>
          <w:sz w:val="24"/>
          <w:szCs w:val="24"/>
          <w:lang w:val="es-AR"/>
        </w:rPr>
      </w:pPr>
      <w:r w:rsidRPr="007D0913">
        <w:rPr>
          <w:sz w:val="24"/>
          <w:szCs w:val="24"/>
          <w:lang w:val="es-AR"/>
        </w:rPr>
        <w:t xml:space="preserve">6 ¿Qué parte de Medina </w:t>
      </w:r>
      <w:proofErr w:type="spellStart"/>
      <w:r w:rsidRPr="007D0913">
        <w:rPr>
          <w:sz w:val="24"/>
          <w:szCs w:val="24"/>
          <w:lang w:val="es-AR"/>
        </w:rPr>
        <w:t>Azahara</w:t>
      </w:r>
      <w:proofErr w:type="spellEnd"/>
      <w:r w:rsidRPr="007D0913">
        <w:rPr>
          <w:sz w:val="24"/>
          <w:szCs w:val="24"/>
          <w:lang w:val="es-AR"/>
        </w:rPr>
        <w:t xml:space="preserve"> se encuentra en mejor estado? </w:t>
      </w:r>
    </w:p>
    <w:tbl>
      <w:tblPr>
        <w:tblStyle w:val="TableGrid"/>
        <w:tblW w:w="0" w:type="auto"/>
        <w:tblLook w:val="04A0" w:firstRow="1" w:lastRow="0" w:firstColumn="1" w:lastColumn="0" w:noHBand="0" w:noVBand="1"/>
      </w:tblPr>
      <w:tblGrid>
        <w:gridCol w:w="9016"/>
      </w:tblGrid>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r w:rsidR="00C16763" w:rsidRPr="00497DDD" w:rsidTr="009E0442">
        <w:tc>
          <w:tcPr>
            <w:tcW w:w="9016" w:type="dxa"/>
          </w:tcPr>
          <w:p w:rsidR="00C16763" w:rsidRPr="00497DDD" w:rsidRDefault="00C16763" w:rsidP="009E0442">
            <w:pPr>
              <w:rPr>
                <w:sz w:val="24"/>
                <w:szCs w:val="24"/>
                <w:lang w:val="es-AR"/>
              </w:rPr>
            </w:pPr>
          </w:p>
        </w:tc>
      </w:tr>
    </w:tbl>
    <w:p w:rsidR="00C16763" w:rsidRDefault="00C16763" w:rsidP="0000049D">
      <w:pPr>
        <w:rPr>
          <w:sz w:val="24"/>
          <w:szCs w:val="24"/>
          <w:lang w:val="es-AR"/>
        </w:rPr>
      </w:pPr>
    </w:p>
    <w:p w:rsidR="00DB4CC5" w:rsidRDefault="0000718A" w:rsidP="0000049D">
      <w:pPr>
        <w:rPr>
          <w:sz w:val="24"/>
          <w:szCs w:val="24"/>
        </w:rPr>
      </w:pPr>
      <w:proofErr w:type="spellStart"/>
      <w:r w:rsidRPr="00DB4CC5">
        <w:rPr>
          <w:color w:val="ED7D31" w:themeColor="accent2"/>
          <w:sz w:val="24"/>
          <w:szCs w:val="24"/>
        </w:rPr>
        <w:t>Gramática</w:t>
      </w:r>
      <w:proofErr w:type="spellEnd"/>
      <w:r w:rsidRPr="007D0913">
        <w:rPr>
          <w:sz w:val="24"/>
          <w:szCs w:val="24"/>
        </w:rPr>
        <w:t xml:space="preserve"> </w:t>
      </w:r>
      <w:r w:rsidRPr="00DB4CC5">
        <w:rPr>
          <w:b/>
          <w:sz w:val="24"/>
          <w:szCs w:val="24"/>
        </w:rPr>
        <w:t xml:space="preserve">La </w:t>
      </w:r>
      <w:proofErr w:type="spellStart"/>
      <w:r w:rsidRPr="00DB4CC5">
        <w:rPr>
          <w:b/>
          <w:sz w:val="24"/>
          <w:szCs w:val="24"/>
        </w:rPr>
        <w:t>voz</w:t>
      </w:r>
      <w:proofErr w:type="spellEnd"/>
      <w:r w:rsidRPr="00DB4CC5">
        <w:rPr>
          <w:b/>
          <w:sz w:val="24"/>
          <w:szCs w:val="24"/>
        </w:rPr>
        <w:t xml:space="preserve"> </w:t>
      </w:r>
      <w:proofErr w:type="spellStart"/>
      <w:r w:rsidRPr="00DB4CC5">
        <w:rPr>
          <w:b/>
          <w:sz w:val="24"/>
          <w:szCs w:val="24"/>
        </w:rPr>
        <w:t>activa</w:t>
      </w:r>
      <w:proofErr w:type="spellEnd"/>
      <w:r w:rsidRPr="00DB4CC5">
        <w:rPr>
          <w:b/>
          <w:sz w:val="24"/>
          <w:szCs w:val="24"/>
        </w:rPr>
        <w:t xml:space="preserve"> y </w:t>
      </w:r>
      <w:proofErr w:type="spellStart"/>
      <w:r w:rsidRPr="00DB4CC5">
        <w:rPr>
          <w:b/>
          <w:sz w:val="24"/>
          <w:szCs w:val="24"/>
        </w:rPr>
        <w:t>pasiva</w:t>
      </w:r>
      <w:proofErr w:type="spellEnd"/>
      <w:r w:rsidRPr="00DB4CC5">
        <w:rPr>
          <w:b/>
          <w:sz w:val="24"/>
          <w:szCs w:val="24"/>
        </w:rPr>
        <w:t xml:space="preserve">, y el se impersonal (Active and passive </w:t>
      </w:r>
      <w:proofErr w:type="gramStart"/>
      <w:r w:rsidRPr="00DB4CC5">
        <w:rPr>
          <w:b/>
          <w:sz w:val="24"/>
          <w:szCs w:val="24"/>
        </w:rPr>
        <w:t>voice,</w:t>
      </w:r>
      <w:proofErr w:type="gramEnd"/>
      <w:r w:rsidRPr="00DB4CC5">
        <w:rPr>
          <w:b/>
          <w:sz w:val="24"/>
          <w:szCs w:val="24"/>
        </w:rPr>
        <w:t xml:space="preserve"> and impersonal se)</w:t>
      </w:r>
      <w:r w:rsidRPr="007D0913">
        <w:rPr>
          <w:sz w:val="24"/>
          <w:szCs w:val="24"/>
        </w:rPr>
        <w:t xml:space="preserve"> Study section G17 of the grammar section, then re-examine the article and find in the text: </w:t>
      </w:r>
    </w:p>
    <w:p w:rsidR="00DB4CC5" w:rsidRDefault="0000718A" w:rsidP="0000049D">
      <w:pPr>
        <w:rPr>
          <w:sz w:val="24"/>
          <w:szCs w:val="24"/>
        </w:rPr>
      </w:pPr>
      <w:proofErr w:type="spellStart"/>
      <w:proofErr w:type="gramStart"/>
      <w:r w:rsidRPr="00DB4CC5">
        <w:rPr>
          <w:color w:val="ED7D31" w:themeColor="accent2"/>
          <w:sz w:val="24"/>
          <w:szCs w:val="24"/>
        </w:rPr>
        <w:t>a</w:t>
      </w:r>
      <w:proofErr w:type="spellEnd"/>
      <w:proofErr w:type="gramEnd"/>
      <w:r w:rsidRPr="007D0913">
        <w:rPr>
          <w:sz w:val="24"/>
          <w:szCs w:val="24"/>
        </w:rPr>
        <w:t xml:space="preserve"> any uses of the passive voice in Spanish </w:t>
      </w:r>
    </w:p>
    <w:p w:rsidR="00DB4CC5" w:rsidRDefault="0000718A" w:rsidP="0000049D">
      <w:pPr>
        <w:rPr>
          <w:sz w:val="24"/>
          <w:szCs w:val="24"/>
        </w:rPr>
      </w:pPr>
      <w:proofErr w:type="gramStart"/>
      <w:r w:rsidRPr="00DB4CC5">
        <w:rPr>
          <w:color w:val="ED7D31" w:themeColor="accent2"/>
          <w:sz w:val="24"/>
          <w:szCs w:val="24"/>
        </w:rPr>
        <w:t>b</w:t>
      </w:r>
      <w:proofErr w:type="gramEnd"/>
      <w:r w:rsidRPr="007D0913">
        <w:rPr>
          <w:sz w:val="24"/>
          <w:szCs w:val="24"/>
        </w:rPr>
        <w:t xml:space="preserve"> any uses of the impersonal se construction </w:t>
      </w:r>
    </w:p>
    <w:p w:rsidR="00DB4CC5" w:rsidRDefault="0000718A" w:rsidP="0000049D">
      <w:pPr>
        <w:rPr>
          <w:sz w:val="24"/>
          <w:szCs w:val="24"/>
        </w:rPr>
      </w:pPr>
      <w:r w:rsidRPr="009A0E4F">
        <w:rPr>
          <w:b/>
          <w:sz w:val="24"/>
          <w:szCs w:val="24"/>
        </w:rPr>
        <w:t>Copy out the examples you find and translate them into English</w:t>
      </w:r>
      <w:r w:rsidRPr="007D0913">
        <w:rPr>
          <w:sz w:val="24"/>
          <w:szCs w:val="24"/>
        </w:rPr>
        <w:t xml:space="preserve">. </w:t>
      </w:r>
    </w:p>
    <w:p w:rsidR="0000718A" w:rsidRDefault="0000718A" w:rsidP="0000049D">
      <w:pPr>
        <w:rPr>
          <w:sz w:val="24"/>
          <w:szCs w:val="24"/>
        </w:rPr>
      </w:pPr>
      <w:proofErr w:type="gramStart"/>
      <w:r w:rsidRPr="00DB4CC5">
        <w:rPr>
          <w:color w:val="ED7D31" w:themeColor="accent2"/>
          <w:sz w:val="24"/>
          <w:szCs w:val="24"/>
        </w:rPr>
        <w:t>c</w:t>
      </w:r>
      <w:proofErr w:type="gramEnd"/>
      <w:r w:rsidRPr="007D0913">
        <w:rPr>
          <w:sz w:val="24"/>
          <w:szCs w:val="24"/>
        </w:rPr>
        <w:t xml:space="preserve"> What construction is used to form the passive? How is the passive avoided by using impersonal se? </w:t>
      </w:r>
    </w:p>
    <w:tbl>
      <w:tblPr>
        <w:tblStyle w:val="TableGrid"/>
        <w:tblW w:w="0" w:type="auto"/>
        <w:tblLook w:val="04A0" w:firstRow="1" w:lastRow="0" w:firstColumn="1" w:lastColumn="0" w:noHBand="0" w:noVBand="1"/>
      </w:tblPr>
      <w:tblGrid>
        <w:gridCol w:w="9016"/>
      </w:tblGrid>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9A0E4F" w:rsidTr="00BF2ED0">
        <w:tc>
          <w:tcPr>
            <w:tcW w:w="9016" w:type="dxa"/>
          </w:tcPr>
          <w:p w:rsidR="009A0E4F" w:rsidRDefault="009A0E4F" w:rsidP="0000049D">
            <w:pPr>
              <w:rPr>
                <w:sz w:val="24"/>
                <w:szCs w:val="24"/>
              </w:rPr>
            </w:pPr>
          </w:p>
        </w:tc>
      </w:tr>
      <w:tr w:rsidR="005F17DC" w:rsidTr="00BF2ED0">
        <w:tc>
          <w:tcPr>
            <w:tcW w:w="9016" w:type="dxa"/>
          </w:tcPr>
          <w:p w:rsidR="005F17DC" w:rsidRDefault="005F17DC" w:rsidP="0000049D">
            <w:pPr>
              <w:rPr>
                <w:sz w:val="24"/>
                <w:szCs w:val="24"/>
              </w:rPr>
            </w:pPr>
          </w:p>
        </w:tc>
      </w:tr>
      <w:tr w:rsidR="005F17DC" w:rsidTr="00BF2ED0">
        <w:tc>
          <w:tcPr>
            <w:tcW w:w="9016" w:type="dxa"/>
          </w:tcPr>
          <w:p w:rsidR="005F17DC" w:rsidRDefault="005F17DC" w:rsidP="0000049D">
            <w:pPr>
              <w:rPr>
                <w:sz w:val="24"/>
                <w:szCs w:val="24"/>
              </w:rPr>
            </w:pPr>
          </w:p>
        </w:tc>
      </w:tr>
      <w:tr w:rsidR="005F17DC" w:rsidTr="00BF2ED0">
        <w:tc>
          <w:tcPr>
            <w:tcW w:w="9016" w:type="dxa"/>
          </w:tcPr>
          <w:p w:rsidR="005F17DC" w:rsidRDefault="005F17DC" w:rsidP="0000049D">
            <w:pPr>
              <w:rPr>
                <w:sz w:val="24"/>
                <w:szCs w:val="24"/>
              </w:rPr>
            </w:pPr>
          </w:p>
        </w:tc>
      </w:tr>
      <w:tr w:rsidR="005F17DC" w:rsidTr="00BF2ED0">
        <w:tc>
          <w:tcPr>
            <w:tcW w:w="9016" w:type="dxa"/>
          </w:tcPr>
          <w:p w:rsidR="005F17DC" w:rsidRDefault="005F17DC" w:rsidP="0000049D">
            <w:pPr>
              <w:rPr>
                <w:sz w:val="24"/>
                <w:szCs w:val="24"/>
              </w:rPr>
            </w:pPr>
          </w:p>
        </w:tc>
      </w:tr>
      <w:tr w:rsidR="005F17DC" w:rsidTr="00BF2ED0">
        <w:tc>
          <w:tcPr>
            <w:tcW w:w="9016" w:type="dxa"/>
          </w:tcPr>
          <w:p w:rsidR="005F17DC" w:rsidRDefault="005F17DC" w:rsidP="0000049D">
            <w:pPr>
              <w:rPr>
                <w:sz w:val="24"/>
                <w:szCs w:val="24"/>
              </w:rPr>
            </w:pPr>
          </w:p>
        </w:tc>
      </w:tr>
    </w:tbl>
    <w:p w:rsidR="009A0E4F" w:rsidRDefault="0047350E" w:rsidP="0000049D">
      <w:pPr>
        <w:rPr>
          <w:sz w:val="24"/>
          <w:szCs w:val="24"/>
        </w:rPr>
      </w:pPr>
      <w:r w:rsidRPr="00BF2ED0">
        <w:rPr>
          <w:noProof/>
          <w:sz w:val="24"/>
          <w:szCs w:val="24"/>
          <w:lang w:eastAsia="en-GB"/>
        </w:rPr>
        <w:drawing>
          <wp:anchor distT="0" distB="0" distL="114300" distR="114300" simplePos="0" relativeHeight="251665408" behindDoc="1" locked="0" layoutInCell="1" allowOverlap="1">
            <wp:simplePos x="0" y="0"/>
            <wp:positionH relativeFrom="column">
              <wp:posOffset>3180080</wp:posOffset>
            </wp:positionH>
            <wp:positionV relativeFrom="page">
              <wp:posOffset>2618740</wp:posOffset>
            </wp:positionV>
            <wp:extent cx="3168015" cy="2705100"/>
            <wp:effectExtent l="0" t="0" r="0" b="0"/>
            <wp:wrapTight wrapText="bothSides">
              <wp:wrapPolygon edited="0">
                <wp:start x="0" y="0"/>
                <wp:lineTo x="0" y="21448"/>
                <wp:lineTo x="21431" y="21448"/>
                <wp:lineTo x="214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8015" cy="2705100"/>
                    </a:xfrm>
                    <a:prstGeom prst="rect">
                      <a:avLst/>
                    </a:prstGeom>
                    <a:noFill/>
                    <a:ln>
                      <a:noFill/>
                    </a:ln>
                  </pic:spPr>
                </pic:pic>
              </a:graphicData>
            </a:graphic>
          </wp:anchor>
        </w:drawing>
      </w:r>
      <w:r w:rsidRPr="00BF2ED0">
        <w:rPr>
          <w:noProof/>
          <w:sz w:val="24"/>
          <w:szCs w:val="24"/>
          <w:lang w:eastAsia="en-GB"/>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3233420" cy="3225165"/>
            <wp:effectExtent l="0" t="0" r="9525" b="0"/>
            <wp:wrapTight wrapText="bothSides">
              <wp:wrapPolygon edited="0">
                <wp:start x="0" y="0"/>
                <wp:lineTo x="0" y="21472"/>
                <wp:lineTo x="21538" y="21472"/>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3420"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414" w:rsidRDefault="00BB5414" w:rsidP="0000049D">
      <w:pPr>
        <w:rPr>
          <w:noProof/>
          <w:sz w:val="24"/>
          <w:szCs w:val="24"/>
          <w:lang w:eastAsia="en-GB"/>
        </w:rPr>
      </w:pPr>
    </w:p>
    <w:p w:rsidR="00BB5414" w:rsidRDefault="00BB5414" w:rsidP="0000049D">
      <w:pPr>
        <w:rPr>
          <w:noProof/>
          <w:sz w:val="24"/>
          <w:szCs w:val="24"/>
          <w:lang w:eastAsia="en-GB"/>
        </w:rPr>
      </w:pPr>
    </w:p>
    <w:p w:rsidR="00BB5414" w:rsidRDefault="0047350E" w:rsidP="0000049D">
      <w:pPr>
        <w:rPr>
          <w:noProof/>
          <w:sz w:val="24"/>
          <w:szCs w:val="24"/>
          <w:lang w:eastAsia="en-GB"/>
        </w:rPr>
      </w:pPr>
      <w:r w:rsidRPr="00BF2ED0">
        <w:rPr>
          <w:noProof/>
          <w:sz w:val="24"/>
          <w:szCs w:val="24"/>
          <w:lang w:eastAsia="en-GB"/>
        </w:rPr>
        <w:drawing>
          <wp:anchor distT="0" distB="0" distL="114300" distR="114300" simplePos="0" relativeHeight="251667456" behindDoc="1" locked="0" layoutInCell="1" allowOverlap="1">
            <wp:simplePos x="0" y="0"/>
            <wp:positionH relativeFrom="margin">
              <wp:posOffset>1398905</wp:posOffset>
            </wp:positionH>
            <wp:positionV relativeFrom="page">
              <wp:posOffset>6088380</wp:posOffset>
            </wp:positionV>
            <wp:extent cx="2795905" cy="467995"/>
            <wp:effectExtent l="0" t="0" r="4445" b="8255"/>
            <wp:wrapTight wrapText="bothSides">
              <wp:wrapPolygon edited="0">
                <wp:start x="0" y="0"/>
                <wp:lineTo x="0" y="21102"/>
                <wp:lineTo x="21487" y="21102"/>
                <wp:lineTo x="214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59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4CC5" w:rsidRDefault="0047350E" w:rsidP="0000049D">
      <w:pPr>
        <w:rPr>
          <w:sz w:val="24"/>
          <w:szCs w:val="24"/>
        </w:rPr>
      </w:pPr>
      <w:r w:rsidRPr="00BB5414">
        <w:rPr>
          <w:noProof/>
          <w:sz w:val="24"/>
          <w:szCs w:val="24"/>
          <w:lang w:eastAsia="en-GB"/>
        </w:rPr>
        <w:drawing>
          <wp:anchor distT="0" distB="0" distL="114300" distR="114300" simplePos="0" relativeHeight="251669504" behindDoc="1" locked="0" layoutInCell="1" allowOverlap="1">
            <wp:simplePos x="0" y="0"/>
            <wp:positionH relativeFrom="margin">
              <wp:align>left</wp:align>
            </wp:positionH>
            <wp:positionV relativeFrom="page">
              <wp:posOffset>6669405</wp:posOffset>
            </wp:positionV>
            <wp:extent cx="3142615" cy="1638300"/>
            <wp:effectExtent l="0" t="0" r="635" b="0"/>
            <wp:wrapTight wrapText="bothSides">
              <wp:wrapPolygon edited="0">
                <wp:start x="0" y="0"/>
                <wp:lineTo x="0" y="21349"/>
                <wp:lineTo x="21473" y="21349"/>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261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10A3" w:rsidRDefault="0047350E" w:rsidP="0000049D">
      <w:pPr>
        <w:rPr>
          <w:sz w:val="24"/>
          <w:szCs w:val="24"/>
        </w:rPr>
      </w:pPr>
      <w:r w:rsidRPr="00BB5414">
        <w:rPr>
          <w:noProof/>
          <w:sz w:val="24"/>
          <w:szCs w:val="24"/>
          <w:lang w:eastAsia="en-GB"/>
        </w:rPr>
        <w:drawing>
          <wp:anchor distT="0" distB="0" distL="114300" distR="114300" simplePos="0" relativeHeight="251670528" behindDoc="1" locked="0" layoutInCell="1" allowOverlap="1">
            <wp:simplePos x="0" y="0"/>
            <wp:positionH relativeFrom="column">
              <wp:posOffset>3265805</wp:posOffset>
            </wp:positionH>
            <wp:positionV relativeFrom="page">
              <wp:posOffset>6684010</wp:posOffset>
            </wp:positionV>
            <wp:extent cx="3217545" cy="1623695"/>
            <wp:effectExtent l="0" t="0" r="1905" b="0"/>
            <wp:wrapTight wrapText="bothSides">
              <wp:wrapPolygon edited="0">
                <wp:start x="0" y="0"/>
                <wp:lineTo x="0" y="21287"/>
                <wp:lineTo x="21485" y="21287"/>
                <wp:lineTo x="214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7545" cy="1623695"/>
                    </a:xfrm>
                    <a:prstGeom prst="rect">
                      <a:avLst/>
                    </a:prstGeom>
                    <a:noFill/>
                    <a:ln>
                      <a:noFill/>
                    </a:ln>
                  </pic:spPr>
                </pic:pic>
              </a:graphicData>
            </a:graphic>
          </wp:anchor>
        </w:drawing>
      </w:r>
    </w:p>
    <w:p w:rsidR="00ED3452" w:rsidRPr="005F17DC" w:rsidRDefault="0000718A" w:rsidP="0000049D">
      <w:pPr>
        <w:rPr>
          <w:sz w:val="24"/>
          <w:szCs w:val="24"/>
          <w:lang w:val="es-AR"/>
        </w:rPr>
      </w:pPr>
      <w:bookmarkStart w:id="0" w:name="_GoBack"/>
      <w:bookmarkEnd w:id="0"/>
      <w:r w:rsidRPr="007B2507">
        <w:rPr>
          <w:b/>
          <w:color w:val="2E74B5" w:themeColor="accent1" w:themeShade="BF"/>
          <w:sz w:val="24"/>
          <w:szCs w:val="24"/>
          <w:lang w:val="es-AR"/>
        </w:rPr>
        <w:lastRenderedPageBreak/>
        <w:t>3</w:t>
      </w:r>
      <w:r w:rsidRPr="007B2507">
        <w:rPr>
          <w:b/>
          <w:sz w:val="24"/>
          <w:szCs w:val="24"/>
          <w:lang w:val="es-AR"/>
        </w:rPr>
        <w:t xml:space="preserve"> Convierte las frases siguientes de activa en pasiva. </w:t>
      </w:r>
    </w:p>
    <w:p w:rsidR="00ED3452" w:rsidRDefault="0000718A" w:rsidP="0000049D">
      <w:pPr>
        <w:rPr>
          <w:sz w:val="24"/>
          <w:szCs w:val="24"/>
          <w:lang w:val="es-AR"/>
        </w:rPr>
      </w:pPr>
      <w:r w:rsidRPr="007D0913">
        <w:rPr>
          <w:sz w:val="24"/>
          <w:szCs w:val="24"/>
          <w:lang w:val="es-AR"/>
        </w:rPr>
        <w:t>1 Construyeron M</w:t>
      </w:r>
      <w:r w:rsidR="009A0E4F">
        <w:rPr>
          <w:sz w:val="24"/>
          <w:szCs w:val="24"/>
          <w:lang w:val="es-AR"/>
        </w:rPr>
        <w:t xml:space="preserve">edina </w:t>
      </w:r>
      <w:proofErr w:type="spellStart"/>
      <w:r w:rsidR="009A0E4F">
        <w:rPr>
          <w:sz w:val="24"/>
          <w:szCs w:val="24"/>
          <w:lang w:val="es-AR"/>
        </w:rPr>
        <w:t>Azahara</w:t>
      </w:r>
      <w:proofErr w:type="spellEnd"/>
      <w:r w:rsidR="009A0E4F">
        <w:rPr>
          <w:sz w:val="24"/>
          <w:szCs w:val="24"/>
          <w:lang w:val="es-AR"/>
        </w:rPr>
        <w:t xml:space="preserve"> alrededor de 936.</w:t>
      </w:r>
    </w:p>
    <w:p w:rsidR="009A0E4F" w:rsidRDefault="009A0E4F" w:rsidP="0000049D">
      <w:pPr>
        <w:rPr>
          <w:sz w:val="24"/>
          <w:szCs w:val="24"/>
          <w:lang w:val="es-AR"/>
        </w:rPr>
      </w:pPr>
    </w:p>
    <w:p w:rsidR="00C9557F" w:rsidRDefault="0000718A" w:rsidP="0000049D">
      <w:pPr>
        <w:rPr>
          <w:sz w:val="24"/>
          <w:szCs w:val="24"/>
          <w:lang w:val="es-AR"/>
        </w:rPr>
      </w:pPr>
      <w:r w:rsidRPr="007D0913">
        <w:rPr>
          <w:sz w:val="24"/>
          <w:szCs w:val="24"/>
          <w:lang w:val="es-AR"/>
        </w:rPr>
        <w:t>2 Hoy en día los escolares españoles estudian la historia de los musulmanes.</w:t>
      </w:r>
    </w:p>
    <w:p w:rsidR="00ED3452" w:rsidRDefault="0000718A" w:rsidP="0000049D">
      <w:pPr>
        <w:rPr>
          <w:sz w:val="24"/>
          <w:szCs w:val="24"/>
          <w:lang w:val="es-AR"/>
        </w:rPr>
      </w:pPr>
      <w:r w:rsidRPr="007D0913">
        <w:rPr>
          <w:sz w:val="24"/>
          <w:szCs w:val="24"/>
          <w:lang w:val="es-AR"/>
        </w:rPr>
        <w:t xml:space="preserve"> </w:t>
      </w:r>
    </w:p>
    <w:p w:rsidR="00ED3452" w:rsidRDefault="0000718A" w:rsidP="0000049D">
      <w:pPr>
        <w:rPr>
          <w:sz w:val="24"/>
          <w:szCs w:val="24"/>
          <w:lang w:val="es-AR"/>
        </w:rPr>
      </w:pPr>
      <w:r w:rsidRPr="007D0913">
        <w:rPr>
          <w:sz w:val="24"/>
          <w:szCs w:val="24"/>
          <w:lang w:val="es-AR"/>
        </w:rPr>
        <w:t xml:space="preserve">3 Han cancelado la visita a la Alhambra. </w:t>
      </w:r>
    </w:p>
    <w:p w:rsidR="009A0E4F" w:rsidRDefault="009A0E4F" w:rsidP="0000049D">
      <w:pPr>
        <w:rPr>
          <w:sz w:val="24"/>
          <w:szCs w:val="24"/>
          <w:lang w:val="es-AR"/>
        </w:rPr>
      </w:pPr>
    </w:p>
    <w:p w:rsidR="00ED3452" w:rsidRDefault="0000718A" w:rsidP="0000049D">
      <w:pPr>
        <w:rPr>
          <w:sz w:val="24"/>
          <w:szCs w:val="24"/>
          <w:lang w:val="es-AR"/>
        </w:rPr>
      </w:pPr>
      <w:r w:rsidRPr="007D0913">
        <w:rPr>
          <w:sz w:val="24"/>
          <w:szCs w:val="24"/>
          <w:lang w:val="es-AR"/>
        </w:rPr>
        <w:t xml:space="preserve">4 Los constructores del edificio lo modificaron varias veces. </w:t>
      </w:r>
    </w:p>
    <w:p w:rsidR="009A0E4F" w:rsidRDefault="009A0E4F" w:rsidP="0000049D">
      <w:pPr>
        <w:rPr>
          <w:sz w:val="24"/>
          <w:szCs w:val="24"/>
          <w:lang w:val="es-AR"/>
        </w:rPr>
      </w:pPr>
    </w:p>
    <w:p w:rsidR="00ED3452" w:rsidRDefault="0000718A" w:rsidP="0000049D">
      <w:pPr>
        <w:rPr>
          <w:sz w:val="24"/>
          <w:szCs w:val="24"/>
          <w:lang w:val="es-AR"/>
        </w:rPr>
      </w:pPr>
      <w:r w:rsidRPr="007D0913">
        <w:rPr>
          <w:sz w:val="24"/>
          <w:szCs w:val="24"/>
          <w:lang w:val="es-AR"/>
        </w:rPr>
        <w:t xml:space="preserve">5 Han destruido una parte de Medina </w:t>
      </w:r>
      <w:proofErr w:type="spellStart"/>
      <w:r w:rsidRPr="007D0913">
        <w:rPr>
          <w:sz w:val="24"/>
          <w:szCs w:val="24"/>
          <w:lang w:val="es-AR"/>
        </w:rPr>
        <w:t>Azahara</w:t>
      </w:r>
      <w:proofErr w:type="spellEnd"/>
      <w:r w:rsidRPr="007D0913">
        <w:rPr>
          <w:sz w:val="24"/>
          <w:szCs w:val="24"/>
          <w:lang w:val="es-AR"/>
        </w:rPr>
        <w:t xml:space="preserve">. </w:t>
      </w:r>
    </w:p>
    <w:p w:rsidR="009A0E4F" w:rsidRDefault="009A0E4F" w:rsidP="0000049D">
      <w:pPr>
        <w:rPr>
          <w:sz w:val="24"/>
          <w:szCs w:val="24"/>
          <w:lang w:val="es-AR"/>
        </w:rPr>
      </w:pPr>
    </w:p>
    <w:p w:rsidR="009A0E4F" w:rsidRDefault="0000718A" w:rsidP="0000049D">
      <w:pPr>
        <w:rPr>
          <w:sz w:val="24"/>
          <w:szCs w:val="24"/>
          <w:lang w:val="es-AR"/>
        </w:rPr>
      </w:pPr>
      <w:r w:rsidRPr="007D0913">
        <w:rPr>
          <w:sz w:val="24"/>
          <w:szCs w:val="24"/>
          <w:lang w:val="es-AR"/>
        </w:rPr>
        <w:t>6 Más de dos millones de personas visitarán la Alhambra este año.</w:t>
      </w:r>
    </w:p>
    <w:p w:rsidR="00ED3452" w:rsidRDefault="0000718A" w:rsidP="0000049D">
      <w:pPr>
        <w:rPr>
          <w:sz w:val="24"/>
          <w:szCs w:val="24"/>
          <w:lang w:val="es-AR"/>
        </w:rPr>
      </w:pPr>
      <w:r w:rsidRPr="007D0913">
        <w:rPr>
          <w:sz w:val="24"/>
          <w:szCs w:val="24"/>
          <w:lang w:val="es-AR"/>
        </w:rPr>
        <w:t xml:space="preserve"> </w:t>
      </w:r>
    </w:p>
    <w:p w:rsidR="00ED3452" w:rsidRDefault="0000718A" w:rsidP="0000049D">
      <w:pPr>
        <w:rPr>
          <w:sz w:val="24"/>
          <w:szCs w:val="24"/>
          <w:lang w:val="es-AR"/>
        </w:rPr>
      </w:pPr>
      <w:r w:rsidRPr="007D0913">
        <w:rPr>
          <w:sz w:val="24"/>
          <w:szCs w:val="24"/>
          <w:lang w:val="es-AR"/>
        </w:rPr>
        <w:t xml:space="preserve">7 Cada año descubren más restos de la civilización árabe. </w:t>
      </w:r>
    </w:p>
    <w:p w:rsidR="009A0E4F" w:rsidRDefault="009A0E4F" w:rsidP="0000049D">
      <w:pPr>
        <w:rPr>
          <w:sz w:val="24"/>
          <w:szCs w:val="24"/>
          <w:lang w:val="es-AR"/>
        </w:rPr>
      </w:pPr>
    </w:p>
    <w:p w:rsidR="008900D8" w:rsidRDefault="0000718A" w:rsidP="0000049D">
      <w:pPr>
        <w:rPr>
          <w:sz w:val="24"/>
          <w:szCs w:val="24"/>
          <w:lang w:val="es-AR"/>
        </w:rPr>
      </w:pPr>
      <w:r w:rsidRPr="007D0913">
        <w:rPr>
          <w:sz w:val="24"/>
          <w:szCs w:val="24"/>
          <w:lang w:val="es-AR"/>
        </w:rPr>
        <w:t xml:space="preserve">8 Abrieron la puerta al monumento a las 10:00 de la mañana. </w:t>
      </w:r>
    </w:p>
    <w:p w:rsidR="008900D8" w:rsidRDefault="001C09AC" w:rsidP="00DF546A">
      <w:pPr>
        <w:jc w:val="both"/>
        <w:rPr>
          <w:sz w:val="24"/>
          <w:szCs w:val="24"/>
          <w:lang w:val="es-AR"/>
        </w:rPr>
      </w:pPr>
      <w:r>
        <w:rPr>
          <w:noProof/>
          <w:lang w:eastAsia="en-GB"/>
        </w:rPr>
        <w:drawing>
          <wp:inline distT="0" distB="0" distL="0" distR="0" wp14:anchorId="58D71DAB" wp14:editId="4F9A123F">
            <wp:extent cx="262890" cy="3263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 cy="326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1C09AC">
        <w:rPr>
          <w:b/>
          <w:sz w:val="32"/>
          <w:szCs w:val="32"/>
          <w:lang w:val="es-AR"/>
        </w:rPr>
        <w:t>Escuchar</w:t>
      </w:r>
    </w:p>
    <w:p w:rsidR="00E95108" w:rsidRDefault="0000718A" w:rsidP="0000049D">
      <w:pPr>
        <w:rPr>
          <w:sz w:val="24"/>
          <w:szCs w:val="24"/>
          <w:lang w:val="es-AR"/>
        </w:rPr>
      </w:pPr>
      <w:r w:rsidRPr="00E95108">
        <w:rPr>
          <w:b/>
          <w:color w:val="2E74B5" w:themeColor="accent1" w:themeShade="BF"/>
          <w:sz w:val="24"/>
          <w:szCs w:val="24"/>
          <w:lang w:val="es-AR"/>
        </w:rPr>
        <w:t xml:space="preserve">4 a </w:t>
      </w:r>
      <w:r w:rsidRPr="00E95108">
        <w:rPr>
          <w:b/>
          <w:sz w:val="24"/>
          <w:szCs w:val="24"/>
          <w:lang w:val="es-AR"/>
        </w:rPr>
        <w:t>Hablan unos jóvenes sobre sus impresiones del sur de España. Escucha la conversación entre tres jóvenes sobre su visita a Andalucía y la influencia de la cultura árabe. Lee las seis frases de abajo y decide si la opinión que tienen de cada una es positiva (P), negativa (N) o positiva y negativa (P y N), según la información que oyes.</w:t>
      </w:r>
      <w:r w:rsidRPr="007D0913">
        <w:rPr>
          <w:sz w:val="24"/>
          <w:szCs w:val="24"/>
          <w:lang w:val="es-AR"/>
        </w:rPr>
        <w:t xml:space="preserve"> </w:t>
      </w:r>
    </w:p>
    <w:p w:rsidR="00E95108" w:rsidRDefault="0047350E" w:rsidP="0000049D">
      <w:pPr>
        <w:rPr>
          <w:sz w:val="24"/>
          <w:szCs w:val="24"/>
          <w:lang w:val="es-AR"/>
        </w:rPr>
      </w:pPr>
      <w:r>
        <w:rPr>
          <w:noProof/>
          <w:sz w:val="24"/>
          <w:szCs w:val="24"/>
          <w:lang w:eastAsia="en-GB"/>
        </w:rPr>
        <w:drawing>
          <wp:anchor distT="0" distB="0" distL="114300" distR="114300" simplePos="0" relativeHeight="251664384" behindDoc="1" locked="0" layoutInCell="1" allowOverlap="1" wp14:anchorId="533A9E8A" wp14:editId="0AE0E5E2">
            <wp:simplePos x="0" y="0"/>
            <wp:positionH relativeFrom="column">
              <wp:posOffset>-105410</wp:posOffset>
            </wp:positionH>
            <wp:positionV relativeFrom="page">
              <wp:posOffset>6362700</wp:posOffset>
            </wp:positionV>
            <wp:extent cx="2031365" cy="2707640"/>
            <wp:effectExtent l="0" t="0" r="26035" b="1651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00718A" w:rsidRPr="007D0913">
        <w:rPr>
          <w:sz w:val="24"/>
          <w:szCs w:val="24"/>
          <w:lang w:val="es-AR"/>
        </w:rPr>
        <w:t xml:space="preserve">1 el Patio de los Leones en la Alhambra </w:t>
      </w:r>
    </w:p>
    <w:p w:rsidR="00E95108" w:rsidRDefault="0000718A" w:rsidP="00361276">
      <w:pPr>
        <w:jc w:val="both"/>
        <w:rPr>
          <w:sz w:val="24"/>
          <w:szCs w:val="24"/>
          <w:lang w:val="es-AR"/>
        </w:rPr>
      </w:pPr>
      <w:r w:rsidRPr="007D0913">
        <w:rPr>
          <w:sz w:val="24"/>
          <w:szCs w:val="24"/>
          <w:lang w:val="es-AR"/>
        </w:rPr>
        <w:t xml:space="preserve">2 las vistas del barrio del Albaicín </w:t>
      </w:r>
      <w:r w:rsidR="00361276">
        <w:rPr>
          <w:sz w:val="24"/>
          <w:szCs w:val="24"/>
          <w:lang w:val="es-AR"/>
        </w:rPr>
        <w:t xml:space="preserve">       </w:t>
      </w:r>
    </w:p>
    <w:p w:rsidR="00E95108" w:rsidRDefault="0000718A" w:rsidP="0000049D">
      <w:pPr>
        <w:rPr>
          <w:sz w:val="24"/>
          <w:szCs w:val="24"/>
          <w:lang w:val="es-AR"/>
        </w:rPr>
      </w:pPr>
      <w:r w:rsidRPr="007D0913">
        <w:rPr>
          <w:sz w:val="24"/>
          <w:szCs w:val="24"/>
          <w:lang w:val="es-AR"/>
        </w:rPr>
        <w:t xml:space="preserve">3 el </w:t>
      </w:r>
      <w:proofErr w:type="spellStart"/>
      <w:r w:rsidRPr="007D0913">
        <w:rPr>
          <w:sz w:val="24"/>
          <w:szCs w:val="24"/>
          <w:lang w:val="es-AR"/>
        </w:rPr>
        <w:t>Generalife</w:t>
      </w:r>
      <w:proofErr w:type="spellEnd"/>
      <w:r w:rsidRPr="007D0913">
        <w:rPr>
          <w:sz w:val="24"/>
          <w:szCs w:val="24"/>
          <w:lang w:val="es-AR"/>
        </w:rPr>
        <w:t xml:space="preserve"> </w:t>
      </w:r>
    </w:p>
    <w:p w:rsidR="00E95108" w:rsidRDefault="0000718A" w:rsidP="0000049D">
      <w:pPr>
        <w:rPr>
          <w:sz w:val="24"/>
          <w:szCs w:val="24"/>
          <w:lang w:val="es-AR"/>
        </w:rPr>
      </w:pPr>
      <w:r w:rsidRPr="007D0913">
        <w:rPr>
          <w:sz w:val="24"/>
          <w:szCs w:val="24"/>
          <w:lang w:val="es-AR"/>
        </w:rPr>
        <w:t xml:space="preserve">4 la higiene de la población católica en aquel entonces </w:t>
      </w:r>
    </w:p>
    <w:p w:rsidR="00E95108" w:rsidRDefault="0000718A" w:rsidP="0000049D">
      <w:pPr>
        <w:rPr>
          <w:sz w:val="24"/>
          <w:szCs w:val="24"/>
          <w:lang w:val="es-AR"/>
        </w:rPr>
      </w:pPr>
      <w:r w:rsidRPr="007D0913">
        <w:rPr>
          <w:sz w:val="24"/>
          <w:szCs w:val="24"/>
          <w:lang w:val="es-AR"/>
        </w:rPr>
        <w:t xml:space="preserve">5 la expulsión de los últimos musulmanes </w:t>
      </w:r>
    </w:p>
    <w:p w:rsidR="0000718A" w:rsidRDefault="0000718A" w:rsidP="0000049D">
      <w:pPr>
        <w:rPr>
          <w:sz w:val="24"/>
          <w:szCs w:val="24"/>
          <w:lang w:val="es-AR"/>
        </w:rPr>
      </w:pPr>
      <w:r w:rsidRPr="007D0913">
        <w:rPr>
          <w:sz w:val="24"/>
          <w:szCs w:val="24"/>
          <w:lang w:val="es-AR"/>
        </w:rPr>
        <w:t xml:space="preserve">6 la madre de </w:t>
      </w:r>
      <w:proofErr w:type="spellStart"/>
      <w:r w:rsidRPr="007D0913">
        <w:rPr>
          <w:sz w:val="24"/>
          <w:szCs w:val="24"/>
          <w:lang w:val="es-AR"/>
        </w:rPr>
        <w:t>Boabdil</w:t>
      </w:r>
      <w:proofErr w:type="spellEnd"/>
      <w:r w:rsidRPr="007D0913">
        <w:rPr>
          <w:sz w:val="24"/>
          <w:szCs w:val="24"/>
          <w:lang w:val="es-AR"/>
        </w:rPr>
        <w:t xml:space="preserve"> </w:t>
      </w:r>
    </w:p>
    <w:p w:rsidR="00950D01" w:rsidRPr="000C6156" w:rsidRDefault="0000718A" w:rsidP="0000049D">
      <w:pPr>
        <w:rPr>
          <w:b/>
          <w:sz w:val="24"/>
          <w:szCs w:val="24"/>
          <w:lang w:val="es-AR"/>
        </w:rPr>
      </w:pPr>
      <w:r w:rsidRPr="000C6156">
        <w:rPr>
          <w:b/>
          <w:color w:val="2E74B5" w:themeColor="accent1" w:themeShade="BF"/>
          <w:sz w:val="24"/>
          <w:szCs w:val="24"/>
          <w:lang w:val="es-AR"/>
        </w:rPr>
        <w:lastRenderedPageBreak/>
        <w:t xml:space="preserve">4 b </w:t>
      </w:r>
      <w:r w:rsidRPr="000C6156">
        <w:rPr>
          <w:b/>
          <w:sz w:val="24"/>
          <w:szCs w:val="24"/>
          <w:lang w:val="es-AR"/>
        </w:rPr>
        <w:t xml:space="preserve">Vuelve a escuchar la conversación. Lee las ocho frases, luego elige las cinco correctas. </w:t>
      </w:r>
    </w:p>
    <w:p w:rsidR="00950D01" w:rsidRDefault="0000718A" w:rsidP="0000049D">
      <w:pPr>
        <w:rPr>
          <w:sz w:val="24"/>
          <w:szCs w:val="24"/>
          <w:lang w:val="es-AR"/>
        </w:rPr>
      </w:pPr>
      <w:r w:rsidRPr="007D0913">
        <w:rPr>
          <w:sz w:val="24"/>
          <w:szCs w:val="24"/>
          <w:lang w:val="es-AR"/>
        </w:rPr>
        <w:t xml:space="preserve">1 Es aconsejable ir al </w:t>
      </w:r>
      <w:proofErr w:type="spellStart"/>
      <w:r w:rsidRPr="007D0913">
        <w:rPr>
          <w:sz w:val="24"/>
          <w:szCs w:val="24"/>
          <w:lang w:val="es-AR"/>
        </w:rPr>
        <w:t>Generalife</w:t>
      </w:r>
      <w:proofErr w:type="spellEnd"/>
      <w:r w:rsidRPr="007D0913">
        <w:rPr>
          <w:sz w:val="24"/>
          <w:szCs w:val="24"/>
          <w:lang w:val="es-AR"/>
        </w:rPr>
        <w:t xml:space="preserve"> en el verano. </w:t>
      </w:r>
    </w:p>
    <w:p w:rsidR="00950D01" w:rsidRDefault="0000718A" w:rsidP="0000049D">
      <w:pPr>
        <w:rPr>
          <w:sz w:val="24"/>
          <w:szCs w:val="24"/>
          <w:lang w:val="es-AR"/>
        </w:rPr>
      </w:pPr>
      <w:r w:rsidRPr="007D0913">
        <w:rPr>
          <w:sz w:val="24"/>
          <w:szCs w:val="24"/>
          <w:lang w:val="es-AR"/>
        </w:rPr>
        <w:t xml:space="preserve">2 Los musulmanes usaron el agua para mejorar su entorno. </w:t>
      </w:r>
    </w:p>
    <w:p w:rsidR="00950D01" w:rsidRDefault="0000718A" w:rsidP="0000049D">
      <w:pPr>
        <w:rPr>
          <w:sz w:val="24"/>
          <w:szCs w:val="24"/>
          <w:lang w:val="es-AR"/>
        </w:rPr>
      </w:pPr>
      <w:r w:rsidRPr="007D0913">
        <w:rPr>
          <w:sz w:val="24"/>
          <w:szCs w:val="24"/>
          <w:lang w:val="es-AR"/>
        </w:rPr>
        <w:t xml:space="preserve">3 El sur de España demuestra mucha influencia musulmana. </w:t>
      </w:r>
    </w:p>
    <w:p w:rsidR="00950D01" w:rsidRDefault="0000718A" w:rsidP="0000049D">
      <w:pPr>
        <w:rPr>
          <w:sz w:val="24"/>
          <w:szCs w:val="24"/>
          <w:lang w:val="es-AR"/>
        </w:rPr>
      </w:pPr>
      <w:r w:rsidRPr="007D0913">
        <w:rPr>
          <w:sz w:val="24"/>
          <w:szCs w:val="24"/>
          <w:lang w:val="es-AR"/>
        </w:rPr>
        <w:t xml:space="preserve">4 El imperio musulmán pasó aproximadamente ochocientos años en España. </w:t>
      </w:r>
    </w:p>
    <w:p w:rsidR="00950D01" w:rsidRDefault="0000718A" w:rsidP="0000049D">
      <w:pPr>
        <w:rPr>
          <w:sz w:val="24"/>
          <w:szCs w:val="24"/>
          <w:lang w:val="es-AR"/>
        </w:rPr>
      </w:pPr>
      <w:r w:rsidRPr="007D0913">
        <w:rPr>
          <w:sz w:val="24"/>
          <w:szCs w:val="24"/>
          <w:lang w:val="es-AR"/>
        </w:rPr>
        <w:t>5 Los católicos inventaron el nombre Al-</w:t>
      </w:r>
      <w:proofErr w:type="spellStart"/>
      <w:r w:rsidRPr="007D0913">
        <w:rPr>
          <w:sz w:val="24"/>
          <w:szCs w:val="24"/>
          <w:lang w:val="es-AR"/>
        </w:rPr>
        <w:t>Andalus</w:t>
      </w:r>
      <w:proofErr w:type="spellEnd"/>
      <w:r w:rsidRPr="007D0913">
        <w:rPr>
          <w:sz w:val="24"/>
          <w:szCs w:val="24"/>
          <w:lang w:val="es-AR"/>
        </w:rPr>
        <w:t xml:space="preserve">. </w:t>
      </w:r>
    </w:p>
    <w:p w:rsidR="00950D01" w:rsidRDefault="0000718A" w:rsidP="0000049D">
      <w:pPr>
        <w:rPr>
          <w:sz w:val="24"/>
          <w:szCs w:val="24"/>
          <w:lang w:val="es-AR"/>
        </w:rPr>
      </w:pPr>
      <w:r w:rsidRPr="007D0913">
        <w:rPr>
          <w:sz w:val="24"/>
          <w:szCs w:val="24"/>
          <w:lang w:val="es-AR"/>
        </w:rPr>
        <w:t xml:space="preserve">6 La expulsión de los musulmanes ocurrió en 1492. </w:t>
      </w:r>
    </w:p>
    <w:p w:rsidR="00950D01" w:rsidRDefault="0000718A" w:rsidP="0000049D">
      <w:pPr>
        <w:rPr>
          <w:sz w:val="24"/>
          <w:szCs w:val="24"/>
          <w:lang w:val="es-AR"/>
        </w:rPr>
      </w:pPr>
      <w:r w:rsidRPr="007D0913">
        <w:rPr>
          <w:sz w:val="24"/>
          <w:szCs w:val="24"/>
          <w:lang w:val="es-AR"/>
        </w:rPr>
        <w:t xml:space="preserve">7 El profesor del chico se llamaba Don Fernando. </w:t>
      </w:r>
    </w:p>
    <w:p w:rsidR="00950D01" w:rsidRDefault="0000718A" w:rsidP="0000049D">
      <w:pPr>
        <w:rPr>
          <w:sz w:val="24"/>
          <w:szCs w:val="24"/>
          <w:lang w:val="es-AR"/>
        </w:rPr>
      </w:pPr>
      <w:r w:rsidRPr="007D0913">
        <w:rPr>
          <w:sz w:val="24"/>
          <w:szCs w:val="24"/>
          <w:lang w:val="es-AR"/>
        </w:rPr>
        <w:t xml:space="preserve">8 </w:t>
      </w:r>
      <w:proofErr w:type="spellStart"/>
      <w:r w:rsidRPr="007D0913">
        <w:rPr>
          <w:sz w:val="24"/>
          <w:szCs w:val="24"/>
          <w:lang w:val="es-AR"/>
        </w:rPr>
        <w:t>Boabdil</w:t>
      </w:r>
      <w:proofErr w:type="spellEnd"/>
      <w:r w:rsidRPr="007D0913">
        <w:rPr>
          <w:sz w:val="24"/>
          <w:szCs w:val="24"/>
          <w:lang w:val="es-AR"/>
        </w:rPr>
        <w:t xml:space="preserve"> era un rey muy cruel. </w:t>
      </w:r>
    </w:p>
    <w:p w:rsidR="00950D01" w:rsidRDefault="0000718A" w:rsidP="0000049D">
      <w:pPr>
        <w:rPr>
          <w:b/>
          <w:sz w:val="24"/>
          <w:szCs w:val="24"/>
          <w:lang w:val="es-AR"/>
        </w:rPr>
      </w:pPr>
      <w:r w:rsidRPr="007B2507">
        <w:rPr>
          <w:b/>
          <w:color w:val="2E74B5" w:themeColor="accent1" w:themeShade="BF"/>
          <w:sz w:val="24"/>
          <w:szCs w:val="24"/>
          <w:lang w:val="es-AR"/>
        </w:rPr>
        <w:t>4 c</w:t>
      </w:r>
      <w:r w:rsidRPr="00950D01">
        <w:rPr>
          <w:color w:val="2E74B5" w:themeColor="accent1" w:themeShade="BF"/>
          <w:sz w:val="24"/>
          <w:szCs w:val="24"/>
          <w:lang w:val="es-AR"/>
        </w:rPr>
        <w:t xml:space="preserve"> </w:t>
      </w:r>
      <w:r w:rsidRPr="007B2507">
        <w:rPr>
          <w:b/>
          <w:sz w:val="24"/>
          <w:szCs w:val="24"/>
          <w:lang w:val="es-AR"/>
        </w:rPr>
        <w:t>Ahora, corrige los errores en las frases que tienen información falsa.</w:t>
      </w:r>
    </w:p>
    <w:tbl>
      <w:tblPr>
        <w:tblStyle w:val="TableGrid"/>
        <w:tblW w:w="9606" w:type="dxa"/>
        <w:tblLook w:val="04A0" w:firstRow="1" w:lastRow="0" w:firstColumn="1" w:lastColumn="0" w:noHBand="0" w:noVBand="1"/>
      </w:tblPr>
      <w:tblGrid>
        <w:gridCol w:w="9606"/>
      </w:tblGrid>
      <w:tr w:rsidR="00543105" w:rsidRPr="004226FD" w:rsidTr="00894F39">
        <w:tc>
          <w:tcPr>
            <w:tcW w:w="9606" w:type="dxa"/>
          </w:tcPr>
          <w:p w:rsidR="00543105" w:rsidRDefault="00543105" w:rsidP="0000049D">
            <w:pPr>
              <w:rPr>
                <w:sz w:val="24"/>
                <w:szCs w:val="24"/>
                <w:lang w:val="es-AR"/>
              </w:rPr>
            </w:pPr>
          </w:p>
        </w:tc>
      </w:tr>
      <w:tr w:rsidR="00543105" w:rsidRPr="004226FD" w:rsidTr="00894F39">
        <w:tc>
          <w:tcPr>
            <w:tcW w:w="9606" w:type="dxa"/>
          </w:tcPr>
          <w:p w:rsidR="00543105" w:rsidRDefault="00543105" w:rsidP="0000049D">
            <w:pPr>
              <w:rPr>
                <w:sz w:val="24"/>
                <w:szCs w:val="24"/>
                <w:lang w:val="es-AR"/>
              </w:rPr>
            </w:pPr>
          </w:p>
        </w:tc>
      </w:tr>
      <w:tr w:rsidR="00543105" w:rsidRPr="004226FD" w:rsidTr="00894F39">
        <w:tc>
          <w:tcPr>
            <w:tcW w:w="9606" w:type="dxa"/>
          </w:tcPr>
          <w:p w:rsidR="00543105" w:rsidRDefault="00543105" w:rsidP="0000049D">
            <w:pPr>
              <w:rPr>
                <w:sz w:val="24"/>
                <w:szCs w:val="24"/>
                <w:lang w:val="es-AR"/>
              </w:rPr>
            </w:pPr>
          </w:p>
        </w:tc>
      </w:tr>
      <w:tr w:rsidR="00543105" w:rsidRPr="004226FD" w:rsidTr="00894F39">
        <w:tc>
          <w:tcPr>
            <w:tcW w:w="9606" w:type="dxa"/>
          </w:tcPr>
          <w:p w:rsidR="00543105" w:rsidRDefault="00543105" w:rsidP="0000049D">
            <w:pPr>
              <w:rPr>
                <w:sz w:val="24"/>
                <w:szCs w:val="24"/>
                <w:lang w:val="es-AR"/>
              </w:rPr>
            </w:pPr>
          </w:p>
        </w:tc>
      </w:tr>
      <w:tr w:rsidR="00543105" w:rsidRPr="004226FD" w:rsidTr="00894F39">
        <w:tc>
          <w:tcPr>
            <w:tcW w:w="9606" w:type="dxa"/>
          </w:tcPr>
          <w:p w:rsidR="00543105" w:rsidRDefault="00543105" w:rsidP="0000049D">
            <w:pPr>
              <w:rPr>
                <w:sz w:val="24"/>
                <w:szCs w:val="24"/>
                <w:lang w:val="es-AR"/>
              </w:rPr>
            </w:pPr>
          </w:p>
        </w:tc>
      </w:tr>
      <w:tr w:rsidR="00543105" w:rsidRPr="004226FD" w:rsidTr="00894F39">
        <w:tc>
          <w:tcPr>
            <w:tcW w:w="9606" w:type="dxa"/>
          </w:tcPr>
          <w:p w:rsidR="00543105" w:rsidRDefault="00543105" w:rsidP="0000049D">
            <w:pPr>
              <w:rPr>
                <w:sz w:val="24"/>
                <w:szCs w:val="24"/>
                <w:lang w:val="es-AR"/>
              </w:rPr>
            </w:pPr>
          </w:p>
        </w:tc>
      </w:tr>
      <w:tr w:rsidR="00543105" w:rsidRPr="004226FD" w:rsidTr="00894F39">
        <w:tc>
          <w:tcPr>
            <w:tcW w:w="9606" w:type="dxa"/>
          </w:tcPr>
          <w:p w:rsidR="00543105" w:rsidRDefault="00543105" w:rsidP="0000049D">
            <w:pPr>
              <w:rPr>
                <w:sz w:val="24"/>
                <w:szCs w:val="24"/>
                <w:lang w:val="es-AR"/>
              </w:rPr>
            </w:pPr>
          </w:p>
        </w:tc>
      </w:tr>
    </w:tbl>
    <w:p w:rsidR="00543105" w:rsidRDefault="00543105" w:rsidP="0000049D">
      <w:pPr>
        <w:rPr>
          <w:sz w:val="24"/>
          <w:szCs w:val="24"/>
          <w:lang w:val="es-AR"/>
        </w:rPr>
      </w:pPr>
    </w:p>
    <w:p w:rsidR="007B2507" w:rsidRPr="007B2507" w:rsidRDefault="0000718A" w:rsidP="0000049D">
      <w:pPr>
        <w:rPr>
          <w:b/>
          <w:sz w:val="24"/>
          <w:szCs w:val="24"/>
          <w:lang w:val="es-AR"/>
        </w:rPr>
      </w:pPr>
      <w:r w:rsidRPr="007B2507">
        <w:rPr>
          <w:b/>
          <w:color w:val="2E74B5" w:themeColor="accent1" w:themeShade="BF"/>
          <w:sz w:val="24"/>
          <w:szCs w:val="24"/>
          <w:lang w:val="es-AR"/>
        </w:rPr>
        <w:t>5 a</w:t>
      </w:r>
      <w:r w:rsidRPr="00950D01">
        <w:rPr>
          <w:color w:val="2E74B5" w:themeColor="accent1" w:themeShade="BF"/>
          <w:sz w:val="24"/>
          <w:szCs w:val="24"/>
          <w:lang w:val="es-AR"/>
        </w:rPr>
        <w:t xml:space="preserve"> </w:t>
      </w:r>
      <w:r w:rsidRPr="007D0913">
        <w:rPr>
          <w:sz w:val="24"/>
          <w:szCs w:val="24"/>
          <w:lang w:val="es-AR"/>
        </w:rPr>
        <w:t xml:space="preserve">Es evidente que el dominio árabe dejó como legado en España un enorme patrimonio arquitectónico que alcanzó un extraordinario grado de desarrollo y refinamiento artístico. </w:t>
      </w:r>
      <w:r w:rsidRPr="007B2507">
        <w:rPr>
          <w:b/>
          <w:sz w:val="24"/>
          <w:szCs w:val="24"/>
          <w:lang w:val="es-AR"/>
        </w:rPr>
        <w:t>Elige uno de los siguientes ejemplos y busca información en Internet.</w:t>
      </w:r>
    </w:p>
    <w:tbl>
      <w:tblPr>
        <w:tblStyle w:val="TableGrid"/>
        <w:tblW w:w="0" w:type="auto"/>
        <w:tblLook w:val="04A0" w:firstRow="1" w:lastRow="0" w:firstColumn="1" w:lastColumn="0" w:noHBand="0" w:noVBand="1"/>
      </w:tblPr>
      <w:tblGrid>
        <w:gridCol w:w="9016"/>
      </w:tblGrid>
      <w:tr w:rsidR="00361276" w:rsidRPr="004226FD" w:rsidTr="007B2507">
        <w:tc>
          <w:tcPr>
            <w:tcW w:w="9242" w:type="dxa"/>
          </w:tcPr>
          <w:p w:rsidR="004226FD" w:rsidRDefault="007B2507" w:rsidP="0000049D">
            <w:pPr>
              <w:rPr>
                <w:sz w:val="24"/>
                <w:szCs w:val="24"/>
                <w:lang w:val="es-AR"/>
              </w:rPr>
            </w:pPr>
            <w:r w:rsidRPr="007D0913">
              <w:rPr>
                <w:sz w:val="24"/>
                <w:szCs w:val="24"/>
                <w:lang w:val="es-AR"/>
              </w:rPr>
              <w:t xml:space="preserve"> la </w:t>
            </w:r>
            <w:r>
              <w:rPr>
                <w:sz w:val="24"/>
                <w:szCs w:val="24"/>
                <w:lang w:val="es-AR"/>
              </w:rPr>
              <w:t>Torre del Oro de Sevilla                  la Giralda d</w:t>
            </w:r>
            <w:r w:rsidR="001C69F8">
              <w:rPr>
                <w:sz w:val="24"/>
                <w:szCs w:val="24"/>
                <w:lang w:val="es-AR"/>
              </w:rPr>
              <w:t xml:space="preserve">e Sevilla                   </w:t>
            </w:r>
            <w:r>
              <w:rPr>
                <w:sz w:val="24"/>
                <w:szCs w:val="24"/>
                <w:lang w:val="es-AR"/>
              </w:rPr>
              <w:t xml:space="preserve"> el Castillo de Gormaz               </w:t>
            </w:r>
            <w:r w:rsidRPr="007D0913">
              <w:rPr>
                <w:sz w:val="24"/>
                <w:szCs w:val="24"/>
                <w:lang w:val="es-AR"/>
              </w:rPr>
              <w:t xml:space="preserve"> la </w:t>
            </w:r>
            <w:r>
              <w:rPr>
                <w:sz w:val="24"/>
                <w:szCs w:val="24"/>
                <w:lang w:val="es-AR"/>
              </w:rPr>
              <w:t>Mezquita del Cristo de la Luz          la A</w:t>
            </w:r>
            <w:r w:rsidR="001C69F8">
              <w:rPr>
                <w:sz w:val="24"/>
                <w:szCs w:val="24"/>
                <w:lang w:val="es-AR"/>
              </w:rPr>
              <w:t xml:space="preserve">lcazaba de Málaga             </w:t>
            </w:r>
            <w:r>
              <w:rPr>
                <w:sz w:val="24"/>
                <w:szCs w:val="24"/>
                <w:lang w:val="es-AR"/>
              </w:rPr>
              <w:t xml:space="preserve"> </w:t>
            </w:r>
            <w:r w:rsidRPr="007D0913">
              <w:rPr>
                <w:sz w:val="24"/>
                <w:szCs w:val="24"/>
                <w:lang w:val="es-AR"/>
              </w:rPr>
              <w:t xml:space="preserve">la </w:t>
            </w:r>
            <w:proofErr w:type="spellStart"/>
            <w:r w:rsidRPr="007D0913">
              <w:rPr>
                <w:sz w:val="24"/>
                <w:szCs w:val="24"/>
                <w:lang w:val="es-AR"/>
              </w:rPr>
              <w:t>Aljafería</w:t>
            </w:r>
            <w:proofErr w:type="spellEnd"/>
            <w:r w:rsidRPr="007D0913">
              <w:rPr>
                <w:sz w:val="24"/>
                <w:szCs w:val="24"/>
                <w:lang w:val="es-AR"/>
              </w:rPr>
              <w:t xml:space="preserve"> de Zaragoza</w:t>
            </w:r>
          </w:p>
        </w:tc>
      </w:tr>
    </w:tbl>
    <w:p w:rsidR="001C69F8" w:rsidRDefault="001C69F8" w:rsidP="0000049D">
      <w:pPr>
        <w:rPr>
          <w:sz w:val="24"/>
          <w:szCs w:val="24"/>
          <w:lang w:val="es-AR"/>
        </w:rPr>
      </w:pPr>
    </w:p>
    <w:tbl>
      <w:tblPr>
        <w:tblStyle w:val="TableGrid"/>
        <w:tblW w:w="0" w:type="auto"/>
        <w:tblLook w:val="04A0" w:firstRow="1" w:lastRow="0" w:firstColumn="1" w:lastColumn="0" w:noHBand="0" w:noVBand="1"/>
      </w:tblPr>
      <w:tblGrid>
        <w:gridCol w:w="9016"/>
      </w:tblGrid>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1C69F8" w:rsidRPr="00822919" w:rsidTr="00497DDD">
        <w:tc>
          <w:tcPr>
            <w:tcW w:w="9242" w:type="dxa"/>
          </w:tcPr>
          <w:p w:rsidR="001C69F8" w:rsidRPr="00822919" w:rsidRDefault="001C69F8" w:rsidP="00497DDD">
            <w:pPr>
              <w:rPr>
                <w:sz w:val="24"/>
                <w:szCs w:val="24"/>
                <w:lang w:val="es-AR"/>
              </w:rPr>
            </w:pPr>
          </w:p>
        </w:tc>
      </w:tr>
      <w:tr w:rsidR="00403DA7" w:rsidRPr="00822919" w:rsidTr="00497DDD">
        <w:tc>
          <w:tcPr>
            <w:tcW w:w="9242" w:type="dxa"/>
          </w:tcPr>
          <w:p w:rsidR="00403DA7" w:rsidRPr="00822919" w:rsidRDefault="00403DA7" w:rsidP="00497DDD">
            <w:pPr>
              <w:rPr>
                <w:sz w:val="24"/>
                <w:szCs w:val="24"/>
                <w:lang w:val="es-AR"/>
              </w:rPr>
            </w:pPr>
          </w:p>
        </w:tc>
      </w:tr>
      <w:tr w:rsidR="00403DA7" w:rsidRPr="00822919" w:rsidTr="00497DDD">
        <w:tc>
          <w:tcPr>
            <w:tcW w:w="9242" w:type="dxa"/>
          </w:tcPr>
          <w:p w:rsidR="00403DA7" w:rsidRPr="00822919" w:rsidRDefault="00403DA7" w:rsidP="00497DDD">
            <w:pPr>
              <w:rPr>
                <w:sz w:val="24"/>
                <w:szCs w:val="24"/>
                <w:lang w:val="es-AR"/>
              </w:rPr>
            </w:pPr>
          </w:p>
        </w:tc>
      </w:tr>
      <w:tr w:rsidR="00403DA7" w:rsidRPr="00822919" w:rsidTr="00497DDD">
        <w:tc>
          <w:tcPr>
            <w:tcW w:w="9242" w:type="dxa"/>
          </w:tcPr>
          <w:p w:rsidR="00403DA7" w:rsidRPr="00822919" w:rsidRDefault="00403DA7" w:rsidP="00497DDD">
            <w:pPr>
              <w:rPr>
                <w:sz w:val="24"/>
                <w:szCs w:val="24"/>
                <w:lang w:val="es-AR"/>
              </w:rPr>
            </w:pPr>
          </w:p>
        </w:tc>
      </w:tr>
      <w:tr w:rsidR="00403DA7" w:rsidRPr="00822919" w:rsidTr="00497DDD">
        <w:tc>
          <w:tcPr>
            <w:tcW w:w="9242" w:type="dxa"/>
          </w:tcPr>
          <w:p w:rsidR="00403DA7" w:rsidRPr="00822919" w:rsidRDefault="00403DA7" w:rsidP="00497DDD">
            <w:pPr>
              <w:rPr>
                <w:sz w:val="24"/>
                <w:szCs w:val="24"/>
                <w:lang w:val="es-AR"/>
              </w:rPr>
            </w:pPr>
          </w:p>
        </w:tc>
      </w:tr>
      <w:tr w:rsidR="00403DA7" w:rsidRPr="00822919" w:rsidTr="00497DDD">
        <w:tc>
          <w:tcPr>
            <w:tcW w:w="9242" w:type="dxa"/>
          </w:tcPr>
          <w:p w:rsidR="00403DA7" w:rsidRPr="00822919" w:rsidRDefault="00403DA7" w:rsidP="00497DDD">
            <w:pPr>
              <w:rPr>
                <w:sz w:val="24"/>
                <w:szCs w:val="24"/>
                <w:lang w:val="es-AR"/>
              </w:rPr>
            </w:pPr>
          </w:p>
        </w:tc>
      </w:tr>
      <w:tr w:rsidR="00403DA7" w:rsidRPr="00822919" w:rsidTr="00497DDD">
        <w:tc>
          <w:tcPr>
            <w:tcW w:w="9242" w:type="dxa"/>
          </w:tcPr>
          <w:p w:rsidR="00403DA7" w:rsidRPr="00822919" w:rsidRDefault="00403DA7" w:rsidP="00497DDD">
            <w:pPr>
              <w:rPr>
                <w:sz w:val="24"/>
                <w:szCs w:val="24"/>
                <w:lang w:val="es-AR"/>
              </w:rPr>
            </w:pPr>
          </w:p>
        </w:tc>
      </w:tr>
    </w:tbl>
    <w:p w:rsidR="007B2507" w:rsidRDefault="00CB6B44" w:rsidP="0000049D">
      <w:pPr>
        <w:rPr>
          <w:sz w:val="24"/>
          <w:szCs w:val="24"/>
          <w:lang w:val="es-AR"/>
        </w:rPr>
      </w:pPr>
      <w:r>
        <w:rPr>
          <w:noProof/>
          <w:sz w:val="24"/>
          <w:szCs w:val="24"/>
          <w:lang w:eastAsia="en-GB"/>
        </w:rPr>
        <w:drawing>
          <wp:anchor distT="0" distB="0" distL="114300" distR="114300" simplePos="0" relativeHeight="251657216" behindDoc="0" locked="0" layoutInCell="1" allowOverlap="1">
            <wp:simplePos x="0" y="0"/>
            <wp:positionH relativeFrom="column">
              <wp:posOffset>-152400</wp:posOffset>
            </wp:positionH>
            <wp:positionV relativeFrom="paragraph">
              <wp:posOffset>309880</wp:posOffset>
            </wp:positionV>
            <wp:extent cx="1955800" cy="2006600"/>
            <wp:effectExtent l="0" t="0" r="0" b="1270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7B2507" w:rsidRDefault="0000718A" w:rsidP="0000049D">
      <w:pPr>
        <w:rPr>
          <w:sz w:val="24"/>
          <w:szCs w:val="24"/>
          <w:lang w:val="es-AR"/>
        </w:rPr>
      </w:pPr>
      <w:r w:rsidRPr="007B2507">
        <w:rPr>
          <w:b/>
          <w:color w:val="2E74B5" w:themeColor="accent1" w:themeShade="BF"/>
          <w:sz w:val="24"/>
          <w:szCs w:val="24"/>
          <w:lang w:val="es-AR"/>
        </w:rPr>
        <w:t>5 b</w:t>
      </w:r>
      <w:r w:rsidRPr="007B2507">
        <w:rPr>
          <w:color w:val="2E74B5" w:themeColor="accent1" w:themeShade="BF"/>
          <w:sz w:val="24"/>
          <w:szCs w:val="24"/>
          <w:lang w:val="es-AR"/>
        </w:rPr>
        <w:t xml:space="preserve"> </w:t>
      </w:r>
      <w:r w:rsidRPr="007B2507">
        <w:rPr>
          <w:b/>
          <w:sz w:val="24"/>
          <w:szCs w:val="24"/>
          <w:lang w:val="es-AR"/>
        </w:rPr>
        <w:t xml:space="preserve">Contesta las siguientes preguntas </w:t>
      </w:r>
      <w:r w:rsidR="007B2507" w:rsidRPr="007B2507">
        <w:rPr>
          <w:b/>
          <w:sz w:val="24"/>
          <w:szCs w:val="24"/>
          <w:lang w:val="es-AR"/>
        </w:rPr>
        <w:t xml:space="preserve">con un/a compañero/a de clase. </w:t>
      </w:r>
    </w:p>
    <w:p w:rsidR="007B2507" w:rsidRDefault="0000718A" w:rsidP="00296EF4">
      <w:pPr>
        <w:jc w:val="both"/>
        <w:rPr>
          <w:sz w:val="24"/>
          <w:szCs w:val="24"/>
          <w:lang w:val="es-AR"/>
        </w:rPr>
      </w:pPr>
      <w:r w:rsidRPr="007D0913">
        <w:rPr>
          <w:sz w:val="24"/>
          <w:szCs w:val="24"/>
          <w:lang w:val="es-AR"/>
        </w:rPr>
        <w:t xml:space="preserve">¿Te gustaría visitar un edificio </w:t>
      </w:r>
      <w:r w:rsidR="00296EF4">
        <w:rPr>
          <w:sz w:val="24"/>
          <w:szCs w:val="24"/>
          <w:lang w:val="es-AR"/>
        </w:rPr>
        <w:t xml:space="preserve">musulmán </w:t>
      </w:r>
      <w:r w:rsidR="007B2507">
        <w:rPr>
          <w:sz w:val="24"/>
          <w:szCs w:val="24"/>
          <w:lang w:val="es-AR"/>
        </w:rPr>
        <w:t xml:space="preserve">en España? Explícalo. </w:t>
      </w:r>
    </w:p>
    <w:p w:rsidR="007B2507" w:rsidRDefault="0000718A" w:rsidP="0000049D">
      <w:pPr>
        <w:rPr>
          <w:sz w:val="24"/>
          <w:szCs w:val="24"/>
          <w:lang w:val="es-AR"/>
        </w:rPr>
      </w:pPr>
      <w:r w:rsidRPr="007D0913">
        <w:rPr>
          <w:sz w:val="24"/>
          <w:szCs w:val="24"/>
          <w:lang w:val="es-AR"/>
        </w:rPr>
        <w:t>¿Te parece importante conservar estos edifi</w:t>
      </w:r>
      <w:r w:rsidR="007B2507">
        <w:rPr>
          <w:sz w:val="24"/>
          <w:szCs w:val="24"/>
          <w:lang w:val="es-AR"/>
        </w:rPr>
        <w:t xml:space="preserve">cios en España? ¿Por qué (no)? </w:t>
      </w:r>
    </w:p>
    <w:p w:rsidR="007B2507" w:rsidRPr="00822919" w:rsidRDefault="0000718A" w:rsidP="0000049D">
      <w:pPr>
        <w:rPr>
          <w:sz w:val="24"/>
          <w:szCs w:val="24"/>
          <w:lang w:val="es-AR"/>
        </w:rPr>
      </w:pPr>
      <w:r w:rsidRPr="007D0913">
        <w:rPr>
          <w:sz w:val="24"/>
          <w:szCs w:val="24"/>
          <w:lang w:val="es-AR"/>
        </w:rPr>
        <w:t xml:space="preserve"> ¿Qué </w:t>
      </w:r>
      <w:proofErr w:type="gramStart"/>
      <w:r w:rsidRPr="007D0913">
        <w:rPr>
          <w:sz w:val="24"/>
          <w:szCs w:val="24"/>
          <w:lang w:val="es-AR"/>
        </w:rPr>
        <w:t>otras influencias dejó</w:t>
      </w:r>
      <w:proofErr w:type="gramEnd"/>
      <w:r w:rsidRPr="007D0913">
        <w:rPr>
          <w:sz w:val="24"/>
          <w:szCs w:val="24"/>
          <w:lang w:val="es-AR"/>
        </w:rPr>
        <w:t xml:space="preserve"> la ocupación musulmana en la cultura española, además de en la arquitectura? </w:t>
      </w:r>
    </w:p>
    <w:p w:rsidR="00CB6B44" w:rsidRPr="00822919" w:rsidRDefault="00CB6B44" w:rsidP="0000049D">
      <w:pPr>
        <w:rPr>
          <w:sz w:val="24"/>
          <w:szCs w:val="24"/>
          <w:lang w:val="es-AR"/>
        </w:rPr>
      </w:pPr>
    </w:p>
    <w:p w:rsidR="00DF546A" w:rsidRDefault="00DF546A" w:rsidP="0000049D">
      <w:pPr>
        <w:rPr>
          <w:sz w:val="24"/>
          <w:szCs w:val="24"/>
          <w:lang w:val="es-AR"/>
        </w:rPr>
      </w:pPr>
    </w:p>
    <w:tbl>
      <w:tblPr>
        <w:tblStyle w:val="TableGrid"/>
        <w:tblW w:w="0" w:type="auto"/>
        <w:tblLook w:val="04A0" w:firstRow="1" w:lastRow="0" w:firstColumn="1" w:lastColumn="0" w:noHBand="0" w:noVBand="1"/>
      </w:tblPr>
      <w:tblGrid>
        <w:gridCol w:w="9016"/>
      </w:tblGrid>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r w:rsidR="0047350E" w:rsidRPr="00822919" w:rsidTr="00403DA7">
        <w:tc>
          <w:tcPr>
            <w:tcW w:w="9242" w:type="dxa"/>
          </w:tcPr>
          <w:p w:rsidR="0047350E" w:rsidRPr="00822919" w:rsidRDefault="0047350E" w:rsidP="00403DA7">
            <w:pPr>
              <w:rPr>
                <w:sz w:val="24"/>
                <w:szCs w:val="24"/>
                <w:lang w:val="es-AR"/>
              </w:rPr>
            </w:pPr>
          </w:p>
        </w:tc>
      </w:tr>
    </w:tbl>
    <w:p w:rsidR="0047350E" w:rsidRPr="00822919" w:rsidRDefault="0047350E" w:rsidP="0000049D">
      <w:pPr>
        <w:rPr>
          <w:sz w:val="24"/>
          <w:szCs w:val="24"/>
          <w:lang w:val="es-AR"/>
        </w:rPr>
      </w:pPr>
    </w:p>
    <w:tbl>
      <w:tblPr>
        <w:tblStyle w:val="TableGrid"/>
        <w:tblpPr w:leftFromText="180" w:rightFromText="180" w:vertAnchor="text" w:horzAnchor="margin" w:tblpY="274"/>
        <w:tblW w:w="0" w:type="auto"/>
        <w:tblLook w:val="04A0" w:firstRow="1" w:lastRow="0" w:firstColumn="1" w:lastColumn="0" w:noHBand="0" w:noVBand="1"/>
      </w:tblPr>
      <w:tblGrid>
        <w:gridCol w:w="9016"/>
      </w:tblGrid>
      <w:tr w:rsidR="0047350E" w:rsidTr="0047350E">
        <w:tc>
          <w:tcPr>
            <w:tcW w:w="9016" w:type="dxa"/>
            <w:shd w:val="clear" w:color="auto" w:fill="92D050"/>
          </w:tcPr>
          <w:p w:rsidR="0047350E" w:rsidRDefault="0047350E" w:rsidP="0047350E">
            <w:pPr>
              <w:rPr>
                <w:sz w:val="24"/>
                <w:szCs w:val="24"/>
              </w:rPr>
            </w:pPr>
            <w:proofErr w:type="spellStart"/>
            <w:r w:rsidRPr="00CB6B44">
              <w:rPr>
                <w:b/>
                <w:sz w:val="28"/>
                <w:szCs w:val="28"/>
              </w:rPr>
              <w:t>Estrategia</w:t>
            </w:r>
            <w:proofErr w:type="spellEnd"/>
            <w:r w:rsidRPr="007D0913">
              <w:rPr>
                <w:sz w:val="24"/>
                <w:szCs w:val="24"/>
              </w:rPr>
              <w:t xml:space="preserve"> </w:t>
            </w:r>
            <w:r w:rsidRPr="00CB6B44">
              <w:rPr>
                <w:b/>
                <w:sz w:val="24"/>
                <w:szCs w:val="24"/>
              </w:rPr>
              <w:t>Planning and carrying out AS revision</w:t>
            </w:r>
            <w:r>
              <w:rPr>
                <w:sz w:val="24"/>
                <w:szCs w:val="24"/>
              </w:rPr>
              <w:t xml:space="preserve"> </w:t>
            </w:r>
          </w:p>
          <w:p w:rsidR="0047350E" w:rsidRDefault="0047350E" w:rsidP="0047350E">
            <w:pPr>
              <w:pStyle w:val="ListParagraph"/>
              <w:numPr>
                <w:ilvl w:val="0"/>
                <w:numId w:val="15"/>
              </w:numPr>
              <w:rPr>
                <w:sz w:val="24"/>
                <w:szCs w:val="24"/>
              </w:rPr>
            </w:pPr>
            <w:r w:rsidRPr="00CB6B44">
              <w:rPr>
                <w:sz w:val="24"/>
                <w:szCs w:val="24"/>
              </w:rPr>
              <w:t xml:space="preserve">Make a revision timetable, setting yourself goals. </w:t>
            </w:r>
          </w:p>
          <w:p w:rsidR="0047350E" w:rsidRDefault="0047350E" w:rsidP="0047350E">
            <w:pPr>
              <w:pStyle w:val="ListParagraph"/>
              <w:numPr>
                <w:ilvl w:val="0"/>
                <w:numId w:val="15"/>
              </w:numPr>
              <w:rPr>
                <w:sz w:val="24"/>
                <w:szCs w:val="24"/>
              </w:rPr>
            </w:pPr>
            <w:r w:rsidRPr="00CB6B44">
              <w:rPr>
                <w:sz w:val="24"/>
                <w:szCs w:val="24"/>
              </w:rPr>
              <w:t xml:space="preserve">Make a checklist to track your progress. </w:t>
            </w:r>
          </w:p>
          <w:p w:rsidR="0047350E" w:rsidRDefault="0047350E" w:rsidP="0047350E">
            <w:pPr>
              <w:pStyle w:val="ListParagraph"/>
              <w:numPr>
                <w:ilvl w:val="0"/>
                <w:numId w:val="15"/>
              </w:numPr>
              <w:rPr>
                <w:sz w:val="24"/>
                <w:szCs w:val="24"/>
              </w:rPr>
            </w:pPr>
            <w:r w:rsidRPr="00CB6B44">
              <w:rPr>
                <w:sz w:val="24"/>
                <w:szCs w:val="24"/>
              </w:rPr>
              <w:t xml:space="preserve">Avoid distractions when revising. </w:t>
            </w:r>
          </w:p>
          <w:p w:rsidR="0047350E" w:rsidRDefault="0047350E" w:rsidP="0047350E">
            <w:pPr>
              <w:pStyle w:val="ListParagraph"/>
              <w:numPr>
                <w:ilvl w:val="0"/>
                <w:numId w:val="15"/>
              </w:numPr>
              <w:rPr>
                <w:sz w:val="24"/>
                <w:szCs w:val="24"/>
              </w:rPr>
            </w:pPr>
            <w:r w:rsidRPr="00CB6B44">
              <w:rPr>
                <w:sz w:val="24"/>
                <w:szCs w:val="24"/>
              </w:rPr>
              <w:t>Discuss essential points with your classmates to help you to remembe</w:t>
            </w:r>
            <w:r>
              <w:rPr>
                <w:sz w:val="24"/>
                <w:szCs w:val="24"/>
              </w:rPr>
              <w:t>r them.</w:t>
            </w:r>
          </w:p>
          <w:p w:rsidR="0047350E" w:rsidRDefault="0047350E" w:rsidP="0047350E">
            <w:pPr>
              <w:pStyle w:val="ListParagraph"/>
              <w:numPr>
                <w:ilvl w:val="0"/>
                <w:numId w:val="15"/>
              </w:numPr>
              <w:rPr>
                <w:sz w:val="24"/>
                <w:szCs w:val="24"/>
              </w:rPr>
            </w:pPr>
            <w:r w:rsidRPr="00CB6B44">
              <w:rPr>
                <w:sz w:val="24"/>
                <w:szCs w:val="24"/>
              </w:rPr>
              <w:t xml:space="preserve">Continue to listen to Spanish regularly to keep your ear tuned. </w:t>
            </w:r>
          </w:p>
          <w:p w:rsidR="0047350E" w:rsidRDefault="0047350E" w:rsidP="0047350E">
            <w:pPr>
              <w:pStyle w:val="ListParagraph"/>
              <w:numPr>
                <w:ilvl w:val="0"/>
                <w:numId w:val="15"/>
              </w:numPr>
              <w:rPr>
                <w:sz w:val="24"/>
                <w:szCs w:val="24"/>
              </w:rPr>
            </w:pPr>
            <w:r w:rsidRPr="00CB6B44">
              <w:rPr>
                <w:sz w:val="24"/>
                <w:szCs w:val="24"/>
              </w:rPr>
              <w:t xml:space="preserve">Revise all major grammar points systematically. </w:t>
            </w:r>
          </w:p>
          <w:p w:rsidR="0047350E" w:rsidRDefault="0047350E" w:rsidP="0047350E">
            <w:pPr>
              <w:pStyle w:val="ListParagraph"/>
              <w:numPr>
                <w:ilvl w:val="0"/>
                <w:numId w:val="15"/>
              </w:numPr>
              <w:rPr>
                <w:sz w:val="24"/>
                <w:szCs w:val="24"/>
              </w:rPr>
            </w:pPr>
            <w:r w:rsidRPr="00CB6B44">
              <w:rPr>
                <w:sz w:val="24"/>
                <w:szCs w:val="24"/>
              </w:rPr>
              <w:t xml:space="preserve">Time yourself when answering exam-type questions to make sure that you don’t spend too much/too little time on them. </w:t>
            </w:r>
          </w:p>
          <w:p w:rsidR="0047350E" w:rsidRDefault="0047350E" w:rsidP="0047350E">
            <w:pPr>
              <w:pStyle w:val="ListParagraph"/>
              <w:numPr>
                <w:ilvl w:val="0"/>
                <w:numId w:val="15"/>
              </w:numPr>
              <w:rPr>
                <w:sz w:val="24"/>
                <w:szCs w:val="24"/>
              </w:rPr>
            </w:pPr>
            <w:r w:rsidRPr="00CB6B44">
              <w:rPr>
                <w:sz w:val="24"/>
                <w:szCs w:val="24"/>
              </w:rPr>
              <w:t xml:space="preserve">Use old exam papers, noting the questions that come up frequently. </w:t>
            </w:r>
          </w:p>
          <w:p w:rsidR="0047350E" w:rsidRPr="00CB6B44" w:rsidRDefault="0047350E" w:rsidP="0047350E">
            <w:pPr>
              <w:pStyle w:val="ListParagraph"/>
              <w:numPr>
                <w:ilvl w:val="0"/>
                <w:numId w:val="15"/>
              </w:numPr>
              <w:rPr>
                <w:sz w:val="24"/>
                <w:szCs w:val="24"/>
              </w:rPr>
            </w:pPr>
            <w:r w:rsidRPr="00CB6B44">
              <w:rPr>
                <w:sz w:val="24"/>
                <w:szCs w:val="24"/>
              </w:rPr>
              <w:t xml:space="preserve">Try to complete your revision a few days before your exam so that you can focus on your weaker areas. </w:t>
            </w:r>
          </w:p>
          <w:p w:rsidR="0047350E" w:rsidRDefault="0047350E" w:rsidP="0047350E">
            <w:pPr>
              <w:rPr>
                <w:sz w:val="24"/>
                <w:szCs w:val="24"/>
              </w:rPr>
            </w:pPr>
          </w:p>
        </w:tc>
      </w:tr>
    </w:tbl>
    <w:p w:rsidR="0000718A" w:rsidRPr="00822919" w:rsidRDefault="0000718A" w:rsidP="0000049D">
      <w:pPr>
        <w:rPr>
          <w:sz w:val="24"/>
          <w:szCs w:val="24"/>
        </w:rPr>
      </w:pPr>
    </w:p>
    <w:sectPr w:rsidR="0000718A" w:rsidRPr="00822919">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DA7" w:rsidRDefault="00403DA7" w:rsidP="0007178F">
      <w:pPr>
        <w:spacing w:after="0" w:line="240" w:lineRule="auto"/>
      </w:pPr>
      <w:r>
        <w:separator/>
      </w:r>
    </w:p>
  </w:endnote>
  <w:endnote w:type="continuationSeparator" w:id="0">
    <w:p w:rsidR="00403DA7" w:rsidRDefault="00403DA7" w:rsidP="00071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795296"/>
      <w:docPartObj>
        <w:docPartGallery w:val="Page Numbers (Bottom of Page)"/>
        <w:docPartUnique/>
      </w:docPartObj>
    </w:sdtPr>
    <w:sdtEndPr>
      <w:rPr>
        <w:noProof/>
      </w:rPr>
    </w:sdtEndPr>
    <w:sdtContent>
      <w:p w:rsidR="00403DA7" w:rsidRDefault="00403DA7">
        <w:pPr>
          <w:pStyle w:val="Footer"/>
          <w:jc w:val="center"/>
        </w:pPr>
        <w:r>
          <w:fldChar w:fldCharType="begin"/>
        </w:r>
        <w:r>
          <w:instrText xml:space="preserve"> PAGE   \* MERGEFORMAT </w:instrText>
        </w:r>
        <w:r>
          <w:fldChar w:fldCharType="separate"/>
        </w:r>
        <w:r w:rsidR="00707C45">
          <w:rPr>
            <w:noProof/>
          </w:rPr>
          <w:t>7</w:t>
        </w:r>
        <w:r>
          <w:rPr>
            <w:noProof/>
          </w:rPr>
          <w:fldChar w:fldCharType="end"/>
        </w:r>
      </w:p>
    </w:sdtContent>
  </w:sdt>
  <w:p w:rsidR="00403DA7" w:rsidRDefault="00403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DA7" w:rsidRDefault="00403DA7" w:rsidP="0007178F">
      <w:pPr>
        <w:spacing w:after="0" w:line="240" w:lineRule="auto"/>
      </w:pPr>
      <w:r>
        <w:separator/>
      </w:r>
    </w:p>
  </w:footnote>
  <w:footnote w:type="continuationSeparator" w:id="0">
    <w:p w:rsidR="00403DA7" w:rsidRDefault="00403DA7" w:rsidP="00071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DA7" w:rsidRDefault="00403DA7">
    <w:pPr>
      <w:pStyle w:val="Header"/>
    </w:pPr>
    <w:r>
      <w:rPr>
        <w:color w:val="0070C0"/>
        <w:sz w:val="36"/>
        <w:szCs w:val="36"/>
      </w:rPr>
      <w:t xml:space="preserve">                        </w:t>
    </w:r>
    <w:r w:rsidRPr="00AE5207">
      <w:rPr>
        <w:color w:val="0070C0"/>
        <w:sz w:val="36"/>
        <w:szCs w:val="36"/>
      </w:rPr>
      <w:t xml:space="preserve"> </w:t>
    </w:r>
    <w:r w:rsidRPr="00AE5207">
      <w:rPr>
        <w:color w:val="FF0000"/>
        <w:sz w:val="36"/>
        <w:szCs w:val="36"/>
      </w:rPr>
      <w:t>Spanish</w:t>
    </w:r>
    <w:r>
      <w:rPr>
        <w:sz w:val="36"/>
        <w:szCs w:val="36"/>
      </w:rPr>
      <w:t xml:space="preserve"> AS/A-level Y</w:t>
    </w:r>
    <w:r w:rsidRPr="00AE5207">
      <w:rPr>
        <w:sz w:val="36"/>
        <w:szCs w:val="36"/>
      </w:rPr>
      <w:t>ear 1</w:t>
    </w:r>
    <w:r>
      <w:rPr>
        <w:noProof/>
        <w:lang w:eastAsia="en-GB"/>
      </w:rPr>
      <w:drawing>
        <wp:anchor distT="0" distB="0" distL="114300" distR="114300" simplePos="0" relativeHeight="251659264" behindDoc="1" locked="0" layoutInCell="1" allowOverlap="1" wp14:anchorId="24AE05C7" wp14:editId="43207933">
          <wp:simplePos x="0" y="0"/>
          <wp:positionH relativeFrom="margin">
            <wp:posOffset>-539390</wp:posOffset>
          </wp:positionH>
          <wp:positionV relativeFrom="paragraph">
            <wp:posOffset>-281305</wp:posOffset>
          </wp:positionV>
          <wp:extent cx="2469515" cy="745490"/>
          <wp:effectExtent l="0" t="0" r="6985" b="0"/>
          <wp:wrapTight wrapText="bothSides">
            <wp:wrapPolygon edited="0">
              <wp:start x="0" y="0"/>
              <wp:lineTo x="0" y="20974"/>
              <wp:lineTo x="21494" y="20974"/>
              <wp:lineTo x="21494" y="0"/>
              <wp:lineTo x="0" y="0"/>
            </wp:wrapPolygon>
          </wp:wrapTight>
          <wp:docPr id="3" name="Picture 3"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DA7" w:rsidRDefault="00403DA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214"/>
    <w:multiLevelType w:val="hybridMultilevel"/>
    <w:tmpl w:val="6E869F22"/>
    <w:lvl w:ilvl="0" w:tplc="BE4CEC5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E1951"/>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9B60C50"/>
    <w:multiLevelType w:val="hybridMultilevel"/>
    <w:tmpl w:val="CC4039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AB842B7"/>
    <w:multiLevelType w:val="hybridMultilevel"/>
    <w:tmpl w:val="E69A5EEC"/>
    <w:lvl w:ilvl="0" w:tplc="CBC24DD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864BD"/>
    <w:multiLevelType w:val="hybridMultilevel"/>
    <w:tmpl w:val="8FD0B7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CC4B0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45772A2E"/>
    <w:multiLevelType w:val="hybridMultilevel"/>
    <w:tmpl w:val="9ED2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2E3A08"/>
    <w:multiLevelType w:val="hybridMultilevel"/>
    <w:tmpl w:val="20F49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AF5CA5"/>
    <w:multiLevelType w:val="hybridMultilevel"/>
    <w:tmpl w:val="4BD80A76"/>
    <w:lvl w:ilvl="0" w:tplc="1B280C2C">
      <w:start w:val="3"/>
      <w:numFmt w:val="bullet"/>
      <w:lvlText w:val=""/>
      <w:lvlJc w:val="left"/>
      <w:pPr>
        <w:ind w:left="660" w:hanging="360"/>
      </w:pPr>
      <w:rPr>
        <w:rFonts w:ascii="Symbol" w:eastAsiaTheme="minorHAnsi" w:hAnsi="Symbol" w:cstheme="minorBidi"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9" w15:restartNumberingAfterBreak="0">
    <w:nsid w:val="6C165A0E"/>
    <w:multiLevelType w:val="hybridMultilevel"/>
    <w:tmpl w:val="7BB665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821BC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73CA5C9B"/>
    <w:multiLevelType w:val="hybridMultilevel"/>
    <w:tmpl w:val="F234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0A1F2B"/>
    <w:multiLevelType w:val="hybridMultilevel"/>
    <w:tmpl w:val="B928DB6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15:restartNumberingAfterBreak="0">
    <w:nsid w:val="7D66026A"/>
    <w:multiLevelType w:val="hybridMultilevel"/>
    <w:tmpl w:val="8DE891D6"/>
    <w:lvl w:ilvl="0" w:tplc="075CAB6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BE029D"/>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3"/>
  </w:num>
  <w:num w:numId="3">
    <w:abstractNumId w:val="3"/>
  </w:num>
  <w:num w:numId="4">
    <w:abstractNumId w:val="8"/>
  </w:num>
  <w:num w:numId="5">
    <w:abstractNumId w:val="4"/>
  </w:num>
  <w:num w:numId="6">
    <w:abstractNumId w:val="9"/>
  </w:num>
  <w:num w:numId="7">
    <w:abstractNumId w:val="5"/>
  </w:num>
  <w:num w:numId="8">
    <w:abstractNumId w:val="14"/>
  </w:num>
  <w:num w:numId="9">
    <w:abstractNumId w:val="10"/>
  </w:num>
  <w:num w:numId="10">
    <w:abstractNumId w:val="1"/>
  </w:num>
  <w:num w:numId="11">
    <w:abstractNumId w:val="6"/>
  </w:num>
  <w:num w:numId="12">
    <w:abstractNumId w:val="2"/>
  </w:num>
  <w:num w:numId="13">
    <w:abstractNumId w:val="11"/>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78F"/>
    <w:rsid w:val="0000049D"/>
    <w:rsid w:val="00003BB3"/>
    <w:rsid w:val="0000718A"/>
    <w:rsid w:val="00017361"/>
    <w:rsid w:val="00022B80"/>
    <w:rsid w:val="0003482D"/>
    <w:rsid w:val="00034A7D"/>
    <w:rsid w:val="00043E25"/>
    <w:rsid w:val="0007178F"/>
    <w:rsid w:val="00076DC2"/>
    <w:rsid w:val="0008288E"/>
    <w:rsid w:val="00090C5D"/>
    <w:rsid w:val="000B4287"/>
    <w:rsid w:val="000C6156"/>
    <w:rsid w:val="000E4FE1"/>
    <w:rsid w:val="00131DE9"/>
    <w:rsid w:val="00151D15"/>
    <w:rsid w:val="0016190A"/>
    <w:rsid w:val="0019560E"/>
    <w:rsid w:val="001A347F"/>
    <w:rsid w:val="001A4797"/>
    <w:rsid w:val="001B38E8"/>
    <w:rsid w:val="001C09AC"/>
    <w:rsid w:val="001C300B"/>
    <w:rsid w:val="001C69F8"/>
    <w:rsid w:val="001F4623"/>
    <w:rsid w:val="00205B94"/>
    <w:rsid w:val="00224EE2"/>
    <w:rsid w:val="0025561F"/>
    <w:rsid w:val="002754B6"/>
    <w:rsid w:val="00296EF4"/>
    <w:rsid w:val="002D62AB"/>
    <w:rsid w:val="00301592"/>
    <w:rsid w:val="00312361"/>
    <w:rsid w:val="00325C24"/>
    <w:rsid w:val="00340752"/>
    <w:rsid w:val="00352F57"/>
    <w:rsid w:val="00361276"/>
    <w:rsid w:val="003D3067"/>
    <w:rsid w:val="003F0E46"/>
    <w:rsid w:val="003F6E90"/>
    <w:rsid w:val="00403DA7"/>
    <w:rsid w:val="004226FD"/>
    <w:rsid w:val="0043653F"/>
    <w:rsid w:val="00437F14"/>
    <w:rsid w:val="00443652"/>
    <w:rsid w:val="00450DE2"/>
    <w:rsid w:val="004639D4"/>
    <w:rsid w:val="0047350E"/>
    <w:rsid w:val="00477049"/>
    <w:rsid w:val="00480DF6"/>
    <w:rsid w:val="00497DDD"/>
    <w:rsid w:val="004A384B"/>
    <w:rsid w:val="004B42A4"/>
    <w:rsid w:val="004C45C2"/>
    <w:rsid w:val="004F1240"/>
    <w:rsid w:val="004F74E0"/>
    <w:rsid w:val="00502965"/>
    <w:rsid w:val="0050322F"/>
    <w:rsid w:val="005110A3"/>
    <w:rsid w:val="00543105"/>
    <w:rsid w:val="00551FA3"/>
    <w:rsid w:val="005A3E06"/>
    <w:rsid w:val="005A4E5A"/>
    <w:rsid w:val="005A52E3"/>
    <w:rsid w:val="005B6572"/>
    <w:rsid w:val="005C58F1"/>
    <w:rsid w:val="005D3504"/>
    <w:rsid w:val="005F17DC"/>
    <w:rsid w:val="00647EAC"/>
    <w:rsid w:val="00656AFE"/>
    <w:rsid w:val="0067417F"/>
    <w:rsid w:val="00684635"/>
    <w:rsid w:val="006D0451"/>
    <w:rsid w:val="006D415B"/>
    <w:rsid w:val="006E079B"/>
    <w:rsid w:val="006F3206"/>
    <w:rsid w:val="00707C45"/>
    <w:rsid w:val="00710B4E"/>
    <w:rsid w:val="0076613F"/>
    <w:rsid w:val="007716F9"/>
    <w:rsid w:val="00771CFA"/>
    <w:rsid w:val="00786D1D"/>
    <w:rsid w:val="00792953"/>
    <w:rsid w:val="00794535"/>
    <w:rsid w:val="0079718E"/>
    <w:rsid w:val="007B2507"/>
    <w:rsid w:val="007D0913"/>
    <w:rsid w:val="007D2C52"/>
    <w:rsid w:val="007E464F"/>
    <w:rsid w:val="007F20A7"/>
    <w:rsid w:val="00803C21"/>
    <w:rsid w:val="008059C0"/>
    <w:rsid w:val="00813162"/>
    <w:rsid w:val="00822919"/>
    <w:rsid w:val="00847F95"/>
    <w:rsid w:val="00863F4D"/>
    <w:rsid w:val="008757B0"/>
    <w:rsid w:val="008900D8"/>
    <w:rsid w:val="008949F5"/>
    <w:rsid w:val="00894F39"/>
    <w:rsid w:val="008C7FE1"/>
    <w:rsid w:val="00926299"/>
    <w:rsid w:val="00950D01"/>
    <w:rsid w:val="00963E57"/>
    <w:rsid w:val="00973517"/>
    <w:rsid w:val="00993F40"/>
    <w:rsid w:val="00996603"/>
    <w:rsid w:val="009A0E4F"/>
    <w:rsid w:val="009C1DB0"/>
    <w:rsid w:val="009E0442"/>
    <w:rsid w:val="00A03218"/>
    <w:rsid w:val="00A54C96"/>
    <w:rsid w:val="00A62B05"/>
    <w:rsid w:val="00A82AC0"/>
    <w:rsid w:val="00A9399B"/>
    <w:rsid w:val="00AB51EB"/>
    <w:rsid w:val="00AC653E"/>
    <w:rsid w:val="00AD01C9"/>
    <w:rsid w:val="00AF2B05"/>
    <w:rsid w:val="00B11CC0"/>
    <w:rsid w:val="00B13E23"/>
    <w:rsid w:val="00B2211A"/>
    <w:rsid w:val="00B36D78"/>
    <w:rsid w:val="00B5446D"/>
    <w:rsid w:val="00B672A1"/>
    <w:rsid w:val="00B72521"/>
    <w:rsid w:val="00B800D3"/>
    <w:rsid w:val="00B83350"/>
    <w:rsid w:val="00B85DC3"/>
    <w:rsid w:val="00BA5221"/>
    <w:rsid w:val="00BB5414"/>
    <w:rsid w:val="00BD1726"/>
    <w:rsid w:val="00BF2ED0"/>
    <w:rsid w:val="00BF3D0C"/>
    <w:rsid w:val="00C03EC1"/>
    <w:rsid w:val="00C044D2"/>
    <w:rsid w:val="00C077DA"/>
    <w:rsid w:val="00C12244"/>
    <w:rsid w:val="00C16763"/>
    <w:rsid w:val="00C214B3"/>
    <w:rsid w:val="00C303BF"/>
    <w:rsid w:val="00C92CF5"/>
    <w:rsid w:val="00C931E3"/>
    <w:rsid w:val="00C93956"/>
    <w:rsid w:val="00C9557F"/>
    <w:rsid w:val="00CA4DDA"/>
    <w:rsid w:val="00CB010A"/>
    <w:rsid w:val="00CB6B44"/>
    <w:rsid w:val="00CF7AD4"/>
    <w:rsid w:val="00D0734D"/>
    <w:rsid w:val="00D23519"/>
    <w:rsid w:val="00D2745C"/>
    <w:rsid w:val="00D44A34"/>
    <w:rsid w:val="00D47280"/>
    <w:rsid w:val="00D67FAB"/>
    <w:rsid w:val="00D93456"/>
    <w:rsid w:val="00DB4CC5"/>
    <w:rsid w:val="00DD46F8"/>
    <w:rsid w:val="00DD7841"/>
    <w:rsid w:val="00DF0548"/>
    <w:rsid w:val="00DF546A"/>
    <w:rsid w:val="00E131F9"/>
    <w:rsid w:val="00E95108"/>
    <w:rsid w:val="00E96A64"/>
    <w:rsid w:val="00E96B81"/>
    <w:rsid w:val="00EB5573"/>
    <w:rsid w:val="00ED0258"/>
    <w:rsid w:val="00ED3452"/>
    <w:rsid w:val="00ED7736"/>
    <w:rsid w:val="00F01BDF"/>
    <w:rsid w:val="00F16F4C"/>
    <w:rsid w:val="00F201B9"/>
    <w:rsid w:val="00F44EF2"/>
    <w:rsid w:val="00F52460"/>
    <w:rsid w:val="00F562C3"/>
    <w:rsid w:val="00F63919"/>
    <w:rsid w:val="00FA66F4"/>
    <w:rsid w:val="00FB0C7A"/>
    <w:rsid w:val="00FB67FD"/>
    <w:rsid w:val="00FD2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9C189"/>
  <w15:docId w15:val="{270FD97A-8176-48FA-A970-7EF3B414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7178F"/>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1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78F"/>
  </w:style>
  <w:style w:type="paragraph" w:styleId="Footer">
    <w:name w:val="footer"/>
    <w:basedOn w:val="Normal"/>
    <w:link w:val="FooterChar"/>
    <w:uiPriority w:val="99"/>
    <w:unhideWhenUsed/>
    <w:rsid w:val="00071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78F"/>
  </w:style>
  <w:style w:type="character" w:customStyle="1" w:styleId="Heading2Char">
    <w:name w:val="Heading 2 Char"/>
    <w:basedOn w:val="DefaultParagraphFont"/>
    <w:link w:val="Heading2"/>
    <w:uiPriority w:val="9"/>
    <w:rsid w:val="0007178F"/>
    <w:rPr>
      <w:rFonts w:asciiTheme="majorHAnsi" w:eastAsiaTheme="majorEastAsia" w:hAnsiTheme="majorHAnsi" w:cstheme="majorBidi"/>
      <w:b/>
      <w:bCs/>
      <w:color w:val="5B9BD5" w:themeColor="accent1"/>
      <w:sz w:val="26"/>
      <w:szCs w:val="26"/>
      <w:lang w:val="fr-FR"/>
    </w:rPr>
  </w:style>
  <w:style w:type="paragraph" w:styleId="ListParagraph">
    <w:name w:val="List Paragraph"/>
    <w:basedOn w:val="Normal"/>
    <w:uiPriority w:val="34"/>
    <w:qFormat/>
    <w:rsid w:val="001F4623"/>
    <w:pPr>
      <w:ind w:left="720"/>
      <w:contextualSpacing/>
    </w:pPr>
  </w:style>
  <w:style w:type="table" w:styleId="TableGrid">
    <w:name w:val="Table Grid"/>
    <w:basedOn w:val="TableNormal"/>
    <w:uiPriority w:val="39"/>
    <w:rsid w:val="0084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7FD"/>
    <w:rPr>
      <w:rFonts w:ascii="Tahoma" w:hAnsi="Tahoma" w:cs="Tahoma"/>
      <w:sz w:val="16"/>
      <w:szCs w:val="16"/>
    </w:rPr>
  </w:style>
  <w:style w:type="paragraph" w:styleId="Caption">
    <w:name w:val="caption"/>
    <w:basedOn w:val="Normal"/>
    <w:next w:val="Normal"/>
    <w:uiPriority w:val="35"/>
    <w:unhideWhenUsed/>
    <w:qFormat/>
    <w:rsid w:val="008757B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201B9"/>
    <w:rPr>
      <w:sz w:val="16"/>
      <w:szCs w:val="16"/>
    </w:rPr>
  </w:style>
  <w:style w:type="paragraph" w:styleId="CommentText">
    <w:name w:val="annotation text"/>
    <w:basedOn w:val="Normal"/>
    <w:link w:val="CommentTextChar"/>
    <w:uiPriority w:val="99"/>
    <w:semiHidden/>
    <w:unhideWhenUsed/>
    <w:rsid w:val="00F201B9"/>
    <w:pPr>
      <w:spacing w:line="240" w:lineRule="auto"/>
    </w:pPr>
    <w:rPr>
      <w:sz w:val="20"/>
      <w:szCs w:val="20"/>
    </w:rPr>
  </w:style>
  <w:style w:type="character" w:customStyle="1" w:styleId="CommentTextChar">
    <w:name w:val="Comment Text Char"/>
    <w:basedOn w:val="DefaultParagraphFont"/>
    <w:link w:val="CommentText"/>
    <w:uiPriority w:val="99"/>
    <w:semiHidden/>
    <w:rsid w:val="00F201B9"/>
    <w:rPr>
      <w:sz w:val="20"/>
      <w:szCs w:val="20"/>
    </w:rPr>
  </w:style>
  <w:style w:type="paragraph" w:styleId="CommentSubject">
    <w:name w:val="annotation subject"/>
    <w:basedOn w:val="CommentText"/>
    <w:next w:val="CommentText"/>
    <w:link w:val="CommentSubjectChar"/>
    <w:uiPriority w:val="99"/>
    <w:semiHidden/>
    <w:unhideWhenUsed/>
    <w:rsid w:val="00F201B9"/>
    <w:rPr>
      <w:b/>
      <w:bCs/>
    </w:rPr>
  </w:style>
  <w:style w:type="character" w:customStyle="1" w:styleId="CommentSubjectChar">
    <w:name w:val="Comment Subject Char"/>
    <w:basedOn w:val="CommentTextChar"/>
    <w:link w:val="CommentSubject"/>
    <w:uiPriority w:val="99"/>
    <w:semiHidden/>
    <w:rsid w:val="00F201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emf"/><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emf"/><Relationship Id="rId25" Type="http://schemas.openxmlformats.org/officeDocument/2006/relationships/diagramData" Target="diagrams/data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emf"/><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ata2.xml.rels><?xml version="1.0" encoding="UTF-8" standalone="yes"?>
<Relationships xmlns="http://schemas.openxmlformats.org/package/2006/relationships"><Relationship Id="rId1" Type="http://schemas.openxmlformats.org/officeDocument/2006/relationships/image" Target="../media/image9.jpeg"/></Relationships>
</file>

<file path=word/diagrams/_rels/data3.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AACA3-269B-462B-972C-590B9A51416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4B13B99-4838-4986-BDB9-C0073290289C}">
      <dgm:prSet phldrT="[Text]"/>
      <dgm:spPr/>
      <dgm:t>
        <a:bodyPr/>
        <a:lstStyle/>
        <a:p>
          <a:r>
            <a:rPr lang="en-GB"/>
            <a:t>La gran mezquita de Córdoba</a:t>
          </a:r>
        </a:p>
      </dgm:t>
    </dgm:pt>
    <dgm:pt modelId="{5F093AC8-A388-4233-BB81-0628AF1C3AF3}" type="parTrans" cxnId="{873A5F35-95C6-43EB-A234-940BE5FE6F82}">
      <dgm:prSet/>
      <dgm:spPr/>
      <dgm:t>
        <a:bodyPr/>
        <a:lstStyle/>
        <a:p>
          <a:endParaRPr lang="en-GB"/>
        </a:p>
      </dgm:t>
    </dgm:pt>
    <dgm:pt modelId="{C97BFC8D-B2F0-42CA-867D-B14CDCDB4239}" type="sibTrans" cxnId="{873A5F35-95C6-43EB-A234-940BE5FE6F82}">
      <dgm:prSet/>
      <dgm:spPr/>
      <dgm:t>
        <a:bodyPr/>
        <a:lstStyle/>
        <a:p>
          <a:endParaRPr lang="en-GB"/>
        </a:p>
      </dgm:t>
    </dgm:pt>
    <dgm:pt modelId="{F9EDE492-D181-4CB0-B019-4A25649AD781}" type="pres">
      <dgm:prSet presAssocID="{6FCAACA3-269B-462B-972C-590B9A514161}" presName="Name0" presStyleCnt="0">
        <dgm:presLayoutVars>
          <dgm:chMax/>
          <dgm:chPref/>
          <dgm:dir/>
        </dgm:presLayoutVars>
      </dgm:prSet>
      <dgm:spPr/>
    </dgm:pt>
    <dgm:pt modelId="{F3DCADE5-8A07-4D89-B3AD-9338C7E42D30}" type="pres">
      <dgm:prSet presAssocID="{54B13B99-4838-4986-BDB9-C0073290289C}" presName="composite" presStyleCnt="0">
        <dgm:presLayoutVars>
          <dgm:chMax val="1"/>
          <dgm:chPref val="1"/>
        </dgm:presLayoutVars>
      </dgm:prSet>
      <dgm:spPr/>
    </dgm:pt>
    <dgm:pt modelId="{70C64533-EA9A-43F3-802D-454328623CA4}" type="pres">
      <dgm:prSet presAssocID="{54B13B99-4838-4986-BDB9-C0073290289C}" presName="Accent" presStyleLbl="trAlignAcc1" presStyleIdx="0" presStyleCnt="1">
        <dgm:presLayoutVars>
          <dgm:chMax val="0"/>
          <dgm:chPref val="0"/>
        </dgm:presLayoutVars>
      </dgm:prSet>
      <dgm:spPr/>
    </dgm:pt>
    <dgm:pt modelId="{B55595D7-5CD2-483B-BFD3-4278309DCA04}" type="pres">
      <dgm:prSet presAssocID="{54B13B99-4838-4986-BDB9-C0073290289C}" presName="Image" presStyleLbl="alignImgPlace1" presStyleIdx="0" presStyleCnt="1" custLinFactNeighborX="-667" custLinFactNeighborY="-739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dgm:spPr>
      <dgm:extLst>
        <a:ext uri="{E40237B7-FDA0-4F09-8148-C483321AD2D9}">
          <dgm14:cNvPr xmlns:dgm14="http://schemas.microsoft.com/office/drawing/2010/diagram" id="0" name="" descr="Image result for la gran mezquita de cordoba"/>
        </a:ext>
      </dgm:extLst>
    </dgm:pt>
    <dgm:pt modelId="{B5570146-CCBC-4DBB-A866-A86D6EBE9555}" type="pres">
      <dgm:prSet presAssocID="{54B13B99-4838-4986-BDB9-C0073290289C}" presName="ChildComposite" presStyleCnt="0"/>
      <dgm:spPr/>
    </dgm:pt>
    <dgm:pt modelId="{6AB37BCA-33B5-439B-9495-6C1A43CDAFED}" type="pres">
      <dgm:prSet presAssocID="{54B13B99-4838-4986-BDB9-C0073290289C}" presName="Child" presStyleLbl="node1" presStyleIdx="0" presStyleCnt="0">
        <dgm:presLayoutVars>
          <dgm:chMax val="0"/>
          <dgm:chPref val="0"/>
          <dgm:bulletEnabled val="1"/>
        </dgm:presLayoutVars>
      </dgm:prSet>
      <dgm:spPr/>
    </dgm:pt>
    <dgm:pt modelId="{16480D80-468E-4B36-AD15-C796F30D3887}" type="pres">
      <dgm:prSet presAssocID="{54B13B99-4838-4986-BDB9-C0073290289C}" presName="Parent" presStyleLbl="revTx" presStyleIdx="0" presStyleCnt="1">
        <dgm:presLayoutVars>
          <dgm:chMax val="1"/>
          <dgm:chPref val="0"/>
          <dgm:bulletEnabled val="1"/>
        </dgm:presLayoutVars>
      </dgm:prSet>
      <dgm:spPr/>
      <dgm:t>
        <a:bodyPr/>
        <a:lstStyle/>
        <a:p>
          <a:endParaRPr lang="en-GB"/>
        </a:p>
      </dgm:t>
    </dgm:pt>
  </dgm:ptLst>
  <dgm:cxnLst>
    <dgm:cxn modelId="{3E1466BF-4D4D-4884-B771-AA3B3F5EB9E0}" type="presOf" srcId="{6FCAACA3-269B-462B-972C-590B9A514161}" destId="{F9EDE492-D181-4CB0-B019-4A25649AD781}" srcOrd="0" destOrd="0" presId="urn:microsoft.com/office/officeart/2008/layout/CaptionedPictures"/>
    <dgm:cxn modelId="{D0FF7282-B0E7-468B-AA7D-BEAB9A1E0254}" type="presOf" srcId="{54B13B99-4838-4986-BDB9-C0073290289C}" destId="{16480D80-468E-4B36-AD15-C796F30D3887}" srcOrd="0" destOrd="0" presId="urn:microsoft.com/office/officeart/2008/layout/CaptionedPictures"/>
    <dgm:cxn modelId="{873A5F35-95C6-43EB-A234-940BE5FE6F82}" srcId="{6FCAACA3-269B-462B-972C-590B9A514161}" destId="{54B13B99-4838-4986-BDB9-C0073290289C}" srcOrd="0" destOrd="0" parTransId="{5F093AC8-A388-4233-BB81-0628AF1C3AF3}" sibTransId="{C97BFC8D-B2F0-42CA-867D-B14CDCDB4239}"/>
    <dgm:cxn modelId="{CA96E5B5-DE5F-4A21-A369-AC47F07251D6}" type="presParOf" srcId="{F9EDE492-D181-4CB0-B019-4A25649AD781}" destId="{F3DCADE5-8A07-4D89-B3AD-9338C7E42D30}" srcOrd="0" destOrd="0" presId="urn:microsoft.com/office/officeart/2008/layout/CaptionedPictures"/>
    <dgm:cxn modelId="{76F5BDEF-E029-4D5A-80E3-B27609698F6A}" type="presParOf" srcId="{F3DCADE5-8A07-4D89-B3AD-9338C7E42D30}" destId="{70C64533-EA9A-43F3-802D-454328623CA4}" srcOrd="0" destOrd="0" presId="urn:microsoft.com/office/officeart/2008/layout/CaptionedPictures"/>
    <dgm:cxn modelId="{AB96FC03-033A-4E22-B521-599F5691DA7A}" type="presParOf" srcId="{F3DCADE5-8A07-4D89-B3AD-9338C7E42D30}" destId="{B55595D7-5CD2-483B-BFD3-4278309DCA04}" srcOrd="1" destOrd="0" presId="urn:microsoft.com/office/officeart/2008/layout/CaptionedPictures"/>
    <dgm:cxn modelId="{1A091A13-D49F-4333-ADCB-DCF845C3F69F}" type="presParOf" srcId="{F3DCADE5-8A07-4D89-B3AD-9338C7E42D30}" destId="{B5570146-CCBC-4DBB-A866-A86D6EBE9555}" srcOrd="2" destOrd="0" presId="urn:microsoft.com/office/officeart/2008/layout/CaptionedPictures"/>
    <dgm:cxn modelId="{B8AF69E8-AEF6-424B-9E05-B8A6CC810B25}" type="presParOf" srcId="{B5570146-CCBC-4DBB-A866-A86D6EBE9555}" destId="{6AB37BCA-33B5-439B-9495-6C1A43CDAFED}" srcOrd="0" destOrd="0" presId="urn:microsoft.com/office/officeart/2008/layout/CaptionedPictures"/>
    <dgm:cxn modelId="{13D55124-EAD0-4018-AC8C-4BF8EAA47B21}" type="presParOf" srcId="{B5570146-CCBC-4DBB-A866-A86D6EBE9555}" destId="{16480D80-468E-4B36-AD15-C796F30D3887}" srcOrd="1" destOrd="0" presId="urn:microsoft.com/office/officeart/2008/layout/CaptionedPicture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B6B23B-5FFB-4FEA-A835-7263976F5484}"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en-US"/>
        </a:p>
      </dgm:t>
    </dgm:pt>
    <dgm:pt modelId="{E6EBC17D-E669-4265-921D-A8293F94F5B5}">
      <dgm:prSet phldrT="[Text]" custT="1"/>
      <dgm:spPr/>
      <dgm:t>
        <a:bodyPr/>
        <a:lstStyle/>
        <a:p>
          <a:pPr algn="l"/>
          <a:r>
            <a:rPr lang="en-US" sz="1100"/>
            <a:t>La Alhambra de Granada</a:t>
          </a:r>
        </a:p>
      </dgm:t>
    </dgm:pt>
    <dgm:pt modelId="{2A8D8EE4-CDCA-4742-A23C-658F0DA13992}" type="parTrans" cxnId="{77E52292-24F4-4630-AE8F-5D6E366DD5D6}">
      <dgm:prSet/>
      <dgm:spPr/>
      <dgm:t>
        <a:bodyPr/>
        <a:lstStyle/>
        <a:p>
          <a:pPr algn="l"/>
          <a:endParaRPr lang="en-US"/>
        </a:p>
      </dgm:t>
    </dgm:pt>
    <dgm:pt modelId="{D894613A-7120-4B65-8C91-225FBAF721C5}" type="sibTrans" cxnId="{77E52292-24F4-4630-AE8F-5D6E366DD5D6}">
      <dgm:prSet/>
      <dgm:spPr/>
      <dgm:t>
        <a:bodyPr/>
        <a:lstStyle/>
        <a:p>
          <a:pPr algn="l"/>
          <a:endParaRPr lang="en-US"/>
        </a:p>
      </dgm:t>
    </dgm:pt>
    <dgm:pt modelId="{FD3EE16D-767D-4C39-B020-7A3D156B0085}" type="pres">
      <dgm:prSet presAssocID="{39B6B23B-5FFB-4FEA-A835-7263976F5484}" presName="Name0" presStyleCnt="0">
        <dgm:presLayoutVars>
          <dgm:chMax/>
          <dgm:chPref/>
          <dgm:dir/>
        </dgm:presLayoutVars>
      </dgm:prSet>
      <dgm:spPr/>
      <dgm:t>
        <a:bodyPr/>
        <a:lstStyle/>
        <a:p>
          <a:endParaRPr lang="en-GB"/>
        </a:p>
      </dgm:t>
    </dgm:pt>
    <dgm:pt modelId="{09F4D6FC-851A-4844-96A9-313CE0A85C12}" type="pres">
      <dgm:prSet presAssocID="{E6EBC17D-E669-4265-921D-A8293F94F5B5}" presName="composite" presStyleCnt="0">
        <dgm:presLayoutVars>
          <dgm:chMax val="1"/>
          <dgm:chPref val="1"/>
        </dgm:presLayoutVars>
      </dgm:prSet>
      <dgm:spPr/>
    </dgm:pt>
    <dgm:pt modelId="{2D62BFBF-D54A-4DF5-9C18-B156E59DD23F}" type="pres">
      <dgm:prSet presAssocID="{E6EBC17D-E669-4265-921D-A8293F94F5B5}" presName="Accent" presStyleLbl="trAlignAcc1" presStyleIdx="0" presStyleCnt="1" custLinFactNeighborX="917" custLinFactNeighborY="14268">
        <dgm:presLayoutVars>
          <dgm:chMax val="0"/>
          <dgm:chPref val="0"/>
        </dgm:presLayoutVars>
      </dgm:prSet>
      <dgm:spPr/>
    </dgm:pt>
    <dgm:pt modelId="{22C7F0FD-BDED-4E55-B179-169DFDD90122}" type="pres">
      <dgm:prSet presAssocID="{E6EBC17D-E669-4265-921D-A8293F94F5B5}" presName="Image" presStyleLbl="alignImgPlace1" presStyleIdx="0" presStyleCnt="1" custScaleX="111111" custScaleY="130435" custLinFactNeighborX="630" custLinFactNeighborY="-12109">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8000" r="-8000"/>
          </a:stretch>
        </a:blipFill>
      </dgm:spPr>
      <dgm:extLst>
        <a:ext uri="{E40237B7-FDA0-4F09-8148-C483321AD2D9}">
          <dgm14:cNvPr xmlns:dgm14="http://schemas.microsoft.com/office/drawing/2010/diagram" id="0" name="" descr="Image result for la alhambra"/>
        </a:ext>
      </dgm:extLst>
    </dgm:pt>
    <dgm:pt modelId="{CF5A110A-B847-4998-8E42-266C35F38AF9}" type="pres">
      <dgm:prSet presAssocID="{E6EBC17D-E669-4265-921D-A8293F94F5B5}" presName="ChildComposite" presStyleCnt="0"/>
      <dgm:spPr/>
    </dgm:pt>
    <dgm:pt modelId="{4FB1F4C0-B43E-4851-877A-250A00349CE4}" type="pres">
      <dgm:prSet presAssocID="{E6EBC17D-E669-4265-921D-A8293F94F5B5}" presName="Child" presStyleLbl="node1" presStyleIdx="0" presStyleCnt="0">
        <dgm:presLayoutVars>
          <dgm:chMax val="0"/>
          <dgm:chPref val="0"/>
          <dgm:bulletEnabled val="1"/>
        </dgm:presLayoutVars>
      </dgm:prSet>
      <dgm:spPr/>
    </dgm:pt>
    <dgm:pt modelId="{755596EA-D8B1-4CCD-8ED9-0F845B449B85}" type="pres">
      <dgm:prSet presAssocID="{E6EBC17D-E669-4265-921D-A8293F94F5B5}" presName="Parent" presStyleLbl="revTx" presStyleIdx="0" presStyleCnt="1">
        <dgm:presLayoutVars>
          <dgm:chMax val="1"/>
          <dgm:chPref val="0"/>
          <dgm:bulletEnabled val="1"/>
        </dgm:presLayoutVars>
      </dgm:prSet>
      <dgm:spPr/>
      <dgm:t>
        <a:bodyPr/>
        <a:lstStyle/>
        <a:p>
          <a:endParaRPr lang="en-GB"/>
        </a:p>
      </dgm:t>
    </dgm:pt>
  </dgm:ptLst>
  <dgm:cxnLst>
    <dgm:cxn modelId="{1F3362E3-C7B3-4B33-B1EF-19DEF4089890}" type="presOf" srcId="{39B6B23B-5FFB-4FEA-A835-7263976F5484}" destId="{FD3EE16D-767D-4C39-B020-7A3D156B0085}" srcOrd="0" destOrd="0" presId="urn:microsoft.com/office/officeart/2008/layout/CaptionedPictures"/>
    <dgm:cxn modelId="{E315A6D3-3DAA-47CC-B5F7-D0778DCCC475}" type="presOf" srcId="{E6EBC17D-E669-4265-921D-A8293F94F5B5}" destId="{755596EA-D8B1-4CCD-8ED9-0F845B449B85}" srcOrd="0" destOrd="0" presId="urn:microsoft.com/office/officeart/2008/layout/CaptionedPictures"/>
    <dgm:cxn modelId="{77E52292-24F4-4630-AE8F-5D6E366DD5D6}" srcId="{39B6B23B-5FFB-4FEA-A835-7263976F5484}" destId="{E6EBC17D-E669-4265-921D-A8293F94F5B5}" srcOrd="0" destOrd="0" parTransId="{2A8D8EE4-CDCA-4742-A23C-658F0DA13992}" sibTransId="{D894613A-7120-4B65-8C91-225FBAF721C5}"/>
    <dgm:cxn modelId="{71A0D819-6E11-4227-8956-0F509D8BA6F7}" type="presParOf" srcId="{FD3EE16D-767D-4C39-B020-7A3D156B0085}" destId="{09F4D6FC-851A-4844-96A9-313CE0A85C12}" srcOrd="0" destOrd="0" presId="urn:microsoft.com/office/officeart/2008/layout/CaptionedPictures"/>
    <dgm:cxn modelId="{8848D261-13FF-4E6B-A4C0-F2DF6C05B091}" type="presParOf" srcId="{09F4D6FC-851A-4844-96A9-313CE0A85C12}" destId="{2D62BFBF-D54A-4DF5-9C18-B156E59DD23F}" srcOrd="0" destOrd="0" presId="urn:microsoft.com/office/officeart/2008/layout/CaptionedPictures"/>
    <dgm:cxn modelId="{43D535FD-4BC9-4049-BBCE-EF77D0544B24}" type="presParOf" srcId="{09F4D6FC-851A-4844-96A9-313CE0A85C12}" destId="{22C7F0FD-BDED-4E55-B179-169DFDD90122}" srcOrd="1" destOrd="0" presId="urn:microsoft.com/office/officeart/2008/layout/CaptionedPictures"/>
    <dgm:cxn modelId="{F320D054-2113-4D59-B9E8-2ED5739D905C}" type="presParOf" srcId="{09F4D6FC-851A-4844-96A9-313CE0A85C12}" destId="{CF5A110A-B847-4998-8E42-266C35F38AF9}" srcOrd="2" destOrd="0" presId="urn:microsoft.com/office/officeart/2008/layout/CaptionedPictures"/>
    <dgm:cxn modelId="{23C36422-A980-46E3-B9B9-3D8D3EDE164B}" type="presParOf" srcId="{CF5A110A-B847-4998-8E42-266C35F38AF9}" destId="{4FB1F4C0-B43E-4851-877A-250A00349CE4}" srcOrd="0" destOrd="0" presId="urn:microsoft.com/office/officeart/2008/layout/CaptionedPictures"/>
    <dgm:cxn modelId="{A4DEAE10-8DE8-438C-8896-C98A1EE38178}" type="presParOf" srcId="{CF5A110A-B847-4998-8E42-266C35F38AF9}" destId="{755596EA-D8B1-4CCD-8ED9-0F845B449B85}" srcOrd="1" destOrd="0" presId="urn:microsoft.com/office/officeart/2008/layout/CaptionedPicture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B0AA6F-3208-4E01-933D-6B40E7B56970}"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92D0B55D-5B84-4F41-9809-532AB2B0A92D}">
      <dgm:prSet phldrT="[Text]" custT="1"/>
      <dgm:spPr/>
      <dgm:t>
        <a:bodyPr/>
        <a:lstStyle/>
        <a:p>
          <a:r>
            <a:rPr lang="en-US" sz="1100"/>
            <a:t>La Giralda en Sevilla</a:t>
          </a:r>
        </a:p>
      </dgm:t>
    </dgm:pt>
    <dgm:pt modelId="{03DE604B-CA6B-4FDA-837D-E7ED09EFD3F3}" type="parTrans" cxnId="{F27FA7CA-2CB2-49BF-A0E2-B7E905D4E46D}">
      <dgm:prSet/>
      <dgm:spPr/>
      <dgm:t>
        <a:bodyPr/>
        <a:lstStyle/>
        <a:p>
          <a:endParaRPr lang="en-US"/>
        </a:p>
      </dgm:t>
    </dgm:pt>
    <dgm:pt modelId="{0DC44304-EF52-4FFA-A9D6-D736F0AF13E6}" type="sibTrans" cxnId="{F27FA7CA-2CB2-49BF-A0E2-B7E905D4E46D}">
      <dgm:prSet/>
      <dgm:spPr/>
      <dgm:t>
        <a:bodyPr/>
        <a:lstStyle/>
        <a:p>
          <a:endParaRPr lang="en-US"/>
        </a:p>
      </dgm:t>
    </dgm:pt>
    <dgm:pt modelId="{AFFBA74C-8AAD-41DF-A31B-6E6FA87CEDAE}" type="pres">
      <dgm:prSet presAssocID="{ECB0AA6F-3208-4E01-933D-6B40E7B56970}" presName="Name0" presStyleCnt="0">
        <dgm:presLayoutVars>
          <dgm:chMax/>
          <dgm:chPref/>
          <dgm:dir/>
        </dgm:presLayoutVars>
      </dgm:prSet>
      <dgm:spPr/>
    </dgm:pt>
    <dgm:pt modelId="{3624A716-6549-417D-8481-09097A5ECA3D}" type="pres">
      <dgm:prSet presAssocID="{92D0B55D-5B84-4F41-9809-532AB2B0A92D}" presName="composite" presStyleCnt="0">
        <dgm:presLayoutVars>
          <dgm:chMax val="1"/>
          <dgm:chPref val="1"/>
        </dgm:presLayoutVars>
      </dgm:prSet>
      <dgm:spPr/>
    </dgm:pt>
    <dgm:pt modelId="{2CEC913C-D6DD-4B1E-84B4-9B42803C07FA}" type="pres">
      <dgm:prSet presAssocID="{92D0B55D-5B84-4F41-9809-532AB2B0A92D}" presName="Accent" presStyleLbl="trAlignAcc1" presStyleIdx="0" presStyleCnt="1">
        <dgm:presLayoutVars>
          <dgm:chMax val="0"/>
          <dgm:chPref val="0"/>
        </dgm:presLayoutVars>
      </dgm:prSet>
      <dgm:spPr/>
    </dgm:pt>
    <dgm:pt modelId="{759196E0-A2B0-40C3-96A0-4661F4DA62F5}" type="pres">
      <dgm:prSet presAssocID="{92D0B55D-5B84-4F41-9809-532AB2B0A92D}"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dgm:spPr>
      <dgm:extLst>
        <a:ext uri="{E40237B7-FDA0-4F09-8148-C483321AD2D9}">
          <dgm14:cNvPr xmlns:dgm14="http://schemas.microsoft.com/office/drawing/2010/diagram" id="0" name="" descr="Image result for la giralda sevilla"/>
        </a:ext>
      </dgm:extLst>
    </dgm:pt>
    <dgm:pt modelId="{CC71AE9F-A3B3-4A8C-9057-0A9BDA55B2D9}" type="pres">
      <dgm:prSet presAssocID="{92D0B55D-5B84-4F41-9809-532AB2B0A92D}" presName="ChildComposite" presStyleCnt="0"/>
      <dgm:spPr/>
    </dgm:pt>
    <dgm:pt modelId="{6125F696-9952-4005-823D-9E83920F8B29}" type="pres">
      <dgm:prSet presAssocID="{92D0B55D-5B84-4F41-9809-532AB2B0A92D}" presName="Child" presStyleLbl="node1" presStyleIdx="0" presStyleCnt="0">
        <dgm:presLayoutVars>
          <dgm:chMax val="0"/>
          <dgm:chPref val="0"/>
          <dgm:bulletEnabled val="1"/>
        </dgm:presLayoutVars>
      </dgm:prSet>
      <dgm:spPr/>
    </dgm:pt>
    <dgm:pt modelId="{051987EB-0E5E-4397-872F-A88398D7D839}" type="pres">
      <dgm:prSet presAssocID="{92D0B55D-5B84-4F41-9809-532AB2B0A92D}" presName="Parent" presStyleLbl="revTx" presStyleIdx="0" presStyleCnt="1">
        <dgm:presLayoutVars>
          <dgm:chMax val="1"/>
          <dgm:chPref val="0"/>
          <dgm:bulletEnabled val="1"/>
        </dgm:presLayoutVars>
      </dgm:prSet>
      <dgm:spPr/>
      <dgm:t>
        <a:bodyPr/>
        <a:lstStyle/>
        <a:p>
          <a:endParaRPr lang="en-GB"/>
        </a:p>
      </dgm:t>
    </dgm:pt>
  </dgm:ptLst>
  <dgm:cxnLst>
    <dgm:cxn modelId="{F27FA7CA-2CB2-49BF-A0E2-B7E905D4E46D}" srcId="{ECB0AA6F-3208-4E01-933D-6B40E7B56970}" destId="{92D0B55D-5B84-4F41-9809-532AB2B0A92D}" srcOrd="0" destOrd="0" parTransId="{03DE604B-CA6B-4FDA-837D-E7ED09EFD3F3}" sibTransId="{0DC44304-EF52-4FFA-A9D6-D736F0AF13E6}"/>
    <dgm:cxn modelId="{72590DB7-51E6-459B-B0FF-405F38CA99EF}" type="presOf" srcId="{ECB0AA6F-3208-4E01-933D-6B40E7B56970}" destId="{AFFBA74C-8AAD-41DF-A31B-6E6FA87CEDAE}" srcOrd="0" destOrd="0" presId="urn:microsoft.com/office/officeart/2008/layout/CaptionedPictures"/>
    <dgm:cxn modelId="{830C358C-7AD3-402F-A67E-CD3D594053AE}" type="presOf" srcId="{92D0B55D-5B84-4F41-9809-532AB2B0A92D}" destId="{051987EB-0E5E-4397-872F-A88398D7D839}" srcOrd="0" destOrd="0" presId="urn:microsoft.com/office/officeart/2008/layout/CaptionedPictures"/>
    <dgm:cxn modelId="{F5E606AF-D1D1-413B-BFBF-A2DE67BCCFCF}" type="presParOf" srcId="{AFFBA74C-8AAD-41DF-A31B-6E6FA87CEDAE}" destId="{3624A716-6549-417D-8481-09097A5ECA3D}" srcOrd="0" destOrd="0" presId="urn:microsoft.com/office/officeart/2008/layout/CaptionedPictures"/>
    <dgm:cxn modelId="{BEA31FEC-E343-4057-9E97-91F36D1ADFBD}" type="presParOf" srcId="{3624A716-6549-417D-8481-09097A5ECA3D}" destId="{2CEC913C-D6DD-4B1E-84B4-9B42803C07FA}" srcOrd="0" destOrd="0" presId="urn:microsoft.com/office/officeart/2008/layout/CaptionedPictures"/>
    <dgm:cxn modelId="{445DE47E-6E9E-4001-8343-C64EF4897F5D}" type="presParOf" srcId="{3624A716-6549-417D-8481-09097A5ECA3D}" destId="{759196E0-A2B0-40C3-96A0-4661F4DA62F5}" srcOrd="1" destOrd="0" presId="urn:microsoft.com/office/officeart/2008/layout/CaptionedPictures"/>
    <dgm:cxn modelId="{9C3FA5CD-00E5-4640-9809-4993CB904189}" type="presParOf" srcId="{3624A716-6549-417D-8481-09097A5ECA3D}" destId="{CC71AE9F-A3B3-4A8C-9057-0A9BDA55B2D9}" srcOrd="2" destOrd="0" presId="urn:microsoft.com/office/officeart/2008/layout/CaptionedPictures"/>
    <dgm:cxn modelId="{5ADDB0DA-DB49-412F-AACE-10BC41AE07A1}" type="presParOf" srcId="{CC71AE9F-A3B3-4A8C-9057-0A9BDA55B2D9}" destId="{6125F696-9952-4005-823D-9E83920F8B29}" srcOrd="0" destOrd="0" presId="urn:microsoft.com/office/officeart/2008/layout/CaptionedPictures"/>
    <dgm:cxn modelId="{6770E002-452F-45BC-B2C7-6F6CD7E7134F}" type="presParOf" srcId="{CC71AE9F-A3B3-4A8C-9057-0A9BDA55B2D9}" destId="{051987EB-0E5E-4397-872F-A88398D7D839}" srcOrd="1" destOrd="0" presId="urn:microsoft.com/office/officeart/2008/layout/CaptionedPicture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64533-EA9A-43F3-802D-454328623CA4}">
      <dsp:nvSpPr>
        <dsp:cNvPr id="0" name=""/>
        <dsp:cNvSpPr/>
      </dsp:nvSpPr>
      <dsp:spPr>
        <a:xfrm>
          <a:off x="0" y="57411"/>
          <a:ext cx="2040890" cy="240104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55595D7-5CD2-483B-BFD3-4278309DCA04}">
      <dsp:nvSpPr>
        <dsp:cNvPr id="0" name=""/>
        <dsp:cNvSpPr/>
      </dsp:nvSpPr>
      <dsp:spPr>
        <a:xfrm>
          <a:off x="89793" y="38103"/>
          <a:ext cx="1836801" cy="156068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480D80-468E-4B36-AD15-C796F30D3887}">
      <dsp:nvSpPr>
        <dsp:cNvPr id="0" name=""/>
        <dsp:cNvSpPr/>
      </dsp:nvSpPr>
      <dsp:spPr>
        <a:xfrm>
          <a:off x="102044" y="1714133"/>
          <a:ext cx="1836801" cy="648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La gran mezquita de Córdoba</a:t>
          </a:r>
        </a:p>
      </dsp:txBody>
      <dsp:txXfrm>
        <a:off x="102044" y="1714133"/>
        <a:ext cx="1836801" cy="6482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2BFBF-D54A-4DF5-9C18-B156E59DD23F}">
      <dsp:nvSpPr>
        <dsp:cNvPr id="0" name=""/>
        <dsp:cNvSpPr/>
      </dsp:nvSpPr>
      <dsp:spPr>
        <a:xfrm>
          <a:off x="0" y="317798"/>
          <a:ext cx="2031365" cy="2389841"/>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2C7F0FD-BDED-4E55-B179-169DFDD90122}">
      <dsp:nvSpPr>
        <dsp:cNvPr id="0" name=""/>
        <dsp:cNvSpPr/>
      </dsp:nvSpPr>
      <dsp:spPr>
        <a:xfrm>
          <a:off x="2" y="0"/>
          <a:ext cx="2031362" cy="202617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8000" r="-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5596EA-D8B1-4CCD-8ED9-0F845B449B85}">
      <dsp:nvSpPr>
        <dsp:cNvPr id="0" name=""/>
        <dsp:cNvSpPr/>
      </dsp:nvSpPr>
      <dsp:spPr>
        <a:xfrm>
          <a:off x="101568" y="1878287"/>
          <a:ext cx="1828228" cy="6452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La Alhambra de Granada</a:t>
          </a:r>
        </a:p>
      </dsp:txBody>
      <dsp:txXfrm>
        <a:off x="101568" y="1878287"/>
        <a:ext cx="1828228" cy="6452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C913C-D6DD-4B1E-84B4-9B42803C07FA}">
      <dsp:nvSpPr>
        <dsp:cNvPr id="0" name=""/>
        <dsp:cNvSpPr/>
      </dsp:nvSpPr>
      <dsp:spPr>
        <a:xfrm>
          <a:off x="125094" y="0"/>
          <a:ext cx="1705610" cy="20066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59196E0-A2B0-40C3-96A0-4661F4DA62F5}">
      <dsp:nvSpPr>
        <dsp:cNvPr id="0" name=""/>
        <dsp:cNvSpPr/>
      </dsp:nvSpPr>
      <dsp:spPr>
        <a:xfrm>
          <a:off x="210375" y="80264"/>
          <a:ext cx="1535049" cy="130429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1987EB-0E5E-4397-872F-A88398D7D839}">
      <dsp:nvSpPr>
        <dsp:cNvPr id="0" name=""/>
        <dsp:cNvSpPr/>
      </dsp:nvSpPr>
      <dsp:spPr>
        <a:xfrm>
          <a:off x="210375" y="1384554"/>
          <a:ext cx="1535049" cy="541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La Giralda en Sevilla</a:t>
          </a:r>
        </a:p>
      </dsp:txBody>
      <dsp:txXfrm>
        <a:off x="210375" y="1384554"/>
        <a:ext cx="1535049" cy="541782"/>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F9E88-AE01-435B-A96E-836B0C04A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CF83FCE5</Template>
  <TotalTime>89</TotalTime>
  <Pages>7</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Wakeham</dc:creator>
  <cp:keywords/>
  <dc:description/>
  <cp:lastModifiedBy>Jennifer Pyburn</cp:lastModifiedBy>
  <cp:revision>24</cp:revision>
  <cp:lastPrinted>2016-11-24T12:20:00Z</cp:lastPrinted>
  <dcterms:created xsi:type="dcterms:W3CDTF">2017-03-06T07:43:00Z</dcterms:created>
  <dcterms:modified xsi:type="dcterms:W3CDTF">2019-02-25T10:28:00Z</dcterms:modified>
</cp:coreProperties>
</file>