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2D" w:rsidRDefault="00955D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1952625</wp:posOffset>
                </wp:positionV>
                <wp:extent cx="6191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C8DD76" id="Rectangle 2" o:spid="_x0000_s1026" style="position:absolute;margin-left:200.25pt;margin-top:153.75pt;width:4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nTfQIAAFEFAAAOAAAAZHJzL2Uyb0RvYy54bWysVE1v2zAMvQ/YfxB0Xx0babsGdYqgRYcB&#10;RVs0LXpWZCkRJomapMTJfv0o2XGyLqdhF1k0+fjxRPL6Zms02QgfFNialmcjSoTl0Ci7rOnb6/2X&#10;r5SEyGzDNFhR050I9Gb6+dN16yaighXoRniCTmyYtK6mqxjdpCgCXwnDwhk4YVEpwRsWUfTLovGs&#10;Re9GF9VodFG04BvngYsQ8O9dp6TT7F9KweOTlEFEomuKucV8+nwu0llMr9lk6ZlbKd6nwf4hC8OU&#10;xaCDqzsWGVl79Zcro7iHADKecTAFSKm4yDVgNeXoQzXzFXMi14LkBDfQFP6fW/64efZENTWtKLHM&#10;4BO9IGnMLrUgVaKndWGCVnP37Hsp4DXVupXepC9WQbaZ0t1AqdhGwvHnRXlVVueUcFSVl+X4PFNe&#10;HMDOh/hNgCHpUlOPwTORbPMQIgZE071JiqVtOgNo1dwrrbOQekXcak82DF95sSxT2og7skIpIYtU&#10;TJd+vsWdFp3XFyGRBUy4ytFz/x18Ms6FjRe9X23ROsEkZjAAy1NAHffJ9LYJJnJfDsDRKeCfEQdE&#10;jgo2DmCjLPhTDpofQ+TOfl99V3MqfwHNDh/fQzcVwfF7hY/wwEJ8Zh7HAAcGRzs+4SE1tDWF/kbJ&#10;CvyvU/+TPXYnailpcaxqGn6umReU6O8W+/aqHI/THGZhfH5ZoeCPNYtjjV2bW8A3LXGJOJ6vyT7q&#10;/VV6MO+4AWYpKqqY5Ri7pjz6vXAbu3HHHcLFbJbNcPYciw927nhynlhNTfa6fWfe9Z0YsYUfYT+C&#10;bPKhITvbhLQwW0eQKnfrgdeeb5zb3Iz9jkmL4VjOVodNOP0NAAD//wMAUEsDBBQABgAIAAAAIQCK&#10;jtLN3gAAAAsBAAAPAAAAZHJzL2Rvd25yZXYueG1sTI9BT8MwDIXvSPyHyEjcWLKug1GaThUIiWsH&#10;F25eE9qKxumSbCv/HnNiN9vv6fl75XZ2ozjZEAdPGpYLBcJS681AnYaP99e7DYiYkAyOnqyGHxth&#10;W11flVgYf6bGnnapExxCsUANfUpTIWVse+swLvxkibUvHxwmXkMnTcAzh7tRZkrdS4cD8YceJ/vc&#10;2/Z7d3QaXsZ6+ekPVONbag7dELJmDpnWtzdz/QQi2Tn9m+EPn9GhYqa9P5KJYtSQK7Vmq4aVeuCB&#10;Hfnjhtvt+bLK1yCrUl52qH4BAAD//wMAUEsBAi0AFAAGAAgAAAAhALaDOJL+AAAA4QEAABMAAAAA&#10;AAAAAAAAAAAAAAAAAFtDb250ZW50X1R5cGVzXS54bWxQSwECLQAUAAYACAAAACEAOP0h/9YAAACU&#10;AQAACwAAAAAAAAAAAAAAAAAvAQAAX3JlbHMvLnJlbHNQSwECLQAUAAYACAAAACEAq4RJ030CAABR&#10;BQAADgAAAAAAAAAAAAAAAAAuAgAAZHJzL2Uyb0RvYy54bWxQSwECLQAUAAYACAAAACEAio7Szd4A&#10;AAALAQAADwAAAAAAAAAAAAAAAADXBAAAZHJzL2Rvd25yZXYueG1sUEsFBgAAAAAEAAQA8wAAAOIF&#10;AAAAAA==&#10;" fillcolor="white [3201]" strokecolor="white [3212]" strokeweight="1pt"/>
            </w:pict>
          </mc:Fallback>
        </mc:AlternateContent>
      </w:r>
      <w:r w:rsidR="001F0E2D" w:rsidRPr="001F0E2D">
        <w:rPr>
          <w:noProof/>
          <w:lang w:eastAsia="en-GB"/>
        </w:rPr>
        <w:drawing>
          <wp:inline distT="0" distB="0" distL="0" distR="0">
            <wp:extent cx="6220460" cy="367061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19" cy="367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E2D" w:rsidRDefault="00073822" w:rsidP="00073822">
      <w:pPr>
        <w:pStyle w:val="ListParagraph"/>
        <w:numPr>
          <w:ilvl w:val="0"/>
          <w:numId w:val="1"/>
        </w:numPr>
      </w:pPr>
      <w:r>
        <w:t>Include page breaks between the different secti</w:t>
      </w:r>
      <w:r w:rsidR="00BB1581">
        <w:t xml:space="preserve">ons of the investigation, e.g. </w:t>
      </w:r>
      <w:r w:rsidR="003A7F41">
        <w:t>Introduction, pa</w:t>
      </w:r>
      <w:r w:rsidR="00135802">
        <w:t>ge</w:t>
      </w:r>
      <w:r w:rsidR="00F15498">
        <w:t xml:space="preserve"> break and then Methodology etc.</w:t>
      </w:r>
    </w:p>
    <w:p w:rsidR="00073822" w:rsidRDefault="00073822" w:rsidP="00073822">
      <w:pPr>
        <w:pStyle w:val="ListParagraph"/>
        <w:numPr>
          <w:ilvl w:val="0"/>
          <w:numId w:val="1"/>
        </w:numPr>
      </w:pPr>
      <w:r>
        <w:t>Contents page (advisable to show structure)</w:t>
      </w:r>
    </w:p>
    <w:p w:rsidR="00CF41FB" w:rsidRDefault="00CF41FB" w:rsidP="00073822">
      <w:pPr>
        <w:pStyle w:val="ListParagraph"/>
        <w:numPr>
          <w:ilvl w:val="0"/>
          <w:numId w:val="1"/>
        </w:numPr>
      </w:pPr>
      <w:r>
        <w:t>Referencing – make sure that this is integrated throughout. You should refer to all documents / websites that you have used to help you with the investigation, e.g. sampling techniques in your methodology – you may insert a reference to a particular fieldwork guide / book.</w:t>
      </w:r>
    </w:p>
    <w:p w:rsidR="00073822" w:rsidRDefault="00073822" w:rsidP="00073822">
      <w:pPr>
        <w:pStyle w:val="ListParagraph"/>
        <w:numPr>
          <w:ilvl w:val="0"/>
          <w:numId w:val="1"/>
        </w:numPr>
      </w:pPr>
      <w:r>
        <w:t>Bibliography (at the end and Harvard style – see guidance on Godalming O</w:t>
      </w:r>
      <w:r w:rsidR="003A7F41">
        <w:t>nline</w:t>
      </w:r>
      <w:r>
        <w:t>)</w:t>
      </w:r>
    </w:p>
    <w:p w:rsidR="00A2649C" w:rsidRDefault="00A2649C" w:rsidP="00073822">
      <w:pPr>
        <w:pStyle w:val="ListParagraph"/>
        <w:numPr>
          <w:ilvl w:val="0"/>
          <w:numId w:val="1"/>
        </w:numPr>
      </w:pPr>
      <w:r>
        <w:t>Proof read your work to make sure that it makes sense</w:t>
      </w:r>
    </w:p>
    <w:p w:rsidR="009F7EC5" w:rsidRDefault="009F7EC5" w:rsidP="00073822">
      <w:pPr>
        <w:pStyle w:val="ListParagraph"/>
        <w:numPr>
          <w:ilvl w:val="0"/>
          <w:numId w:val="1"/>
        </w:numPr>
      </w:pPr>
      <w:r>
        <w:t>Candidate record form – update and format</w:t>
      </w:r>
    </w:p>
    <w:p w:rsidR="001F0E2D" w:rsidRDefault="001F0E2D"/>
    <w:p w:rsidR="001F0E2D" w:rsidRDefault="001F0E2D"/>
    <w:sectPr w:rsidR="001F0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C9C"/>
    <w:multiLevelType w:val="hybridMultilevel"/>
    <w:tmpl w:val="E85A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2D"/>
    <w:rsid w:val="00073822"/>
    <w:rsid w:val="00135802"/>
    <w:rsid w:val="001F0E2D"/>
    <w:rsid w:val="00253EA8"/>
    <w:rsid w:val="003A7F41"/>
    <w:rsid w:val="003F55DC"/>
    <w:rsid w:val="007843C0"/>
    <w:rsid w:val="00955D52"/>
    <w:rsid w:val="009F7EC5"/>
    <w:rsid w:val="00A1369E"/>
    <w:rsid w:val="00A2649C"/>
    <w:rsid w:val="00BB1581"/>
    <w:rsid w:val="00C152FF"/>
    <w:rsid w:val="00C77D6F"/>
    <w:rsid w:val="00CF41FB"/>
    <w:rsid w:val="00F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3242"/>
  <w15:chartTrackingRefBased/>
  <w15:docId w15:val="{AFFFDD00-43F2-407B-9267-8345C12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Deborah Knox</cp:lastModifiedBy>
  <cp:revision>2</cp:revision>
  <dcterms:created xsi:type="dcterms:W3CDTF">2020-11-20T15:33:00Z</dcterms:created>
  <dcterms:modified xsi:type="dcterms:W3CDTF">2020-11-20T15:33:00Z</dcterms:modified>
</cp:coreProperties>
</file>