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F2" w:rsidRDefault="001223F2" w:rsidP="001223F2">
      <w:pPr>
        <w:jc w:val="center"/>
        <w:rPr>
          <w:b/>
          <w:sz w:val="28"/>
          <w:szCs w:val="28"/>
        </w:rPr>
      </w:pPr>
      <w:r w:rsidRPr="001223F2">
        <w:rPr>
          <w:b/>
          <w:sz w:val="28"/>
          <w:szCs w:val="28"/>
        </w:rPr>
        <w:t>Perfect Competition</w:t>
      </w:r>
    </w:p>
    <w:p w:rsidR="001223F2" w:rsidRPr="001223F2" w:rsidRDefault="001223F2" w:rsidP="001223F2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5524500" cy="2362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3F2" w:rsidRDefault="001223F2">
                            <w:r>
                              <w:t>Assumptions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5pt;margin-top:17.25pt;width:435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" fillcolor="white [3201]" strokeweight=".5pt">
                <v:textbox>
                  <w:txbxContent>
                    <w:p w:rsidR="001223F2" w:rsidRDefault="001223F2">
                      <w:r>
                        <w:t>Assumptions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223F2" w:rsidRDefault="001223F2"/>
    <w:p w:rsidR="001223F2" w:rsidRDefault="001223F2"/>
    <w:p w:rsidR="001223F2" w:rsidRDefault="001223F2"/>
    <w:p w:rsidR="001223F2" w:rsidRDefault="001223F2"/>
    <w:p w:rsidR="001223F2" w:rsidRDefault="001223F2"/>
    <w:p w:rsidR="001223F2" w:rsidRDefault="001223F2"/>
    <w:p w:rsidR="001223F2" w:rsidRDefault="001223F2"/>
    <w:p w:rsidR="001223F2" w:rsidRDefault="001223F2"/>
    <w:p w:rsidR="001223F2" w:rsidRDefault="001223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23F2" w:rsidTr="001223F2">
        <w:tc>
          <w:tcPr>
            <w:tcW w:w="4508" w:type="dxa"/>
          </w:tcPr>
          <w:p w:rsidR="001223F2" w:rsidRDefault="001223F2">
            <w:r>
              <w:t>Short run equilibrium under perfect competition</w:t>
            </w:r>
          </w:p>
          <w:p w:rsidR="001223F2" w:rsidRDefault="001223F2">
            <w:r>
              <w:t>(industry diagram)</w:t>
            </w:r>
          </w:p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</w:tc>
        <w:tc>
          <w:tcPr>
            <w:tcW w:w="4508" w:type="dxa"/>
          </w:tcPr>
          <w:p w:rsidR="001223F2" w:rsidRDefault="001223F2">
            <w:r>
              <w:t>(firm diagram)</w:t>
            </w:r>
          </w:p>
        </w:tc>
      </w:tr>
      <w:tr w:rsidR="001223F2" w:rsidTr="001223F2">
        <w:tc>
          <w:tcPr>
            <w:tcW w:w="4508" w:type="dxa"/>
          </w:tcPr>
          <w:p w:rsidR="001223F2" w:rsidRDefault="001223F2">
            <w:r>
              <w:t>Long run equilibrium under perfect competition</w:t>
            </w:r>
          </w:p>
          <w:p w:rsidR="001223F2" w:rsidRDefault="001223F2">
            <w:r>
              <w:t xml:space="preserve">(industry diagram) </w:t>
            </w:r>
          </w:p>
        </w:tc>
        <w:tc>
          <w:tcPr>
            <w:tcW w:w="4508" w:type="dxa"/>
          </w:tcPr>
          <w:p w:rsidR="001223F2" w:rsidRDefault="001223F2">
            <w:r>
              <w:t>(Firm diagram)</w:t>
            </w:r>
          </w:p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</w:tc>
      </w:tr>
    </w:tbl>
    <w:p w:rsidR="001223F2" w:rsidRDefault="001223F2"/>
    <w:p w:rsidR="001223F2" w:rsidRDefault="001223F2"/>
    <w:p w:rsidR="001223F2" w:rsidRDefault="001223F2"/>
    <w:p w:rsidR="001223F2" w:rsidRDefault="001223F2">
      <w:r>
        <w:t xml:space="preserve">Now draw a diagram which shows losses being made in a perfectly competitive industry in the short </w:t>
      </w:r>
      <w:proofErr w:type="gramStart"/>
      <w:r>
        <w:t>run .</w:t>
      </w:r>
      <w:proofErr w:type="gramEnd"/>
      <w:r>
        <w:t xml:space="preserve">  Explain how the industry will reach long run equilibrium from this position</w:t>
      </w:r>
    </w:p>
    <w:p w:rsidR="001223F2" w:rsidRDefault="001223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23F2" w:rsidTr="001223F2">
        <w:tc>
          <w:tcPr>
            <w:tcW w:w="4508" w:type="dxa"/>
          </w:tcPr>
          <w:p w:rsidR="001223F2" w:rsidRDefault="001223F2">
            <w:r>
              <w:t>Industry</w:t>
            </w:r>
          </w:p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  <w:p w:rsidR="001223F2" w:rsidRDefault="001223F2"/>
        </w:tc>
        <w:tc>
          <w:tcPr>
            <w:tcW w:w="4508" w:type="dxa"/>
          </w:tcPr>
          <w:p w:rsidR="001223F2" w:rsidRDefault="001223F2">
            <w:r>
              <w:t>firm</w:t>
            </w:r>
            <w:bookmarkStart w:id="0" w:name="_GoBack"/>
            <w:bookmarkEnd w:id="0"/>
          </w:p>
        </w:tc>
      </w:tr>
    </w:tbl>
    <w:p w:rsidR="001223F2" w:rsidRDefault="001223F2"/>
    <w:p w:rsidR="002359A4" w:rsidRDefault="002359A4"/>
    <w:p w:rsidR="002359A4" w:rsidRPr="002359A4" w:rsidRDefault="002359A4">
      <w:pPr>
        <w:rPr>
          <w:b/>
        </w:rPr>
      </w:pPr>
    </w:p>
    <w:p w:rsidR="002359A4" w:rsidRPr="002359A4" w:rsidRDefault="002359A4">
      <w:pPr>
        <w:rPr>
          <w:b/>
        </w:rPr>
      </w:pPr>
      <w:r w:rsidRPr="002359A4">
        <w:rPr>
          <w:b/>
        </w:rPr>
        <w:t>Profit and efficiency</w:t>
      </w:r>
    </w:p>
    <w:p w:rsidR="002359A4" w:rsidRDefault="002359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59A4" w:rsidTr="002359A4">
        <w:tc>
          <w:tcPr>
            <w:tcW w:w="3005" w:type="dxa"/>
          </w:tcPr>
          <w:p w:rsidR="002359A4" w:rsidRDefault="002359A4"/>
        </w:tc>
        <w:tc>
          <w:tcPr>
            <w:tcW w:w="3005" w:type="dxa"/>
          </w:tcPr>
          <w:p w:rsidR="002359A4" w:rsidRDefault="002359A4">
            <w:r>
              <w:t>Short run</w:t>
            </w:r>
          </w:p>
        </w:tc>
        <w:tc>
          <w:tcPr>
            <w:tcW w:w="3006" w:type="dxa"/>
          </w:tcPr>
          <w:p w:rsidR="002359A4" w:rsidRDefault="002359A4">
            <w:r>
              <w:t>Long run</w:t>
            </w:r>
          </w:p>
        </w:tc>
      </w:tr>
      <w:tr w:rsidR="002359A4" w:rsidTr="002359A4">
        <w:tc>
          <w:tcPr>
            <w:tcW w:w="3005" w:type="dxa"/>
          </w:tcPr>
          <w:p w:rsidR="002359A4" w:rsidRDefault="002359A4">
            <w:r>
              <w:t>Supernormal profit</w:t>
            </w:r>
          </w:p>
        </w:tc>
        <w:tc>
          <w:tcPr>
            <w:tcW w:w="3005" w:type="dxa"/>
          </w:tcPr>
          <w:p w:rsidR="002359A4" w:rsidRDefault="002359A4"/>
        </w:tc>
        <w:tc>
          <w:tcPr>
            <w:tcW w:w="3006" w:type="dxa"/>
          </w:tcPr>
          <w:p w:rsidR="002359A4" w:rsidRDefault="002359A4"/>
          <w:p w:rsidR="002359A4" w:rsidRDefault="002359A4"/>
          <w:p w:rsidR="002359A4" w:rsidRDefault="002359A4"/>
        </w:tc>
      </w:tr>
      <w:tr w:rsidR="002359A4" w:rsidTr="002359A4">
        <w:tc>
          <w:tcPr>
            <w:tcW w:w="3005" w:type="dxa"/>
          </w:tcPr>
          <w:p w:rsidR="002359A4" w:rsidRDefault="002359A4">
            <w:r>
              <w:t>Productively efficient</w:t>
            </w:r>
          </w:p>
        </w:tc>
        <w:tc>
          <w:tcPr>
            <w:tcW w:w="3005" w:type="dxa"/>
          </w:tcPr>
          <w:p w:rsidR="002359A4" w:rsidRDefault="002359A4"/>
        </w:tc>
        <w:tc>
          <w:tcPr>
            <w:tcW w:w="3006" w:type="dxa"/>
          </w:tcPr>
          <w:p w:rsidR="002359A4" w:rsidRDefault="002359A4"/>
          <w:p w:rsidR="002359A4" w:rsidRDefault="002359A4"/>
          <w:p w:rsidR="002359A4" w:rsidRDefault="002359A4"/>
        </w:tc>
      </w:tr>
      <w:tr w:rsidR="002359A4" w:rsidTr="002359A4">
        <w:tc>
          <w:tcPr>
            <w:tcW w:w="3005" w:type="dxa"/>
          </w:tcPr>
          <w:p w:rsidR="002359A4" w:rsidRDefault="002359A4">
            <w:proofErr w:type="spellStart"/>
            <w:r>
              <w:t>Allocatively</w:t>
            </w:r>
            <w:proofErr w:type="spellEnd"/>
            <w:r>
              <w:t xml:space="preserve"> efficient</w:t>
            </w:r>
          </w:p>
        </w:tc>
        <w:tc>
          <w:tcPr>
            <w:tcW w:w="3005" w:type="dxa"/>
          </w:tcPr>
          <w:p w:rsidR="002359A4" w:rsidRDefault="002359A4"/>
        </w:tc>
        <w:tc>
          <w:tcPr>
            <w:tcW w:w="3006" w:type="dxa"/>
          </w:tcPr>
          <w:p w:rsidR="002359A4" w:rsidRDefault="002359A4"/>
          <w:p w:rsidR="002359A4" w:rsidRDefault="002359A4"/>
          <w:p w:rsidR="002359A4" w:rsidRDefault="002359A4"/>
          <w:p w:rsidR="002359A4" w:rsidRDefault="002359A4"/>
        </w:tc>
      </w:tr>
    </w:tbl>
    <w:p w:rsidR="002359A4" w:rsidRDefault="002359A4"/>
    <w:sectPr w:rsidR="002359A4" w:rsidSect="002359A4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F2"/>
    <w:rsid w:val="001223F2"/>
    <w:rsid w:val="002359A4"/>
    <w:rsid w:val="004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7F10"/>
  <w15:chartTrackingRefBased/>
  <w15:docId w15:val="{44AB597A-40AD-495D-8192-412DBDD9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F2"/>
    <w:pPr>
      <w:ind w:left="720"/>
      <w:contextualSpacing/>
    </w:pPr>
  </w:style>
  <w:style w:type="table" w:styleId="TableGrid">
    <w:name w:val="Table Grid"/>
    <w:basedOn w:val="TableNormal"/>
    <w:uiPriority w:val="39"/>
    <w:rsid w:val="0012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2020-10-14T07:08:00Z</dcterms:created>
  <dcterms:modified xsi:type="dcterms:W3CDTF">2020-10-14T07:08:00Z</dcterms:modified>
</cp:coreProperties>
</file>