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7C067" w14:textId="16D0AC9B" w:rsidR="00AE6B93" w:rsidRPr="00F21DB0" w:rsidRDefault="00943384" w:rsidP="00943384">
      <w:pPr>
        <w:ind w:left="142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77C0AC" wp14:editId="6662C7E5">
            <wp:simplePos x="0" y="0"/>
            <wp:positionH relativeFrom="column">
              <wp:posOffset>8597900</wp:posOffset>
            </wp:positionH>
            <wp:positionV relativeFrom="page">
              <wp:posOffset>1302385</wp:posOffset>
            </wp:positionV>
            <wp:extent cx="254635" cy="222250"/>
            <wp:effectExtent l="0" t="0" r="0" b="6350"/>
            <wp:wrapTight wrapText="bothSides">
              <wp:wrapPolygon edited="0">
                <wp:start x="0" y="0"/>
                <wp:lineTo x="0" y="20366"/>
                <wp:lineTo x="19392" y="20366"/>
                <wp:lineTo x="19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012" w:rsidRPr="00F21DB0">
        <w:rPr>
          <w:b/>
          <w:sz w:val="36"/>
          <w:szCs w:val="36"/>
        </w:rPr>
        <w:t>Checklist Assignment 1.</w:t>
      </w:r>
      <w:r w:rsidR="00322636">
        <w:rPr>
          <w:b/>
          <w:sz w:val="36"/>
          <w:szCs w:val="36"/>
        </w:rPr>
        <w:t>2</w:t>
      </w:r>
      <w:bookmarkStart w:id="0" w:name="_GoBack"/>
      <w:bookmarkEnd w:id="0"/>
      <w:r w:rsidR="00322636">
        <w:rPr>
          <w:b/>
          <w:sz w:val="36"/>
          <w:szCs w:val="36"/>
        </w:rPr>
        <w:t xml:space="preserve">  (British Airways)</w:t>
      </w:r>
      <w:r w:rsidR="00E52012" w:rsidRPr="00F21DB0">
        <w:rPr>
          <w:b/>
          <w:sz w:val="36"/>
          <w:szCs w:val="36"/>
        </w:rPr>
        <w:t xml:space="preserve"> </w:t>
      </w:r>
    </w:p>
    <w:p w14:paraId="0F77C068" w14:textId="77777777" w:rsidR="00E52012" w:rsidRDefault="00E52012"/>
    <w:tbl>
      <w:tblPr>
        <w:tblStyle w:val="TableGrid"/>
        <w:tblW w:w="14033" w:type="dxa"/>
        <w:tblInd w:w="137" w:type="dxa"/>
        <w:tblLook w:val="04A0" w:firstRow="1" w:lastRow="0" w:firstColumn="1" w:lastColumn="0" w:noHBand="0" w:noVBand="1"/>
      </w:tblPr>
      <w:tblGrid>
        <w:gridCol w:w="861"/>
        <w:gridCol w:w="12180"/>
        <w:gridCol w:w="992"/>
      </w:tblGrid>
      <w:tr w:rsidR="00F21DB0" w14:paraId="0F77C06C" w14:textId="77777777" w:rsidTr="0025117C">
        <w:trPr>
          <w:trHeight w:val="278"/>
        </w:trPr>
        <w:tc>
          <w:tcPr>
            <w:tcW w:w="861" w:type="dxa"/>
            <w:shd w:val="clear" w:color="auto" w:fill="DEEAF6" w:themeFill="accent1" w:themeFillTint="33"/>
          </w:tcPr>
          <w:p w14:paraId="0F77C069" w14:textId="0DC70F6A" w:rsidR="00F21DB0" w:rsidRPr="00943384" w:rsidRDefault="00F21DB0" w:rsidP="00551525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</w:t>
            </w:r>
            <w:r w:rsidR="00551525">
              <w:rPr>
                <w:sz w:val="24"/>
                <w:szCs w:val="24"/>
              </w:rPr>
              <w:t>4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6A" w14:textId="3A2779C8" w:rsidR="00F21DB0" w:rsidRPr="00943384" w:rsidRDefault="00551525" w:rsidP="009433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Internal and External Environment, brief intro to British Airways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6B" w14:textId="77777777"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14:paraId="0F77C070" w14:textId="77777777" w:rsidTr="0025117C">
        <w:trPr>
          <w:trHeight w:val="297"/>
        </w:trPr>
        <w:tc>
          <w:tcPr>
            <w:tcW w:w="861" w:type="dxa"/>
            <w:shd w:val="clear" w:color="auto" w:fill="DEEAF6" w:themeFill="accent1" w:themeFillTint="33"/>
          </w:tcPr>
          <w:p w14:paraId="0F77C06D" w14:textId="09EDCBE3" w:rsidR="00F21DB0" w:rsidRPr="00943384" w:rsidRDefault="00F21DB0" w:rsidP="00551525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</w:t>
            </w:r>
            <w:r w:rsidR="00551525">
              <w:rPr>
                <w:sz w:val="24"/>
                <w:szCs w:val="24"/>
              </w:rPr>
              <w:t>4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6E" w14:textId="7FBEF66C" w:rsidR="00F21DB0" w:rsidRPr="00943384" w:rsidRDefault="00F21DB0" w:rsidP="007C6711">
            <w:pPr>
              <w:spacing w:line="360" w:lineRule="auto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 xml:space="preserve">Written </w:t>
            </w:r>
            <w:r w:rsidR="00551525">
              <w:rPr>
                <w:sz w:val="24"/>
                <w:szCs w:val="24"/>
              </w:rPr>
              <w:t>p</w:t>
            </w:r>
            <w:r w:rsidRPr="00943384">
              <w:rPr>
                <w:sz w:val="24"/>
                <w:szCs w:val="24"/>
              </w:rPr>
              <w:t>aragraphs</w:t>
            </w:r>
            <w:r w:rsidR="00551525">
              <w:rPr>
                <w:sz w:val="24"/>
                <w:szCs w:val="24"/>
              </w:rPr>
              <w:t xml:space="preserve"> Internal Environment in BA (Corporate culture, C</w:t>
            </w:r>
            <w:r w:rsidR="007C6711">
              <w:rPr>
                <w:sz w:val="24"/>
                <w:szCs w:val="24"/>
              </w:rPr>
              <w:t xml:space="preserve">orporate </w:t>
            </w:r>
            <w:r w:rsidR="00551525">
              <w:rPr>
                <w:sz w:val="24"/>
                <w:szCs w:val="24"/>
              </w:rPr>
              <w:t>S</w:t>
            </w:r>
            <w:r w:rsidR="007C6711">
              <w:rPr>
                <w:sz w:val="24"/>
                <w:szCs w:val="24"/>
              </w:rPr>
              <w:t xml:space="preserve">ocial </w:t>
            </w:r>
            <w:r w:rsidR="00551525">
              <w:rPr>
                <w:sz w:val="24"/>
                <w:szCs w:val="24"/>
              </w:rPr>
              <w:t>R</w:t>
            </w:r>
            <w:r w:rsidR="007C6711">
              <w:rPr>
                <w:sz w:val="24"/>
                <w:szCs w:val="24"/>
              </w:rPr>
              <w:t>esponsibility</w:t>
            </w:r>
            <w:r w:rsidR="00551525">
              <w:rPr>
                <w:sz w:val="24"/>
                <w:szCs w:val="24"/>
              </w:rPr>
              <w:t xml:space="preserve"> and </w:t>
            </w:r>
            <w:r w:rsidR="007C6711">
              <w:rPr>
                <w:sz w:val="24"/>
                <w:szCs w:val="24"/>
              </w:rPr>
              <w:t>E</w:t>
            </w:r>
            <w:r w:rsidR="00551525">
              <w:rPr>
                <w:sz w:val="24"/>
                <w:szCs w:val="24"/>
              </w:rPr>
              <w:t>thics)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6F" w14:textId="77777777"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14:paraId="0F77C074" w14:textId="77777777" w:rsidTr="0025117C">
        <w:trPr>
          <w:trHeight w:val="278"/>
        </w:trPr>
        <w:tc>
          <w:tcPr>
            <w:tcW w:w="861" w:type="dxa"/>
            <w:shd w:val="clear" w:color="auto" w:fill="DEEAF6" w:themeFill="accent1" w:themeFillTint="33"/>
          </w:tcPr>
          <w:p w14:paraId="0F77C071" w14:textId="450842A1" w:rsidR="00F21DB0" w:rsidRPr="00943384" w:rsidRDefault="00F21DB0" w:rsidP="00551525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</w:t>
            </w:r>
            <w:r w:rsidR="00551525">
              <w:rPr>
                <w:sz w:val="24"/>
                <w:szCs w:val="24"/>
              </w:rPr>
              <w:t>4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72" w14:textId="538C1AD9" w:rsidR="00F21DB0" w:rsidRPr="00943384" w:rsidRDefault="00551525" w:rsidP="005515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Environment; explain PESTLE</w:t>
            </w:r>
            <w:r w:rsidRPr="009433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w</w:t>
            </w:r>
            <w:r w:rsidRPr="00943384">
              <w:rPr>
                <w:sz w:val="24"/>
                <w:szCs w:val="24"/>
              </w:rPr>
              <w:t xml:space="preserve">ritten </w:t>
            </w:r>
            <w:r>
              <w:rPr>
                <w:sz w:val="24"/>
                <w:szCs w:val="24"/>
              </w:rPr>
              <w:t>p</w:t>
            </w:r>
            <w:r w:rsidRPr="00943384">
              <w:rPr>
                <w:sz w:val="24"/>
                <w:szCs w:val="24"/>
              </w:rPr>
              <w:t>aragraphs</w:t>
            </w:r>
            <w:r>
              <w:rPr>
                <w:sz w:val="24"/>
                <w:szCs w:val="24"/>
              </w:rPr>
              <w:t xml:space="preserve"> and give an example for BA in each one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73" w14:textId="77777777"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14:paraId="0F77C078" w14:textId="77777777" w:rsidTr="0025117C">
        <w:trPr>
          <w:trHeight w:val="278"/>
        </w:trPr>
        <w:tc>
          <w:tcPr>
            <w:tcW w:w="861" w:type="dxa"/>
            <w:shd w:val="clear" w:color="auto" w:fill="DEEAF6" w:themeFill="accent1" w:themeFillTint="33"/>
          </w:tcPr>
          <w:p w14:paraId="0F77C075" w14:textId="23AE74D5" w:rsidR="00F21DB0" w:rsidRPr="00943384" w:rsidRDefault="00F21DB0" w:rsidP="00551525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</w:t>
            </w:r>
            <w:r w:rsidR="00551525">
              <w:rPr>
                <w:sz w:val="24"/>
                <w:szCs w:val="24"/>
              </w:rPr>
              <w:t>4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76" w14:textId="523AFC2D" w:rsidR="00F21DB0" w:rsidRPr="00943384" w:rsidRDefault="00551525" w:rsidP="005515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Competitive Environment; explain competition &amp; importance of competitive advantage ( + relate to BA)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77" w14:textId="77777777"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14:paraId="0F77C07C" w14:textId="77777777" w:rsidTr="0025117C">
        <w:trPr>
          <w:trHeight w:val="278"/>
        </w:trPr>
        <w:tc>
          <w:tcPr>
            <w:tcW w:w="861" w:type="dxa"/>
            <w:shd w:val="clear" w:color="auto" w:fill="DEEAF6" w:themeFill="accent1" w:themeFillTint="33"/>
          </w:tcPr>
          <w:p w14:paraId="0F77C079" w14:textId="7D908F67" w:rsidR="00F21DB0" w:rsidRPr="00943384" w:rsidRDefault="00F21DB0" w:rsidP="00551525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</w:t>
            </w:r>
            <w:r w:rsidR="00551525">
              <w:rPr>
                <w:sz w:val="24"/>
                <w:szCs w:val="24"/>
              </w:rPr>
              <w:t>5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7A" w14:textId="7BB9E258" w:rsidR="00F21DB0" w:rsidRPr="00943384" w:rsidRDefault="00507FA9" w:rsidP="009433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introduction to Situational Analysis (just explaining what it is and what types of analysis you will undertake)</w:t>
            </w:r>
            <w:r w:rsidR="0055152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7B" w14:textId="77777777"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7FA9" w14:paraId="72A52CA7" w14:textId="77777777" w:rsidTr="0025117C">
        <w:trPr>
          <w:trHeight w:val="278"/>
        </w:trPr>
        <w:tc>
          <w:tcPr>
            <w:tcW w:w="861" w:type="dxa"/>
            <w:shd w:val="clear" w:color="auto" w:fill="DEEAF6" w:themeFill="accent1" w:themeFillTint="33"/>
          </w:tcPr>
          <w:p w14:paraId="70CB93C9" w14:textId="735033EB" w:rsidR="00507FA9" w:rsidRPr="00943384" w:rsidRDefault="00507FA9" w:rsidP="00507FA9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4CF18360" w14:textId="2C982FD5" w:rsidR="00507FA9" w:rsidRDefault="00507FA9" w:rsidP="00507F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PESTLE table for BA. Remove the hints columns and any instructions.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6849CF5E" w14:textId="7F762AAD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7FA9" w14:paraId="0F77C080" w14:textId="77777777" w:rsidTr="0025117C">
        <w:trPr>
          <w:trHeight w:val="297"/>
        </w:trPr>
        <w:tc>
          <w:tcPr>
            <w:tcW w:w="861" w:type="dxa"/>
            <w:shd w:val="clear" w:color="auto" w:fill="DEEAF6" w:themeFill="accent1" w:themeFillTint="33"/>
          </w:tcPr>
          <w:p w14:paraId="0F77C07D" w14:textId="59F1916D" w:rsidR="00507FA9" w:rsidRPr="00943384" w:rsidRDefault="00507FA9" w:rsidP="00507FA9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7E" w14:textId="20D0EA95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written paragraphs, complete Porters 5 Forces analysis for BA. Include a diagram.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7F" w14:textId="77777777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7FA9" w14:paraId="0F77C084" w14:textId="77777777" w:rsidTr="0025117C">
        <w:trPr>
          <w:trHeight w:val="278"/>
        </w:trPr>
        <w:tc>
          <w:tcPr>
            <w:tcW w:w="861" w:type="dxa"/>
            <w:shd w:val="clear" w:color="auto" w:fill="DEEAF6" w:themeFill="accent1" w:themeFillTint="33"/>
          </w:tcPr>
          <w:p w14:paraId="0F77C081" w14:textId="4EF01EBD" w:rsidR="00507FA9" w:rsidRPr="00943384" w:rsidRDefault="00507FA9" w:rsidP="00507FA9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82" w14:textId="2A83135F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SWOT table for BA. Remove the hints columns and any instructions.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83" w14:textId="77777777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7FA9" w14:paraId="0F77C088" w14:textId="77777777" w:rsidTr="0025117C">
        <w:trPr>
          <w:trHeight w:val="278"/>
        </w:trPr>
        <w:tc>
          <w:tcPr>
            <w:tcW w:w="861" w:type="dxa"/>
            <w:shd w:val="clear" w:color="auto" w:fill="DEEAF6" w:themeFill="accent1" w:themeFillTint="33"/>
          </w:tcPr>
          <w:p w14:paraId="0F77C085" w14:textId="38CA61C7" w:rsidR="00507FA9" w:rsidRPr="00943384" w:rsidRDefault="00507FA9" w:rsidP="00507FA9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86" w14:textId="4E804064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5Cs table for BA. Remove any instructions.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87" w14:textId="77777777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7FA9" w14:paraId="0F77C08C" w14:textId="77777777" w:rsidTr="0025117C">
        <w:trPr>
          <w:trHeight w:val="278"/>
        </w:trPr>
        <w:tc>
          <w:tcPr>
            <w:tcW w:w="861" w:type="dxa"/>
            <w:shd w:val="clear" w:color="auto" w:fill="DEEAF6" w:themeFill="accent1" w:themeFillTint="33"/>
          </w:tcPr>
          <w:p w14:paraId="0F77C089" w14:textId="68384406" w:rsidR="00507FA9" w:rsidRPr="00943384" w:rsidRDefault="00507FA9" w:rsidP="00507FA9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8A" w14:textId="6E736090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written paragraphs, analyse HOW British Airways are affected by the business environment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8B" w14:textId="77777777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7FA9" w14:paraId="0F77C090" w14:textId="77777777" w:rsidTr="0025117C">
        <w:trPr>
          <w:trHeight w:val="297"/>
        </w:trPr>
        <w:tc>
          <w:tcPr>
            <w:tcW w:w="861" w:type="dxa"/>
            <w:shd w:val="clear" w:color="auto" w:fill="DEEAF6" w:themeFill="accent1" w:themeFillTint="33"/>
          </w:tcPr>
          <w:p w14:paraId="0F77C08D" w14:textId="4EEFFC26" w:rsidR="00507FA9" w:rsidRPr="00943384" w:rsidRDefault="00507FA9" w:rsidP="00507FA9">
            <w:pPr>
              <w:spacing w:line="36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D2 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8E" w14:textId="38029BF0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Conclusion, TO WHAT EXTENT have BA been affected by the factors and how have they reacted to these issues?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8F" w14:textId="77777777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7FA9" w14:paraId="0F77C09C" w14:textId="77777777" w:rsidTr="0025117C">
        <w:trPr>
          <w:trHeight w:val="278"/>
        </w:trPr>
        <w:tc>
          <w:tcPr>
            <w:tcW w:w="861" w:type="dxa"/>
            <w:shd w:val="clear" w:color="auto" w:fill="E2EFD9" w:themeFill="accent6" w:themeFillTint="33"/>
          </w:tcPr>
          <w:p w14:paraId="0F77C099" w14:textId="313A3F6D" w:rsidR="00507FA9" w:rsidRPr="00943384" w:rsidRDefault="00507FA9" w:rsidP="00507FA9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P6</w:t>
            </w:r>
          </w:p>
        </w:tc>
        <w:tc>
          <w:tcPr>
            <w:tcW w:w="12180" w:type="dxa"/>
            <w:shd w:val="clear" w:color="auto" w:fill="E2EFD9" w:themeFill="accent6" w:themeFillTint="33"/>
          </w:tcPr>
          <w:p w14:paraId="0F77C09A" w14:textId="2C0CBB32" w:rsidR="00507FA9" w:rsidRPr="00943384" w:rsidRDefault="00507FA9" w:rsidP="00507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table on Perfect and Imperfect Competition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F77C09B" w14:textId="77777777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7FA9" w14:paraId="2FD6971E" w14:textId="77777777" w:rsidTr="0025117C">
        <w:trPr>
          <w:trHeight w:val="278"/>
        </w:trPr>
        <w:tc>
          <w:tcPr>
            <w:tcW w:w="861" w:type="dxa"/>
            <w:shd w:val="clear" w:color="auto" w:fill="E2EFD9" w:themeFill="accent6" w:themeFillTint="33"/>
          </w:tcPr>
          <w:p w14:paraId="76C5CFCC" w14:textId="3EDD42C3" w:rsidR="00507FA9" w:rsidRDefault="00507FA9" w:rsidP="00507FA9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P6</w:t>
            </w:r>
          </w:p>
        </w:tc>
        <w:tc>
          <w:tcPr>
            <w:tcW w:w="12180" w:type="dxa"/>
            <w:shd w:val="clear" w:color="auto" w:fill="E2EFD9" w:themeFill="accent6" w:themeFillTint="33"/>
          </w:tcPr>
          <w:p w14:paraId="1DC1C0D2" w14:textId="16790077" w:rsidR="00507FA9" w:rsidRDefault="00507FA9" w:rsidP="00507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Influences on Demand - Written paragraphs using template on GOL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D0EE792" w14:textId="708524AF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7FA9" w14:paraId="2C601A1C" w14:textId="77777777" w:rsidTr="0025117C">
        <w:trPr>
          <w:trHeight w:val="278"/>
        </w:trPr>
        <w:tc>
          <w:tcPr>
            <w:tcW w:w="861" w:type="dxa"/>
            <w:shd w:val="clear" w:color="auto" w:fill="E2EFD9" w:themeFill="accent6" w:themeFillTint="33"/>
          </w:tcPr>
          <w:p w14:paraId="5C3915DD" w14:textId="103C3335" w:rsidR="00507FA9" w:rsidRDefault="00507FA9" w:rsidP="00507FA9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P6</w:t>
            </w:r>
          </w:p>
        </w:tc>
        <w:tc>
          <w:tcPr>
            <w:tcW w:w="12180" w:type="dxa"/>
            <w:shd w:val="clear" w:color="auto" w:fill="E2EFD9" w:themeFill="accent6" w:themeFillTint="33"/>
          </w:tcPr>
          <w:p w14:paraId="1508B526" w14:textId="7AFF4ED3" w:rsidR="00507FA9" w:rsidRDefault="00507FA9" w:rsidP="00507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Influences on Supply  - continuation of same template on GOL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A1A41EF" w14:textId="47A7ED02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7FA9" w14:paraId="49F25DD2" w14:textId="77777777" w:rsidTr="0025117C">
        <w:trPr>
          <w:trHeight w:val="278"/>
        </w:trPr>
        <w:tc>
          <w:tcPr>
            <w:tcW w:w="861" w:type="dxa"/>
            <w:shd w:val="clear" w:color="auto" w:fill="E2EFD9" w:themeFill="accent6" w:themeFillTint="33"/>
          </w:tcPr>
          <w:p w14:paraId="3A68A337" w14:textId="2893C2E1" w:rsidR="00507FA9" w:rsidRDefault="00507FA9" w:rsidP="00507FA9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P6</w:t>
            </w:r>
          </w:p>
        </w:tc>
        <w:tc>
          <w:tcPr>
            <w:tcW w:w="12180" w:type="dxa"/>
            <w:shd w:val="clear" w:color="auto" w:fill="E2EFD9" w:themeFill="accent6" w:themeFillTint="33"/>
          </w:tcPr>
          <w:p w14:paraId="5B4A5184" w14:textId="4CDDE4BC" w:rsidR="00507FA9" w:rsidRDefault="00507FA9" w:rsidP="00507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Elasticity of Demand  - continuation of same template on GOL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D261B4E" w14:textId="67184173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7FA9" w14:paraId="5944E38E" w14:textId="77777777" w:rsidTr="0025117C">
        <w:trPr>
          <w:trHeight w:val="278"/>
        </w:trPr>
        <w:tc>
          <w:tcPr>
            <w:tcW w:w="861" w:type="dxa"/>
            <w:shd w:val="clear" w:color="auto" w:fill="E2EFD9" w:themeFill="accent6" w:themeFillTint="33"/>
          </w:tcPr>
          <w:p w14:paraId="264C182D" w14:textId="3CBAC424" w:rsidR="00507FA9" w:rsidRDefault="00507FA9" w:rsidP="00507FA9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</w:t>
            </w:r>
          </w:p>
        </w:tc>
        <w:tc>
          <w:tcPr>
            <w:tcW w:w="12180" w:type="dxa"/>
            <w:shd w:val="clear" w:color="auto" w:fill="E2EFD9" w:themeFill="accent6" w:themeFillTint="33"/>
          </w:tcPr>
          <w:p w14:paraId="50482A7F" w14:textId="471EE671" w:rsidR="00507FA9" w:rsidRDefault="0002731F" w:rsidP="00507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analysis (using ppt for guidance) analysing the impact on pricing and output decisions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B933428" w14:textId="7CE57C5B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7FA9" w14:paraId="0F77C0A4" w14:textId="77777777" w:rsidTr="0025117C">
        <w:trPr>
          <w:trHeight w:val="297"/>
        </w:trPr>
        <w:tc>
          <w:tcPr>
            <w:tcW w:w="861" w:type="dxa"/>
            <w:shd w:val="clear" w:color="auto" w:fill="E2EFD9" w:themeFill="accent6" w:themeFillTint="33"/>
          </w:tcPr>
          <w:p w14:paraId="0F77C0A1" w14:textId="5D2C4C08" w:rsidR="00507FA9" w:rsidRPr="00943384" w:rsidRDefault="00507FA9" w:rsidP="00507FA9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943384">
              <w:rPr>
                <w:sz w:val="24"/>
                <w:szCs w:val="24"/>
              </w:rPr>
              <w:t>3</w:t>
            </w:r>
          </w:p>
        </w:tc>
        <w:tc>
          <w:tcPr>
            <w:tcW w:w="12180" w:type="dxa"/>
            <w:shd w:val="clear" w:color="auto" w:fill="E2EFD9" w:themeFill="accent6" w:themeFillTint="33"/>
          </w:tcPr>
          <w:p w14:paraId="0F77C0A2" w14:textId="41A50E6A" w:rsidR="00507FA9" w:rsidRPr="00943384" w:rsidRDefault="0002731F" w:rsidP="00507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evaluation (using same ppt for guidance) of the extent to which BA are affected by changes in the market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F77C0A3" w14:textId="12CCFDAB" w:rsidR="00507FA9" w:rsidRPr="00943384" w:rsidRDefault="00507FA9" w:rsidP="00507FA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F77C0AB" w14:textId="77777777" w:rsidR="00E52012" w:rsidRDefault="00E52012"/>
    <w:sectPr w:rsidR="00E52012" w:rsidSect="00F21D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12"/>
    <w:rsid w:val="0002731F"/>
    <w:rsid w:val="001D6CF8"/>
    <w:rsid w:val="0025117C"/>
    <w:rsid w:val="00322636"/>
    <w:rsid w:val="0049430F"/>
    <w:rsid w:val="00507FA9"/>
    <w:rsid w:val="0055102E"/>
    <w:rsid w:val="00551525"/>
    <w:rsid w:val="006C77D4"/>
    <w:rsid w:val="007C6711"/>
    <w:rsid w:val="00943384"/>
    <w:rsid w:val="00AE6B93"/>
    <w:rsid w:val="00CA22B4"/>
    <w:rsid w:val="00CD1523"/>
    <w:rsid w:val="00D15B56"/>
    <w:rsid w:val="00E52012"/>
    <w:rsid w:val="00F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C067"/>
  <w15:chartTrackingRefBased/>
  <w15:docId w15:val="{70F1580A-4936-4C89-9DE3-80FB095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332AC-CCBE-4751-916F-1A10103CC3BA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3DBA90-36B3-4812-833C-666BC184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DFD28-3425-4446-B080-95924ADE8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486727CB</Template>
  <TotalTime>32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6</cp:revision>
  <dcterms:created xsi:type="dcterms:W3CDTF">2016-11-21T12:17:00Z</dcterms:created>
  <dcterms:modified xsi:type="dcterms:W3CDTF">2016-11-29T11:40:00Z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