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A40D" w14:textId="618B8678" w:rsidR="00AA0400" w:rsidRPr="002378C9" w:rsidRDefault="002378C9" w:rsidP="006D6095">
      <w:pPr>
        <w:jc w:val="center"/>
        <w:rPr>
          <w:b/>
          <w:color w:val="00B050"/>
          <w:sz w:val="28"/>
          <w:szCs w:val="28"/>
        </w:rPr>
      </w:pPr>
      <w:r w:rsidRPr="002378C9">
        <w:rPr>
          <w:b/>
          <w:color w:val="00B050"/>
          <w:sz w:val="28"/>
          <w:szCs w:val="28"/>
        </w:rPr>
        <w:t xml:space="preserve">Topic C2: </w:t>
      </w:r>
      <w:r w:rsidR="00AA0400" w:rsidRPr="002378C9">
        <w:rPr>
          <w:b/>
          <w:color w:val="00B050"/>
          <w:sz w:val="28"/>
          <w:szCs w:val="28"/>
        </w:rPr>
        <w:t>Types of Expenditure</w:t>
      </w:r>
    </w:p>
    <w:p w14:paraId="40B295CA" w14:textId="0E21433B" w:rsidR="002378C9" w:rsidRDefault="002378C9" w:rsidP="002378C9">
      <w:pPr>
        <w:jc w:val="both"/>
        <w:rPr>
          <w:bCs/>
        </w:rPr>
      </w:pPr>
      <w:r>
        <w:rPr>
          <w:b/>
        </w:rPr>
        <w:t xml:space="preserve">Read: </w:t>
      </w:r>
      <w:proofErr w:type="gramStart"/>
      <w:r>
        <w:rPr>
          <w:bCs/>
        </w:rPr>
        <w:t>Text book</w:t>
      </w:r>
      <w:proofErr w:type="gramEnd"/>
      <w:r>
        <w:rPr>
          <w:bCs/>
        </w:rPr>
        <w:t xml:space="preserve"> pages 87 to 90 (stop at topic D) (pdf pages 29 to 33)</w:t>
      </w:r>
    </w:p>
    <w:p w14:paraId="2D1CE1E9" w14:textId="09556109" w:rsidR="002378C9" w:rsidRPr="002378C9" w:rsidRDefault="002378C9" w:rsidP="0002596A">
      <w:pPr>
        <w:rPr>
          <w:bCs/>
        </w:rPr>
      </w:pPr>
      <w:r w:rsidRPr="002378C9">
        <w:rPr>
          <w:b/>
        </w:rPr>
        <w:t>Watch</w:t>
      </w:r>
      <w:r>
        <w:rPr>
          <w:bCs/>
        </w:rPr>
        <w:t>:</w:t>
      </w:r>
      <w:r w:rsidR="0002596A">
        <w:rPr>
          <w:bCs/>
        </w:rPr>
        <w:t xml:space="preserve"> Bee Business Bee Topic Video - Capital and Revenue Expenditure </w:t>
      </w:r>
      <w:hyperlink r:id="rId5" w:history="1">
        <w:r w:rsidR="0002596A" w:rsidRPr="00B96612">
          <w:rPr>
            <w:rStyle w:val="Hyperlink"/>
            <w:bCs/>
          </w:rPr>
          <w:t>https://www.youtube.com/watch?v=FcqGMwX8YUc&amp;list=PLBuW3SAj0djly2MaKyOzL4cnmeaPbEJj1&amp;index=25</w:t>
        </w:r>
      </w:hyperlink>
      <w:r w:rsidR="0002596A">
        <w:rPr>
          <w:bCs/>
        </w:rPr>
        <w:t xml:space="preserve"> (approx. 4 minutes)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6D6095" w14:paraId="4FBF0EE6" w14:textId="77777777" w:rsidTr="00FE7B3F">
        <w:tc>
          <w:tcPr>
            <w:tcW w:w="1843" w:type="dxa"/>
          </w:tcPr>
          <w:p w14:paraId="2B0B25C1" w14:textId="77777777" w:rsidR="006D6095" w:rsidRDefault="006D6095" w:rsidP="006D6095">
            <w:pPr>
              <w:rPr>
                <w:b/>
              </w:rPr>
            </w:pPr>
          </w:p>
          <w:p w14:paraId="284BE382" w14:textId="77777777" w:rsidR="006D6095" w:rsidRDefault="006D6095" w:rsidP="006D6095">
            <w:pPr>
              <w:rPr>
                <w:b/>
              </w:rPr>
            </w:pPr>
            <w:r>
              <w:rPr>
                <w:b/>
              </w:rPr>
              <w:t>Expenditure</w:t>
            </w:r>
          </w:p>
          <w:p w14:paraId="091CEE98" w14:textId="17580F33" w:rsidR="006D6095" w:rsidRDefault="006D6095" w:rsidP="006D6095">
            <w:pPr>
              <w:rPr>
                <w:b/>
              </w:rPr>
            </w:pPr>
          </w:p>
        </w:tc>
        <w:tc>
          <w:tcPr>
            <w:tcW w:w="8505" w:type="dxa"/>
          </w:tcPr>
          <w:p w14:paraId="35F9EB27" w14:textId="77777777" w:rsidR="006D6095" w:rsidRDefault="006D6095" w:rsidP="006D6095">
            <w:pPr>
              <w:rPr>
                <w:b/>
              </w:rPr>
            </w:pPr>
          </w:p>
        </w:tc>
      </w:tr>
      <w:tr w:rsidR="006D6095" w14:paraId="5458D9D9" w14:textId="77777777" w:rsidTr="00FE7B3F">
        <w:tc>
          <w:tcPr>
            <w:tcW w:w="1843" w:type="dxa"/>
          </w:tcPr>
          <w:p w14:paraId="6DFD8E8F" w14:textId="77777777" w:rsidR="006D6095" w:rsidRDefault="006D6095" w:rsidP="006D6095">
            <w:pPr>
              <w:rPr>
                <w:b/>
              </w:rPr>
            </w:pPr>
            <w:r>
              <w:rPr>
                <w:b/>
              </w:rPr>
              <w:t>Statement of financial statement</w:t>
            </w:r>
          </w:p>
          <w:p w14:paraId="3F54F66F" w14:textId="5C27E45F" w:rsidR="00FE7B3F" w:rsidRPr="00FE7B3F" w:rsidRDefault="00FE7B3F" w:rsidP="006D6095">
            <w:r>
              <w:t>(Balance Sheet)</w:t>
            </w:r>
          </w:p>
        </w:tc>
        <w:tc>
          <w:tcPr>
            <w:tcW w:w="8505" w:type="dxa"/>
          </w:tcPr>
          <w:p w14:paraId="397EE661" w14:textId="77777777" w:rsidR="006D6095" w:rsidRDefault="006D6095" w:rsidP="006D6095">
            <w:pPr>
              <w:rPr>
                <w:b/>
              </w:rPr>
            </w:pPr>
          </w:p>
        </w:tc>
      </w:tr>
      <w:tr w:rsidR="006D6095" w14:paraId="63D5AC35" w14:textId="77777777" w:rsidTr="00FE7B3F">
        <w:tc>
          <w:tcPr>
            <w:tcW w:w="1843" w:type="dxa"/>
          </w:tcPr>
          <w:p w14:paraId="5777943A" w14:textId="77777777" w:rsidR="006D6095" w:rsidRDefault="006D6095" w:rsidP="006D6095">
            <w:pPr>
              <w:rPr>
                <w:b/>
              </w:rPr>
            </w:pPr>
          </w:p>
          <w:p w14:paraId="2D96798A" w14:textId="77777777" w:rsidR="006D6095" w:rsidRDefault="006D6095" w:rsidP="006D6095">
            <w:pPr>
              <w:rPr>
                <w:b/>
              </w:rPr>
            </w:pPr>
            <w:r>
              <w:rPr>
                <w:b/>
              </w:rPr>
              <w:t>Tangible assets</w:t>
            </w:r>
          </w:p>
          <w:p w14:paraId="60C397DF" w14:textId="66F70562" w:rsidR="006D6095" w:rsidRDefault="006D6095" w:rsidP="006D6095">
            <w:pPr>
              <w:rPr>
                <w:b/>
              </w:rPr>
            </w:pPr>
          </w:p>
        </w:tc>
        <w:tc>
          <w:tcPr>
            <w:tcW w:w="8505" w:type="dxa"/>
          </w:tcPr>
          <w:p w14:paraId="4AA62B3D" w14:textId="77777777" w:rsidR="006D6095" w:rsidRDefault="006D6095" w:rsidP="006D6095">
            <w:pPr>
              <w:rPr>
                <w:b/>
              </w:rPr>
            </w:pPr>
          </w:p>
        </w:tc>
      </w:tr>
      <w:tr w:rsidR="006D6095" w14:paraId="3084E5C3" w14:textId="77777777" w:rsidTr="00FE7B3F">
        <w:tc>
          <w:tcPr>
            <w:tcW w:w="1843" w:type="dxa"/>
          </w:tcPr>
          <w:p w14:paraId="151BA53A" w14:textId="77777777" w:rsidR="006D6095" w:rsidRDefault="006D6095" w:rsidP="006D6095">
            <w:pPr>
              <w:rPr>
                <w:b/>
              </w:rPr>
            </w:pPr>
          </w:p>
          <w:p w14:paraId="2C80EFC0" w14:textId="697A73A3" w:rsidR="006D6095" w:rsidRDefault="006D6095" w:rsidP="006D6095">
            <w:pPr>
              <w:rPr>
                <w:b/>
              </w:rPr>
            </w:pPr>
            <w:r>
              <w:rPr>
                <w:b/>
              </w:rPr>
              <w:t>Intangible assets</w:t>
            </w:r>
          </w:p>
          <w:p w14:paraId="173C606C" w14:textId="79C8EEE0" w:rsidR="006D6095" w:rsidRDefault="006D6095" w:rsidP="006D6095">
            <w:pPr>
              <w:rPr>
                <w:b/>
              </w:rPr>
            </w:pPr>
          </w:p>
        </w:tc>
        <w:tc>
          <w:tcPr>
            <w:tcW w:w="8505" w:type="dxa"/>
          </w:tcPr>
          <w:p w14:paraId="024BC9AF" w14:textId="77777777" w:rsidR="006D6095" w:rsidRDefault="006D6095" w:rsidP="006D6095">
            <w:pPr>
              <w:rPr>
                <w:b/>
              </w:rPr>
            </w:pPr>
          </w:p>
        </w:tc>
      </w:tr>
      <w:tr w:rsidR="0002596A" w14:paraId="4106FE91" w14:textId="77777777" w:rsidTr="00FE7B3F">
        <w:tc>
          <w:tcPr>
            <w:tcW w:w="1843" w:type="dxa"/>
          </w:tcPr>
          <w:p w14:paraId="3FB6DA25" w14:textId="77777777" w:rsidR="0002596A" w:rsidRDefault="0002596A" w:rsidP="006D6095">
            <w:pPr>
              <w:rPr>
                <w:b/>
              </w:rPr>
            </w:pPr>
          </w:p>
          <w:p w14:paraId="565F6F0F" w14:textId="4755C016" w:rsidR="0002596A" w:rsidRDefault="0002596A" w:rsidP="006D6095">
            <w:pPr>
              <w:rPr>
                <w:b/>
              </w:rPr>
            </w:pPr>
            <w:r>
              <w:rPr>
                <w:b/>
              </w:rPr>
              <w:t>Depreciation</w:t>
            </w:r>
          </w:p>
          <w:p w14:paraId="7B86229C" w14:textId="70F732A9" w:rsidR="0002596A" w:rsidRDefault="0002596A" w:rsidP="006D6095">
            <w:pPr>
              <w:rPr>
                <w:b/>
              </w:rPr>
            </w:pPr>
          </w:p>
        </w:tc>
        <w:tc>
          <w:tcPr>
            <w:tcW w:w="8505" w:type="dxa"/>
          </w:tcPr>
          <w:p w14:paraId="63EAC7FC" w14:textId="77777777" w:rsidR="0002596A" w:rsidRDefault="0002596A" w:rsidP="006D6095">
            <w:pPr>
              <w:rPr>
                <w:b/>
              </w:rPr>
            </w:pPr>
          </w:p>
        </w:tc>
      </w:tr>
    </w:tbl>
    <w:p w14:paraId="0A2543B3" w14:textId="77777777" w:rsidR="006D6095" w:rsidRDefault="006D6095" w:rsidP="006D6095">
      <w:pPr>
        <w:rPr>
          <w:b/>
        </w:rPr>
      </w:pPr>
    </w:p>
    <w:p w14:paraId="3F39D826" w14:textId="72200499" w:rsidR="00AA0400" w:rsidRDefault="00AA0400" w:rsidP="0008364F">
      <w:r>
        <w:t>Money spent by a business and can be split into two categories:</w:t>
      </w:r>
    </w:p>
    <w:p w14:paraId="515D5D23" w14:textId="72DDF97D" w:rsidR="00AA0400" w:rsidRDefault="00AA0400" w:rsidP="00AA0400">
      <w:pPr>
        <w:pStyle w:val="ListParagraph"/>
        <w:numPr>
          <w:ilvl w:val="0"/>
          <w:numId w:val="6"/>
        </w:numPr>
      </w:pPr>
      <w:r>
        <w:t>Capital expenditure</w:t>
      </w:r>
    </w:p>
    <w:p w14:paraId="272F74EB" w14:textId="61C2ADDE" w:rsidR="00AA0400" w:rsidRDefault="00AA0400" w:rsidP="00AA0400">
      <w:pPr>
        <w:pStyle w:val="ListParagraph"/>
        <w:numPr>
          <w:ilvl w:val="0"/>
          <w:numId w:val="6"/>
        </w:numPr>
      </w:pPr>
      <w:r>
        <w:t>Revenue expenditure</w:t>
      </w:r>
    </w:p>
    <w:p w14:paraId="049511F1" w14:textId="77777777" w:rsidR="00AA0400" w:rsidRPr="00AA0400" w:rsidRDefault="00AA0400" w:rsidP="00AA0400">
      <w:pPr>
        <w:pStyle w:val="ListParagraph"/>
      </w:pPr>
    </w:p>
    <w:p w14:paraId="540C910C" w14:textId="7C756893" w:rsidR="0008364F" w:rsidRDefault="0008364F" w:rsidP="0008364F">
      <w:pPr>
        <w:rPr>
          <w:b/>
        </w:rPr>
      </w:pPr>
      <w:r>
        <w:rPr>
          <w:b/>
        </w:rPr>
        <w:t>Capital Expenditure</w:t>
      </w:r>
    </w:p>
    <w:p w14:paraId="65015887" w14:textId="477BFFC4" w:rsidR="00AA0400" w:rsidRPr="001277EC" w:rsidRDefault="001277EC" w:rsidP="001277EC">
      <w:pPr>
        <w:rPr>
          <w:b/>
          <w:u w:val="single"/>
        </w:rPr>
      </w:pPr>
      <w:r>
        <w:t>S</w:t>
      </w:r>
      <w:r w:rsidR="00AA0400" w:rsidRPr="00AA0400">
        <w:t xml:space="preserve">pending on </w:t>
      </w:r>
      <w:r w:rsidR="00AA0400" w:rsidRPr="001277EC">
        <w:rPr>
          <w:b/>
        </w:rPr>
        <w:t>CAPITAL ITEMS</w:t>
      </w:r>
      <w:r w:rsidR="00AA0400" w:rsidRPr="00AA0400">
        <w:t xml:space="preserve">.  </w:t>
      </w:r>
      <w:r w:rsidR="00AA0400" w:rsidRPr="001277EC">
        <w:rPr>
          <w:b/>
          <w:u w:val="single"/>
        </w:rPr>
        <w:t>Also known as non-current assets or fixed assets</w:t>
      </w:r>
      <w:r w:rsidR="00B82492" w:rsidRPr="001277EC">
        <w:rPr>
          <w:b/>
          <w:u w:val="single"/>
        </w:rPr>
        <w:t>.</w:t>
      </w:r>
      <w:r w:rsidR="00AA0400" w:rsidRPr="001277EC">
        <w:rPr>
          <w:b/>
          <w:u w:val="single"/>
        </w:rPr>
        <w:t xml:space="preserve"> </w:t>
      </w:r>
    </w:p>
    <w:p w14:paraId="26FFF135" w14:textId="77777777" w:rsidR="001277EC" w:rsidRDefault="001277EC" w:rsidP="001277EC">
      <w:pPr>
        <w:pStyle w:val="ListParagraph"/>
        <w:numPr>
          <w:ilvl w:val="1"/>
          <w:numId w:val="9"/>
        </w:numPr>
      </w:pPr>
      <w:r w:rsidRPr="00AA0400">
        <w:t>Examples of non-current assets: Premises, furniture, vehicles, machinery</w:t>
      </w:r>
      <w:r>
        <w:t>.</w:t>
      </w:r>
    </w:p>
    <w:p w14:paraId="40861345" w14:textId="4EBF80BF" w:rsidR="001277EC" w:rsidRPr="00AA0400" w:rsidRDefault="001277EC" w:rsidP="001277EC">
      <w:pPr>
        <w:pStyle w:val="ListParagraph"/>
        <w:numPr>
          <w:ilvl w:val="1"/>
          <w:numId w:val="9"/>
        </w:numPr>
      </w:pPr>
      <w:r w:rsidRPr="00AA0400">
        <w:t xml:space="preserve">These are TANGIBLE – i.e. they have a physical presence and can be seen, touched </w:t>
      </w:r>
    </w:p>
    <w:p w14:paraId="7FAE2F45" w14:textId="14762F35" w:rsidR="00AA0400" w:rsidRDefault="00AA0400" w:rsidP="0002596A">
      <w:pPr>
        <w:tabs>
          <w:tab w:val="left" w:pos="7470"/>
        </w:tabs>
      </w:pPr>
      <w:r>
        <w:t>T</w:t>
      </w:r>
      <w:r w:rsidRPr="00AA0400">
        <w:t xml:space="preserve">he idea </w:t>
      </w:r>
      <w:proofErr w:type="gramStart"/>
      <w:r w:rsidRPr="00AA0400">
        <w:t>is,</w:t>
      </w:r>
      <w:proofErr w:type="gramEnd"/>
      <w:r w:rsidRPr="00AA0400">
        <w:t xml:space="preserve"> a business will spend its capital income on its capital expenditure.</w:t>
      </w:r>
      <w:r w:rsidR="0002596A">
        <w:tab/>
      </w:r>
    </w:p>
    <w:p w14:paraId="14FDBE1A" w14:textId="77777777" w:rsidR="00CF2B6D" w:rsidRDefault="00CF2B6D" w:rsidP="0002596A">
      <w:pPr>
        <w:tabs>
          <w:tab w:val="left" w:pos="7470"/>
        </w:tabs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F2B6D" w14:paraId="5A1127D6" w14:textId="77777777" w:rsidTr="00CF2B6D">
        <w:tc>
          <w:tcPr>
            <w:tcW w:w="10206" w:type="dxa"/>
          </w:tcPr>
          <w:p w14:paraId="5F321BAD" w14:textId="52F4768C" w:rsidR="00CF2B6D" w:rsidRDefault="00CF2B6D" w:rsidP="00CF2B6D">
            <w:pPr>
              <w:tabs>
                <w:tab w:val="left" w:pos="7470"/>
              </w:tabs>
            </w:pPr>
            <w:r>
              <w:t xml:space="preserve">In which financial document </w:t>
            </w:r>
            <w:r w:rsidR="00176B36">
              <w:t>is</w:t>
            </w:r>
            <w:bookmarkStart w:id="0" w:name="_GoBack"/>
            <w:bookmarkEnd w:id="0"/>
            <w:r>
              <w:t xml:space="preserve"> capital expenditure be accounted for?</w:t>
            </w:r>
          </w:p>
          <w:p w14:paraId="1BB3696E" w14:textId="77777777" w:rsidR="00CF2B6D" w:rsidRDefault="00CF2B6D" w:rsidP="0002596A">
            <w:pPr>
              <w:tabs>
                <w:tab w:val="left" w:pos="7470"/>
              </w:tabs>
            </w:pPr>
          </w:p>
          <w:p w14:paraId="5727E66F" w14:textId="77777777" w:rsidR="00CF2B6D" w:rsidRDefault="00CF2B6D" w:rsidP="0002596A">
            <w:pPr>
              <w:tabs>
                <w:tab w:val="left" w:pos="7470"/>
              </w:tabs>
            </w:pPr>
          </w:p>
          <w:p w14:paraId="10925D47" w14:textId="028523C3" w:rsidR="00CF2B6D" w:rsidRDefault="00CF2B6D" w:rsidP="0002596A">
            <w:pPr>
              <w:tabs>
                <w:tab w:val="left" w:pos="7470"/>
              </w:tabs>
            </w:pPr>
          </w:p>
        </w:tc>
      </w:tr>
    </w:tbl>
    <w:p w14:paraId="42238B7D" w14:textId="77777777" w:rsidR="00CF2B6D" w:rsidRDefault="00CF2B6D" w:rsidP="001277EC"/>
    <w:p w14:paraId="10A90DE2" w14:textId="7A950667" w:rsidR="001277EC" w:rsidRPr="00AA0400" w:rsidRDefault="001277EC" w:rsidP="001277EC">
      <w:r w:rsidRPr="00AA0400">
        <w:t xml:space="preserve">These items tend to </w:t>
      </w:r>
      <w:proofErr w:type="gramStart"/>
      <w:r w:rsidRPr="00CF2B6D">
        <w:rPr>
          <w:b/>
          <w:bCs/>
        </w:rPr>
        <w:t xml:space="preserve">DEPRECIATE </w:t>
      </w:r>
      <w:r w:rsidRPr="00AA0400">
        <w:t>in value</w:t>
      </w:r>
      <w:proofErr w:type="gramEnd"/>
      <w:r w:rsidRPr="00AA0400">
        <w:t xml:space="preserve">. Depreciation must also be accounted for on the Statement of Financial Position: each year these items of capital expenditure will be recorded as having less and less value. </w:t>
      </w:r>
    </w:p>
    <w:p w14:paraId="3FE1FB9C" w14:textId="7812633E" w:rsidR="00AA0400" w:rsidRPr="00AA0400" w:rsidRDefault="00AA0400" w:rsidP="00AA0400">
      <w:r w:rsidRPr="00AA0400">
        <w:lastRenderedPageBreak/>
        <w:t xml:space="preserve">There are also </w:t>
      </w:r>
      <w:r w:rsidRPr="001277EC">
        <w:rPr>
          <w:b/>
        </w:rPr>
        <w:t>INTANGIBLE</w:t>
      </w:r>
      <w:r w:rsidRPr="00AA0400">
        <w:t xml:space="preserve"> non-current assets: Goodwill, patents, trademarks and brands. They also have a value although it is very difficult to put a £ value on them.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1277EC" w14:paraId="566B2C7F" w14:textId="77777777" w:rsidTr="00B85699">
        <w:tc>
          <w:tcPr>
            <w:tcW w:w="1560" w:type="dxa"/>
          </w:tcPr>
          <w:p w14:paraId="25440CBD" w14:textId="77777777" w:rsidR="001277EC" w:rsidRDefault="001277EC" w:rsidP="00B85699">
            <w:pPr>
              <w:rPr>
                <w:b/>
              </w:rPr>
            </w:pPr>
          </w:p>
          <w:p w14:paraId="3EA96D4D" w14:textId="77777777" w:rsidR="001277EC" w:rsidRDefault="001277EC" w:rsidP="00B85699">
            <w:pPr>
              <w:rPr>
                <w:b/>
              </w:rPr>
            </w:pPr>
            <w:r>
              <w:rPr>
                <w:b/>
              </w:rPr>
              <w:t>Goodwill</w:t>
            </w:r>
          </w:p>
          <w:p w14:paraId="04D2F71F" w14:textId="77777777" w:rsidR="001277EC" w:rsidRDefault="001277EC" w:rsidP="00B85699">
            <w:pPr>
              <w:rPr>
                <w:b/>
              </w:rPr>
            </w:pPr>
          </w:p>
        </w:tc>
        <w:tc>
          <w:tcPr>
            <w:tcW w:w="8788" w:type="dxa"/>
          </w:tcPr>
          <w:p w14:paraId="2C5F1311" w14:textId="77777777" w:rsidR="001277EC" w:rsidRDefault="001277EC" w:rsidP="00B85699">
            <w:pPr>
              <w:rPr>
                <w:b/>
              </w:rPr>
            </w:pPr>
          </w:p>
        </w:tc>
      </w:tr>
      <w:tr w:rsidR="001277EC" w14:paraId="4AA18421" w14:textId="77777777" w:rsidTr="00B85699">
        <w:tc>
          <w:tcPr>
            <w:tcW w:w="1560" w:type="dxa"/>
          </w:tcPr>
          <w:p w14:paraId="6896DC40" w14:textId="77777777" w:rsidR="001277EC" w:rsidRDefault="001277EC" w:rsidP="00B85699">
            <w:pPr>
              <w:rPr>
                <w:b/>
              </w:rPr>
            </w:pPr>
          </w:p>
          <w:p w14:paraId="7E8C7477" w14:textId="77777777" w:rsidR="001277EC" w:rsidRDefault="001277EC" w:rsidP="00B85699">
            <w:pPr>
              <w:rPr>
                <w:b/>
              </w:rPr>
            </w:pPr>
            <w:r>
              <w:rPr>
                <w:b/>
              </w:rPr>
              <w:t>Patent</w:t>
            </w:r>
          </w:p>
          <w:p w14:paraId="6D5CE4AD" w14:textId="77777777" w:rsidR="001277EC" w:rsidRDefault="001277EC" w:rsidP="00B85699">
            <w:pPr>
              <w:rPr>
                <w:b/>
              </w:rPr>
            </w:pPr>
          </w:p>
        </w:tc>
        <w:tc>
          <w:tcPr>
            <w:tcW w:w="8788" w:type="dxa"/>
          </w:tcPr>
          <w:p w14:paraId="1FBDACF9" w14:textId="77777777" w:rsidR="001277EC" w:rsidRDefault="001277EC" w:rsidP="00B85699">
            <w:pPr>
              <w:rPr>
                <w:b/>
              </w:rPr>
            </w:pPr>
          </w:p>
        </w:tc>
      </w:tr>
      <w:tr w:rsidR="001277EC" w14:paraId="08A38C08" w14:textId="77777777" w:rsidTr="00B85699">
        <w:tc>
          <w:tcPr>
            <w:tcW w:w="1560" w:type="dxa"/>
          </w:tcPr>
          <w:p w14:paraId="3156BE41" w14:textId="77777777" w:rsidR="001277EC" w:rsidRDefault="001277EC" w:rsidP="00B85699">
            <w:pPr>
              <w:rPr>
                <w:b/>
              </w:rPr>
            </w:pPr>
          </w:p>
          <w:p w14:paraId="67CD9C67" w14:textId="77777777" w:rsidR="001277EC" w:rsidRDefault="001277EC" w:rsidP="00B85699">
            <w:pPr>
              <w:rPr>
                <w:b/>
              </w:rPr>
            </w:pPr>
            <w:r>
              <w:rPr>
                <w:b/>
              </w:rPr>
              <w:t>Trademark</w:t>
            </w:r>
          </w:p>
          <w:p w14:paraId="55F5FE9F" w14:textId="77777777" w:rsidR="001277EC" w:rsidRDefault="001277EC" w:rsidP="00B85699">
            <w:pPr>
              <w:rPr>
                <w:b/>
              </w:rPr>
            </w:pPr>
          </w:p>
        </w:tc>
        <w:tc>
          <w:tcPr>
            <w:tcW w:w="8788" w:type="dxa"/>
          </w:tcPr>
          <w:p w14:paraId="5936067B" w14:textId="77777777" w:rsidR="001277EC" w:rsidRDefault="001277EC" w:rsidP="00B85699">
            <w:pPr>
              <w:rPr>
                <w:b/>
              </w:rPr>
            </w:pPr>
          </w:p>
        </w:tc>
      </w:tr>
      <w:tr w:rsidR="001277EC" w14:paraId="2776F915" w14:textId="77777777" w:rsidTr="00B85699">
        <w:tc>
          <w:tcPr>
            <w:tcW w:w="1560" w:type="dxa"/>
          </w:tcPr>
          <w:p w14:paraId="053FBF3D" w14:textId="77777777" w:rsidR="001277EC" w:rsidRDefault="001277EC" w:rsidP="00B85699">
            <w:pPr>
              <w:rPr>
                <w:b/>
              </w:rPr>
            </w:pPr>
          </w:p>
          <w:p w14:paraId="799840B4" w14:textId="77777777" w:rsidR="001277EC" w:rsidRDefault="001277EC" w:rsidP="00B85699">
            <w:pPr>
              <w:rPr>
                <w:b/>
              </w:rPr>
            </w:pPr>
            <w:r>
              <w:rPr>
                <w:b/>
              </w:rPr>
              <w:t>Brand</w:t>
            </w:r>
          </w:p>
          <w:p w14:paraId="60F72669" w14:textId="77777777" w:rsidR="001277EC" w:rsidRDefault="001277EC" w:rsidP="00B85699">
            <w:pPr>
              <w:rPr>
                <w:b/>
              </w:rPr>
            </w:pPr>
          </w:p>
        </w:tc>
        <w:tc>
          <w:tcPr>
            <w:tcW w:w="8788" w:type="dxa"/>
          </w:tcPr>
          <w:p w14:paraId="04896F14" w14:textId="77777777" w:rsidR="001277EC" w:rsidRDefault="001277EC" w:rsidP="00B85699">
            <w:pPr>
              <w:rPr>
                <w:b/>
              </w:rPr>
            </w:pPr>
          </w:p>
        </w:tc>
      </w:tr>
    </w:tbl>
    <w:p w14:paraId="541FBB2B" w14:textId="77777777" w:rsidR="0002596A" w:rsidRDefault="0002596A" w:rsidP="00AA0400">
      <w:pPr>
        <w:rPr>
          <w:b/>
        </w:rPr>
      </w:pPr>
    </w:p>
    <w:p w14:paraId="4E3B6707" w14:textId="77777777" w:rsidR="0002596A" w:rsidRDefault="0002596A" w:rsidP="00AA0400">
      <w:pPr>
        <w:rPr>
          <w:b/>
        </w:rPr>
      </w:pPr>
    </w:p>
    <w:p w14:paraId="2E39EB61" w14:textId="605C4121" w:rsidR="00AA0400" w:rsidRDefault="00AA0400" w:rsidP="00AA0400">
      <w:pPr>
        <w:rPr>
          <w:b/>
        </w:rPr>
      </w:pPr>
      <w:r>
        <w:rPr>
          <w:b/>
        </w:rPr>
        <w:t>Revenue Expenditure</w:t>
      </w:r>
    </w:p>
    <w:p w14:paraId="06199A3B" w14:textId="04E02C83" w:rsidR="00AA0400" w:rsidRDefault="00A55682" w:rsidP="00AA0400">
      <w:pPr>
        <w:rPr>
          <w:u w:val="single"/>
        </w:rPr>
      </w:pPr>
      <w:r w:rsidRPr="00AA0400">
        <w:t xml:space="preserve">Revenue expenditure is when a business spends on a regular, day-to-day basis. They are </w:t>
      </w:r>
      <w:r w:rsidRPr="001277EC">
        <w:rPr>
          <w:u w:val="single"/>
        </w:rPr>
        <w:t xml:space="preserve">also known as </w:t>
      </w:r>
      <w:r w:rsidRPr="001277EC">
        <w:rPr>
          <w:bCs/>
          <w:u w:val="single"/>
        </w:rPr>
        <w:t>EXPENSES</w:t>
      </w:r>
      <w:r w:rsidRPr="001277EC">
        <w:rPr>
          <w:u w:val="single"/>
        </w:rPr>
        <w:t>.</w:t>
      </w:r>
    </w:p>
    <w:p w14:paraId="6AB42D4D" w14:textId="77777777" w:rsidR="00CF2B6D" w:rsidRDefault="00CF2B6D" w:rsidP="00CF2B6D">
      <w:r w:rsidRPr="00AA0400">
        <w:t xml:space="preserve">Examples: Inventory (a.k.a. stock such as raw materials, components etc), Rent, Rates, Heating and Lighting, Water, Insurance, Administration, Salaries, Wages, Marketing, Bank charges, Interest </w:t>
      </w:r>
      <w:proofErr w:type="gramStart"/>
      <w:r w:rsidRPr="00AA0400">
        <w:t>paid,,</w:t>
      </w:r>
      <w:proofErr w:type="gramEnd"/>
      <w:r w:rsidRPr="00AA0400">
        <w:t xml:space="preserve"> Discount allowed, and Depreciation </w:t>
      </w:r>
    </w:p>
    <w:p w14:paraId="27184FA5" w14:textId="77777777" w:rsidR="00CF2B6D" w:rsidRDefault="00CF2B6D" w:rsidP="00AA0400">
      <w:pPr>
        <w:rPr>
          <w:u w:val="single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CF2B6D" w14:paraId="74AA25DD" w14:textId="77777777" w:rsidTr="00CF2B6D">
        <w:tc>
          <w:tcPr>
            <w:tcW w:w="10348" w:type="dxa"/>
          </w:tcPr>
          <w:p w14:paraId="77552514" w14:textId="34F7A8DD" w:rsidR="00CF2B6D" w:rsidRDefault="00CF2B6D" w:rsidP="00AA0400">
            <w:r>
              <w:t>In which financial document is Revenue Expenditure accounted for?</w:t>
            </w:r>
          </w:p>
          <w:p w14:paraId="755E8685" w14:textId="77777777" w:rsidR="00CF2B6D" w:rsidRDefault="00CF2B6D" w:rsidP="00AA0400"/>
          <w:p w14:paraId="3F493D69" w14:textId="77777777" w:rsidR="00CF2B6D" w:rsidRDefault="00CF2B6D" w:rsidP="00AA0400"/>
          <w:p w14:paraId="550D2751" w14:textId="465B7FF9" w:rsidR="00CF2B6D" w:rsidRPr="00CF2B6D" w:rsidRDefault="00CF2B6D" w:rsidP="00AA0400"/>
        </w:tc>
      </w:tr>
    </w:tbl>
    <w:p w14:paraId="053D780C" w14:textId="22332087" w:rsidR="00CF2B6D" w:rsidRDefault="00CF2B6D" w:rsidP="00AA0400">
      <w:pPr>
        <w:rPr>
          <w:u w:val="single"/>
        </w:rPr>
      </w:pPr>
    </w:p>
    <w:p w14:paraId="1E73AF6A" w14:textId="77777777" w:rsidR="00CF2B6D" w:rsidRPr="001277EC" w:rsidRDefault="00CF2B6D" w:rsidP="00AA0400">
      <w:pPr>
        <w:rPr>
          <w:u w:val="single"/>
        </w:rPr>
      </w:pPr>
    </w:p>
    <w:p w14:paraId="6333AB77" w14:textId="0B3B9FA1" w:rsidR="00AA0400" w:rsidRPr="00AA0400" w:rsidRDefault="00CF2B6D" w:rsidP="00AA0400">
      <w:r w:rsidRPr="00CF2B6D">
        <w:rPr>
          <w:b/>
          <w:color w:val="00B050"/>
          <w:u w:val="single"/>
        </w:rPr>
        <w:t>IMPORTANT NOTE</w:t>
      </w:r>
      <w:r w:rsidR="001277EC">
        <w:t xml:space="preserve">: </w:t>
      </w:r>
      <w:r w:rsidR="00A55682" w:rsidRPr="00AA0400">
        <w:t>depreciation is accounted for twice – on the STATEMENT OF FINANCIAL POSITION (balance sheet) and on the STATEMENT OF COMPREHENSIVE INCOME (profit and loss account).</w:t>
      </w:r>
    </w:p>
    <w:p w14:paraId="0CDD03DA" w14:textId="3ABB3D7B" w:rsidR="00ED6936" w:rsidRDefault="00A55682" w:rsidP="00AA0400">
      <w:r w:rsidRPr="00AA0400">
        <w:t>Usually, revenue expenditure is spending on services rendered – so the business has already used the product/service for which they are paying in the day-to-day running of the business. In other words, there are usually very few TANGIBLE assets to show for this type of expenditure.</w:t>
      </w:r>
    </w:p>
    <w:p w14:paraId="28399D16" w14:textId="19FE6548" w:rsidR="00ED6936" w:rsidRDefault="00ED6936" w:rsidP="00AA0400">
      <w:r w:rsidRPr="004950DE">
        <w:rPr>
          <w:b/>
          <w:u w:val="single"/>
        </w:rPr>
        <w:t>Insurance</w:t>
      </w:r>
      <w:r>
        <w:t xml:space="preserve"> – a business is legally required to take out </w:t>
      </w:r>
      <w:proofErr w:type="gramStart"/>
      <w:r>
        <w:t>a number of</w:t>
      </w:r>
      <w:proofErr w:type="gramEnd"/>
      <w:r>
        <w:t xml:space="preserve"> types of insurance to protect itself from the possibility of serious loss:</w:t>
      </w:r>
    </w:p>
    <w:p w14:paraId="3B577C3D" w14:textId="22484853" w:rsidR="00ED6936" w:rsidRDefault="00ED6936" w:rsidP="00ED6936">
      <w:pPr>
        <w:pStyle w:val="ListParagraph"/>
        <w:numPr>
          <w:ilvl w:val="0"/>
          <w:numId w:val="10"/>
        </w:numPr>
      </w:pPr>
      <w:r>
        <w:t>Building insurance</w:t>
      </w:r>
    </w:p>
    <w:p w14:paraId="004F1A70" w14:textId="4A0B5B36" w:rsidR="00ED6936" w:rsidRDefault="00ED6936" w:rsidP="00ED6936">
      <w:pPr>
        <w:pStyle w:val="ListParagraph"/>
        <w:numPr>
          <w:ilvl w:val="0"/>
          <w:numId w:val="10"/>
        </w:numPr>
      </w:pPr>
      <w:r>
        <w:t>Content insurance</w:t>
      </w:r>
    </w:p>
    <w:p w14:paraId="30B71643" w14:textId="5A2A910F" w:rsidR="00ED6936" w:rsidRDefault="004950DE" w:rsidP="00ED6936">
      <w:pPr>
        <w:pStyle w:val="ListParagraph"/>
        <w:numPr>
          <w:ilvl w:val="0"/>
          <w:numId w:val="10"/>
        </w:numPr>
      </w:pPr>
      <w:r>
        <w:t>Public liability insurance</w:t>
      </w:r>
    </w:p>
    <w:p w14:paraId="2E0BC192" w14:textId="1E6A316A" w:rsidR="004950DE" w:rsidRDefault="004950DE" w:rsidP="00ED6936">
      <w:pPr>
        <w:pStyle w:val="ListParagraph"/>
        <w:numPr>
          <w:ilvl w:val="0"/>
          <w:numId w:val="10"/>
        </w:numPr>
      </w:pPr>
      <w:r>
        <w:t>Employer’s liability insurance</w:t>
      </w:r>
    </w:p>
    <w:p w14:paraId="6AF67E41" w14:textId="70246E25" w:rsidR="004950DE" w:rsidRPr="00CF2B6D" w:rsidRDefault="00CF2B6D" w:rsidP="004950DE">
      <w:pPr>
        <w:rPr>
          <w:b/>
          <w:bCs/>
        </w:rPr>
      </w:pPr>
      <w:r w:rsidRPr="00CF2B6D">
        <w:rPr>
          <w:b/>
          <w:bCs/>
        </w:rPr>
        <w:lastRenderedPageBreak/>
        <w:t>KNOWLEDGE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2B6D" w14:paraId="5A607F52" w14:textId="77777777" w:rsidTr="00CF2B6D">
        <w:tc>
          <w:tcPr>
            <w:tcW w:w="9016" w:type="dxa"/>
          </w:tcPr>
          <w:p w14:paraId="3E3EC466" w14:textId="77777777" w:rsidR="00CF2B6D" w:rsidRDefault="00CF2B6D" w:rsidP="00CF2B6D">
            <w:pPr>
              <w:rPr>
                <w:bCs/>
              </w:rPr>
            </w:pPr>
            <w:bookmarkStart w:id="1" w:name="_Hlk50565823"/>
            <w:r>
              <w:rPr>
                <w:b/>
              </w:rPr>
              <w:t>Q1.</w:t>
            </w:r>
            <w:r>
              <w:rPr>
                <w:bCs/>
              </w:rPr>
              <w:t xml:space="preserve"> Explain, with the use of examples, the difference between capital expenditure and revenue expenditure</w:t>
            </w:r>
          </w:p>
          <w:p w14:paraId="117B375E" w14:textId="77777777" w:rsidR="00CF2B6D" w:rsidRDefault="00CF2B6D" w:rsidP="00CF2B6D">
            <w:pPr>
              <w:rPr>
                <w:bCs/>
              </w:rPr>
            </w:pPr>
          </w:p>
          <w:p w14:paraId="2BF752CB" w14:textId="77777777" w:rsidR="00CF2B6D" w:rsidRDefault="00CF2B6D" w:rsidP="00CF2B6D">
            <w:pPr>
              <w:rPr>
                <w:bCs/>
              </w:rPr>
            </w:pPr>
          </w:p>
          <w:p w14:paraId="2E8E194A" w14:textId="77777777" w:rsidR="00CF2B6D" w:rsidRDefault="00CF2B6D" w:rsidP="00CF2B6D">
            <w:pPr>
              <w:rPr>
                <w:bCs/>
              </w:rPr>
            </w:pPr>
          </w:p>
          <w:p w14:paraId="1BB57093" w14:textId="77777777" w:rsidR="00CF2B6D" w:rsidRDefault="00CF2B6D" w:rsidP="00CF2B6D">
            <w:pPr>
              <w:rPr>
                <w:bCs/>
              </w:rPr>
            </w:pPr>
          </w:p>
          <w:p w14:paraId="648FBFC5" w14:textId="77777777" w:rsidR="00CF2B6D" w:rsidRDefault="00CF2B6D" w:rsidP="00CF2B6D">
            <w:pPr>
              <w:rPr>
                <w:bCs/>
              </w:rPr>
            </w:pPr>
          </w:p>
          <w:p w14:paraId="2C692FEE" w14:textId="523DAA0D" w:rsidR="00CF2B6D" w:rsidRPr="00CF2B6D" w:rsidRDefault="00CF2B6D" w:rsidP="00CF2B6D">
            <w:pPr>
              <w:rPr>
                <w:bCs/>
              </w:rPr>
            </w:pPr>
          </w:p>
        </w:tc>
      </w:tr>
      <w:bookmarkEnd w:id="1"/>
    </w:tbl>
    <w:p w14:paraId="082F2562" w14:textId="13B9E012" w:rsidR="00CF2B6D" w:rsidRDefault="00CF2B6D" w:rsidP="00CF2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2B6D" w14:paraId="42174AEB" w14:textId="77777777" w:rsidTr="00716B23">
        <w:tc>
          <w:tcPr>
            <w:tcW w:w="9016" w:type="dxa"/>
          </w:tcPr>
          <w:p w14:paraId="10651A12" w14:textId="5577D2BC" w:rsidR="00CF2B6D" w:rsidRDefault="00CF2B6D" w:rsidP="00716B23">
            <w:pPr>
              <w:rPr>
                <w:bCs/>
              </w:rPr>
            </w:pPr>
            <w:r>
              <w:rPr>
                <w:b/>
              </w:rPr>
              <w:t>Q</w:t>
            </w:r>
            <w:r>
              <w:rPr>
                <w:b/>
              </w:rPr>
              <w:t xml:space="preserve">2. </w:t>
            </w:r>
            <w:r>
              <w:rPr>
                <w:bCs/>
              </w:rPr>
              <w:t xml:space="preserve"> </w:t>
            </w:r>
            <w:r w:rsidR="00176B36">
              <w:rPr>
                <w:bCs/>
              </w:rPr>
              <w:t>State and explain</w:t>
            </w:r>
            <w:r>
              <w:rPr>
                <w:bCs/>
              </w:rPr>
              <w:t xml:space="preserve"> </w:t>
            </w:r>
            <w:r w:rsidR="00176B36">
              <w:rPr>
                <w:bCs/>
              </w:rPr>
              <w:t>two types of</w:t>
            </w:r>
            <w:r>
              <w:rPr>
                <w:bCs/>
              </w:rPr>
              <w:t xml:space="preserve"> intangible asset</w:t>
            </w:r>
            <w:r w:rsidR="00176B36">
              <w:rPr>
                <w:bCs/>
              </w:rPr>
              <w:t>s a business could have</w:t>
            </w:r>
          </w:p>
          <w:p w14:paraId="11A5CC8E" w14:textId="77777777" w:rsidR="00CF2B6D" w:rsidRDefault="00CF2B6D" w:rsidP="00716B23">
            <w:pPr>
              <w:rPr>
                <w:bCs/>
              </w:rPr>
            </w:pPr>
          </w:p>
          <w:p w14:paraId="20A516EA" w14:textId="77777777" w:rsidR="00CF2B6D" w:rsidRDefault="00CF2B6D" w:rsidP="00716B23">
            <w:pPr>
              <w:rPr>
                <w:bCs/>
              </w:rPr>
            </w:pPr>
          </w:p>
          <w:p w14:paraId="408B7BC0" w14:textId="77777777" w:rsidR="00CF2B6D" w:rsidRPr="00CF2B6D" w:rsidRDefault="00CF2B6D" w:rsidP="00716B23">
            <w:pPr>
              <w:rPr>
                <w:bCs/>
              </w:rPr>
            </w:pPr>
          </w:p>
        </w:tc>
      </w:tr>
    </w:tbl>
    <w:p w14:paraId="5CD5C03E" w14:textId="1EEBF8FC" w:rsidR="00CF2B6D" w:rsidRDefault="00CF2B6D" w:rsidP="00CF2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2B6D" w14:paraId="23D46096" w14:textId="77777777" w:rsidTr="00716B23">
        <w:tc>
          <w:tcPr>
            <w:tcW w:w="9016" w:type="dxa"/>
          </w:tcPr>
          <w:p w14:paraId="1C21F544" w14:textId="3478201B" w:rsidR="00CF2B6D" w:rsidRDefault="00CF2B6D" w:rsidP="00716B23">
            <w:pPr>
              <w:rPr>
                <w:bCs/>
              </w:rPr>
            </w:pPr>
            <w:r>
              <w:rPr>
                <w:b/>
              </w:rPr>
              <w:t xml:space="preserve">Q3. </w:t>
            </w:r>
            <w:r w:rsidR="00176B36">
              <w:rPr>
                <w:bCs/>
              </w:rPr>
              <w:t>What is the difference between wages and salaries and why are these examples of revenue expenditure?</w:t>
            </w:r>
          </w:p>
          <w:p w14:paraId="7F747F6D" w14:textId="33496DB6" w:rsidR="00176B36" w:rsidRDefault="00176B36" w:rsidP="00716B23">
            <w:pPr>
              <w:rPr>
                <w:bCs/>
              </w:rPr>
            </w:pPr>
          </w:p>
          <w:p w14:paraId="2302B55D" w14:textId="77777777" w:rsidR="00176B36" w:rsidRDefault="00176B36" w:rsidP="00716B23">
            <w:pPr>
              <w:rPr>
                <w:bCs/>
              </w:rPr>
            </w:pPr>
          </w:p>
          <w:p w14:paraId="5DCAFFC7" w14:textId="77777777" w:rsidR="00CF2B6D" w:rsidRDefault="00CF2B6D" w:rsidP="00716B23">
            <w:pPr>
              <w:rPr>
                <w:bCs/>
              </w:rPr>
            </w:pPr>
          </w:p>
          <w:p w14:paraId="15854093" w14:textId="77777777" w:rsidR="00CF2B6D" w:rsidRDefault="00CF2B6D" w:rsidP="00716B23">
            <w:pPr>
              <w:rPr>
                <w:bCs/>
              </w:rPr>
            </w:pPr>
          </w:p>
          <w:p w14:paraId="340AF7E2" w14:textId="77777777" w:rsidR="00CF2B6D" w:rsidRPr="00CF2B6D" w:rsidRDefault="00CF2B6D" w:rsidP="00716B23">
            <w:pPr>
              <w:rPr>
                <w:bCs/>
              </w:rPr>
            </w:pPr>
          </w:p>
        </w:tc>
      </w:tr>
    </w:tbl>
    <w:p w14:paraId="5DBB98B0" w14:textId="153DF680" w:rsidR="00CF2B6D" w:rsidRDefault="00CF2B6D" w:rsidP="00CF2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2B6D" w14:paraId="2BE0CA66" w14:textId="77777777" w:rsidTr="00716B23">
        <w:tc>
          <w:tcPr>
            <w:tcW w:w="9016" w:type="dxa"/>
          </w:tcPr>
          <w:p w14:paraId="3388C20A" w14:textId="155F7C51" w:rsidR="00CF2B6D" w:rsidRPr="00CF2B6D" w:rsidRDefault="00CF2B6D" w:rsidP="00716B23">
            <w:pPr>
              <w:rPr>
                <w:bCs/>
              </w:rPr>
            </w:pPr>
            <w:r>
              <w:rPr>
                <w:b/>
              </w:rPr>
              <w:t>Q</w:t>
            </w:r>
            <w:r>
              <w:rPr>
                <w:b/>
              </w:rPr>
              <w:t xml:space="preserve">4. </w:t>
            </w:r>
            <w:r>
              <w:rPr>
                <w:bCs/>
              </w:rPr>
              <w:t>Outline what is meant by “depreciation”. (</w:t>
            </w:r>
            <w:r w:rsidRPr="00CF2B6D">
              <w:rPr>
                <w:bCs/>
                <w:i/>
                <w:iCs/>
              </w:rPr>
              <w:t>Extension</w:t>
            </w:r>
            <w:r>
              <w:rPr>
                <w:bCs/>
              </w:rPr>
              <w:t xml:space="preserve">: </w:t>
            </w:r>
            <w:r w:rsidRPr="00CF2B6D">
              <w:rPr>
                <w:bCs/>
                <w:u w:val="single"/>
              </w:rPr>
              <w:t>why</w:t>
            </w:r>
            <w:r>
              <w:rPr>
                <w:bCs/>
              </w:rPr>
              <w:t xml:space="preserve"> is it accounted for twice?)</w:t>
            </w:r>
          </w:p>
          <w:p w14:paraId="2088BC2C" w14:textId="77777777" w:rsidR="00CF2B6D" w:rsidRDefault="00CF2B6D" w:rsidP="00716B23">
            <w:pPr>
              <w:rPr>
                <w:bCs/>
              </w:rPr>
            </w:pPr>
          </w:p>
          <w:p w14:paraId="38A7A2DA" w14:textId="77777777" w:rsidR="00CF2B6D" w:rsidRDefault="00CF2B6D" w:rsidP="00716B23">
            <w:pPr>
              <w:rPr>
                <w:bCs/>
              </w:rPr>
            </w:pPr>
          </w:p>
          <w:p w14:paraId="121F47E2" w14:textId="77777777" w:rsidR="00CF2B6D" w:rsidRDefault="00CF2B6D" w:rsidP="00716B23">
            <w:pPr>
              <w:rPr>
                <w:bCs/>
              </w:rPr>
            </w:pPr>
          </w:p>
          <w:p w14:paraId="551575E7" w14:textId="0B30FCE8" w:rsidR="00CF2B6D" w:rsidRDefault="00CF2B6D" w:rsidP="00716B23">
            <w:pPr>
              <w:rPr>
                <w:bCs/>
              </w:rPr>
            </w:pPr>
          </w:p>
          <w:p w14:paraId="7162FCB6" w14:textId="7D85C74D" w:rsidR="00CF2B6D" w:rsidRDefault="00CF2B6D" w:rsidP="00716B23">
            <w:pPr>
              <w:rPr>
                <w:bCs/>
              </w:rPr>
            </w:pPr>
          </w:p>
          <w:p w14:paraId="103BD87A" w14:textId="62EC6B67" w:rsidR="00CF2B6D" w:rsidRDefault="00CF2B6D" w:rsidP="00716B23">
            <w:pPr>
              <w:rPr>
                <w:bCs/>
              </w:rPr>
            </w:pPr>
          </w:p>
          <w:p w14:paraId="22E13945" w14:textId="77777777" w:rsidR="00CF2B6D" w:rsidRDefault="00CF2B6D" w:rsidP="00716B23">
            <w:pPr>
              <w:rPr>
                <w:bCs/>
              </w:rPr>
            </w:pPr>
          </w:p>
          <w:p w14:paraId="3358FFBA" w14:textId="77777777" w:rsidR="00CF2B6D" w:rsidRDefault="00CF2B6D" w:rsidP="00716B23">
            <w:pPr>
              <w:rPr>
                <w:bCs/>
              </w:rPr>
            </w:pPr>
          </w:p>
          <w:p w14:paraId="7857501E" w14:textId="77777777" w:rsidR="00CF2B6D" w:rsidRDefault="00CF2B6D" w:rsidP="00716B23">
            <w:pPr>
              <w:rPr>
                <w:bCs/>
              </w:rPr>
            </w:pPr>
          </w:p>
          <w:p w14:paraId="48A98F07" w14:textId="77777777" w:rsidR="00CF2B6D" w:rsidRPr="00CF2B6D" w:rsidRDefault="00CF2B6D" w:rsidP="00716B23">
            <w:pPr>
              <w:rPr>
                <w:bCs/>
              </w:rPr>
            </w:pPr>
          </w:p>
        </w:tc>
      </w:tr>
    </w:tbl>
    <w:p w14:paraId="05264CDE" w14:textId="52E805DE" w:rsidR="00CF2B6D" w:rsidRDefault="00CF2B6D" w:rsidP="00CF2B6D"/>
    <w:p w14:paraId="2A35F9D4" w14:textId="77777777" w:rsidR="00176B36" w:rsidRPr="00CF2B6D" w:rsidRDefault="00176B36" w:rsidP="00CF2B6D"/>
    <w:sectPr w:rsidR="00176B36" w:rsidRPr="00CF2B6D" w:rsidSect="00276DC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4D7"/>
    <w:multiLevelType w:val="hybridMultilevel"/>
    <w:tmpl w:val="275C4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5643"/>
    <w:multiLevelType w:val="hybridMultilevel"/>
    <w:tmpl w:val="0FB6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E22"/>
    <w:multiLevelType w:val="hybridMultilevel"/>
    <w:tmpl w:val="52422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1FB1"/>
    <w:multiLevelType w:val="hybridMultilevel"/>
    <w:tmpl w:val="F3E8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4D58"/>
    <w:multiLevelType w:val="hybridMultilevel"/>
    <w:tmpl w:val="DFF6746E"/>
    <w:lvl w:ilvl="0" w:tplc="1AF0E3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4E43F6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3C2DA7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7E6620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63827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912D24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B74C67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BBA22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F9C74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1F3D25C3"/>
    <w:multiLevelType w:val="hybridMultilevel"/>
    <w:tmpl w:val="CB74D224"/>
    <w:lvl w:ilvl="0" w:tplc="58C0376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48078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AAEDC5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DA027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BA26B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D686A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1ACC2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2CEFE5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EA2837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2A5F2898"/>
    <w:multiLevelType w:val="hybridMultilevel"/>
    <w:tmpl w:val="16EE0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F1839"/>
    <w:multiLevelType w:val="hybridMultilevel"/>
    <w:tmpl w:val="14380768"/>
    <w:lvl w:ilvl="0" w:tplc="A2DEBF0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48E9F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FF6C52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5E2DB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7E2764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2AB8D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BD6BD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48C91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ABABF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 w15:restartNumberingAfterBreak="0">
    <w:nsid w:val="4F9A16E5"/>
    <w:multiLevelType w:val="hybridMultilevel"/>
    <w:tmpl w:val="250CBFF0"/>
    <w:lvl w:ilvl="0" w:tplc="EAB6D9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18A4F2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BBAFAA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2A689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AAE17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FA899C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D1A1A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E0E66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216A1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55C105D9"/>
    <w:multiLevelType w:val="hybridMultilevel"/>
    <w:tmpl w:val="25B019F2"/>
    <w:lvl w:ilvl="0" w:tplc="DC6E21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0543F0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14842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83E87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61691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E4CD9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73C212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E1213F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2D4372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 w15:restartNumberingAfterBreak="0">
    <w:nsid w:val="570E69B3"/>
    <w:multiLevelType w:val="hybridMultilevel"/>
    <w:tmpl w:val="F61C5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A1A77"/>
    <w:multiLevelType w:val="hybridMultilevel"/>
    <w:tmpl w:val="EE363A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9375B7"/>
    <w:multiLevelType w:val="hybridMultilevel"/>
    <w:tmpl w:val="921A84AE"/>
    <w:lvl w:ilvl="0" w:tplc="AD30AC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D4E49E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01085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8F2FF0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A240DC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F74504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5C673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0541D5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4C8DB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3" w15:restartNumberingAfterBreak="0">
    <w:nsid w:val="7D3126A9"/>
    <w:multiLevelType w:val="hybridMultilevel"/>
    <w:tmpl w:val="AA74B734"/>
    <w:lvl w:ilvl="0" w:tplc="F37460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E2B2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0CC06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418B6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17EA6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D46C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CA8AEB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AC6990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60E70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 w15:restartNumberingAfterBreak="0">
    <w:nsid w:val="7E817D2B"/>
    <w:multiLevelType w:val="hybridMultilevel"/>
    <w:tmpl w:val="39D29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7"/>
  </w:num>
  <w:num w:numId="5">
    <w:abstractNumId w:val="5"/>
  </w:num>
  <w:num w:numId="6">
    <w:abstractNumId w:val="1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CD"/>
    <w:rsid w:val="0002596A"/>
    <w:rsid w:val="0008364F"/>
    <w:rsid w:val="000D154D"/>
    <w:rsid w:val="001277EC"/>
    <w:rsid w:val="001378D2"/>
    <w:rsid w:val="00176B36"/>
    <w:rsid w:val="002378C9"/>
    <w:rsid w:val="00276DCD"/>
    <w:rsid w:val="002A315B"/>
    <w:rsid w:val="002B550A"/>
    <w:rsid w:val="00441AF0"/>
    <w:rsid w:val="00476923"/>
    <w:rsid w:val="004950DE"/>
    <w:rsid w:val="00525E94"/>
    <w:rsid w:val="006D6095"/>
    <w:rsid w:val="007F47FA"/>
    <w:rsid w:val="00A311C1"/>
    <w:rsid w:val="00A55682"/>
    <w:rsid w:val="00AA0400"/>
    <w:rsid w:val="00B4652A"/>
    <w:rsid w:val="00B82492"/>
    <w:rsid w:val="00C34222"/>
    <w:rsid w:val="00CF2B6D"/>
    <w:rsid w:val="00E7493C"/>
    <w:rsid w:val="00ED6936"/>
    <w:rsid w:val="00F12D9D"/>
    <w:rsid w:val="00F276C7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F5AD"/>
  <w15:chartTrackingRefBased/>
  <w15:docId w15:val="{BE0BE182-9DD8-4FF7-ABB6-A428BA21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B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9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5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2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40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1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0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9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2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5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83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3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0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7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cqGMwX8YUc&amp;list=PLBuW3SAj0djly2MaKyOzL4cnmeaPbEJj1&amp;index=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Botfield</dc:creator>
  <cp:keywords/>
  <dc:description/>
  <cp:lastModifiedBy>Rebecca Crumpton</cp:lastModifiedBy>
  <cp:revision>3</cp:revision>
  <dcterms:created xsi:type="dcterms:W3CDTF">2019-07-05T10:14:00Z</dcterms:created>
  <dcterms:modified xsi:type="dcterms:W3CDTF">2020-09-09T16:54:00Z</dcterms:modified>
</cp:coreProperties>
</file>