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8C" w:rsidRDefault="0051318C"/>
    <w:p w:rsidR="00395F0A" w:rsidRDefault="00395F0A" w:rsidP="00395F0A">
      <w:pPr>
        <w:jc w:val="center"/>
        <w:rPr>
          <w:b/>
        </w:rPr>
      </w:pPr>
      <w:r w:rsidRPr="003F527F">
        <w:rPr>
          <w:b/>
        </w:rPr>
        <w:t>Unit 9: Visitor Attractions</w:t>
      </w:r>
      <w:r>
        <w:rPr>
          <w:b/>
        </w:rPr>
        <w:t xml:space="preserve"> Assignment Guidance</w:t>
      </w:r>
    </w:p>
    <w:p w:rsidR="00395F0A" w:rsidRDefault="00395F0A" w:rsidP="00395F0A">
      <w:pPr>
        <w:jc w:val="center"/>
        <w:rPr>
          <w:b/>
        </w:rPr>
      </w:pPr>
    </w:p>
    <w:p w:rsidR="00395F0A" w:rsidRDefault="00395F0A" w:rsidP="00395F0A">
      <w:pPr>
        <w:jc w:val="center"/>
      </w:pPr>
      <w:r>
        <w:t xml:space="preserve">Learning Aim: </w:t>
      </w:r>
      <w:r w:rsidRPr="003F527F">
        <w:rPr>
          <w:b/>
        </w:rPr>
        <w:t>A:</w:t>
      </w:r>
      <w:r w:rsidRPr="003F527F">
        <w:t xml:space="preserve"> Investigate the nature, role and appeal of visitor attractions</w:t>
      </w:r>
    </w:p>
    <w:p w:rsidR="00395F0A" w:rsidRDefault="00395F0A" w:rsidP="00110C80">
      <w:bookmarkStart w:id="0" w:name="_GoBack"/>
      <w:bookmarkEnd w:id="0"/>
    </w:p>
    <w:p w:rsidR="00110C80" w:rsidRPr="003F527F" w:rsidRDefault="00110C80" w:rsidP="00110C80">
      <w:r w:rsidRPr="003F527F">
        <w:t xml:space="preserve">You </w:t>
      </w:r>
      <w:proofErr w:type="gramStart"/>
      <w:r w:rsidRPr="003F527F">
        <w:t>have been asked</w:t>
      </w:r>
      <w:proofErr w:type="gramEnd"/>
      <w:r w:rsidRPr="003F527F">
        <w:t xml:space="preserve"> to choose </w:t>
      </w:r>
      <w:r w:rsidRPr="003F527F">
        <w:rPr>
          <w:b/>
          <w:bCs/>
        </w:rPr>
        <w:t>two contrasting visitor attractions</w:t>
      </w:r>
      <w:r w:rsidRPr="003F527F">
        <w:t xml:space="preserve"> selected from:</w:t>
      </w:r>
    </w:p>
    <w:p w:rsidR="00110C80" w:rsidRPr="003F527F" w:rsidRDefault="00110C80" w:rsidP="00110C80"/>
    <w:p w:rsidR="00110C80" w:rsidRPr="003F527F" w:rsidRDefault="00110C80" w:rsidP="00110C80">
      <w:pPr>
        <w:pStyle w:val="ListParagraph"/>
        <w:numPr>
          <w:ilvl w:val="0"/>
          <w:numId w:val="1"/>
        </w:numPr>
      </w:pPr>
      <w:r w:rsidRPr="003F527F">
        <w:t>One built attraction and one natural attraction</w:t>
      </w:r>
    </w:p>
    <w:p w:rsidR="00110C80" w:rsidRPr="003F527F" w:rsidRDefault="00110C80" w:rsidP="00110C80">
      <w:pPr>
        <w:pStyle w:val="ListParagraph"/>
        <w:numPr>
          <w:ilvl w:val="0"/>
          <w:numId w:val="1"/>
        </w:numPr>
      </w:pPr>
      <w:r w:rsidRPr="003F527F">
        <w:t xml:space="preserve">One built attraction and one event </w:t>
      </w:r>
    </w:p>
    <w:p w:rsidR="00110C80" w:rsidRPr="003F527F" w:rsidRDefault="00110C80" w:rsidP="00110C80">
      <w:pPr>
        <w:pStyle w:val="ListParagraph"/>
        <w:numPr>
          <w:ilvl w:val="0"/>
          <w:numId w:val="1"/>
        </w:numPr>
      </w:pPr>
      <w:r w:rsidRPr="003F527F">
        <w:t>One natural attraction and one event</w:t>
      </w:r>
    </w:p>
    <w:p w:rsidR="00110C80" w:rsidRPr="003F527F" w:rsidRDefault="00110C80" w:rsidP="00110C80"/>
    <w:p w:rsidR="00110C80" w:rsidRPr="003F527F" w:rsidRDefault="00110C80" w:rsidP="00110C80">
      <w:r w:rsidRPr="003F527F">
        <w:t>The visitor attractions you choose must be very different from one another, in terms of scale (especially ownership), scope and appeal.</w:t>
      </w:r>
    </w:p>
    <w:p w:rsidR="00110C80" w:rsidRDefault="00110C80" w:rsidP="00110C80"/>
    <w:p w:rsidR="00110C80" w:rsidRDefault="00110C80" w:rsidP="00110C80">
      <w:r>
        <w:t>You may choose two from the following options</w:t>
      </w:r>
      <w:r w:rsidR="00E23051">
        <w:t xml:space="preserve"> (please make sure that your chosen two attractions have different ownership structure </w:t>
      </w:r>
      <w:proofErr w:type="spellStart"/>
      <w:r w:rsidR="00E23051">
        <w:t>e,g</w:t>
      </w:r>
      <w:proofErr w:type="spellEnd"/>
      <w:r w:rsidR="00E23051">
        <w:t xml:space="preserve">, public and private, you may </w:t>
      </w:r>
      <w:r w:rsidR="00E23051" w:rsidRPr="00E23051">
        <w:rPr>
          <w:b/>
        </w:rPr>
        <w:t>not</w:t>
      </w:r>
      <w:r w:rsidR="00E23051">
        <w:t xml:space="preserve"> choose two from the same category e.g. private and private. </w:t>
      </w:r>
    </w:p>
    <w:p w:rsidR="00110C80" w:rsidRDefault="00110C80" w:rsidP="00110C80"/>
    <w:p w:rsidR="00110C80" w:rsidRDefault="00110C80" w:rsidP="00110C80">
      <w:r>
        <w:t>Built Attractions:</w:t>
      </w:r>
    </w:p>
    <w:p w:rsidR="00110C80" w:rsidRDefault="00110C80" w:rsidP="00110C80">
      <w:pPr>
        <w:pStyle w:val="ListParagraph"/>
        <w:numPr>
          <w:ilvl w:val="0"/>
          <w:numId w:val="2"/>
        </w:numPr>
      </w:pPr>
      <w:proofErr w:type="spellStart"/>
      <w:r>
        <w:t>Longleat</w:t>
      </w:r>
      <w:proofErr w:type="spellEnd"/>
      <w:r>
        <w:t xml:space="preserve"> (Private)</w:t>
      </w:r>
    </w:p>
    <w:p w:rsidR="00110C80" w:rsidRDefault="00110C80" w:rsidP="00110C80">
      <w:pPr>
        <w:pStyle w:val="ListParagraph"/>
        <w:numPr>
          <w:ilvl w:val="0"/>
          <w:numId w:val="2"/>
        </w:numPr>
      </w:pPr>
      <w:r>
        <w:t>The Mary Rose Trust (Voluntary)</w:t>
      </w:r>
    </w:p>
    <w:p w:rsidR="00110C80" w:rsidRDefault="00110C80" w:rsidP="00110C80">
      <w:pPr>
        <w:pStyle w:val="ListParagraph"/>
        <w:numPr>
          <w:ilvl w:val="0"/>
          <w:numId w:val="2"/>
        </w:numPr>
      </w:pPr>
      <w:r>
        <w:t>Stonehenge (Public)</w:t>
      </w:r>
    </w:p>
    <w:p w:rsidR="00110C80" w:rsidRDefault="00110C80" w:rsidP="00110C80">
      <w:pPr>
        <w:pStyle w:val="ListParagraph"/>
        <w:numPr>
          <w:ilvl w:val="0"/>
          <w:numId w:val="2"/>
        </w:numPr>
      </w:pPr>
      <w:r>
        <w:t>London Zoo (Voluntary)</w:t>
      </w:r>
    </w:p>
    <w:p w:rsidR="00110C80" w:rsidRDefault="00110C80" w:rsidP="00110C80">
      <w:pPr>
        <w:pStyle w:val="ListParagraph"/>
        <w:numPr>
          <w:ilvl w:val="0"/>
          <w:numId w:val="2"/>
        </w:numPr>
      </w:pPr>
      <w:proofErr w:type="spellStart"/>
      <w:r>
        <w:t>Wisley</w:t>
      </w:r>
      <w:proofErr w:type="spellEnd"/>
      <w:r>
        <w:t xml:space="preserve"> Gardens (Voluntary)</w:t>
      </w:r>
    </w:p>
    <w:p w:rsidR="00A56012" w:rsidRDefault="00A56012" w:rsidP="00110C80">
      <w:pPr>
        <w:pStyle w:val="ListParagraph"/>
        <w:numPr>
          <w:ilvl w:val="0"/>
          <w:numId w:val="2"/>
        </w:numPr>
      </w:pPr>
      <w:r>
        <w:t>The Natural History Museum (Voluntary)</w:t>
      </w:r>
    </w:p>
    <w:p w:rsidR="00110C80" w:rsidRDefault="00110C80" w:rsidP="00110C80"/>
    <w:p w:rsidR="00110C80" w:rsidRDefault="00110C80" w:rsidP="00110C80">
      <w:r>
        <w:t>Events:</w:t>
      </w:r>
    </w:p>
    <w:p w:rsidR="00110C80" w:rsidRDefault="00110C80" w:rsidP="00110C80">
      <w:pPr>
        <w:pStyle w:val="ListParagraph"/>
        <w:numPr>
          <w:ilvl w:val="0"/>
          <w:numId w:val="3"/>
        </w:numPr>
      </w:pPr>
      <w:proofErr w:type="spellStart"/>
      <w:r>
        <w:t>Boardmasters</w:t>
      </w:r>
      <w:proofErr w:type="spellEnd"/>
      <w:r>
        <w:t xml:space="preserve"> (Private)</w:t>
      </w:r>
    </w:p>
    <w:p w:rsidR="00110C80" w:rsidRDefault="00110C80" w:rsidP="00110C80">
      <w:pPr>
        <w:pStyle w:val="ListParagraph"/>
        <w:numPr>
          <w:ilvl w:val="0"/>
          <w:numId w:val="3"/>
        </w:numPr>
      </w:pPr>
      <w:r>
        <w:t>Glastonbury Music Festival (Private)</w:t>
      </w:r>
    </w:p>
    <w:p w:rsidR="00110C80" w:rsidRDefault="00110C80" w:rsidP="00110C80">
      <w:pPr>
        <w:pStyle w:val="ListParagraph"/>
        <w:numPr>
          <w:ilvl w:val="0"/>
          <w:numId w:val="3"/>
        </w:numPr>
      </w:pPr>
      <w:r>
        <w:t>Edinburgh Fringe Festival (Voluntary)</w:t>
      </w:r>
    </w:p>
    <w:p w:rsidR="00110C80" w:rsidRPr="00395F0A" w:rsidRDefault="00E23051" w:rsidP="00110C80">
      <w:pPr>
        <w:pStyle w:val="ListParagraph"/>
        <w:numPr>
          <w:ilvl w:val="0"/>
          <w:numId w:val="3"/>
        </w:numPr>
      </w:pPr>
      <w:r>
        <w:t>Wimbledon (Private)</w:t>
      </w:r>
    </w:p>
    <w:p w:rsidR="00395F0A" w:rsidRDefault="00395F0A"/>
    <w:p w:rsidR="00E23051" w:rsidRDefault="00E23051">
      <w:r>
        <w:t>Natural Attractions:</w:t>
      </w:r>
    </w:p>
    <w:p w:rsidR="00E23051" w:rsidRDefault="00E23051" w:rsidP="00E23051">
      <w:pPr>
        <w:pStyle w:val="ListParagraph"/>
        <w:numPr>
          <w:ilvl w:val="0"/>
          <w:numId w:val="4"/>
        </w:numPr>
      </w:pPr>
      <w:r>
        <w:t>Alice Holt (Public)</w:t>
      </w:r>
    </w:p>
    <w:p w:rsidR="00E23051" w:rsidRDefault="00E23051" w:rsidP="00E23051">
      <w:pPr>
        <w:pStyle w:val="ListParagraph"/>
        <w:numPr>
          <w:ilvl w:val="0"/>
          <w:numId w:val="4"/>
        </w:numPr>
      </w:pPr>
      <w:r>
        <w:t>Snowdonia National Park (Public)</w:t>
      </w:r>
    </w:p>
    <w:p w:rsidR="00E23051" w:rsidRDefault="00E23051" w:rsidP="00E23051">
      <w:pPr>
        <w:pStyle w:val="ListParagraph"/>
        <w:numPr>
          <w:ilvl w:val="0"/>
          <w:numId w:val="4"/>
        </w:numPr>
      </w:pPr>
      <w:r>
        <w:t>Heights of Abraham (Private)</w:t>
      </w:r>
    </w:p>
    <w:p w:rsidR="00E23051" w:rsidRDefault="00E23051" w:rsidP="00E23051">
      <w:pPr>
        <w:pStyle w:val="ListParagraph"/>
        <w:numPr>
          <w:ilvl w:val="0"/>
          <w:numId w:val="4"/>
        </w:numPr>
      </w:pPr>
      <w:proofErr w:type="spellStart"/>
      <w:r>
        <w:t>Wookey</w:t>
      </w:r>
      <w:proofErr w:type="spellEnd"/>
      <w:r>
        <w:t xml:space="preserve"> Hole (Private)</w:t>
      </w:r>
    </w:p>
    <w:p w:rsidR="00E23051" w:rsidRDefault="00E23051"/>
    <w:p w:rsidR="00E23051" w:rsidRDefault="00E23051"/>
    <w:p w:rsidR="00E23051" w:rsidRDefault="00E23051">
      <w:r>
        <w:t xml:space="preserve">Once you have chosen your two attractions, please check with Helen or Jim to make sure that they are contrasting enough in ownership, scope and appeal. </w:t>
      </w:r>
    </w:p>
    <w:p w:rsidR="00E23051" w:rsidRDefault="00E23051"/>
    <w:p w:rsidR="00E23051" w:rsidRDefault="00E23051">
      <w:r>
        <w:t>Produce a PowerPoint presentation with relevant images, speaker notes and source references</w:t>
      </w:r>
      <w:r w:rsidR="001A0250">
        <w:t xml:space="preserve"> to present to your teacher when requested. </w:t>
      </w:r>
    </w:p>
    <w:p w:rsidR="001A0250" w:rsidRDefault="001A0250"/>
    <w:p w:rsidR="001A0250" w:rsidRDefault="001A0250">
      <w:r>
        <w:t xml:space="preserve">Make sure you cover all of the following information in your presentations. </w:t>
      </w:r>
    </w:p>
    <w:p w:rsidR="001A0250" w:rsidRDefault="001A0250"/>
    <w:p w:rsidR="001A0250" w:rsidRPr="001A0250" w:rsidRDefault="001A0250" w:rsidP="001A0250">
      <w:pPr>
        <w:rPr>
          <w:u w:val="single"/>
        </w:rPr>
      </w:pPr>
      <w:r w:rsidRPr="001A0250">
        <w:rPr>
          <w:u w:val="single"/>
        </w:rPr>
        <w:t>Unit 9 Assignment A Checklist</w:t>
      </w:r>
    </w:p>
    <w:p w:rsidR="001A0250" w:rsidRPr="001A0250" w:rsidRDefault="001A0250" w:rsidP="001A02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Content</w:t>
            </w:r>
          </w:p>
        </w:tc>
        <w:tc>
          <w:tcPr>
            <w:tcW w:w="1559" w:type="dxa"/>
          </w:tcPr>
          <w:p w:rsidR="001A0250" w:rsidRPr="001A0250" w:rsidRDefault="001A0250" w:rsidP="001A0250">
            <w:r w:rsidRPr="001A0250">
              <w:t>Attraction 1</w:t>
            </w:r>
          </w:p>
        </w:tc>
        <w:tc>
          <w:tcPr>
            <w:tcW w:w="1650" w:type="dxa"/>
          </w:tcPr>
          <w:p w:rsidR="001A0250" w:rsidRPr="001A0250" w:rsidRDefault="001A0250" w:rsidP="001A0250">
            <w:r w:rsidRPr="001A0250">
              <w:t>Attraction 2</w:t>
            </w:r>
          </w:p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 xml:space="preserve">Introduction – </w:t>
            </w:r>
          </w:p>
          <w:p w:rsidR="001A0250" w:rsidRPr="001A0250" w:rsidRDefault="001A0250" w:rsidP="001A0250">
            <w:pPr>
              <w:numPr>
                <w:ilvl w:val="0"/>
                <w:numId w:val="5"/>
              </w:numPr>
            </w:pPr>
            <w:r w:rsidRPr="001A0250">
              <w:t>where is it?</w:t>
            </w:r>
          </w:p>
          <w:p w:rsidR="001A0250" w:rsidRPr="001A0250" w:rsidRDefault="001A0250" w:rsidP="001A0250">
            <w:pPr>
              <w:numPr>
                <w:ilvl w:val="0"/>
                <w:numId w:val="5"/>
              </w:numPr>
            </w:pPr>
            <w:r w:rsidRPr="001A0250">
              <w:t>what type of attraction is it?</w:t>
            </w:r>
          </w:p>
          <w:p w:rsidR="001A0250" w:rsidRPr="001A0250" w:rsidRDefault="001A0250" w:rsidP="001A0250">
            <w:pPr>
              <w:numPr>
                <w:ilvl w:val="0"/>
                <w:numId w:val="5"/>
              </w:numPr>
            </w:pPr>
            <w:r w:rsidRPr="001A0250">
              <w:t xml:space="preserve">visitor numbers per year and any other statistics you think are useful. 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C537F" w:rsidRPr="001A0250" w:rsidTr="00FC537F">
        <w:tc>
          <w:tcPr>
            <w:tcW w:w="5807" w:type="dxa"/>
          </w:tcPr>
          <w:p w:rsidR="00FC537F" w:rsidRPr="001A0250" w:rsidRDefault="00FC537F" w:rsidP="001A0250">
            <w:r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C537F" w:rsidRPr="001A0250" w:rsidRDefault="00FC537F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lastRenderedPageBreak/>
              <w:t>What is the appeal of the destination –</w:t>
            </w:r>
          </w:p>
          <w:p w:rsidR="001A0250" w:rsidRPr="001A0250" w:rsidRDefault="001A0250" w:rsidP="001A0250">
            <w:pPr>
              <w:numPr>
                <w:ilvl w:val="0"/>
                <w:numId w:val="6"/>
              </w:numPr>
            </w:pPr>
            <w:r w:rsidRPr="001A0250">
              <w:t>who does it appeal to (different visitor types)</w:t>
            </w:r>
          </w:p>
          <w:p w:rsidR="001A0250" w:rsidRPr="001A0250" w:rsidRDefault="001A0250" w:rsidP="001A0250">
            <w:pPr>
              <w:numPr>
                <w:ilvl w:val="0"/>
                <w:numId w:val="6"/>
              </w:numPr>
            </w:pPr>
            <w:proofErr w:type="gramStart"/>
            <w:r w:rsidRPr="001A0250">
              <w:t>why</w:t>
            </w:r>
            <w:proofErr w:type="gramEnd"/>
            <w:r w:rsidRPr="001A0250">
              <w:t xml:space="preserve"> does it appeal to them.</w:t>
            </w:r>
          </w:p>
          <w:p w:rsidR="001A0250" w:rsidRPr="001A0250" w:rsidRDefault="001A0250" w:rsidP="001A0250">
            <w:pPr>
              <w:numPr>
                <w:ilvl w:val="0"/>
                <w:numId w:val="6"/>
              </w:numPr>
            </w:pPr>
            <w:r w:rsidRPr="001A0250">
              <w:t>Could consider overseas vs domestic tourists.</w:t>
            </w:r>
          </w:p>
          <w:p w:rsidR="001A0250" w:rsidRPr="001A0250" w:rsidRDefault="001A0250" w:rsidP="001A0250">
            <w:pPr>
              <w:numPr>
                <w:ilvl w:val="0"/>
                <w:numId w:val="6"/>
              </w:numPr>
            </w:pPr>
            <w:r w:rsidRPr="001A0250">
              <w:t>Could it appeal to other visitor types? (scope)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C537F" w:rsidRPr="001A0250" w:rsidTr="00FC537F">
        <w:tc>
          <w:tcPr>
            <w:tcW w:w="5807" w:type="dxa"/>
          </w:tcPr>
          <w:p w:rsidR="00FC537F" w:rsidRPr="001A0250" w:rsidRDefault="00FC537F" w:rsidP="001A0250">
            <w:r w:rsidRPr="00FC537F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C537F" w:rsidRPr="001A0250" w:rsidRDefault="00FC537F" w:rsidP="001A0250"/>
        </w:tc>
      </w:tr>
      <w:tr w:rsidR="001A0250" w:rsidRPr="001A0250" w:rsidTr="00F96480">
        <w:trPr>
          <w:trHeight w:val="70"/>
        </w:trPr>
        <w:tc>
          <w:tcPr>
            <w:tcW w:w="5807" w:type="dxa"/>
          </w:tcPr>
          <w:p w:rsidR="001A0250" w:rsidRPr="001A0250" w:rsidRDefault="001A0250" w:rsidP="001A0250">
            <w:r w:rsidRPr="001A0250">
              <w:t xml:space="preserve">What type of funding does it have – 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 xml:space="preserve">Explain the types of funding. 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 xml:space="preserve">statistics and evidence. 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Does it have additional funding e.g. gift shop, events, merchandise, restaurant etc</w:t>
            </w:r>
            <w:r>
              <w:t>.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96480" w:rsidRPr="001A0250" w:rsidTr="00F96480">
        <w:tc>
          <w:tcPr>
            <w:tcW w:w="5807" w:type="dxa"/>
          </w:tcPr>
          <w:p w:rsidR="00F96480" w:rsidRPr="001A0250" w:rsidRDefault="00F96480" w:rsidP="001A0250">
            <w:r w:rsidRPr="00F96480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96480" w:rsidRPr="001A0250" w:rsidRDefault="00F96480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What is the scale of the attraction?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Is it international, national, regional or local?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Large/small</w:t>
            </w:r>
            <w:r w:rsidR="00A44DF1">
              <w:t>/complex/ simple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C537F" w:rsidRPr="001A0250" w:rsidTr="00FC537F">
        <w:tc>
          <w:tcPr>
            <w:tcW w:w="5807" w:type="dxa"/>
          </w:tcPr>
          <w:p w:rsidR="00FC537F" w:rsidRPr="001A0250" w:rsidRDefault="00FC537F" w:rsidP="00FC537F">
            <w:r w:rsidRPr="00FC537F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C537F" w:rsidRPr="001A0250" w:rsidRDefault="00FC537F" w:rsidP="00FC537F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What is the scope of the attraction?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Has it developed, diversified or regenerated?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Does it have room for further expansion?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96480" w:rsidRPr="001A0250" w:rsidTr="00F96480">
        <w:tc>
          <w:tcPr>
            <w:tcW w:w="5807" w:type="dxa"/>
          </w:tcPr>
          <w:p w:rsidR="00F96480" w:rsidRPr="001A0250" w:rsidRDefault="00F96480" w:rsidP="001A0250">
            <w:r w:rsidRPr="00F96480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96480" w:rsidRPr="001A0250" w:rsidRDefault="00F96480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How does it contribute to the local economy?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Employment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Be specific – name local areas and the contribution.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Why it is important for the local economy?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 xml:space="preserve">To what extent e.g. is it the biggest attraction in the local area? </w:t>
            </w:r>
          </w:p>
          <w:p w:rsidR="001A0250" w:rsidRPr="001A0250" w:rsidRDefault="001A0250" w:rsidP="001A0250">
            <w:pPr>
              <w:numPr>
                <w:ilvl w:val="0"/>
                <w:numId w:val="7"/>
              </w:numPr>
            </w:pPr>
            <w:r w:rsidRPr="001A0250">
              <w:t>Is it the biggest employer or is it just seasonal employment)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96480" w:rsidRPr="001A0250" w:rsidTr="00F96480">
        <w:tc>
          <w:tcPr>
            <w:tcW w:w="5807" w:type="dxa"/>
          </w:tcPr>
          <w:p w:rsidR="00F96480" w:rsidRPr="001A0250" w:rsidRDefault="00F96480" w:rsidP="001A0250">
            <w:r w:rsidRPr="00FC537F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96480" w:rsidRPr="001A0250" w:rsidRDefault="00F96480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How does it contribute to the national economy?</w:t>
            </w:r>
          </w:p>
          <w:p w:rsidR="001A0250" w:rsidRPr="001A0250" w:rsidRDefault="001A0250" w:rsidP="001A0250">
            <w:pPr>
              <w:numPr>
                <w:ilvl w:val="0"/>
                <w:numId w:val="8"/>
              </w:numPr>
            </w:pPr>
            <w:r w:rsidRPr="001A0250">
              <w:t>Taxes</w:t>
            </w:r>
          </w:p>
          <w:p w:rsidR="001A0250" w:rsidRPr="001A0250" w:rsidRDefault="001A0250" w:rsidP="001A0250">
            <w:pPr>
              <w:numPr>
                <w:ilvl w:val="0"/>
                <w:numId w:val="8"/>
              </w:numPr>
            </w:pPr>
            <w:r w:rsidRPr="001A0250">
              <w:t xml:space="preserve">National interest e.g. is it one of the largest attractions in the UK? 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Why is it important for the national economy?</w:t>
            </w:r>
          </w:p>
          <w:p w:rsidR="001A0250" w:rsidRPr="001A0250" w:rsidRDefault="001A0250" w:rsidP="001A0250">
            <w:pPr>
              <w:numPr>
                <w:ilvl w:val="0"/>
                <w:numId w:val="9"/>
              </w:numPr>
            </w:pPr>
            <w:r w:rsidRPr="001A0250">
              <w:t xml:space="preserve">To what extent e.g. is it part of a chain of attractions? </w:t>
            </w:r>
          </w:p>
          <w:p w:rsidR="001A0250" w:rsidRPr="001A0250" w:rsidRDefault="001A0250" w:rsidP="001A0250">
            <w:pPr>
              <w:numPr>
                <w:ilvl w:val="0"/>
                <w:numId w:val="9"/>
              </w:numPr>
            </w:pPr>
            <w:r>
              <w:t xml:space="preserve">Does it attract </w:t>
            </w:r>
            <w:proofErr w:type="gramStart"/>
            <w:r>
              <w:t xml:space="preserve">a </w:t>
            </w:r>
            <w:r w:rsidRPr="001A0250">
              <w:t>lot of</w:t>
            </w:r>
            <w:proofErr w:type="gramEnd"/>
            <w:r w:rsidRPr="001A0250">
              <w:t xml:space="preserve"> overseas tourists?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96480" w:rsidRPr="001A0250" w:rsidTr="00F96480">
        <w:tc>
          <w:tcPr>
            <w:tcW w:w="5807" w:type="dxa"/>
          </w:tcPr>
          <w:p w:rsidR="00F96480" w:rsidRPr="001A0250" w:rsidRDefault="00F96480" w:rsidP="001A0250">
            <w:r w:rsidRPr="00FC537F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96480" w:rsidRPr="001A0250" w:rsidRDefault="00F96480" w:rsidP="001A0250"/>
        </w:tc>
      </w:tr>
      <w:tr w:rsidR="001A0250" w:rsidRPr="001A0250" w:rsidTr="00FC537F">
        <w:tc>
          <w:tcPr>
            <w:tcW w:w="5807" w:type="dxa"/>
          </w:tcPr>
          <w:p w:rsidR="001A0250" w:rsidRPr="001A0250" w:rsidRDefault="001A0250" w:rsidP="001A0250">
            <w:r w:rsidRPr="001A0250">
              <w:t>Is there a positive multiplier effect?</w:t>
            </w:r>
          </w:p>
          <w:p w:rsidR="001A0250" w:rsidRPr="001A0250" w:rsidRDefault="001A0250" w:rsidP="001A0250">
            <w:pPr>
              <w:numPr>
                <w:ilvl w:val="0"/>
                <w:numId w:val="10"/>
              </w:numPr>
            </w:pPr>
            <w:r w:rsidRPr="001A0250">
              <w:t>Diagram of positive multiplier</w:t>
            </w:r>
          </w:p>
          <w:p w:rsidR="001A0250" w:rsidRPr="001A0250" w:rsidRDefault="001A0250" w:rsidP="001A0250">
            <w:pPr>
              <w:numPr>
                <w:ilvl w:val="0"/>
                <w:numId w:val="10"/>
              </w:numPr>
            </w:pPr>
            <w:r w:rsidRPr="001A0250">
              <w:t>Explanation linked to your attraction</w:t>
            </w:r>
          </w:p>
        </w:tc>
        <w:tc>
          <w:tcPr>
            <w:tcW w:w="1559" w:type="dxa"/>
          </w:tcPr>
          <w:p w:rsidR="001A0250" w:rsidRPr="001A0250" w:rsidRDefault="001A0250" w:rsidP="001A0250"/>
        </w:tc>
        <w:tc>
          <w:tcPr>
            <w:tcW w:w="1650" w:type="dxa"/>
          </w:tcPr>
          <w:p w:rsidR="001A0250" w:rsidRPr="001A0250" w:rsidRDefault="001A0250" w:rsidP="001A0250"/>
        </w:tc>
      </w:tr>
      <w:tr w:rsidR="00F96480" w:rsidRPr="001A0250" w:rsidTr="00F96480">
        <w:tc>
          <w:tcPr>
            <w:tcW w:w="5807" w:type="dxa"/>
          </w:tcPr>
          <w:p w:rsidR="00F96480" w:rsidRPr="001A0250" w:rsidRDefault="00F96480" w:rsidP="001A0250">
            <w:r w:rsidRPr="00FC537F">
              <w:t>Compare and contrast both attractions, using researched evidence to justify your reasons</w:t>
            </w:r>
          </w:p>
        </w:tc>
        <w:tc>
          <w:tcPr>
            <w:tcW w:w="3209" w:type="dxa"/>
            <w:gridSpan w:val="2"/>
          </w:tcPr>
          <w:p w:rsidR="00F96480" w:rsidRPr="001A0250" w:rsidRDefault="00F96480" w:rsidP="001A0250"/>
        </w:tc>
      </w:tr>
    </w:tbl>
    <w:p w:rsidR="001A0250" w:rsidRPr="001A0250" w:rsidRDefault="001A0250" w:rsidP="001A0250"/>
    <w:p w:rsidR="001A0250" w:rsidRDefault="001A0250"/>
    <w:p w:rsidR="00F96480" w:rsidRDefault="00F96480"/>
    <w:p w:rsidR="00E23051" w:rsidRDefault="00A976C2">
      <w:r>
        <w:t xml:space="preserve">Within your </w:t>
      </w:r>
      <w:proofErr w:type="gramStart"/>
      <w:r>
        <w:t>presentation</w:t>
      </w:r>
      <w:proofErr w:type="gramEnd"/>
      <w:r>
        <w:t xml:space="preserve"> you need to cover the Pass, Merit and Distinction criteria.</w:t>
      </w:r>
      <w:r w:rsidR="00D6504F">
        <w:t xml:space="preserve"> The following guide describes what is required for each criteria:</w:t>
      </w:r>
    </w:p>
    <w:p w:rsidR="00D6504F" w:rsidRDefault="00D6504F"/>
    <w:p w:rsidR="00D6504F" w:rsidRPr="00FC537F" w:rsidRDefault="00D6504F">
      <w:pPr>
        <w:rPr>
          <w:b/>
        </w:rPr>
      </w:pPr>
      <w:r w:rsidRPr="00FC537F">
        <w:rPr>
          <w:b/>
        </w:rPr>
        <w:lastRenderedPageBreak/>
        <w:t>Pass</w:t>
      </w:r>
    </w:p>
    <w:p w:rsidR="00D6504F" w:rsidRDefault="00C25218">
      <w:r>
        <w:t xml:space="preserve">A </w:t>
      </w:r>
      <w:r w:rsidR="00FC537F">
        <w:t xml:space="preserve">basic </w:t>
      </w:r>
      <w:r w:rsidR="00D6504F">
        <w:t xml:space="preserve">explanation of two contrasting attractions, </w:t>
      </w:r>
      <w:r>
        <w:t>limited explanation on</w:t>
      </w:r>
      <w:r w:rsidR="00D6504F">
        <w:t xml:space="preserve"> appeal and how they are funded through different ownership.</w:t>
      </w:r>
    </w:p>
    <w:p w:rsidR="00D6504F" w:rsidRDefault="00FC537F">
      <w:r>
        <w:t>Limited</w:t>
      </w:r>
      <w:r w:rsidR="00D6504F">
        <w:t xml:space="preserve"> details of the scale, scope and appeal</w:t>
      </w:r>
      <w:r w:rsidR="00B96ECD">
        <w:t xml:space="preserve"> of the two attractions.</w:t>
      </w:r>
    </w:p>
    <w:p w:rsidR="00B96ECD" w:rsidRDefault="00B96ECD">
      <w:r>
        <w:t>Basic details on their contribution to</w:t>
      </w:r>
      <w:r w:rsidR="00FC537F">
        <w:t xml:space="preserve"> the local and national economy, with few statistics or figures, limited research evident. </w:t>
      </w:r>
    </w:p>
    <w:p w:rsidR="00B96ECD" w:rsidRDefault="00B96ECD">
      <w:r>
        <w:t xml:space="preserve">Not all areas </w:t>
      </w:r>
      <w:r w:rsidR="00C25218">
        <w:t xml:space="preserve">covered in </w:t>
      </w:r>
      <w:r>
        <w:t xml:space="preserve">detailed, </w:t>
      </w:r>
      <w:r w:rsidR="00C25218">
        <w:t xml:space="preserve">missing sections, </w:t>
      </w:r>
      <w:r>
        <w:t xml:space="preserve">little reference to research materials, lots of description and limited explanation.  No reference list supplied. </w:t>
      </w:r>
    </w:p>
    <w:p w:rsidR="00FC537F" w:rsidRDefault="00FC537F"/>
    <w:p w:rsidR="00FC537F" w:rsidRDefault="00442892">
      <w:pPr>
        <w:rPr>
          <w:b/>
        </w:rPr>
      </w:pPr>
      <w:r>
        <w:rPr>
          <w:b/>
        </w:rPr>
        <w:t>Merit</w:t>
      </w:r>
    </w:p>
    <w:p w:rsidR="00442892" w:rsidRDefault="00442892">
      <w:r>
        <w:t>A balanced analysis of the appeal of two attractions with clear interpretation and unde</w:t>
      </w:r>
      <w:r w:rsidR="001509DB">
        <w:t xml:space="preserve">rstanding shown of how they are </w:t>
      </w:r>
      <w:r>
        <w:t>funded</w:t>
      </w:r>
      <w:r w:rsidR="001509DB">
        <w:t xml:space="preserve"> and the importance of the attraction to the local and national economy.  Clear use of statistical data used and trends/interrelationships identified and analysed in detail. Clear analysis of the scope, scale and appeal of each attraction with applied use and interpretation of researched evidence and statistics used. A</w:t>
      </w:r>
      <w:r w:rsidR="001509DB" w:rsidRPr="001509DB">
        <w:t xml:space="preserve">ll areas covered in detailed, </w:t>
      </w:r>
      <w:r w:rsidR="001509DB">
        <w:t xml:space="preserve">no missing sections, good usage of </w:t>
      </w:r>
      <w:r w:rsidR="001509DB" w:rsidRPr="001509DB">
        <w:t xml:space="preserve">research materials, </w:t>
      </w:r>
      <w:r w:rsidR="001509DB">
        <w:t>good analysis of each section.  Reference list supplied but may not be the Harvard method.</w:t>
      </w:r>
    </w:p>
    <w:p w:rsidR="001509DB" w:rsidRDefault="001509DB"/>
    <w:p w:rsidR="001509DB" w:rsidRPr="001509DB" w:rsidRDefault="001509DB">
      <w:pPr>
        <w:rPr>
          <w:b/>
        </w:rPr>
      </w:pPr>
      <w:r w:rsidRPr="001509DB">
        <w:rPr>
          <w:b/>
        </w:rPr>
        <w:t>Distinction</w:t>
      </w:r>
    </w:p>
    <w:p w:rsidR="00C37642" w:rsidRDefault="001509DB" w:rsidP="00C37642">
      <w:r>
        <w:t>Thorough evaluation of</w:t>
      </w:r>
      <w:r w:rsidR="008653C2">
        <w:t xml:space="preserve"> the appeal of two attractions, with clear evaluation</w:t>
      </w:r>
      <w:r w:rsidR="008653C2" w:rsidRPr="008653C2">
        <w:t xml:space="preserve"> and understanding shown of how they </w:t>
      </w:r>
      <w:proofErr w:type="gramStart"/>
      <w:r w:rsidR="008653C2" w:rsidRPr="008653C2">
        <w:t>are funded</w:t>
      </w:r>
      <w:proofErr w:type="gramEnd"/>
      <w:r w:rsidR="008653C2" w:rsidRPr="008653C2">
        <w:t xml:space="preserve"> and the importance of the attraction to the local and national economy.  </w:t>
      </w:r>
      <w:r w:rsidR="008653C2">
        <w:t xml:space="preserve">An in-depth understanding of scope and scale </w:t>
      </w:r>
      <w:r w:rsidR="00C37642">
        <w:t xml:space="preserve">shown.  Appropriate evidence and data researched and used to support conclusions and to give justified reasons to these. All sections evaluated in </w:t>
      </w:r>
      <w:r w:rsidR="00C37642" w:rsidRPr="001509DB">
        <w:t>detail</w:t>
      </w:r>
      <w:r w:rsidR="00C37642">
        <w:t xml:space="preserve"> with relevant justified conclusions</w:t>
      </w:r>
      <w:r w:rsidR="00C37642" w:rsidRPr="001509DB">
        <w:t xml:space="preserve">, </w:t>
      </w:r>
      <w:r w:rsidR="00C37642">
        <w:t xml:space="preserve">no missing sections, excellent usage of </w:t>
      </w:r>
      <w:r w:rsidR="00C37642" w:rsidRPr="001509DB">
        <w:t>research materials</w:t>
      </w:r>
      <w:r w:rsidR="00C37642">
        <w:t xml:space="preserve"> and statistics</w:t>
      </w:r>
      <w:r w:rsidR="00C37642" w:rsidRPr="001509DB">
        <w:t xml:space="preserve">, </w:t>
      </w:r>
      <w:r w:rsidR="00C37642">
        <w:t>detailed analysis of each section.  Reference list supplied using the Harvard method.</w:t>
      </w:r>
    </w:p>
    <w:p w:rsidR="00442892" w:rsidRDefault="00442892"/>
    <w:p w:rsidR="00442892" w:rsidRPr="00442892" w:rsidRDefault="00442892">
      <w:pPr>
        <w:rPr>
          <w:b/>
        </w:rPr>
      </w:pPr>
      <w:r w:rsidRPr="00442892">
        <w:rPr>
          <w:b/>
        </w:rPr>
        <w:t>BTEC Assessment Criteria Glossary</w:t>
      </w:r>
    </w:p>
    <w:p w:rsidR="00442892" w:rsidRDefault="004428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42892" w:rsidTr="00442892">
        <w:tc>
          <w:tcPr>
            <w:tcW w:w="2689" w:type="dxa"/>
          </w:tcPr>
          <w:p w:rsidR="00442892" w:rsidRPr="00442892" w:rsidRDefault="00442892">
            <w:pPr>
              <w:rPr>
                <w:b/>
              </w:rPr>
            </w:pPr>
            <w:r w:rsidRPr="00442892">
              <w:rPr>
                <w:b/>
              </w:rPr>
              <w:t>Term</w:t>
            </w:r>
          </w:p>
        </w:tc>
        <w:tc>
          <w:tcPr>
            <w:tcW w:w="6327" w:type="dxa"/>
          </w:tcPr>
          <w:p w:rsidR="00442892" w:rsidRPr="00442892" w:rsidRDefault="00442892">
            <w:pPr>
              <w:rPr>
                <w:b/>
              </w:rPr>
            </w:pPr>
            <w:r w:rsidRPr="00442892">
              <w:rPr>
                <w:b/>
              </w:rPr>
              <w:t>Definition</w:t>
            </w:r>
          </w:p>
        </w:tc>
      </w:tr>
      <w:tr w:rsidR="00442892" w:rsidTr="00442892">
        <w:tc>
          <w:tcPr>
            <w:tcW w:w="2689" w:type="dxa"/>
          </w:tcPr>
          <w:p w:rsidR="00442892" w:rsidRPr="00442892" w:rsidRDefault="00442892">
            <w:pPr>
              <w:rPr>
                <w:b/>
              </w:rPr>
            </w:pPr>
            <w:r w:rsidRPr="00442892">
              <w:rPr>
                <w:b/>
              </w:rPr>
              <w:t>Evaluate</w:t>
            </w:r>
          </w:p>
        </w:tc>
        <w:tc>
          <w:tcPr>
            <w:tcW w:w="6327" w:type="dxa"/>
          </w:tcPr>
          <w:p w:rsidR="00442892" w:rsidRDefault="00442892" w:rsidP="00442892">
            <w:r>
              <w:t>Learners’ work draws on varied information, themes</w:t>
            </w:r>
          </w:p>
          <w:p w:rsidR="00442892" w:rsidRDefault="00442892" w:rsidP="00442892">
            <w:r>
              <w:t>or concepts to consider aspects such as:</w:t>
            </w:r>
          </w:p>
          <w:p w:rsidR="00442892" w:rsidRDefault="00442892" w:rsidP="00442892">
            <w:r>
              <w:t>• strengths or weaknesses</w:t>
            </w:r>
          </w:p>
          <w:p w:rsidR="00442892" w:rsidRDefault="00442892" w:rsidP="00442892">
            <w:r>
              <w:t>• advantages or disadvantages</w:t>
            </w:r>
          </w:p>
          <w:p w:rsidR="00442892" w:rsidRDefault="00442892" w:rsidP="00442892">
            <w:r>
              <w:t>• alternative actions</w:t>
            </w:r>
          </w:p>
          <w:p w:rsidR="00442892" w:rsidRDefault="00442892" w:rsidP="00442892">
            <w:r>
              <w:t xml:space="preserve">• </w:t>
            </w:r>
            <w:proofErr w:type="gramStart"/>
            <w:r>
              <w:t>relevance</w:t>
            </w:r>
            <w:proofErr w:type="gramEnd"/>
            <w:r>
              <w:t xml:space="preserve"> or significance.</w:t>
            </w:r>
          </w:p>
          <w:p w:rsidR="00442892" w:rsidRDefault="00442892" w:rsidP="00442892">
            <w:r>
              <w:t>Learners’ enquiries should lead to a supported</w:t>
            </w:r>
          </w:p>
          <w:p w:rsidR="00442892" w:rsidRDefault="00442892" w:rsidP="00442892">
            <w:proofErr w:type="gramStart"/>
            <w:r>
              <w:t>judgement</w:t>
            </w:r>
            <w:proofErr w:type="gramEnd"/>
            <w:r>
              <w:t xml:space="preserve"> showing relationship to its context. This</w:t>
            </w:r>
          </w:p>
          <w:p w:rsidR="00442892" w:rsidRDefault="00442892" w:rsidP="00442892">
            <w:proofErr w:type="gramStart"/>
            <w:r>
              <w:t>will</w:t>
            </w:r>
            <w:proofErr w:type="gramEnd"/>
            <w:r>
              <w:t xml:space="preserve"> often be in a conclusion.</w:t>
            </w:r>
          </w:p>
          <w:p w:rsidR="00442892" w:rsidRDefault="00442892" w:rsidP="00442892">
            <w:r>
              <w:t>Evidence will often be written but could be through</w:t>
            </w:r>
          </w:p>
          <w:p w:rsidR="00442892" w:rsidRDefault="00442892" w:rsidP="00442892">
            <w:proofErr w:type="gramStart"/>
            <w:r>
              <w:t>presentation</w:t>
            </w:r>
            <w:proofErr w:type="gramEnd"/>
            <w:r>
              <w:t xml:space="preserve"> or activity.</w:t>
            </w:r>
          </w:p>
        </w:tc>
      </w:tr>
      <w:tr w:rsidR="00442892" w:rsidTr="00442892">
        <w:tc>
          <w:tcPr>
            <w:tcW w:w="2689" w:type="dxa"/>
          </w:tcPr>
          <w:p w:rsidR="00442892" w:rsidRPr="00442892" w:rsidRDefault="00442892">
            <w:pPr>
              <w:rPr>
                <w:b/>
              </w:rPr>
            </w:pPr>
            <w:r w:rsidRPr="00442892">
              <w:rPr>
                <w:b/>
              </w:rPr>
              <w:t>Analyse</w:t>
            </w:r>
          </w:p>
        </w:tc>
        <w:tc>
          <w:tcPr>
            <w:tcW w:w="6327" w:type="dxa"/>
          </w:tcPr>
          <w:p w:rsidR="00442892" w:rsidRDefault="00442892" w:rsidP="00442892">
            <w:r>
              <w:t>Learners present the outcome of methodical and</w:t>
            </w:r>
          </w:p>
          <w:p w:rsidR="00442892" w:rsidRDefault="00442892" w:rsidP="00442892">
            <w:r>
              <w:t>detailed examination either:</w:t>
            </w:r>
          </w:p>
          <w:p w:rsidR="00442892" w:rsidRDefault="00442892" w:rsidP="00442892">
            <w:r>
              <w:t>• breaking down a theme, topic or situation in order</w:t>
            </w:r>
          </w:p>
          <w:p w:rsidR="00442892" w:rsidRDefault="00442892" w:rsidP="00442892">
            <w:r>
              <w:t>to interpret and study the interrelationships</w:t>
            </w:r>
          </w:p>
          <w:p w:rsidR="00442892" w:rsidRDefault="00442892" w:rsidP="00442892">
            <w:r>
              <w:t>between the parts and/or</w:t>
            </w:r>
          </w:p>
          <w:p w:rsidR="00442892" w:rsidRDefault="00442892" w:rsidP="00442892">
            <w:r>
              <w:t>• of information or data to interpret and study key</w:t>
            </w:r>
          </w:p>
          <w:p w:rsidR="00442892" w:rsidRDefault="00442892" w:rsidP="00442892">
            <w:proofErr w:type="gramStart"/>
            <w:r>
              <w:t>trends</w:t>
            </w:r>
            <w:proofErr w:type="gramEnd"/>
            <w:r>
              <w:t xml:space="preserve"> and interrelationships.</w:t>
            </w:r>
          </w:p>
          <w:p w:rsidR="00442892" w:rsidRDefault="00442892" w:rsidP="00442892">
            <w:r>
              <w:t>Analysis could be through activity, practice, written</w:t>
            </w:r>
          </w:p>
          <w:p w:rsidR="00442892" w:rsidRDefault="00442892" w:rsidP="00442892">
            <w:proofErr w:type="gramStart"/>
            <w:r>
              <w:t>or</w:t>
            </w:r>
            <w:proofErr w:type="gramEnd"/>
            <w:r>
              <w:t xml:space="preserve"> verbal presentation.</w:t>
            </w:r>
          </w:p>
        </w:tc>
      </w:tr>
      <w:tr w:rsidR="00442892" w:rsidTr="00442892">
        <w:tc>
          <w:tcPr>
            <w:tcW w:w="2689" w:type="dxa"/>
          </w:tcPr>
          <w:p w:rsidR="00442892" w:rsidRPr="00442892" w:rsidRDefault="00442892">
            <w:pPr>
              <w:rPr>
                <w:b/>
              </w:rPr>
            </w:pPr>
            <w:r w:rsidRPr="00442892">
              <w:rPr>
                <w:b/>
              </w:rPr>
              <w:t>Explain</w:t>
            </w:r>
          </w:p>
        </w:tc>
        <w:tc>
          <w:tcPr>
            <w:tcW w:w="6327" w:type="dxa"/>
          </w:tcPr>
          <w:p w:rsidR="00442892" w:rsidRDefault="00442892" w:rsidP="00442892">
            <w:r>
              <w:t>Learners provide detail and reasons and/or evidence</w:t>
            </w:r>
          </w:p>
          <w:p w:rsidR="00442892" w:rsidRDefault="00442892" w:rsidP="00442892">
            <w:proofErr w:type="gramStart"/>
            <w:r>
              <w:t>to</w:t>
            </w:r>
            <w:proofErr w:type="gramEnd"/>
            <w:r>
              <w:t xml:space="preserve"> support an opinion, view or argument.</w:t>
            </w:r>
          </w:p>
        </w:tc>
      </w:tr>
      <w:tr w:rsidR="00442892" w:rsidTr="00442892">
        <w:tc>
          <w:tcPr>
            <w:tcW w:w="2689" w:type="dxa"/>
          </w:tcPr>
          <w:p w:rsidR="00442892" w:rsidRPr="00442892" w:rsidRDefault="00442892">
            <w:pPr>
              <w:rPr>
                <w:b/>
              </w:rPr>
            </w:pPr>
            <w:r w:rsidRPr="00442892">
              <w:rPr>
                <w:b/>
              </w:rPr>
              <w:t>Examine</w:t>
            </w:r>
          </w:p>
        </w:tc>
        <w:tc>
          <w:tcPr>
            <w:tcW w:w="6327" w:type="dxa"/>
          </w:tcPr>
          <w:p w:rsidR="00442892" w:rsidRDefault="00442892" w:rsidP="00442892">
            <w:r>
              <w:t>Learners select and apply knowledge to less familiar</w:t>
            </w:r>
          </w:p>
          <w:p w:rsidR="00442892" w:rsidRDefault="00442892" w:rsidP="00442892">
            <w:proofErr w:type="gramStart"/>
            <w:r>
              <w:t>contexts</w:t>
            </w:r>
            <w:proofErr w:type="gramEnd"/>
            <w:r>
              <w:t>.</w:t>
            </w:r>
          </w:p>
        </w:tc>
      </w:tr>
    </w:tbl>
    <w:p w:rsidR="00442892" w:rsidRDefault="00442892"/>
    <w:p w:rsidR="00E23051" w:rsidRDefault="00E23051"/>
    <w:sectPr w:rsidR="00E230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C2" w:rsidRDefault="008653C2" w:rsidP="00395F0A">
      <w:r>
        <w:separator/>
      </w:r>
    </w:p>
  </w:endnote>
  <w:endnote w:type="continuationSeparator" w:id="0">
    <w:p w:rsidR="008653C2" w:rsidRDefault="008653C2" w:rsidP="0039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C2" w:rsidRDefault="008653C2" w:rsidP="00395F0A">
      <w:r>
        <w:separator/>
      </w:r>
    </w:p>
  </w:footnote>
  <w:footnote w:type="continuationSeparator" w:id="0">
    <w:p w:rsidR="008653C2" w:rsidRDefault="008653C2" w:rsidP="0039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C2" w:rsidRPr="00395F0A" w:rsidRDefault="008653C2" w:rsidP="00395F0A">
    <w:pPr>
      <w:jc w:val="right"/>
      <w:rPr>
        <w:rFonts w:cs="Times New Roman"/>
        <w:b/>
        <w:color w:val="E36C0A"/>
        <w:sz w:val="16"/>
        <w:szCs w:val="16"/>
      </w:rPr>
    </w:pPr>
    <w:r w:rsidRPr="00395F0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EB0F96" wp14:editId="06C1CFBA">
          <wp:simplePos x="0" y="0"/>
          <wp:positionH relativeFrom="column">
            <wp:posOffset>100965</wp:posOffset>
          </wp:positionH>
          <wp:positionV relativeFrom="paragraph">
            <wp:posOffset>-356235</wp:posOffset>
          </wp:positionV>
          <wp:extent cx="1213485" cy="497205"/>
          <wp:effectExtent l="0" t="0" r="5715" b="0"/>
          <wp:wrapNone/>
          <wp:docPr id="3" name="Picture 3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6248" r="78787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tab/>
    </w:r>
    <w:r w:rsidRPr="00395F0A">
      <w:rPr>
        <w:rFonts w:cs="Times New Roman"/>
        <w:b/>
        <w:color w:val="E36C0A"/>
        <w:sz w:val="16"/>
        <w:szCs w:val="16"/>
      </w:rPr>
      <w:t>BTEC Travel &amp; Tourism Extended Certificate</w:t>
    </w:r>
  </w:p>
  <w:p w:rsidR="008653C2" w:rsidRDefault="00865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183"/>
    <w:multiLevelType w:val="hybridMultilevel"/>
    <w:tmpl w:val="177668D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F653DC3"/>
    <w:multiLevelType w:val="hybridMultilevel"/>
    <w:tmpl w:val="497E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33AC"/>
    <w:multiLevelType w:val="hybridMultilevel"/>
    <w:tmpl w:val="F0CC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281E"/>
    <w:multiLevelType w:val="hybridMultilevel"/>
    <w:tmpl w:val="814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2FBF"/>
    <w:multiLevelType w:val="hybridMultilevel"/>
    <w:tmpl w:val="F26E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D3719"/>
    <w:multiLevelType w:val="hybridMultilevel"/>
    <w:tmpl w:val="AFE8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71BF"/>
    <w:multiLevelType w:val="hybridMultilevel"/>
    <w:tmpl w:val="EAC8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D5293"/>
    <w:multiLevelType w:val="hybridMultilevel"/>
    <w:tmpl w:val="445A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651E"/>
    <w:multiLevelType w:val="hybridMultilevel"/>
    <w:tmpl w:val="EFC2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82FB8"/>
    <w:multiLevelType w:val="hybridMultilevel"/>
    <w:tmpl w:val="E35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0A"/>
    <w:rsid w:val="00110C80"/>
    <w:rsid w:val="001509DB"/>
    <w:rsid w:val="001A0250"/>
    <w:rsid w:val="00395F0A"/>
    <w:rsid w:val="00442892"/>
    <w:rsid w:val="0051318C"/>
    <w:rsid w:val="008653C2"/>
    <w:rsid w:val="00A44DF1"/>
    <w:rsid w:val="00A56012"/>
    <w:rsid w:val="00A976C2"/>
    <w:rsid w:val="00B96ECD"/>
    <w:rsid w:val="00C25218"/>
    <w:rsid w:val="00C37642"/>
    <w:rsid w:val="00D6504F"/>
    <w:rsid w:val="00E23051"/>
    <w:rsid w:val="00F96480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3AA7"/>
  <w15:chartTrackingRefBased/>
  <w15:docId w15:val="{BCDC8B76-FB24-42A4-98F9-D37565E9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37F"/>
    <w:pPr>
      <w:spacing w:after="0" w:line="240" w:lineRule="auto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F0A"/>
  </w:style>
  <w:style w:type="paragraph" w:styleId="Footer">
    <w:name w:val="footer"/>
    <w:basedOn w:val="Normal"/>
    <w:link w:val="FooterChar"/>
    <w:uiPriority w:val="99"/>
    <w:unhideWhenUsed/>
    <w:rsid w:val="00395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F0A"/>
  </w:style>
  <w:style w:type="paragraph" w:styleId="ListParagraph">
    <w:name w:val="List Paragraph"/>
    <w:basedOn w:val="Normal"/>
    <w:uiPriority w:val="34"/>
    <w:qFormat/>
    <w:rsid w:val="00110C80"/>
    <w:pPr>
      <w:ind w:left="720"/>
      <w:contextualSpacing/>
    </w:pPr>
  </w:style>
  <w:style w:type="table" w:styleId="TableGrid">
    <w:name w:val="Table Grid"/>
    <w:basedOn w:val="TableNormal"/>
    <w:uiPriority w:val="39"/>
    <w:rsid w:val="001A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4</cp:revision>
  <dcterms:created xsi:type="dcterms:W3CDTF">2020-09-03T09:49:00Z</dcterms:created>
  <dcterms:modified xsi:type="dcterms:W3CDTF">2020-09-23T10:32:00Z</dcterms:modified>
</cp:coreProperties>
</file>